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D7ABE" w14:textId="60CFCC2B" w:rsidR="00D632F6" w:rsidRPr="002C3DD4" w:rsidRDefault="00AB7B59" w:rsidP="0045017B">
      <w:pPr>
        <w:jc w:val="center"/>
        <w:rPr>
          <w:rFonts w:ascii="华文楷体" w:eastAsia="华文楷体" w:hAnsi="华文楷体"/>
          <w:b/>
          <w:bCs/>
          <w:sz w:val="44"/>
          <w:szCs w:val="44"/>
          <w:lang w:eastAsia="zh-TW"/>
        </w:rPr>
      </w:pPr>
      <w:r w:rsidRPr="002C3DD4">
        <w:rPr>
          <w:rFonts w:ascii="华文楷体" w:eastAsia="华文楷体" w:hAnsi="华文楷体"/>
          <w:b/>
          <w:bCs/>
          <w:sz w:val="44"/>
          <w:szCs w:val="44"/>
          <w:lang w:eastAsia="zh-TW"/>
        </w:rPr>
        <w:t>FIN 8033BCF</w:t>
      </w:r>
      <w:r w:rsidRPr="002C3DD4">
        <w:rPr>
          <w:rFonts w:ascii="华文楷体" w:eastAsia="华文楷体" w:hAnsi="华文楷体" w:hint="eastAsia"/>
          <w:b/>
          <w:bCs/>
          <w:sz w:val="44"/>
          <w:szCs w:val="44"/>
          <w:lang w:eastAsia="zh-TW"/>
        </w:rPr>
        <w:t>作</w:t>
      </w:r>
      <w:r w:rsidRPr="002C3DD4">
        <w:rPr>
          <w:rFonts w:ascii="华文楷体" w:eastAsia="华文楷体" w:hAnsi="华文楷体" w:cs="宋体" w:hint="eastAsia"/>
          <w:b/>
          <w:bCs/>
          <w:sz w:val="44"/>
          <w:szCs w:val="44"/>
          <w:lang w:eastAsia="zh-TW"/>
        </w:rPr>
        <w:t>業</w:t>
      </w:r>
      <w:r w:rsidRPr="002C3DD4">
        <w:rPr>
          <w:rFonts w:ascii="华文楷体" w:eastAsia="华文楷体" w:hAnsi="华文楷体" w:cs="PMingLiU" w:hint="eastAsia"/>
          <w:b/>
          <w:bCs/>
          <w:sz w:val="44"/>
          <w:szCs w:val="44"/>
          <w:lang w:eastAsia="zh-TW"/>
        </w:rPr>
        <w:t>一</w:t>
      </w:r>
    </w:p>
    <w:p w14:paraId="4568BEBB" w14:textId="645B13F5" w:rsidR="001C661F" w:rsidRPr="002C3DD4" w:rsidRDefault="00AB7B59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姓名：崔尤斌</w:t>
      </w:r>
    </w:p>
    <w:p w14:paraId="1FCEAC89" w14:textId="6FCE7E7E" w:rsidR="001C661F" w:rsidRPr="002C3DD4" w:rsidRDefault="00AB7B59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學號</w:t>
      </w:r>
      <w:r w:rsidRPr="002C3DD4">
        <w:rPr>
          <w:rFonts w:ascii="华文楷体" w:eastAsia="华文楷体" w:hAnsi="华文楷体" w:hint="eastAsia"/>
          <w:lang w:eastAsia="zh-TW"/>
        </w:rPr>
        <w:t>：</w:t>
      </w:r>
      <w:r w:rsidRPr="002C3DD4">
        <w:rPr>
          <w:rFonts w:ascii="华文楷体" w:eastAsia="华文楷体" w:hAnsi="华文楷体"/>
          <w:lang w:eastAsia="zh-TW"/>
        </w:rPr>
        <w:t>13635344</w:t>
      </w:r>
    </w:p>
    <w:p w14:paraId="0F804CEC" w14:textId="1A46D89D" w:rsidR="001C661F" w:rsidRPr="002C3DD4" w:rsidRDefault="00AB7B59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郵</w:t>
      </w:r>
      <w:r w:rsidRPr="002C3DD4">
        <w:rPr>
          <w:rFonts w:ascii="华文楷体" w:eastAsia="华文楷体" w:hAnsi="华文楷体" w:cs="PMingLiU" w:hint="eastAsia"/>
          <w:lang w:eastAsia="zh-TW"/>
        </w:rPr>
        <w:t>箱</w:t>
      </w:r>
      <w:r w:rsidRPr="002C3DD4">
        <w:rPr>
          <w:rFonts w:ascii="华文楷体" w:eastAsia="华文楷体" w:hAnsi="华文楷体" w:hint="eastAsia"/>
          <w:lang w:eastAsia="zh-TW"/>
        </w:rPr>
        <w:t>：</w:t>
      </w:r>
      <w:r w:rsidRPr="002C3DD4">
        <w:rPr>
          <w:rFonts w:ascii="华文楷体" w:eastAsia="华文楷体" w:hAnsi="华文楷体"/>
          <w:lang w:eastAsia="zh-TW"/>
        </w:rPr>
        <w:t>s1363534@live.hkmu.edu.hk</w:t>
      </w:r>
    </w:p>
    <w:p w14:paraId="48B86BB6" w14:textId="185B4481" w:rsidR="001C661F" w:rsidRPr="002C3DD4" w:rsidRDefault="00AB7B59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組別</w:t>
      </w:r>
      <w:r w:rsidRPr="002C3DD4">
        <w:rPr>
          <w:rFonts w:ascii="华文楷体" w:eastAsia="华文楷体" w:hAnsi="华文楷体" w:hint="eastAsia"/>
          <w:lang w:eastAsia="zh-TW"/>
        </w:rPr>
        <w:t>：</w:t>
      </w:r>
      <w:r w:rsidRPr="002C3DD4">
        <w:rPr>
          <w:rFonts w:ascii="华文楷体" w:eastAsia="华文楷体" w:hAnsi="华文楷体"/>
          <w:lang w:eastAsia="zh-TW"/>
        </w:rPr>
        <w:t>T07</w:t>
      </w:r>
    </w:p>
    <w:p w14:paraId="3A0A4FF9" w14:textId="41A176DF" w:rsidR="00C66C0B" w:rsidRPr="002C3DD4" w:rsidRDefault="00AB7B59" w:rsidP="0045017B">
      <w:pPr>
        <w:spacing w:before="156"/>
        <w:jc w:val="center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目</w:t>
      </w:r>
      <w:r w:rsidRPr="002C3DD4">
        <w:rPr>
          <w:rFonts w:ascii="华文楷体" w:eastAsia="华文楷体" w:hAnsi="华文楷体" w:cs="宋体" w:hint="eastAsia"/>
          <w:lang w:eastAsia="zh-TW"/>
        </w:rPr>
        <w:t>錄</w:t>
      </w:r>
    </w:p>
    <w:sdt>
      <w:sdtPr>
        <w:rPr>
          <w:rFonts w:ascii="华文楷体" w:eastAsia="华文楷体" w:hAnsi="华文楷体"/>
          <w:color w:val="auto"/>
          <w:lang w:val="zh-TW" w:eastAsia="zh-TW"/>
        </w:rPr>
        <w:id w:val="-118266469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  <w:szCs w:val="22"/>
        </w:rPr>
      </w:sdtEndPr>
      <w:sdtContent>
        <w:p w14:paraId="1FF7F096" w14:textId="6C40C29B" w:rsidR="0045017B" w:rsidRPr="002C3DD4" w:rsidRDefault="0045017B">
          <w:pPr>
            <w:pStyle w:val="af6"/>
            <w:rPr>
              <w:rFonts w:ascii="华文楷体" w:eastAsia="华文楷体" w:hAnsi="华文楷体" w:hint="eastAsia"/>
              <w:color w:val="auto"/>
            </w:rPr>
          </w:pPr>
        </w:p>
        <w:p w14:paraId="38E4866E" w14:textId="629A04D9" w:rsidR="003B7DA6" w:rsidRPr="002C3DD4" w:rsidRDefault="00692A9B">
          <w:pPr>
            <w:pStyle w:val="3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r w:rsidRPr="002C3DD4">
            <w:rPr>
              <w:rFonts w:ascii="华文楷体" w:eastAsia="华文楷体" w:hAnsi="华文楷体"/>
            </w:rPr>
            <w:fldChar w:fldCharType="begin"/>
          </w:r>
          <w:r w:rsidRPr="002C3DD4">
            <w:rPr>
              <w:rFonts w:ascii="华文楷体" w:eastAsia="华文楷体" w:hAnsi="华文楷体"/>
            </w:rPr>
            <w:instrText xml:space="preserve"> TOC \o "1-4" \h \z \u </w:instrText>
          </w:r>
          <w:r w:rsidRPr="002C3DD4">
            <w:rPr>
              <w:rFonts w:ascii="华文楷体" w:eastAsia="华文楷体" w:hAnsi="华文楷体"/>
            </w:rPr>
            <w:fldChar w:fldCharType="separate"/>
          </w:r>
          <w:hyperlink w:anchor="_Toc178970037" w:history="1">
            <w:r w:rsidR="003B7DA6"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问题</w:t>
            </w:r>
            <w:r w:rsidR="003B7DA6"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一</w:t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_Toc178970037 \h </w:instrText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  <w:t>3</w:t>
            </w:r>
            <w:r w:rsidR="003B7DA6"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3205F950" w14:textId="25FC3FE1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38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a)三種融資方式比較及考慮因素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_Toc178970038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3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2A3A3340" w14:textId="2BDCF9C7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39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b) WACC計算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_Toc178970039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6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15CCF924" w14:textId="42880302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0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c) 淨現值計算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_Toc178970040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737E9A37" w14:textId="09AD8DEF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1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d）等額本息計算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_Toc178970041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5AEF1C67" w14:textId="2E8603D2" w:rsidR="003B7DA6" w:rsidRPr="002C3DD4" w:rsidRDefault="003B7DA6">
          <w:pPr>
            <w:pStyle w:val="3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2" w:history="1"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问题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二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_Toc178970042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22216EF7" w14:textId="74087E26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3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1）以下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为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我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设计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的投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资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方案</w:t>
            </w:r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: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_Toc178970043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77AAC182" w14:textId="24FBE243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4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2）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资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金分配</w:t>
            </w:r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如下：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_Toc178970044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9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6CCE98E0" w14:textId="0CB67916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5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3）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关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于控制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风险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：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_Toc178970045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10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4CCBC4EE" w14:textId="35532068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6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4）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关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于本文投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资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方案的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总结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与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评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估：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_Toc178970046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11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404ECC88" w14:textId="3EAE4539" w:rsidR="003B7DA6" w:rsidRPr="002C3DD4" w:rsidRDefault="003B7DA6">
          <w:pPr>
            <w:pStyle w:val="3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7" w:history="1"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问题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三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_Toc178970047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12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2A0950BA" w14:textId="26F5FE52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8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a)需要沽出的期貨數量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_Toc178970048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12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426AC8CF" w14:textId="453A2AC7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49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b)基本按金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_Toc178970049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12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15A693DB" w14:textId="64B62A06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50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c) 需補充按金時恆指期貨水平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_Toc178970050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13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3282E631" w14:textId="324D3ECF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51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 xml:space="preserve">d) </w:t>
            </w:r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對衝工具的選擇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_Toc178970051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13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62C5B107" w14:textId="411CADAC" w:rsidR="003B7DA6" w:rsidRPr="002C3DD4" w:rsidRDefault="003B7DA6">
          <w:pPr>
            <w:pStyle w:val="3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52" w:history="1">
            <w:r w:rsidRPr="002C3DD4">
              <w:rPr>
                <w:rStyle w:val="af3"/>
                <w:rFonts w:ascii="华文楷体" w:eastAsia="华文楷体" w:hAnsi="华文楷体" w:cs="宋体"/>
                <w:noProof/>
                <w:lang w:eastAsia="zh-CN"/>
              </w:rPr>
              <w:t>问题</w:t>
            </w:r>
            <w:r w:rsidRPr="002C3DD4">
              <w:rPr>
                <w:rStyle w:val="af3"/>
                <w:rFonts w:ascii="华文楷体" w:eastAsia="华文楷体" w:hAnsi="华文楷体" w:cs="PMingLiU"/>
                <w:noProof/>
                <w:lang w:eastAsia="zh-CN"/>
              </w:rPr>
              <w:t>四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_Toc178970052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16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55254178" w14:textId="52009AC0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53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CN"/>
              </w:rPr>
              <w:t>1）流动比率、速动比率表明償債能力不佳及存货占比过高。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_Toc178970053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16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114D6FF7" w14:textId="085B2A11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54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TW"/>
              </w:rPr>
              <w:t>2）應收款項及應收票據占比較高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_Toc178970054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17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62CD0243" w14:textId="64788B84" w:rsidR="003B7DA6" w:rsidRPr="002C3DD4" w:rsidRDefault="003B7DA6">
          <w:pPr>
            <w:pStyle w:val="41"/>
            <w:tabs>
              <w:tab w:val="right" w:leader="dot" w:pos="8296"/>
            </w:tabs>
            <w:rPr>
              <w:rFonts w:ascii="华文楷体" w:eastAsia="华文楷体" w:hAnsi="华文楷体"/>
              <w:noProof/>
              <w:kern w:val="2"/>
              <w:sz w:val="21"/>
              <w:lang w:eastAsia="zh-CN"/>
            </w:rPr>
          </w:pPr>
          <w:hyperlink w:anchor="_Toc178970055" w:history="1">
            <w:r w:rsidRPr="002C3DD4">
              <w:rPr>
                <w:rStyle w:val="af3"/>
                <w:rFonts w:ascii="华文楷体" w:eastAsia="华文楷体" w:hAnsi="华文楷体"/>
                <w:noProof/>
                <w:lang w:eastAsia="zh-TW"/>
              </w:rPr>
              <w:t>3）ROE较低反應公司盈利能力及營運能力不佳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instrText xml:space="preserve"> PAGEREF _Toc178970055 \h </w:instrText>
            </w:r>
            <w:r w:rsidRPr="002C3DD4">
              <w:rPr>
                <w:rFonts w:ascii="华文楷体" w:eastAsia="华文楷体" w:hAnsi="华文楷体"/>
                <w:noProof/>
                <w:webHidden/>
              </w:rPr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t>18</w:t>
            </w:r>
            <w:r w:rsidRPr="002C3DD4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14:paraId="05D5732D" w14:textId="6DDCB2A2" w:rsidR="0045017B" w:rsidRPr="002C3DD4" w:rsidRDefault="00692A9B">
          <w:pPr>
            <w:rPr>
              <w:rFonts w:ascii="华文楷体" w:eastAsia="华文楷体" w:hAnsi="华文楷体"/>
            </w:rPr>
          </w:pPr>
          <w:r w:rsidRPr="002C3DD4">
            <w:rPr>
              <w:rFonts w:ascii="华文楷体" w:eastAsia="华文楷体" w:hAnsi="华文楷体"/>
            </w:rPr>
            <w:fldChar w:fldCharType="end"/>
          </w:r>
        </w:p>
      </w:sdtContent>
    </w:sdt>
    <w:p w14:paraId="34A3B2DF" w14:textId="0711F081" w:rsidR="00C66C0B" w:rsidRPr="002C3DD4" w:rsidRDefault="00C66C0B">
      <w:pPr>
        <w:spacing w:after="0" w:afterAutospacing="0" w:line="240" w:lineRule="auto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/>
          <w:lang w:eastAsia="zh-TW"/>
        </w:rPr>
        <w:br w:type="page"/>
      </w:r>
    </w:p>
    <w:p w14:paraId="56443005" w14:textId="517CA5C1" w:rsidR="00C66C0B" w:rsidRPr="002C3DD4" w:rsidRDefault="00AB7B59" w:rsidP="00384B73">
      <w:pPr>
        <w:pStyle w:val="3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lastRenderedPageBreak/>
        <w:t>問題</w:t>
      </w:r>
      <w:r w:rsidRPr="002C3DD4">
        <w:rPr>
          <w:rFonts w:ascii="华文楷体" w:eastAsia="华文楷体" w:hAnsi="华文楷体" w:cs="PMingLiU" w:hint="eastAsia"/>
          <w:lang w:eastAsia="zh-TW"/>
        </w:rPr>
        <w:t>一</w:t>
      </w:r>
    </w:p>
    <w:p w14:paraId="51AEFEEF" w14:textId="088AC544" w:rsidR="00C66C0B" w:rsidRPr="002C3DD4" w:rsidRDefault="00AB7B59" w:rsidP="00692A9B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Style w:val="40"/>
          <w:rFonts w:ascii="华文楷体" w:eastAsia="华文楷体" w:hAnsi="华文楷体"/>
          <w:color w:val="auto"/>
          <w:lang w:eastAsia="zh-TW"/>
        </w:rPr>
        <w:t>a)</w:t>
      </w:r>
      <w:r w:rsidRPr="002C3DD4">
        <w:rPr>
          <w:rStyle w:val="40"/>
          <w:rFonts w:ascii="华文楷体" w:eastAsia="华文楷体" w:hAnsi="华文楷体" w:hint="eastAsia"/>
          <w:color w:val="auto"/>
          <w:lang w:eastAsia="zh-TW"/>
        </w:rPr>
        <w:t>三種融資方式比較及考慮因素</w:t>
      </w:r>
    </w:p>
    <w:p w14:paraId="23467849" w14:textId="7B9C77A3" w:rsidR="00C66C0B" w:rsidRPr="002C3DD4" w:rsidRDefault="00AB7B59" w:rsidP="00C66C0B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答：</w:t>
      </w:r>
    </w:p>
    <w:p w14:paraId="1AAD4AEC" w14:textId="62687C8E" w:rsidR="0091246B" w:rsidRPr="002C3DD4" w:rsidRDefault="00AB7B59" w:rsidP="00C66C0B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關</w:t>
      </w:r>
      <w:r w:rsidRPr="002C3DD4">
        <w:rPr>
          <w:rFonts w:ascii="华文楷体" w:eastAsia="华文楷体" w:hAnsi="华文楷体" w:cs="PMingLiU" w:hint="eastAsia"/>
          <w:lang w:eastAsia="zh-TW"/>
        </w:rPr>
        <w:t>於三種融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方式的優缺</w:t>
      </w:r>
      <w:r w:rsidRPr="002C3DD4">
        <w:rPr>
          <w:rFonts w:ascii="华文楷体" w:eastAsia="华文楷体" w:hAnsi="华文楷体" w:cs="宋体" w:hint="eastAsia"/>
          <w:lang w:eastAsia="zh-TW"/>
        </w:rPr>
        <w:t>點</w:t>
      </w:r>
      <w:r w:rsidRPr="002C3DD4">
        <w:rPr>
          <w:rFonts w:ascii="华文楷体" w:eastAsia="华文楷体" w:hAnsi="华文楷体" w:cs="PMingLiU" w:hint="eastAsia"/>
          <w:lang w:eastAsia="zh-TW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57"/>
        <w:gridCol w:w="3508"/>
        <w:gridCol w:w="4257"/>
      </w:tblGrid>
      <w:tr w:rsidR="003B7DA6" w:rsidRPr="002C3DD4" w14:paraId="46AF7028" w14:textId="77777777" w:rsidTr="00F37E16">
        <w:tc>
          <w:tcPr>
            <w:tcW w:w="732" w:type="dxa"/>
          </w:tcPr>
          <w:p w14:paraId="1969A191" w14:textId="77777777" w:rsidR="00E6368D" w:rsidRPr="002C3DD4" w:rsidRDefault="00E6368D" w:rsidP="00C66C0B">
            <w:pPr>
              <w:spacing w:before="156"/>
              <w:rPr>
                <w:rFonts w:ascii="华文楷体" w:eastAsia="华文楷体" w:hAnsi="华文楷体"/>
                <w:lang w:eastAsia="zh-TW"/>
              </w:rPr>
            </w:pPr>
          </w:p>
        </w:tc>
        <w:tc>
          <w:tcPr>
            <w:tcW w:w="3519" w:type="dxa"/>
          </w:tcPr>
          <w:p w14:paraId="0467F44C" w14:textId="4BB64A8E" w:rsidR="00E6368D" w:rsidRPr="002C3DD4" w:rsidRDefault="00AB7B59" w:rsidP="00C66C0B">
            <w:pPr>
              <w:spacing w:before="156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優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點</w:t>
            </w:r>
          </w:p>
        </w:tc>
        <w:tc>
          <w:tcPr>
            <w:tcW w:w="4271" w:type="dxa"/>
          </w:tcPr>
          <w:p w14:paraId="2313B910" w14:textId="48717F4B" w:rsidR="00E6368D" w:rsidRPr="002C3DD4" w:rsidRDefault="00AB7B59" w:rsidP="00C66C0B">
            <w:pPr>
              <w:spacing w:before="156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缺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點</w:t>
            </w:r>
          </w:p>
        </w:tc>
      </w:tr>
      <w:tr w:rsidR="003B7DA6" w:rsidRPr="002C3DD4" w14:paraId="702F41E5" w14:textId="77777777" w:rsidTr="00F37E16">
        <w:trPr>
          <w:cantSplit/>
          <w:trHeight w:val="1134"/>
        </w:trPr>
        <w:tc>
          <w:tcPr>
            <w:tcW w:w="732" w:type="dxa"/>
            <w:textDirection w:val="tbRlV"/>
          </w:tcPr>
          <w:p w14:paraId="536E8419" w14:textId="1D46D58A" w:rsidR="00E6368D" w:rsidRPr="002C3DD4" w:rsidRDefault="00AB7B59" w:rsidP="00F37E16">
            <w:pPr>
              <w:spacing w:before="156"/>
              <w:ind w:left="113" w:right="113"/>
              <w:jc w:val="center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</w:p>
        </w:tc>
        <w:tc>
          <w:tcPr>
            <w:tcW w:w="3519" w:type="dxa"/>
          </w:tcPr>
          <w:p w14:paraId="0A1872A9" w14:textId="61A54F90" w:rsidR="00E6368D" w:rsidRPr="002C3DD4" w:rsidRDefault="00AB7B59" w:rsidP="00D44ED0">
            <w:pPr>
              <w:pStyle w:val="a9"/>
              <w:numPr>
                <w:ilvl w:val="0"/>
                <w:numId w:val="2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可以快速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得所需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當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信用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良好、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財務較為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健康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且與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行保有良好合作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關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係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往往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其他融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管道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更加快速。</w:t>
            </w:r>
          </w:p>
          <w:p w14:paraId="4E1417CA" w14:textId="083ED2A6" w:rsidR="00CA15A1" w:rsidRPr="002C3DD4" w:rsidRDefault="00AB7B59" w:rsidP="00D44ED0">
            <w:pPr>
              <w:pStyle w:val="a9"/>
              <w:numPr>
                <w:ilvl w:val="0"/>
                <w:numId w:val="2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股份不被稀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釋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生新的股份，股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東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被稀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釋。</w:t>
            </w:r>
          </w:p>
          <w:p w14:paraId="51CE9D8E" w14:textId="497D8CBB" w:rsidR="00C30CE0" w:rsidRPr="002C3DD4" w:rsidRDefault="00AB7B59" w:rsidP="00D44ED0">
            <w:pPr>
              <w:pStyle w:val="a9"/>
              <w:numPr>
                <w:ilvl w:val="0"/>
                <w:numId w:val="2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降低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稅務壓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力：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稅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盾效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應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使得向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行支付的利息可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減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少企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納稅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額。</w:t>
            </w:r>
          </w:p>
        </w:tc>
        <w:tc>
          <w:tcPr>
            <w:tcW w:w="4271" w:type="dxa"/>
          </w:tcPr>
          <w:p w14:paraId="6618D498" w14:textId="6A921690" w:rsidR="00E6368D" w:rsidRPr="002C3DD4" w:rsidRDefault="00AB7B59" w:rsidP="00E21484">
            <w:pPr>
              <w:pStyle w:val="a9"/>
              <w:numPr>
                <w:ilvl w:val="0"/>
                <w:numId w:val="3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影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響財務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健康程度：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當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業資產負債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高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一步提升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資產負債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率，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如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款所得金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額無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法在短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時間內產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生正向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經營現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金流，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增加的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財務費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侵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蝕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利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潤。</w:t>
            </w:r>
          </w:p>
          <w:p w14:paraId="5B199F1D" w14:textId="19973E38" w:rsidR="00101D87" w:rsidRPr="002C3DD4" w:rsidRDefault="00AB7B59" w:rsidP="00E21484">
            <w:pPr>
              <w:pStyle w:val="a9"/>
              <w:numPr>
                <w:ilvl w:val="0"/>
                <w:numId w:val="3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對現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金流的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穩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定性要求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高：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款需要按照固定的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時間點償還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利息及本金，如果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現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金流不能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滿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足要求，可能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致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債務違約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，甚至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致企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破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產。</w:t>
            </w:r>
          </w:p>
          <w:p w14:paraId="4E8D4885" w14:textId="14FBA7DE" w:rsidR="005A5C43" w:rsidRPr="002C3DD4" w:rsidRDefault="00AB7B59" w:rsidP="00E21484">
            <w:pPr>
              <w:pStyle w:val="a9"/>
              <w:numPr>
                <w:ilvl w:val="0"/>
                <w:numId w:val="3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可能需要抵押物：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當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需要的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大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僅憑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藉企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信用可能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無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得足量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度，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需要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動產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抵押物，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動產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現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利等做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為質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押物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，或由其他企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保公司、自然人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保，才可能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得足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夠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度。</w:t>
            </w:r>
          </w:p>
          <w:p w14:paraId="7E7F2EB1" w14:textId="49A45303" w:rsidR="004D1561" w:rsidRPr="002C3DD4" w:rsidRDefault="00AB7B59" w:rsidP="00E21484">
            <w:pPr>
              <w:pStyle w:val="a9"/>
              <w:numPr>
                <w:ilvl w:val="0"/>
                <w:numId w:val="3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通常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款期限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短：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給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提供的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款期限以</w:t>
            </w:r>
            <w:r w:rsidRPr="002C3DD4">
              <w:rPr>
                <w:rFonts w:ascii="华文楷体" w:eastAsia="华文楷体" w:hAnsi="华文楷体"/>
                <w:lang w:eastAsia="zh-TW"/>
              </w:rPr>
              <w:t>1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至</w:t>
            </w:r>
            <w:r w:rsidRPr="002C3DD4">
              <w:rPr>
                <w:rFonts w:ascii="华文楷体" w:eastAsia="华文楷体" w:hAnsi="华文楷体"/>
                <w:lang w:eastAsia="zh-TW"/>
              </w:rPr>
              <w:t>3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年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主，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從風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控的角度考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慮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於</w:t>
            </w:r>
            <w:r w:rsidRPr="002C3DD4">
              <w:rPr>
                <w:rFonts w:ascii="华文楷体" w:eastAsia="华文楷体" w:hAnsi="华文楷体"/>
                <w:lang w:eastAsia="zh-TW"/>
              </w:rPr>
              <w:t>3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年以上的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款通常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較為謹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慎。</w:t>
            </w:r>
          </w:p>
        </w:tc>
      </w:tr>
      <w:tr w:rsidR="003B7DA6" w:rsidRPr="002C3DD4" w14:paraId="6FABE7D3" w14:textId="77777777" w:rsidTr="00F37E16">
        <w:trPr>
          <w:cantSplit/>
          <w:trHeight w:val="1134"/>
        </w:trPr>
        <w:tc>
          <w:tcPr>
            <w:tcW w:w="732" w:type="dxa"/>
            <w:textDirection w:val="tbRlV"/>
          </w:tcPr>
          <w:p w14:paraId="5FFFE94C" w14:textId="563C85BB" w:rsidR="00E6368D" w:rsidRPr="002C3DD4" w:rsidRDefault="00AB7B59" w:rsidP="00F37E16">
            <w:pPr>
              <w:spacing w:before="156"/>
              <w:ind w:left="113" w:right="113"/>
              <w:jc w:val="center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lastRenderedPageBreak/>
              <w:t>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</w:p>
        </w:tc>
        <w:tc>
          <w:tcPr>
            <w:tcW w:w="3519" w:type="dxa"/>
          </w:tcPr>
          <w:p w14:paraId="6BAD5B98" w14:textId="545F0EB4" w:rsidR="00E6368D" w:rsidRPr="002C3DD4" w:rsidRDefault="00AB7B59" w:rsidP="0068542E">
            <w:pPr>
              <w:pStyle w:val="a9"/>
              <w:numPr>
                <w:ilvl w:val="0"/>
                <w:numId w:val="4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不需要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償還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減輕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了企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業現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金流的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壓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力。</w:t>
            </w:r>
          </w:p>
          <w:p w14:paraId="46A7A484" w14:textId="7FAA1BEA" w:rsidR="0068542E" w:rsidRPr="002C3DD4" w:rsidRDefault="00AB7B59" w:rsidP="0068542E">
            <w:pPr>
              <w:pStyle w:val="a9"/>
              <w:numPr>
                <w:ilvl w:val="0"/>
                <w:numId w:val="4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降低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資產負債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率：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可以降低企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業財務風險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，尤其適合杠杆率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高的企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業。</w:t>
            </w:r>
          </w:p>
          <w:p w14:paraId="20E9FC9F" w14:textId="79D90ED0" w:rsidR="00DB3FDC" w:rsidRPr="002C3DD4" w:rsidRDefault="00AB7B59" w:rsidP="0068542E">
            <w:pPr>
              <w:pStyle w:val="a9"/>
              <w:numPr>
                <w:ilvl w:val="0"/>
                <w:numId w:val="4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得大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規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可以通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多的投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來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完成，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單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一的投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者也可以向多家企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即降低了投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風險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，也使企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容易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得大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規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金。</w:t>
            </w:r>
          </w:p>
          <w:p w14:paraId="77A5F33B" w14:textId="33354CE9" w:rsidR="00037928" w:rsidRPr="002C3DD4" w:rsidRDefault="00AB7B59" w:rsidP="00037928">
            <w:pPr>
              <w:pStyle w:val="a9"/>
              <w:numPr>
                <w:ilvl w:val="0"/>
                <w:numId w:val="4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增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譽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成功的股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明投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者看好企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的未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來發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展。</w:t>
            </w:r>
          </w:p>
        </w:tc>
        <w:tc>
          <w:tcPr>
            <w:tcW w:w="4271" w:type="dxa"/>
          </w:tcPr>
          <w:p w14:paraId="2F8D5A92" w14:textId="5EF33812" w:rsidR="00E6368D" w:rsidRPr="002C3DD4" w:rsidRDefault="00AB7B59" w:rsidP="00037928">
            <w:pPr>
              <w:pStyle w:val="a9"/>
              <w:numPr>
                <w:ilvl w:val="0"/>
                <w:numId w:val="5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被稀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釋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原有股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東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如果不投入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加股票的增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被稀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釋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，相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應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分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紅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及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本利得等方式分享企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增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長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利也被稀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釋。</w:t>
            </w:r>
          </w:p>
          <w:p w14:paraId="262DFCFC" w14:textId="4188A7AD" w:rsidR="00016596" w:rsidRPr="002C3DD4" w:rsidRDefault="00AB7B59" w:rsidP="00037928">
            <w:pPr>
              <w:pStyle w:val="a9"/>
              <w:numPr>
                <w:ilvl w:val="0"/>
                <w:numId w:val="5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影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響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策：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當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增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的股份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，新股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東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可能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影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響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董事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的構成，並通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東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大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和董事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影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響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公司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策，甚至是未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來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展方向。</w:t>
            </w:r>
          </w:p>
          <w:p w14:paraId="34710A7B" w14:textId="5E7065A9" w:rsidR="00813E54" w:rsidRPr="002C3DD4" w:rsidRDefault="00AB7B59" w:rsidP="00037928">
            <w:pPr>
              <w:pStyle w:val="a9"/>
              <w:numPr>
                <w:ilvl w:val="0"/>
                <w:numId w:val="5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成本高：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與股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風險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高於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因此股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收益的要求也高於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，加之股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往往需要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行路演並準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大量材料，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致股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的成本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高。</w:t>
            </w:r>
          </w:p>
        </w:tc>
      </w:tr>
      <w:tr w:rsidR="003B7DA6" w:rsidRPr="002C3DD4" w14:paraId="08B93A99" w14:textId="77777777" w:rsidTr="00F37E16">
        <w:trPr>
          <w:cantSplit/>
          <w:trHeight w:val="1134"/>
        </w:trPr>
        <w:tc>
          <w:tcPr>
            <w:tcW w:w="732" w:type="dxa"/>
            <w:textDirection w:val="tbRlV"/>
          </w:tcPr>
          <w:p w14:paraId="30E96D02" w14:textId="26CA6A8B" w:rsidR="00E6368D" w:rsidRPr="002C3DD4" w:rsidRDefault="00AB7B59" w:rsidP="00F37E16">
            <w:pPr>
              <w:spacing w:before="156"/>
              <w:ind w:left="113" w:right="113"/>
              <w:jc w:val="center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lastRenderedPageBreak/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</w:p>
        </w:tc>
        <w:tc>
          <w:tcPr>
            <w:tcW w:w="3519" w:type="dxa"/>
          </w:tcPr>
          <w:p w14:paraId="0FFAD3D1" w14:textId="63E948E9" w:rsidR="00EB0A6F" w:rsidRPr="002C3DD4" w:rsidRDefault="00AB7B59" w:rsidP="00EB0A6F">
            <w:pPr>
              <w:pStyle w:val="a9"/>
              <w:numPr>
                <w:ilvl w:val="0"/>
                <w:numId w:val="6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靈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活使用：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保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護銀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債權資產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的安全，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款的借款合同往往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金用途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行了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定，且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國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家出臺了《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關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於防止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經營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用途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違規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流入房地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產領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域的通知》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禁止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金流入房地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金也禁止流入股市（</w:t>
            </w:r>
            <w:r w:rsidRPr="002C3DD4">
              <w:rPr>
                <w:rFonts w:ascii="华文楷体" w:eastAsia="华文楷体" w:hAnsi="华文楷体"/>
                <w:lang w:eastAsia="zh-TW"/>
              </w:rPr>
              <w:t>2024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年</w:t>
            </w:r>
            <w:r w:rsidRPr="002C3DD4">
              <w:rPr>
                <w:rFonts w:ascii="华文楷体" w:eastAsia="华文楷体" w:hAnsi="华文楷体"/>
                <w:lang w:eastAsia="zh-TW"/>
              </w:rPr>
              <w:t>9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月</w:t>
            </w:r>
            <w:r w:rsidRPr="002C3DD4">
              <w:rPr>
                <w:rFonts w:ascii="华文楷体" w:eastAsia="华文楷体" w:hAnsi="华文楷体"/>
                <w:lang w:eastAsia="zh-TW"/>
              </w:rPr>
              <w:t>24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日，央行行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潘功勝提出</w:t>
            </w:r>
            <w:r w:rsidRPr="002C3DD4">
              <w:rPr>
                <w:rFonts w:ascii="华文楷体" w:eastAsia="华文楷体" w:hAnsi="华文楷体"/>
                <w:lang w:eastAsia="zh-TW"/>
              </w:rPr>
              <w:t>“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創設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股票回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增持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專項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/>
                <w:lang w:eastAsia="zh-TW"/>
              </w:rPr>
              <w:t>”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的表述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明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來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金不能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入股市的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規則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可能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被突破，需等待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實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細則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的出臺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）。</w:t>
            </w:r>
          </w:p>
          <w:p w14:paraId="46BEC465" w14:textId="410B0449" w:rsidR="00E6368D" w:rsidRPr="002C3DD4" w:rsidRDefault="00AB7B59" w:rsidP="005C76BE">
            <w:pPr>
              <w:pStyle w:val="a9"/>
              <w:numPr>
                <w:ilvl w:val="0"/>
                <w:numId w:val="6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可以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鎖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定利率：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的利率也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會隨著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政府的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貨幣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政策和投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風險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偏好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化，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當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市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場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利率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低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行固定利率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券，尤其是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券，可以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將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財務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成本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鎖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定在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低的水準，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減輕對現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金流的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壓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力和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財務費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利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潤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的侵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蝕。</w:t>
            </w:r>
          </w:p>
          <w:p w14:paraId="1487B4A3" w14:textId="18AA72B6" w:rsidR="003205BC" w:rsidRPr="002C3DD4" w:rsidRDefault="00AB7B59" w:rsidP="005C76BE">
            <w:pPr>
              <w:pStyle w:val="a9"/>
              <w:numPr>
                <w:ilvl w:val="0"/>
                <w:numId w:val="6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增加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取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金的管道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：上市公司已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經獲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得了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去股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金的管道，通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券可以打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開獲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取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金的管道，增加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取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金的管道有利於公司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財務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穩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健。</w:t>
            </w:r>
          </w:p>
          <w:p w14:paraId="4D9309A1" w14:textId="02E1FBBE" w:rsidR="002D30A4" w:rsidRPr="002C3DD4" w:rsidRDefault="00AB7B59" w:rsidP="005C76BE">
            <w:pPr>
              <w:pStyle w:val="a9"/>
              <w:numPr>
                <w:ilvl w:val="0"/>
                <w:numId w:val="6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期限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券的融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期限可以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，通常</w:t>
            </w:r>
            <w:r w:rsidRPr="002C3DD4">
              <w:rPr>
                <w:rFonts w:ascii="华文楷体" w:eastAsia="华文楷体" w:hAnsi="华文楷体"/>
                <w:lang w:eastAsia="zh-TW"/>
              </w:rPr>
              <w:t>5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年以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內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券被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稱為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短期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券，</w:t>
            </w:r>
            <w:r w:rsidRPr="002C3DD4">
              <w:rPr>
                <w:rFonts w:ascii="华文楷体" w:eastAsia="华文楷体" w:hAnsi="华文楷体"/>
                <w:lang w:eastAsia="zh-TW"/>
              </w:rPr>
              <w:t>5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年以上的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稱為長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券。</w:t>
            </w:r>
          </w:p>
          <w:p w14:paraId="0607BA2D" w14:textId="247E0131" w:rsidR="00B9680C" w:rsidRPr="002C3DD4" w:rsidRDefault="00AB7B59" w:rsidP="005C76BE">
            <w:pPr>
              <w:pStyle w:val="a9"/>
              <w:numPr>
                <w:ilvl w:val="0"/>
                <w:numId w:val="6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得大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規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資類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似，企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可以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給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不同的投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者，在投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者分散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風險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時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提高企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規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模。</w:t>
            </w:r>
          </w:p>
        </w:tc>
        <w:tc>
          <w:tcPr>
            <w:tcW w:w="4271" w:type="dxa"/>
          </w:tcPr>
          <w:p w14:paraId="546C5102" w14:textId="6FC2B2CD" w:rsidR="00E6368D" w:rsidRPr="002C3DD4" w:rsidRDefault="00AB7B59" w:rsidP="00DD5A15">
            <w:pPr>
              <w:pStyle w:val="a9"/>
              <w:numPr>
                <w:ilvl w:val="0"/>
                <w:numId w:val="7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利率受信用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評級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影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響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境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內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行前，必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須經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人民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總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可的企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券信用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評級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機構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行信用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評級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。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在香港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需要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標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普、穆迪和惠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譽對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行信用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評級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。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於信用價差的企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無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法以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較為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優惠的利率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。</w:t>
            </w:r>
          </w:p>
          <w:p w14:paraId="31BFF660" w14:textId="5E4FB8EA" w:rsidR="0028657E" w:rsidRPr="002C3DD4" w:rsidRDefault="00AB7B59" w:rsidP="00DD5A15">
            <w:pPr>
              <w:pStyle w:val="a9"/>
              <w:numPr>
                <w:ilvl w:val="0"/>
                <w:numId w:val="7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嚴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格的資訊披露要求：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發債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需要定期披露企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財務狀況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，使投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者可以判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資風險。</w:t>
            </w:r>
          </w:p>
          <w:p w14:paraId="717DF8A8" w14:textId="166C62A4" w:rsidR="00100532" w:rsidRPr="002C3DD4" w:rsidRDefault="00AB7B59" w:rsidP="00DD5A15">
            <w:pPr>
              <w:pStyle w:val="a9"/>
              <w:numPr>
                <w:ilvl w:val="0"/>
                <w:numId w:val="7"/>
              </w:numPr>
              <w:spacing w:before="156"/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違約會帶來嚴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重的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風險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：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一旦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債務發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違約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，企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很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難進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（包括股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銀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款），甚至引起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應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收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賬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款回收困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難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及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無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法通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新的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應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付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帳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款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得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上游的占款，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導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致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鏈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一步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裂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，甚至是企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業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的破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產。</w:t>
            </w:r>
          </w:p>
        </w:tc>
      </w:tr>
    </w:tbl>
    <w:p w14:paraId="07A98935" w14:textId="0899D945" w:rsidR="00C66C0B" w:rsidRPr="002C3DD4" w:rsidRDefault="00AB7B59" w:rsidP="00C66C0B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lastRenderedPageBreak/>
        <w:t>關</w:t>
      </w:r>
      <w:r w:rsidRPr="002C3DD4">
        <w:rPr>
          <w:rFonts w:ascii="华文楷体" w:eastAsia="华文楷体" w:hAnsi="华文楷体" w:cs="PMingLiU" w:hint="eastAsia"/>
          <w:lang w:eastAsia="zh-TW"/>
        </w:rPr>
        <w:t>於企</w:t>
      </w:r>
      <w:r w:rsidRPr="002C3DD4">
        <w:rPr>
          <w:rFonts w:ascii="华文楷体" w:eastAsia="华文楷体" w:hAnsi="华文楷体" w:cs="宋体" w:hint="eastAsia"/>
          <w:lang w:eastAsia="zh-TW"/>
        </w:rPr>
        <w:t>業選擇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管道的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候，需要考</w:t>
      </w:r>
      <w:r w:rsidRPr="002C3DD4">
        <w:rPr>
          <w:rFonts w:ascii="华文楷体" w:eastAsia="华文楷体" w:hAnsi="华文楷体" w:cs="宋体" w:hint="eastAsia"/>
          <w:lang w:eastAsia="zh-TW"/>
        </w:rPr>
        <w:t>慮</w:t>
      </w:r>
      <w:r w:rsidRPr="002C3DD4">
        <w:rPr>
          <w:rFonts w:ascii="华文楷体" w:eastAsia="华文楷体" w:hAnsi="华文楷体" w:cs="PMingLiU" w:hint="eastAsia"/>
          <w:lang w:eastAsia="zh-TW"/>
        </w:rPr>
        <w:t>的因素：</w:t>
      </w:r>
    </w:p>
    <w:p w14:paraId="19BD6A29" w14:textId="0D7A6BEF" w:rsidR="0091246B" w:rsidRPr="002C3DD4" w:rsidRDefault="00AB7B59" w:rsidP="00C66C0B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首先，需要考</w:t>
      </w:r>
      <w:r w:rsidRPr="002C3DD4">
        <w:rPr>
          <w:rFonts w:ascii="华文楷体" w:eastAsia="华文楷体" w:hAnsi="华文楷体" w:cs="宋体" w:hint="eastAsia"/>
          <w:lang w:eastAsia="zh-TW"/>
        </w:rPr>
        <w:t>慮</w:t>
      </w:r>
      <w:r w:rsidRPr="002C3DD4">
        <w:rPr>
          <w:rFonts w:ascii="华文楷体" w:eastAsia="华文楷体" w:hAnsi="华文楷体" w:cs="PMingLiU" w:hint="eastAsia"/>
          <w:lang w:eastAsia="zh-TW"/>
        </w:rPr>
        <w:t>需求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金的</w:t>
      </w:r>
      <w:r w:rsidRPr="002C3DD4">
        <w:rPr>
          <w:rFonts w:ascii="华文楷体" w:eastAsia="华文楷体" w:hAnsi="华文楷体" w:cs="宋体" w:hint="eastAsia"/>
          <w:lang w:eastAsia="zh-TW"/>
        </w:rPr>
        <w:t>規</w:t>
      </w:r>
      <w:r w:rsidRPr="002C3DD4">
        <w:rPr>
          <w:rFonts w:ascii="华文楷体" w:eastAsia="华文楷体" w:hAnsi="华文楷体" w:cs="PMingLiU" w:hint="eastAsia"/>
          <w:lang w:eastAsia="zh-TW"/>
        </w:rPr>
        <w:t>模</w:t>
      </w:r>
      <w:r w:rsidRPr="002C3DD4">
        <w:rPr>
          <w:rFonts w:ascii="华文楷体" w:eastAsia="华文楷体" w:hAnsi="华文楷体" w:hint="eastAsia"/>
          <w:lang w:eastAsia="zh-TW"/>
        </w:rPr>
        <w:t>、期限、自身</w:t>
      </w:r>
      <w:r w:rsidRPr="002C3DD4">
        <w:rPr>
          <w:rFonts w:ascii="华文楷体" w:eastAsia="华文楷体" w:hAnsi="华文楷体" w:cs="宋体" w:hint="eastAsia"/>
          <w:lang w:eastAsia="zh-TW"/>
        </w:rPr>
        <w:t>財務</w:t>
      </w:r>
      <w:r w:rsidRPr="002C3DD4">
        <w:rPr>
          <w:rFonts w:ascii="华文楷体" w:eastAsia="华文楷体" w:hAnsi="华文楷体" w:cs="PMingLiU" w:hint="eastAsia"/>
          <w:lang w:eastAsia="zh-TW"/>
        </w:rPr>
        <w:t>及信用情</w:t>
      </w:r>
      <w:r w:rsidRPr="002C3DD4">
        <w:rPr>
          <w:rFonts w:ascii="华文楷体" w:eastAsia="华文楷体" w:hAnsi="华文楷体" w:cs="宋体" w:hint="eastAsia"/>
          <w:lang w:eastAsia="zh-TW"/>
        </w:rPr>
        <w:t>況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72E5B951" w14:textId="56284E31" w:rsidR="00E134CC" w:rsidRPr="002C3DD4" w:rsidRDefault="00AB7B59" w:rsidP="00E27D99">
      <w:pPr>
        <w:pStyle w:val="a9"/>
        <w:numPr>
          <w:ilvl w:val="0"/>
          <w:numId w:val="8"/>
        </w:num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短期的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金需求適合</w:t>
      </w:r>
      <w:r w:rsidRPr="002C3DD4">
        <w:rPr>
          <w:rFonts w:ascii="华文楷体" w:eastAsia="华文楷体" w:hAnsi="华文楷体" w:cs="宋体" w:hint="eastAsia"/>
          <w:lang w:eastAsia="zh-TW"/>
        </w:rPr>
        <w:t>銀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貸</w:t>
      </w:r>
      <w:r w:rsidRPr="002C3DD4">
        <w:rPr>
          <w:rFonts w:ascii="华文楷体" w:eastAsia="华文楷体" w:hAnsi="华文楷体" w:cs="PMingLiU" w:hint="eastAsia"/>
          <w:lang w:eastAsia="zh-TW"/>
        </w:rPr>
        <w:t>款，</w:t>
      </w:r>
      <w:r w:rsidRPr="002C3DD4">
        <w:rPr>
          <w:rFonts w:ascii="华文楷体" w:eastAsia="华文楷体" w:hAnsi="华文楷体" w:cs="宋体" w:hint="eastAsia"/>
          <w:lang w:eastAsia="zh-TW"/>
        </w:rPr>
        <w:t>長</w:t>
      </w:r>
      <w:r w:rsidRPr="002C3DD4">
        <w:rPr>
          <w:rFonts w:ascii="华文楷体" w:eastAsia="华文楷体" w:hAnsi="华文楷体" w:cs="PMingLiU" w:hint="eastAsia"/>
          <w:lang w:eastAsia="zh-TW"/>
        </w:rPr>
        <w:t>期的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金需求適合</w:t>
      </w:r>
      <w:r w:rsidRPr="002C3DD4">
        <w:rPr>
          <w:rFonts w:ascii="华文楷体" w:eastAsia="华文楷体" w:hAnsi="华文楷体" w:cs="宋体" w:hint="eastAsia"/>
          <w:lang w:eastAsia="zh-TW"/>
        </w:rPr>
        <w:t>發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債</w:t>
      </w:r>
      <w:r w:rsidRPr="002C3DD4">
        <w:rPr>
          <w:rFonts w:ascii="华文楷体" w:eastAsia="华文楷体" w:hAnsi="华文楷体" w:cs="PMingLiU" w:hint="eastAsia"/>
          <w:lang w:eastAsia="zh-TW"/>
        </w:rPr>
        <w:t>券</w:t>
      </w:r>
      <w:r w:rsidRPr="002C3DD4">
        <w:rPr>
          <w:rFonts w:ascii="华文楷体" w:eastAsia="华文楷体" w:hAnsi="华文楷体" w:hint="eastAsia"/>
          <w:lang w:eastAsia="zh-TW"/>
        </w:rPr>
        <w:t>和股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4B4A6896" w14:textId="0AC8AC04" w:rsidR="00E27D99" w:rsidRPr="002C3DD4" w:rsidRDefault="00AB7B59" w:rsidP="00E27D99">
      <w:pPr>
        <w:pStyle w:val="a9"/>
        <w:numPr>
          <w:ilvl w:val="0"/>
          <w:numId w:val="8"/>
        </w:num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規</w:t>
      </w:r>
      <w:r w:rsidRPr="002C3DD4">
        <w:rPr>
          <w:rFonts w:ascii="华文楷体" w:eastAsia="华文楷体" w:hAnsi="华文楷体" w:cs="PMingLiU" w:hint="eastAsia"/>
          <w:lang w:eastAsia="zh-TW"/>
        </w:rPr>
        <w:t>模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小的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金需求適合</w:t>
      </w:r>
      <w:r w:rsidRPr="002C3DD4">
        <w:rPr>
          <w:rFonts w:ascii="华文楷体" w:eastAsia="华文楷体" w:hAnsi="华文楷体" w:cs="宋体" w:hint="eastAsia"/>
          <w:lang w:eastAsia="zh-TW"/>
        </w:rPr>
        <w:t>銀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貸</w:t>
      </w:r>
      <w:r w:rsidRPr="002C3DD4">
        <w:rPr>
          <w:rFonts w:ascii="华文楷体" w:eastAsia="华文楷体" w:hAnsi="华文楷体" w:cs="PMingLiU" w:hint="eastAsia"/>
          <w:lang w:eastAsia="zh-TW"/>
        </w:rPr>
        <w:t>款，</w:t>
      </w:r>
      <w:r w:rsidRPr="002C3DD4">
        <w:rPr>
          <w:rFonts w:ascii="华文楷体" w:eastAsia="华文楷体" w:hAnsi="华文楷体" w:cs="宋体" w:hint="eastAsia"/>
          <w:lang w:eastAsia="zh-TW"/>
        </w:rPr>
        <w:t>規</w:t>
      </w:r>
      <w:r w:rsidRPr="002C3DD4">
        <w:rPr>
          <w:rFonts w:ascii="华文楷体" w:eastAsia="华文楷体" w:hAnsi="华文楷体" w:cs="PMingLiU" w:hint="eastAsia"/>
          <w:lang w:eastAsia="zh-TW"/>
        </w:rPr>
        <w:t>模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大的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金需求適合股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和</w:t>
      </w:r>
      <w:r w:rsidRPr="002C3DD4">
        <w:rPr>
          <w:rFonts w:ascii="华文楷体" w:eastAsia="华文楷体" w:hAnsi="华文楷体" w:cs="宋体" w:hint="eastAsia"/>
          <w:lang w:eastAsia="zh-TW"/>
        </w:rPr>
        <w:t>債</w:t>
      </w:r>
      <w:r w:rsidRPr="002C3DD4">
        <w:rPr>
          <w:rFonts w:ascii="华文楷体" w:eastAsia="华文楷体" w:hAnsi="华文楷体" w:cs="PMingLiU" w:hint="eastAsia"/>
          <w:lang w:eastAsia="zh-TW"/>
        </w:rPr>
        <w:t>券融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hint="eastAsia"/>
          <w:lang w:eastAsia="zh-TW"/>
        </w:rPr>
        <w:t>，必要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可以考</w:t>
      </w:r>
      <w:r w:rsidRPr="002C3DD4">
        <w:rPr>
          <w:rFonts w:ascii="华文楷体" w:eastAsia="华文楷体" w:hAnsi="华文楷体" w:cs="宋体" w:hint="eastAsia"/>
          <w:lang w:eastAsia="zh-TW"/>
        </w:rPr>
        <w:t>慮</w:t>
      </w:r>
      <w:r w:rsidRPr="002C3DD4">
        <w:rPr>
          <w:rFonts w:ascii="华文楷体" w:eastAsia="华文楷体" w:hAnsi="华文楷体" w:cs="PMingLiU" w:hint="eastAsia"/>
          <w:lang w:eastAsia="zh-TW"/>
        </w:rPr>
        <w:t>多種融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方式相</w:t>
      </w:r>
      <w:r w:rsidRPr="002C3DD4">
        <w:rPr>
          <w:rFonts w:ascii="华文楷体" w:eastAsia="华文楷体" w:hAnsi="华文楷体" w:cs="宋体" w:hint="eastAsia"/>
          <w:lang w:eastAsia="zh-TW"/>
        </w:rPr>
        <w:t>結</w:t>
      </w:r>
      <w:r w:rsidRPr="002C3DD4">
        <w:rPr>
          <w:rFonts w:ascii="华文楷体" w:eastAsia="华文楷体" w:hAnsi="华文楷体" w:cs="PMingLiU" w:hint="eastAsia"/>
          <w:lang w:eastAsia="zh-TW"/>
        </w:rPr>
        <w:t>合，</w:t>
      </w:r>
      <w:r w:rsidRPr="002C3DD4">
        <w:rPr>
          <w:rFonts w:ascii="华文楷体" w:eastAsia="华文楷体" w:hAnsi="华文楷体" w:cs="宋体" w:hint="eastAsia"/>
          <w:lang w:eastAsia="zh-TW"/>
        </w:rPr>
        <w:t>來滿</w:t>
      </w:r>
      <w:r w:rsidRPr="002C3DD4">
        <w:rPr>
          <w:rFonts w:ascii="华文楷体" w:eastAsia="华文楷体" w:hAnsi="华文楷体" w:cs="PMingLiU" w:hint="eastAsia"/>
          <w:lang w:eastAsia="zh-TW"/>
        </w:rPr>
        <w:t>足</w:t>
      </w:r>
      <w:r w:rsidRPr="002C3DD4">
        <w:rPr>
          <w:rFonts w:ascii="华文楷体" w:eastAsia="华文楷体" w:hAnsi="华文楷体" w:cs="宋体" w:hint="eastAsia"/>
          <w:lang w:eastAsia="zh-TW"/>
        </w:rPr>
        <w:t>對資</w:t>
      </w:r>
      <w:r w:rsidRPr="002C3DD4">
        <w:rPr>
          <w:rFonts w:ascii="华文楷体" w:eastAsia="华文楷体" w:hAnsi="华文楷体" w:cs="PMingLiU" w:hint="eastAsia"/>
          <w:lang w:eastAsia="zh-TW"/>
        </w:rPr>
        <w:t>金</w:t>
      </w:r>
      <w:r w:rsidRPr="002C3DD4">
        <w:rPr>
          <w:rFonts w:ascii="华文楷体" w:eastAsia="华文楷体" w:hAnsi="华文楷体" w:cs="宋体" w:hint="eastAsia"/>
          <w:lang w:eastAsia="zh-TW"/>
        </w:rPr>
        <w:t>規</w:t>
      </w:r>
      <w:r w:rsidRPr="002C3DD4">
        <w:rPr>
          <w:rFonts w:ascii="华文楷体" w:eastAsia="华文楷体" w:hAnsi="华文楷体" w:cs="PMingLiU" w:hint="eastAsia"/>
          <w:lang w:eastAsia="zh-TW"/>
        </w:rPr>
        <w:t>模的需求。</w:t>
      </w:r>
    </w:p>
    <w:p w14:paraId="0CDB4D4D" w14:textId="7D297FDE" w:rsidR="00366D7B" w:rsidRPr="002C3DD4" w:rsidRDefault="00AB7B59" w:rsidP="00E27D99">
      <w:pPr>
        <w:pStyle w:val="a9"/>
        <w:numPr>
          <w:ilvl w:val="0"/>
          <w:numId w:val="8"/>
        </w:num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自身</w:t>
      </w:r>
      <w:r w:rsidRPr="002C3DD4">
        <w:rPr>
          <w:rFonts w:ascii="华文楷体" w:eastAsia="华文楷体" w:hAnsi="华文楷体" w:cs="宋体" w:hint="eastAsia"/>
          <w:lang w:eastAsia="zh-TW"/>
        </w:rPr>
        <w:t>財務</w:t>
      </w:r>
      <w:r w:rsidRPr="002C3DD4">
        <w:rPr>
          <w:rFonts w:ascii="华文楷体" w:eastAsia="华文楷体" w:hAnsi="华文楷体" w:cs="PMingLiU" w:hint="eastAsia"/>
          <w:lang w:eastAsia="zh-TW"/>
        </w:rPr>
        <w:t>及信用</w:t>
      </w:r>
      <w:r w:rsidRPr="002C3DD4">
        <w:rPr>
          <w:rFonts w:ascii="华文楷体" w:eastAsia="华文楷体" w:hAnsi="华文楷体" w:cs="宋体" w:hint="eastAsia"/>
          <w:lang w:eastAsia="zh-TW"/>
        </w:rPr>
        <w:t>狀況較</w:t>
      </w:r>
      <w:r w:rsidRPr="002C3DD4">
        <w:rPr>
          <w:rFonts w:ascii="华文楷体" w:eastAsia="华文楷体" w:hAnsi="华文楷体" w:cs="PMingLiU" w:hint="eastAsia"/>
          <w:lang w:eastAsia="zh-TW"/>
        </w:rPr>
        <w:t>差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單</w:t>
      </w:r>
      <w:r w:rsidRPr="002C3DD4">
        <w:rPr>
          <w:rFonts w:ascii="华文楷体" w:eastAsia="华文楷体" w:hAnsi="华文楷体" w:cs="PMingLiU" w:hint="eastAsia"/>
          <w:lang w:eastAsia="zh-TW"/>
        </w:rPr>
        <w:t>一的融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管道可能面</w:t>
      </w:r>
      <w:r w:rsidRPr="002C3DD4">
        <w:rPr>
          <w:rFonts w:ascii="华文楷体" w:eastAsia="华文楷体" w:hAnsi="华文楷体" w:cs="宋体" w:hint="eastAsia"/>
          <w:lang w:eastAsia="zh-TW"/>
        </w:rPr>
        <w:t>臨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敗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應儘</w:t>
      </w:r>
      <w:r w:rsidRPr="002C3DD4">
        <w:rPr>
          <w:rFonts w:ascii="华文楷体" w:eastAsia="华文楷体" w:hAnsi="华文楷体" w:cs="PMingLiU" w:hint="eastAsia"/>
          <w:lang w:eastAsia="zh-TW"/>
        </w:rPr>
        <w:t>量多</w:t>
      </w:r>
      <w:r w:rsidRPr="002C3DD4">
        <w:rPr>
          <w:rFonts w:ascii="华文楷体" w:eastAsia="华文楷体" w:hAnsi="华文楷体" w:cs="宋体" w:hint="eastAsia"/>
          <w:lang w:eastAsia="zh-TW"/>
        </w:rPr>
        <w:t>嘗試</w:t>
      </w:r>
      <w:r w:rsidRPr="002C3DD4">
        <w:rPr>
          <w:rFonts w:ascii="华文楷体" w:eastAsia="华文楷体" w:hAnsi="华文楷体" w:cs="PMingLiU" w:hint="eastAsia"/>
          <w:lang w:eastAsia="zh-TW"/>
        </w:rPr>
        <w:t>不同的融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管道</w:t>
      </w:r>
      <w:r w:rsidRPr="002C3DD4">
        <w:rPr>
          <w:rFonts w:ascii="华文楷体" w:eastAsia="华文楷体" w:hAnsi="华文楷体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來滿</w:t>
      </w:r>
      <w:r w:rsidRPr="002C3DD4">
        <w:rPr>
          <w:rFonts w:ascii="华文楷体" w:eastAsia="华文楷体" w:hAnsi="华文楷体" w:cs="PMingLiU" w:hint="eastAsia"/>
          <w:lang w:eastAsia="zh-TW"/>
        </w:rPr>
        <w:t>足</w:t>
      </w:r>
      <w:r w:rsidRPr="002C3DD4">
        <w:rPr>
          <w:rFonts w:ascii="华文楷体" w:eastAsia="华文楷体" w:hAnsi="华文楷体" w:cs="宋体" w:hint="eastAsia"/>
          <w:lang w:eastAsia="zh-TW"/>
        </w:rPr>
        <w:t>對資</w:t>
      </w:r>
      <w:r w:rsidRPr="002C3DD4">
        <w:rPr>
          <w:rFonts w:ascii="华文楷体" w:eastAsia="华文楷体" w:hAnsi="华文楷体" w:cs="PMingLiU" w:hint="eastAsia"/>
          <w:lang w:eastAsia="zh-TW"/>
        </w:rPr>
        <w:t>金的需求。</w:t>
      </w:r>
    </w:p>
    <w:p w14:paraId="168CD0A1" w14:textId="01692747" w:rsidR="00BC75CD" w:rsidRPr="002C3DD4" w:rsidRDefault="00AB7B59" w:rsidP="00BC75CD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其次，在</w:t>
      </w:r>
      <w:r w:rsidRPr="002C3DD4">
        <w:rPr>
          <w:rFonts w:ascii="华文楷体" w:eastAsia="华文楷体" w:hAnsi="华文楷体" w:cs="宋体" w:hint="eastAsia"/>
          <w:lang w:eastAsia="zh-TW"/>
        </w:rPr>
        <w:t>滿</w:t>
      </w:r>
      <w:r w:rsidRPr="002C3DD4">
        <w:rPr>
          <w:rFonts w:ascii="华文楷体" w:eastAsia="华文楷体" w:hAnsi="华文楷体" w:cs="PMingLiU" w:hint="eastAsia"/>
          <w:lang w:eastAsia="zh-TW"/>
        </w:rPr>
        <w:t>足融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需求的情</w:t>
      </w:r>
      <w:r w:rsidRPr="002C3DD4">
        <w:rPr>
          <w:rFonts w:ascii="华文楷体" w:eastAsia="华文楷体" w:hAnsi="华文楷体" w:cs="宋体" w:hint="eastAsia"/>
          <w:lang w:eastAsia="zh-TW"/>
        </w:rPr>
        <w:t>況</w:t>
      </w:r>
      <w:r w:rsidRPr="002C3DD4">
        <w:rPr>
          <w:rFonts w:ascii="华文楷体" w:eastAsia="华文楷体" w:hAnsi="华文楷体" w:cs="PMingLiU" w:hint="eastAsia"/>
          <w:lang w:eastAsia="zh-TW"/>
        </w:rPr>
        <w:t>下，需要考</w:t>
      </w:r>
      <w:r w:rsidRPr="002C3DD4">
        <w:rPr>
          <w:rFonts w:ascii="华文楷体" w:eastAsia="华文楷体" w:hAnsi="华文楷体" w:cs="宋体" w:hint="eastAsia"/>
          <w:lang w:eastAsia="zh-TW"/>
        </w:rPr>
        <w:t>慮</w:t>
      </w:r>
      <w:r w:rsidRPr="002C3DD4">
        <w:rPr>
          <w:rFonts w:ascii="华文楷体" w:eastAsia="华文楷体" w:hAnsi="华文楷体" w:cs="PMingLiU" w:hint="eastAsia"/>
          <w:lang w:eastAsia="zh-TW"/>
        </w:rPr>
        <w:t>降低融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成本</w:t>
      </w:r>
      <w:r w:rsidRPr="002C3DD4">
        <w:rPr>
          <w:rFonts w:ascii="华文楷体" w:eastAsia="华文楷体" w:hAnsi="华文楷体" w:hint="eastAsia"/>
          <w:lang w:eastAsia="zh-TW"/>
        </w:rPr>
        <w:t>及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金用途的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程度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6B76564C" w14:textId="7246F857" w:rsidR="005A4F79" w:rsidRPr="002C3DD4" w:rsidRDefault="00AB7B59" w:rsidP="005A4F79">
      <w:pPr>
        <w:pStyle w:val="a9"/>
        <w:numPr>
          <w:ilvl w:val="0"/>
          <w:numId w:val="10"/>
        </w:num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股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資雖</w:t>
      </w:r>
      <w:r w:rsidRPr="002C3DD4">
        <w:rPr>
          <w:rFonts w:ascii="华文楷体" w:eastAsia="华文楷体" w:hAnsi="华文楷体" w:cs="PMingLiU" w:hint="eastAsia"/>
          <w:lang w:eastAsia="zh-TW"/>
        </w:rPr>
        <w:t>不需支付利息，但投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者往往</w:t>
      </w:r>
      <w:r w:rsidRPr="002C3DD4">
        <w:rPr>
          <w:rFonts w:ascii="华文楷体" w:eastAsia="华文楷体" w:hAnsi="华文楷体" w:cs="宋体" w:hint="eastAsia"/>
          <w:lang w:eastAsia="zh-TW"/>
        </w:rPr>
        <w:t>擁</w:t>
      </w:r>
      <w:r w:rsidRPr="002C3DD4">
        <w:rPr>
          <w:rFonts w:ascii="华文楷体" w:eastAsia="华文楷体" w:hAnsi="华文楷体" w:cs="PMingLiU" w:hint="eastAsia"/>
          <w:lang w:eastAsia="zh-TW"/>
        </w:rPr>
        <w:t>有比</w:t>
      </w:r>
      <w:r w:rsidRPr="002C3DD4">
        <w:rPr>
          <w:rFonts w:ascii="华文楷体" w:eastAsia="华文楷体" w:hAnsi="华文楷体" w:cs="宋体" w:hint="eastAsia"/>
          <w:lang w:eastAsia="zh-TW"/>
        </w:rPr>
        <w:t>債</w:t>
      </w:r>
      <w:r w:rsidRPr="002C3DD4">
        <w:rPr>
          <w:rFonts w:ascii="华文楷体" w:eastAsia="华文楷体" w:hAnsi="华文楷体" w:cs="PMingLiU" w:hint="eastAsia"/>
          <w:lang w:eastAsia="zh-TW"/>
        </w:rPr>
        <w:t>券利率更高的要求回</w:t>
      </w:r>
      <w:r w:rsidRPr="002C3DD4">
        <w:rPr>
          <w:rFonts w:ascii="华文楷体" w:eastAsia="华文楷体" w:hAnsi="华文楷体" w:cs="宋体" w:hint="eastAsia"/>
          <w:lang w:eastAsia="zh-TW"/>
        </w:rPr>
        <w:t>報</w:t>
      </w:r>
      <w:r w:rsidRPr="002C3DD4">
        <w:rPr>
          <w:rFonts w:ascii="华文楷体" w:eastAsia="华文楷体" w:hAnsi="华文楷体" w:cs="PMingLiU" w:hint="eastAsia"/>
          <w:lang w:eastAsia="zh-TW"/>
        </w:rPr>
        <w:t>率，是成本最高的融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方式，因此</w:t>
      </w:r>
      <w:r w:rsidRPr="002C3DD4">
        <w:rPr>
          <w:rFonts w:ascii="华文楷体" w:eastAsia="华文楷体" w:hAnsi="华文楷体" w:cs="宋体" w:hint="eastAsia"/>
          <w:lang w:eastAsia="zh-TW"/>
        </w:rPr>
        <w:t>從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成本角度看，</w:t>
      </w:r>
      <w:r w:rsidRPr="002C3DD4">
        <w:rPr>
          <w:rFonts w:ascii="华文楷体" w:eastAsia="华文楷体" w:hAnsi="华文楷体" w:cs="宋体" w:hint="eastAsia"/>
          <w:lang w:eastAsia="zh-TW"/>
        </w:rPr>
        <w:t>應</w:t>
      </w:r>
      <w:r w:rsidRPr="002C3DD4">
        <w:rPr>
          <w:rFonts w:ascii="华文楷体" w:eastAsia="华文楷体" w:hAnsi="华文楷体" w:cs="PMingLiU" w:hint="eastAsia"/>
          <w:lang w:eastAsia="zh-TW"/>
        </w:rPr>
        <w:t>根據融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期限首</w:t>
      </w:r>
      <w:r w:rsidRPr="002C3DD4">
        <w:rPr>
          <w:rFonts w:ascii="华文楷体" w:eastAsia="华文楷体" w:hAnsi="华文楷体" w:cs="宋体" w:hint="eastAsia"/>
          <w:lang w:eastAsia="zh-TW"/>
        </w:rPr>
        <w:t>選債</w:t>
      </w:r>
      <w:r w:rsidRPr="002C3DD4">
        <w:rPr>
          <w:rFonts w:ascii="华文楷体" w:eastAsia="华文楷体" w:hAnsi="华文楷体" w:cs="PMingLiU" w:hint="eastAsia"/>
          <w:lang w:eastAsia="zh-TW"/>
        </w:rPr>
        <w:t>券融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或</w:t>
      </w:r>
      <w:r w:rsidRPr="002C3DD4">
        <w:rPr>
          <w:rFonts w:ascii="华文楷体" w:eastAsia="华文楷体" w:hAnsi="华文楷体" w:cs="宋体" w:hint="eastAsia"/>
          <w:lang w:eastAsia="zh-TW"/>
        </w:rPr>
        <w:t>銀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貸</w:t>
      </w:r>
      <w:r w:rsidRPr="002C3DD4">
        <w:rPr>
          <w:rFonts w:ascii="华文楷体" w:eastAsia="华文楷体" w:hAnsi="华文楷体" w:cs="PMingLiU" w:hint="eastAsia"/>
          <w:lang w:eastAsia="zh-TW"/>
        </w:rPr>
        <w:t>款。</w:t>
      </w:r>
    </w:p>
    <w:p w14:paraId="47884C9C" w14:textId="623391D3" w:rsidR="005A4F79" w:rsidRPr="002C3DD4" w:rsidRDefault="00AB7B59" w:rsidP="005A4F79">
      <w:pPr>
        <w:pStyle w:val="a9"/>
        <w:numPr>
          <w:ilvl w:val="0"/>
          <w:numId w:val="10"/>
        </w:num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款</w:t>
      </w:r>
      <w:r w:rsidRPr="002C3DD4">
        <w:rPr>
          <w:rFonts w:ascii="华文楷体" w:eastAsia="华文楷体" w:hAnsi="华文楷体" w:cs="宋体" w:hint="eastAsia"/>
          <w:lang w:eastAsia="zh-TW"/>
        </w:rPr>
        <w:t>項</w:t>
      </w:r>
      <w:r w:rsidRPr="002C3DD4">
        <w:rPr>
          <w:rFonts w:ascii="华文楷体" w:eastAsia="华文楷体" w:hAnsi="华文楷体" w:cs="PMingLiU" w:hint="eastAsia"/>
          <w:lang w:eastAsia="zh-TW"/>
        </w:rPr>
        <w:t>用於高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投</w:t>
      </w:r>
      <w:r w:rsidRPr="002C3DD4">
        <w:rPr>
          <w:rFonts w:ascii="华文楷体" w:eastAsia="华文楷体" w:hAnsi="华文楷体" w:cs="宋体" w:hint="eastAsia"/>
          <w:lang w:eastAsia="zh-TW"/>
        </w:rPr>
        <w:t>資時</w:t>
      </w:r>
      <w:r w:rsidRPr="002C3DD4">
        <w:rPr>
          <w:rFonts w:ascii="华文楷体" w:eastAsia="华文楷体" w:hAnsi="华文楷体" w:cs="PMingLiU" w:hint="eastAsia"/>
          <w:lang w:eastAsia="zh-TW"/>
        </w:rPr>
        <w:t>，適合股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，一方面可以避免</w:t>
      </w:r>
      <w:r w:rsidRPr="002C3DD4">
        <w:rPr>
          <w:rFonts w:ascii="华文楷体" w:eastAsia="华文楷体" w:hAnsi="华文楷体" w:cs="宋体" w:hint="eastAsia"/>
          <w:lang w:eastAsia="zh-TW"/>
        </w:rPr>
        <w:t>銀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風</w:t>
      </w:r>
      <w:r w:rsidRPr="002C3DD4">
        <w:rPr>
          <w:rFonts w:ascii="华文楷体" w:eastAsia="华文楷体" w:hAnsi="华文楷体" w:cs="PMingLiU" w:hint="eastAsia"/>
          <w:lang w:eastAsia="zh-TW"/>
        </w:rPr>
        <w:t>控和</w:t>
      </w:r>
      <w:r w:rsidRPr="002C3DD4">
        <w:rPr>
          <w:rFonts w:ascii="华文楷体" w:eastAsia="华文楷体" w:hAnsi="华文楷体" w:cs="宋体" w:hint="eastAsia"/>
          <w:lang w:eastAsia="zh-TW"/>
        </w:rPr>
        <w:t>債權</w:t>
      </w:r>
      <w:r w:rsidRPr="002C3DD4">
        <w:rPr>
          <w:rFonts w:ascii="华文楷体" w:eastAsia="华文楷体" w:hAnsi="华文楷体" w:cs="PMingLiU" w:hint="eastAsia"/>
          <w:lang w:eastAsia="zh-TW"/>
        </w:rPr>
        <w:t>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者</w:t>
      </w:r>
      <w:r w:rsidRPr="002C3DD4">
        <w:rPr>
          <w:rFonts w:ascii="华文楷体" w:eastAsia="华文楷体" w:hAnsi="华文楷体" w:cs="宋体" w:hint="eastAsia"/>
          <w:lang w:eastAsia="zh-TW"/>
        </w:rPr>
        <w:t>風險較</w:t>
      </w:r>
      <w:r w:rsidRPr="002C3DD4">
        <w:rPr>
          <w:rFonts w:ascii="华文楷体" w:eastAsia="华文楷体" w:hAnsi="华文楷体" w:cs="PMingLiU" w:hint="eastAsia"/>
          <w:lang w:eastAsia="zh-TW"/>
        </w:rPr>
        <w:t>低的偏好可能</w:t>
      </w:r>
      <w:r w:rsidRPr="002C3DD4">
        <w:rPr>
          <w:rFonts w:ascii="华文楷体" w:eastAsia="华文楷体" w:hAnsi="华文楷体" w:cs="宋体" w:hint="eastAsia"/>
          <w:lang w:eastAsia="zh-TW"/>
        </w:rPr>
        <w:t>帶來</w:t>
      </w:r>
      <w:r w:rsidRPr="002C3DD4">
        <w:rPr>
          <w:rFonts w:ascii="华文楷体" w:eastAsia="华文楷体" w:hAnsi="华文楷体" w:cs="PMingLiU" w:hint="eastAsia"/>
          <w:lang w:eastAsia="zh-TW"/>
        </w:rPr>
        <w:t>的融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敗</w:t>
      </w:r>
      <w:r w:rsidRPr="002C3DD4">
        <w:rPr>
          <w:rFonts w:ascii="华文楷体" w:eastAsia="华文楷体" w:hAnsi="华文楷体" w:cs="PMingLiU" w:hint="eastAsia"/>
          <w:lang w:eastAsia="zh-TW"/>
        </w:rPr>
        <w:t>，另一方面也降低了企</w:t>
      </w:r>
      <w:r w:rsidRPr="002C3DD4">
        <w:rPr>
          <w:rFonts w:ascii="华文楷体" w:eastAsia="华文楷体" w:hAnsi="华文楷体" w:cs="宋体" w:hint="eastAsia"/>
          <w:lang w:eastAsia="zh-TW"/>
        </w:rPr>
        <w:t>業</w:t>
      </w:r>
      <w:r w:rsidRPr="002C3DD4">
        <w:rPr>
          <w:rFonts w:ascii="华文楷体" w:eastAsia="华文楷体" w:hAnsi="华文楷体" w:cs="PMingLiU" w:hint="eastAsia"/>
          <w:lang w:eastAsia="zh-TW"/>
        </w:rPr>
        <w:t>因投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敗帶來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款</w:t>
      </w:r>
      <w:r w:rsidRPr="002C3DD4">
        <w:rPr>
          <w:rFonts w:ascii="华文楷体" w:eastAsia="华文楷体" w:hAnsi="华文楷体" w:cs="宋体" w:hint="eastAsia"/>
          <w:lang w:eastAsia="zh-TW"/>
        </w:rPr>
        <w:t>項</w:t>
      </w:r>
      <w:r w:rsidRPr="002C3DD4">
        <w:rPr>
          <w:rFonts w:ascii="华文楷体" w:eastAsia="华文楷体" w:hAnsi="华文楷体" w:cs="PMingLiU" w:hint="eastAsia"/>
          <w:lang w:eastAsia="zh-TW"/>
        </w:rPr>
        <w:t>用於低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且企</w:t>
      </w:r>
      <w:r w:rsidRPr="002C3DD4">
        <w:rPr>
          <w:rFonts w:ascii="华文楷体" w:eastAsia="华文楷体" w:hAnsi="华文楷体" w:cs="宋体" w:hint="eastAsia"/>
          <w:lang w:eastAsia="zh-TW"/>
        </w:rPr>
        <w:t>業資產負債</w:t>
      </w:r>
      <w:r w:rsidRPr="002C3DD4">
        <w:rPr>
          <w:rFonts w:ascii="华文楷体" w:eastAsia="华文楷体" w:hAnsi="华文楷体" w:cs="PMingLiU" w:hint="eastAsia"/>
          <w:lang w:eastAsia="zh-TW"/>
        </w:rPr>
        <w:t>率不高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應</w:t>
      </w:r>
      <w:r w:rsidRPr="002C3DD4">
        <w:rPr>
          <w:rFonts w:ascii="华文楷体" w:eastAsia="华文楷体" w:hAnsi="华文楷体" w:cs="PMingLiU" w:hint="eastAsia"/>
          <w:lang w:eastAsia="zh-TW"/>
        </w:rPr>
        <w:t>根據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金期限的需求首</w:t>
      </w:r>
      <w:r w:rsidRPr="002C3DD4">
        <w:rPr>
          <w:rFonts w:ascii="华文楷体" w:eastAsia="华文楷体" w:hAnsi="华文楷体" w:cs="宋体" w:hint="eastAsia"/>
          <w:lang w:eastAsia="zh-TW"/>
        </w:rPr>
        <w:t>選銀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貸</w:t>
      </w:r>
      <w:r w:rsidRPr="002C3DD4">
        <w:rPr>
          <w:rFonts w:ascii="华文楷体" w:eastAsia="华文楷体" w:hAnsi="华文楷体" w:cs="PMingLiU" w:hint="eastAsia"/>
          <w:lang w:eastAsia="zh-TW"/>
        </w:rPr>
        <w:t>款或</w:t>
      </w:r>
      <w:r w:rsidRPr="002C3DD4">
        <w:rPr>
          <w:rFonts w:ascii="华文楷体" w:eastAsia="华文楷体" w:hAnsi="华文楷体" w:cs="宋体" w:hint="eastAsia"/>
          <w:lang w:eastAsia="zh-TW"/>
        </w:rPr>
        <w:t>債</w:t>
      </w:r>
      <w:r w:rsidRPr="002C3DD4">
        <w:rPr>
          <w:rFonts w:ascii="华文楷体" w:eastAsia="华文楷体" w:hAnsi="华文楷体" w:cs="PMingLiU" w:hint="eastAsia"/>
          <w:lang w:eastAsia="zh-TW"/>
        </w:rPr>
        <w:t>券融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，以避免股</w:t>
      </w:r>
      <w:r w:rsidRPr="002C3DD4">
        <w:rPr>
          <w:rFonts w:ascii="华文楷体" w:eastAsia="华文楷体" w:hAnsi="华文楷体" w:cs="宋体" w:hint="eastAsia"/>
          <w:lang w:eastAsia="zh-TW"/>
        </w:rPr>
        <w:t>東權</w:t>
      </w:r>
      <w:r w:rsidRPr="002C3DD4">
        <w:rPr>
          <w:rFonts w:ascii="华文楷体" w:eastAsia="华文楷体" w:hAnsi="华文楷体" w:cs="PMingLiU" w:hint="eastAsia"/>
          <w:lang w:eastAsia="zh-TW"/>
        </w:rPr>
        <w:t>益被稀</w:t>
      </w:r>
      <w:r w:rsidRPr="002C3DD4">
        <w:rPr>
          <w:rFonts w:ascii="华文楷体" w:eastAsia="华文楷体" w:hAnsi="华文楷体" w:cs="宋体" w:hint="eastAsia"/>
          <w:lang w:eastAsia="zh-TW"/>
        </w:rPr>
        <w:t>釋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38AD76DC" w14:textId="679D501A" w:rsidR="00384B73" w:rsidRPr="002C3DD4" w:rsidRDefault="00AB7B59" w:rsidP="00692A9B">
      <w:pPr>
        <w:pStyle w:val="4"/>
        <w:rPr>
          <w:rFonts w:ascii="华文楷体" w:eastAsia="华文楷体" w:hAnsi="华文楷体" w:hint="eastAsia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b) WACC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計算</w:t>
      </w:r>
    </w:p>
    <w:p w14:paraId="14EE999C" w14:textId="3B2344B5" w:rsidR="0020253B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答</w:t>
      </w:r>
      <w:r w:rsidRPr="002C3DD4">
        <w:rPr>
          <w:rFonts w:ascii="华文楷体" w:eastAsia="华文楷体" w:hAnsi="华文楷体"/>
          <w:lang w:eastAsia="zh-TW"/>
        </w:rPr>
        <w:t>:</w:t>
      </w:r>
    </w:p>
    <w:p w14:paraId="3672CABF" w14:textId="30859B8D" w:rsidR="000B107F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>We = 2000 / 10000 = 20%</w:t>
      </w:r>
    </w:p>
    <w:p w14:paraId="39041C0C" w14:textId="62CB5BCF" w:rsidR="00FD7593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>Wp = 3000 / 10000 = 30%</w:t>
      </w:r>
    </w:p>
    <w:p w14:paraId="37B34580" w14:textId="1B3E8A44" w:rsidR="00FD7593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lastRenderedPageBreak/>
        <w:t>Wd = 5000 / 10000 = 50%</w:t>
      </w:r>
    </w:p>
    <w:p w14:paraId="015A0BDA" w14:textId="02E8081B" w:rsidR="00FD7593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>Ke = 2.5 * (1 + 6%) / 30 + 6% = 14.83%</w:t>
      </w:r>
    </w:p>
    <w:p w14:paraId="0DF872CE" w14:textId="7BF09DEE" w:rsidR="00A71993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>Kp = 7%</w:t>
      </w:r>
    </w:p>
    <w:p w14:paraId="1A42AFA2" w14:textId="6EA20D55" w:rsidR="000A3EC0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>HIBOR</w:t>
      </w:r>
      <w:r w:rsidRPr="002C3DD4">
        <w:rPr>
          <w:rFonts w:ascii="华文楷体" w:eastAsia="华文楷体" w:hAnsi="华文楷体" w:hint="eastAsia"/>
          <w:lang w:eastAsia="zh-TW"/>
        </w:rPr>
        <w:t>利率</w:t>
      </w:r>
      <w:r w:rsidRPr="002C3DD4">
        <w:rPr>
          <w:rFonts w:ascii="华文楷体" w:eastAsia="华文楷体" w:hAnsi="华文楷体"/>
          <w:lang w:eastAsia="zh-TW"/>
        </w:rPr>
        <w:t>4.3%</w:t>
      </w:r>
    </w:p>
    <w:p w14:paraId="4264C1A1" w14:textId="1D89722E" w:rsidR="005921DF" w:rsidRPr="002C3DD4" w:rsidRDefault="00AB7B59" w:rsidP="000277A2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>Kd = 4.3% + 1.7% = 6%</w:t>
      </w:r>
    </w:p>
    <w:p w14:paraId="2FAC050F" w14:textId="523E0F3D" w:rsidR="0020253B" w:rsidRPr="002C3DD4" w:rsidRDefault="00AB7B59" w:rsidP="000B107F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加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平均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本成本</w:t>
      </w:r>
      <w:r w:rsidRPr="002C3DD4">
        <w:rPr>
          <w:rFonts w:ascii="华文楷体" w:eastAsia="华文楷体" w:hAnsi="华文楷体"/>
          <w:lang w:eastAsia="zh-TW"/>
        </w:rPr>
        <w:t>WACC = (Wd) (Kd) (1 - t) + (Wp) (Kp) + (We) (Ke) = 7.6%</w:t>
      </w:r>
    </w:p>
    <w:p w14:paraId="3A65DCF0" w14:textId="2710E6CA" w:rsidR="008415D6" w:rsidRPr="002C3DD4" w:rsidRDefault="00AB7B59" w:rsidP="000B107F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上，以上</w:t>
      </w:r>
      <w:r w:rsidRPr="002C3DD4">
        <w:rPr>
          <w:rFonts w:ascii="华文楷体" w:eastAsia="华文楷体" w:hAnsi="华文楷体" w:cs="宋体" w:hint="eastAsia"/>
          <w:lang w:eastAsia="zh-TW"/>
        </w:rPr>
        <w:t>項</w:t>
      </w:r>
      <w:r w:rsidRPr="002C3DD4">
        <w:rPr>
          <w:rFonts w:ascii="华文楷体" w:eastAsia="华文楷体" w:hAnsi="华文楷体" w:cs="PMingLiU" w:hint="eastAsia"/>
          <w:lang w:eastAsia="zh-TW"/>
        </w:rPr>
        <w:t>目的加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平均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本成本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7.6%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37A9A6A6" w14:textId="3888BD99" w:rsidR="008415D6" w:rsidRPr="002C3DD4" w:rsidRDefault="00AB7B59" w:rsidP="008415D6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 xml:space="preserve">c) 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淨現值計算</w:t>
      </w:r>
    </w:p>
    <w:p w14:paraId="5B3BF21E" w14:textId="6B05C375" w:rsidR="008415D6" w:rsidRPr="002C3DD4" w:rsidRDefault="00AB7B59" w:rsidP="008415D6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答</w:t>
      </w:r>
      <w:r w:rsidRPr="002C3DD4">
        <w:rPr>
          <w:rFonts w:ascii="华文楷体" w:eastAsia="华文楷体" w:hAnsi="华文楷体"/>
          <w:lang w:eastAsia="zh-TW"/>
        </w:rPr>
        <w:t>:</w:t>
      </w:r>
    </w:p>
    <w:p w14:paraId="7096C8BB" w14:textId="6D94026A" w:rsidR="00BC7974" w:rsidRPr="002C3DD4" w:rsidRDefault="00AB7B59" w:rsidP="008415D6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這個項</w:t>
      </w:r>
      <w:r w:rsidRPr="002C3DD4">
        <w:rPr>
          <w:rFonts w:ascii="华文楷体" w:eastAsia="华文楷体" w:hAnsi="华文楷体" w:cs="PMingLiU" w:hint="eastAsia"/>
          <w:lang w:eastAsia="zh-TW"/>
        </w:rPr>
        <w:t>目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永</w:t>
      </w:r>
      <w:r w:rsidRPr="002C3DD4">
        <w:rPr>
          <w:rFonts w:ascii="华文楷体" w:eastAsia="华文楷体" w:hAnsi="华文楷体" w:cs="宋体" w:hint="eastAsia"/>
          <w:lang w:eastAsia="zh-TW"/>
        </w:rPr>
        <w:t>續現</w:t>
      </w:r>
      <w:r w:rsidRPr="002C3DD4">
        <w:rPr>
          <w:rFonts w:ascii="华文楷体" w:eastAsia="华文楷体" w:hAnsi="华文楷体" w:cs="PMingLiU" w:hint="eastAsia"/>
          <w:lang w:eastAsia="zh-TW"/>
        </w:rPr>
        <w:t>金流。</w:t>
      </w:r>
    </w:p>
    <w:p w14:paraId="196BACE3" w14:textId="4DA79D72" w:rsidR="00BC7974" w:rsidRPr="002C3DD4" w:rsidRDefault="00AB7B59" w:rsidP="008415D6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/>
          <w:lang w:eastAsia="zh-TW"/>
        </w:rPr>
        <w:t>PV = CF / WACC = 1080 / 7.6% = 14210.5</w:t>
      </w:r>
      <w:r w:rsidRPr="002C3DD4">
        <w:rPr>
          <w:rFonts w:ascii="华文楷体" w:eastAsia="华文楷体" w:hAnsi="华文楷体" w:hint="eastAsia"/>
          <w:lang w:eastAsia="zh-TW"/>
        </w:rPr>
        <w:t>萬港元</w:t>
      </w:r>
    </w:p>
    <w:p w14:paraId="3F4BDF22" w14:textId="5A3409CA" w:rsidR="00774532" w:rsidRPr="002C3DD4" w:rsidRDefault="00AB7B59" w:rsidP="008415D6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/>
          <w:lang w:eastAsia="zh-TW"/>
        </w:rPr>
        <w:t>NPV = PV + CF0 = 14210.5 – 10000 = 4210.5</w:t>
      </w:r>
      <w:r w:rsidRPr="002C3DD4">
        <w:rPr>
          <w:rFonts w:ascii="华文楷体" w:eastAsia="华文楷体" w:hAnsi="华文楷体" w:hint="eastAsia"/>
          <w:lang w:eastAsia="zh-TW"/>
        </w:rPr>
        <w:t>萬港元</w:t>
      </w:r>
    </w:p>
    <w:p w14:paraId="77635CC3" w14:textId="0AED88F9" w:rsidR="008415D6" w:rsidRPr="002C3DD4" w:rsidRDefault="00AB7B59" w:rsidP="008415D6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</w:t>
      </w:r>
      <w:r w:rsidRPr="002C3DD4">
        <w:rPr>
          <w:rFonts w:ascii="华文楷体" w:eastAsia="华文楷体" w:hAnsi="华文楷体" w:cs="宋体" w:hint="eastAsia"/>
          <w:lang w:eastAsia="zh-TW"/>
        </w:rPr>
        <w:t>這個</w:t>
      </w:r>
      <w:r w:rsidRPr="002C3DD4">
        <w:rPr>
          <w:rFonts w:ascii="华文楷体" w:eastAsia="华文楷体" w:hAnsi="华文楷体" w:cs="PMingLiU" w:hint="eastAsia"/>
          <w:lang w:eastAsia="zh-TW"/>
        </w:rPr>
        <w:t>新</w:t>
      </w:r>
      <w:r w:rsidRPr="002C3DD4">
        <w:rPr>
          <w:rFonts w:ascii="华文楷体" w:eastAsia="华文楷体" w:hAnsi="华文楷体" w:cs="宋体" w:hint="eastAsia"/>
          <w:lang w:eastAsia="zh-TW"/>
        </w:rPr>
        <w:t>項</w:t>
      </w:r>
      <w:r w:rsidRPr="002C3DD4">
        <w:rPr>
          <w:rFonts w:ascii="华文楷体" w:eastAsia="华文楷体" w:hAnsi="华文楷体" w:cs="PMingLiU" w:hint="eastAsia"/>
          <w:lang w:eastAsia="zh-TW"/>
        </w:rPr>
        <w:t>目的</w:t>
      </w:r>
      <w:r w:rsidRPr="002C3DD4">
        <w:rPr>
          <w:rFonts w:ascii="华文楷体" w:eastAsia="华文楷体" w:hAnsi="华文楷体" w:cs="宋体" w:hint="eastAsia"/>
          <w:lang w:eastAsia="zh-TW"/>
        </w:rPr>
        <w:t>淨現</w:t>
      </w:r>
      <w:r w:rsidRPr="002C3DD4">
        <w:rPr>
          <w:rFonts w:ascii="华文楷体" w:eastAsia="华文楷体" w:hAnsi="华文楷体" w:cs="PMingLiU" w:hint="eastAsia"/>
          <w:lang w:eastAsia="zh-TW"/>
        </w:rPr>
        <w:t>值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4210.5</w:t>
      </w:r>
      <w:r w:rsidRPr="002C3DD4">
        <w:rPr>
          <w:rFonts w:ascii="华文楷体" w:eastAsia="华文楷体" w:hAnsi="华文楷体" w:hint="eastAsia"/>
          <w:lang w:eastAsia="zh-TW"/>
        </w:rPr>
        <w:t>萬港元（</w:t>
      </w:r>
      <w:r w:rsidRPr="002C3DD4">
        <w:rPr>
          <w:rFonts w:ascii="华文楷体" w:eastAsia="华文楷体" w:hAnsi="华文楷体"/>
          <w:lang w:eastAsia="zh-TW"/>
        </w:rPr>
        <w:t>WACC</w:t>
      </w:r>
      <w:r w:rsidRPr="002C3DD4">
        <w:rPr>
          <w:rFonts w:ascii="华文楷体" w:eastAsia="华文楷体" w:hAnsi="华文楷体" w:hint="eastAsia"/>
          <w:lang w:eastAsia="zh-TW"/>
        </w:rPr>
        <w:t>四捨五入到</w:t>
      </w:r>
      <w:r w:rsidRPr="002C3DD4">
        <w:rPr>
          <w:rFonts w:ascii="华文楷体" w:eastAsia="华文楷体" w:hAnsi="华文楷体"/>
          <w:lang w:eastAsia="zh-TW"/>
        </w:rPr>
        <w:t>7.6%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算的</w:t>
      </w:r>
      <w:r w:rsidRPr="002C3DD4">
        <w:rPr>
          <w:rFonts w:ascii="华文楷体" w:eastAsia="华文楷体" w:hAnsi="华文楷体" w:cs="宋体" w:hint="eastAsia"/>
          <w:lang w:eastAsia="zh-TW"/>
        </w:rPr>
        <w:t>結</w:t>
      </w:r>
      <w:r w:rsidRPr="002C3DD4">
        <w:rPr>
          <w:rFonts w:ascii="华文楷体" w:eastAsia="华文楷体" w:hAnsi="华文楷体" w:cs="PMingLiU" w:hint="eastAsia"/>
          <w:lang w:eastAsia="zh-TW"/>
        </w:rPr>
        <w:t>果</w:t>
      </w:r>
      <w:r w:rsidRPr="002C3DD4">
        <w:rPr>
          <w:rFonts w:ascii="华文楷体" w:eastAsia="华文楷体" w:hAnsi="华文楷体" w:hint="eastAsia"/>
          <w:lang w:eastAsia="zh-TW"/>
        </w:rPr>
        <w:t>），</w:t>
      </w:r>
      <w:r w:rsidRPr="002C3DD4">
        <w:rPr>
          <w:rFonts w:ascii="华文楷体" w:eastAsia="华文楷体" w:hAnsi="华文楷体" w:cs="宋体" w:hint="eastAsia"/>
          <w:lang w:eastAsia="zh-TW"/>
        </w:rPr>
        <w:t>淨現</w:t>
      </w:r>
      <w:r w:rsidRPr="002C3DD4">
        <w:rPr>
          <w:rFonts w:ascii="华文楷体" w:eastAsia="华文楷体" w:hAnsi="华文楷体" w:cs="PMingLiU" w:hint="eastAsia"/>
          <w:lang w:eastAsia="zh-TW"/>
        </w:rPr>
        <w:t>值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正，建</w:t>
      </w:r>
      <w:r w:rsidRPr="002C3DD4">
        <w:rPr>
          <w:rFonts w:ascii="华文楷体" w:eastAsia="华文楷体" w:hAnsi="华文楷体" w:cs="宋体" w:hint="eastAsia"/>
          <w:lang w:eastAsia="zh-TW"/>
        </w:rPr>
        <w:t>議</w:t>
      </w:r>
      <w:r w:rsidRPr="002C3DD4">
        <w:rPr>
          <w:rFonts w:ascii="华文楷体" w:eastAsia="华文楷体" w:hAnsi="华文楷体" w:cs="PMingLiU" w:hint="eastAsia"/>
          <w:lang w:eastAsia="zh-TW"/>
        </w:rPr>
        <w:t>接受</w:t>
      </w:r>
      <w:r w:rsidRPr="002C3DD4">
        <w:rPr>
          <w:rFonts w:ascii="华文楷体" w:eastAsia="华文楷体" w:hAnsi="华文楷体" w:cs="宋体" w:hint="eastAsia"/>
          <w:lang w:eastAsia="zh-TW"/>
        </w:rPr>
        <w:t>這個項</w:t>
      </w:r>
      <w:r w:rsidRPr="002C3DD4">
        <w:rPr>
          <w:rFonts w:ascii="华文楷体" w:eastAsia="华文楷体" w:hAnsi="华文楷体" w:cs="PMingLiU" w:hint="eastAsia"/>
          <w:lang w:eastAsia="zh-TW"/>
        </w:rPr>
        <w:t>目。</w:t>
      </w:r>
    </w:p>
    <w:p w14:paraId="694FBBF2" w14:textId="6EF9D90E" w:rsidR="009E60C3" w:rsidRPr="002C3DD4" w:rsidRDefault="00AB7B59" w:rsidP="003A0ECF">
      <w:pPr>
        <w:pStyle w:val="4"/>
        <w:rPr>
          <w:rFonts w:ascii="华文楷体" w:eastAsia="华文楷体" w:hAnsi="华文楷体" w:hint="eastAsia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d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）等額本息計算</w:t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723"/>
        <w:gridCol w:w="1557"/>
        <w:gridCol w:w="1780"/>
        <w:gridCol w:w="1520"/>
        <w:gridCol w:w="1660"/>
        <w:gridCol w:w="1660"/>
      </w:tblGrid>
      <w:tr w:rsidR="003B7DA6" w:rsidRPr="002C3DD4" w14:paraId="6B8A4126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578A1A" w14:textId="2A1DB07A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年期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59EDA6" w14:textId="4CDCAA3A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期初餘額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FEC9DA" w14:textId="602EB933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還</w:t>
            </w:r>
            <w:r w:rsidRPr="002C3DD4">
              <w:rPr>
                <w:rFonts w:ascii="华文楷体" w:eastAsia="华文楷体" w:hAnsi="华文楷体" w:cs="PMingLiU" w:hint="eastAsia"/>
                <w:sz w:val="24"/>
                <w:szCs w:val="24"/>
                <w:lang w:eastAsia="zh-TW"/>
                <w14:ligatures w14:val="none"/>
              </w:rPr>
              <w:t>款金</w:t>
            </w: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額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929427" w14:textId="0B58F737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支付利息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4A5B7B" w14:textId="6C89E3A0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支付本金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A46A2F" w14:textId="664B70CF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期末餘額</w:t>
            </w:r>
          </w:p>
        </w:tc>
      </w:tr>
      <w:tr w:rsidR="003B7DA6" w:rsidRPr="002C3DD4" w14:paraId="1AFCE92C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31DC" w14:textId="14309433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lastRenderedPageBreak/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A3DB" w14:textId="1A1721F8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50,000,000.00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E7B7" w14:textId="132092DE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11,869,820.02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4B8C" w14:textId="4CE2CC6F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3,000,000.00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B32" w14:textId="57AB9742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8,869,820.02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95FD" w14:textId="7F3E60C4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41,130,179.98</w:t>
            </w:r>
          </w:p>
        </w:tc>
      </w:tr>
      <w:tr w:rsidR="003B7DA6" w:rsidRPr="002C3DD4" w14:paraId="07E30B9F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03CA" w14:textId="5A1DB763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4F2D" w14:textId="4C338088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41,130,179.98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2F50" w14:textId="3F2D8DCF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11,869,820.02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F237" w14:textId="6B3D1194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2,467,810.80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263B" w14:textId="265D76E5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9,402,009.22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A81B" w14:textId="23493E25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31,728,170.76</w:t>
            </w:r>
          </w:p>
        </w:tc>
      </w:tr>
      <w:tr w:rsidR="003B7DA6" w:rsidRPr="002C3DD4" w14:paraId="36C3279F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9753" w14:textId="2FB0D885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0658" w14:textId="788DA349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31,728,170.76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4AD8" w14:textId="52B0FC70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11,869,820.02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F119" w14:textId="776E31A4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1,903,690.25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2181" w14:textId="3940B6D2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9,966,129.78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080A" w14:textId="0F8AB5EF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21,762,040.98</w:t>
            </w:r>
          </w:p>
        </w:tc>
      </w:tr>
      <w:tr w:rsidR="003B7DA6" w:rsidRPr="002C3DD4" w14:paraId="0E88D8DD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DD3E" w14:textId="58774583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959A" w14:textId="4AE9B9C8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21,762,040.98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F503" w14:textId="3C55D4C6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11,869,820.02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332E" w14:textId="3059723A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1,305,722.46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434E" w14:textId="2D9391FB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10,564,097.56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C7C6" w14:textId="5F9B7E07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11,197,943.42</w:t>
            </w:r>
          </w:p>
        </w:tc>
      </w:tr>
      <w:tr w:rsidR="003B7DA6" w:rsidRPr="002C3DD4" w14:paraId="5DB30C42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5946" w14:textId="623F110B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5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94BD" w14:textId="79CC4EDB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11,197,943.42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0D59" w14:textId="7232E5CE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11,869,820.02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DE62" w14:textId="157DFD0A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671,876.60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2148" w14:textId="340CB27D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11,197,943.42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8C2B" w14:textId="2EC7C62D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0.00</w:t>
            </w:r>
          </w:p>
        </w:tc>
      </w:tr>
      <w:tr w:rsidR="003B7DA6" w:rsidRPr="002C3DD4" w14:paraId="0807BD4A" w14:textId="77777777" w:rsidTr="00610E88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3A7C" w14:textId="4A9CDEB0" w:rsidR="00610E88" w:rsidRPr="002C3DD4" w:rsidRDefault="00AB7B59" w:rsidP="00A54804">
            <w:pPr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sz w:val="24"/>
                <w:szCs w:val="24"/>
                <w:lang w:eastAsia="zh-TW"/>
                <w14:ligatures w14:val="none"/>
              </w:rPr>
              <w:t>總計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D28037" w14:textId="2951EDAE" w:rsidR="00610E88" w:rsidRPr="002C3DD4" w:rsidRDefault="00610E88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74E" w14:textId="537A753F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59,349,100.11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9D18" w14:textId="0156DE24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9,349,100.11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4636" w14:textId="7114629E" w:rsidR="00610E88" w:rsidRPr="002C3DD4" w:rsidRDefault="00AB7B59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sz w:val="24"/>
                <w:szCs w:val="24"/>
                <w:lang w:eastAsia="zh-TW"/>
                <w14:ligatures w14:val="none"/>
              </w:rPr>
              <w:t>50,000,000.00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4361B1" w14:textId="7F0621F7" w:rsidR="00610E88" w:rsidRPr="002C3DD4" w:rsidRDefault="00610E88" w:rsidP="0049437B">
            <w:pPr>
              <w:jc w:val="right"/>
              <w:rPr>
                <w:rFonts w:ascii="华文楷体" w:eastAsia="华文楷体" w:hAnsi="华文楷体" w:cs="宋体"/>
                <w:sz w:val="24"/>
                <w:szCs w:val="24"/>
                <w:lang w:eastAsia="zh-CN"/>
                <w14:ligatures w14:val="none"/>
              </w:rPr>
            </w:pPr>
          </w:p>
        </w:tc>
      </w:tr>
    </w:tbl>
    <w:p w14:paraId="51C53B67" w14:textId="11508405" w:rsidR="00A8778A" w:rsidRPr="002C3DD4" w:rsidRDefault="00AB7B59" w:rsidP="00B91ED0">
      <w:pPr>
        <w:pStyle w:val="3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問題</w:t>
      </w:r>
      <w:r w:rsidRPr="002C3DD4">
        <w:rPr>
          <w:rFonts w:ascii="华文楷体" w:eastAsia="华文楷体" w:hAnsi="华文楷体" w:cs="PMingLiU" w:hint="eastAsia"/>
          <w:lang w:eastAsia="zh-TW"/>
        </w:rPr>
        <w:t>二</w:t>
      </w:r>
    </w:p>
    <w:p w14:paraId="031C4BB8" w14:textId="0AADB1F8" w:rsidR="00693704" w:rsidRPr="002C3DD4" w:rsidRDefault="00AB7B59" w:rsidP="00B91ED0">
      <w:pPr>
        <w:spacing w:before="156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答</w:t>
      </w:r>
      <w:r w:rsidRPr="002C3DD4">
        <w:rPr>
          <w:rFonts w:ascii="华文楷体" w:eastAsia="华文楷体" w:hAnsi="华文楷体"/>
          <w:lang w:eastAsia="zh-TW"/>
        </w:rPr>
        <w:t>:</w:t>
      </w:r>
    </w:p>
    <w:p w14:paraId="4294AD7D" w14:textId="68CE2447" w:rsidR="001932C2" w:rsidRPr="002C3DD4" w:rsidRDefault="00AB7B59" w:rsidP="00452EBC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1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）以下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我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設計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的投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方案</w:t>
      </w:r>
      <w:r w:rsidRPr="002C3DD4">
        <w:rPr>
          <w:rFonts w:ascii="华文楷体" w:eastAsia="华文楷体" w:hAnsi="华文楷体"/>
          <w:color w:val="auto"/>
          <w:lang w:eastAsia="zh-TW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DA6" w:rsidRPr="002C3DD4" w14:paraId="55E0CA24" w14:textId="77777777" w:rsidTr="00A10A39">
        <w:tc>
          <w:tcPr>
            <w:tcW w:w="1704" w:type="dxa"/>
          </w:tcPr>
          <w:p w14:paraId="18764671" w14:textId="77777777" w:rsidR="00A10A39" w:rsidRPr="002C3DD4" w:rsidRDefault="00A10A3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TW"/>
              </w:rPr>
            </w:pPr>
          </w:p>
        </w:tc>
        <w:tc>
          <w:tcPr>
            <w:tcW w:w="1704" w:type="dxa"/>
          </w:tcPr>
          <w:p w14:paraId="0C792E6D" w14:textId="47ADC4AD" w:rsidR="00A10A39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富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達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基金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-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環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球科技基金</w:t>
            </w:r>
          </w:p>
        </w:tc>
        <w:tc>
          <w:tcPr>
            <w:tcW w:w="1704" w:type="dxa"/>
          </w:tcPr>
          <w:p w14:paraId="1FF6C91E" w14:textId="3FC9DBAA" w:rsidR="00A10A39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納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斯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達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克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100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指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數</w:t>
            </w:r>
          </w:p>
        </w:tc>
        <w:tc>
          <w:tcPr>
            <w:tcW w:w="1705" w:type="dxa"/>
          </w:tcPr>
          <w:p w14:paraId="598E3C3E" w14:textId="212E6A56" w:rsidR="00A10A39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5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年期美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國國債</w:t>
            </w:r>
          </w:p>
        </w:tc>
        <w:tc>
          <w:tcPr>
            <w:tcW w:w="1705" w:type="dxa"/>
          </w:tcPr>
          <w:p w14:paraId="40AA0724" w14:textId="681E3F70" w:rsidR="00A10A39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價值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黃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金基金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(3081.HK)</w:t>
            </w:r>
          </w:p>
        </w:tc>
      </w:tr>
      <w:tr w:rsidR="00A33DCE" w:rsidRPr="002C3DD4" w14:paraId="3216CE02" w14:textId="77777777" w:rsidTr="00A10A39">
        <w:tc>
          <w:tcPr>
            <w:tcW w:w="1704" w:type="dxa"/>
          </w:tcPr>
          <w:p w14:paraId="2C86FE53" w14:textId="0811393B" w:rsidR="00A33DCE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重</w:t>
            </w:r>
          </w:p>
        </w:tc>
        <w:tc>
          <w:tcPr>
            <w:tcW w:w="1704" w:type="dxa"/>
          </w:tcPr>
          <w:p w14:paraId="51D78F2B" w14:textId="3B021DD2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32.09%</w:t>
            </w:r>
          </w:p>
        </w:tc>
        <w:tc>
          <w:tcPr>
            <w:tcW w:w="1704" w:type="dxa"/>
          </w:tcPr>
          <w:p w14:paraId="559C365E" w14:textId="165DA7AC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0.34%</w:t>
            </w:r>
          </w:p>
        </w:tc>
        <w:tc>
          <w:tcPr>
            <w:tcW w:w="1705" w:type="dxa"/>
          </w:tcPr>
          <w:p w14:paraId="64DE9481" w14:textId="7A22EC7A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53.80%</w:t>
            </w:r>
          </w:p>
        </w:tc>
        <w:tc>
          <w:tcPr>
            <w:tcW w:w="1705" w:type="dxa"/>
          </w:tcPr>
          <w:p w14:paraId="49F40955" w14:textId="5ADB459A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13.78%</w:t>
            </w:r>
          </w:p>
        </w:tc>
      </w:tr>
      <w:tr w:rsidR="00A33DCE" w:rsidRPr="002C3DD4" w14:paraId="7CFE40EE" w14:textId="77777777" w:rsidTr="00A10A39">
        <w:tc>
          <w:tcPr>
            <w:tcW w:w="1704" w:type="dxa"/>
          </w:tcPr>
          <w:p w14:paraId="7B8DCACB" w14:textId="1F7074D9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ISIN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代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碼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/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指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數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代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碼</w:t>
            </w:r>
          </w:p>
        </w:tc>
        <w:tc>
          <w:tcPr>
            <w:tcW w:w="1704" w:type="dxa"/>
          </w:tcPr>
          <w:p w14:paraId="09A9C9FB" w14:textId="715AB927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LU0099574567</w:t>
            </w:r>
          </w:p>
        </w:tc>
        <w:tc>
          <w:tcPr>
            <w:tcW w:w="1704" w:type="dxa"/>
          </w:tcPr>
          <w:p w14:paraId="51B65BF4" w14:textId="3E9D29A4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NDX</w:t>
            </w:r>
          </w:p>
        </w:tc>
        <w:tc>
          <w:tcPr>
            <w:tcW w:w="1705" w:type="dxa"/>
          </w:tcPr>
          <w:p w14:paraId="5BF27B34" w14:textId="77777777" w:rsidR="00A33DCE" w:rsidRPr="002C3DD4" w:rsidRDefault="00A33DCE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</w:p>
        </w:tc>
        <w:tc>
          <w:tcPr>
            <w:tcW w:w="1705" w:type="dxa"/>
          </w:tcPr>
          <w:p w14:paraId="006D5263" w14:textId="4DB8C29A" w:rsidR="00A33DC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HK0000071313</w:t>
            </w:r>
          </w:p>
        </w:tc>
      </w:tr>
      <w:tr w:rsidR="003B7DA6" w:rsidRPr="002C3DD4" w14:paraId="2E726E4C" w14:textId="77777777" w:rsidTr="00A10A39">
        <w:tc>
          <w:tcPr>
            <w:tcW w:w="1704" w:type="dxa"/>
          </w:tcPr>
          <w:p w14:paraId="3E049996" w14:textId="5F6D19C8" w:rsidR="00E37B93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年化收益率（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2014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年初至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2024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年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9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月底）</w:t>
            </w:r>
          </w:p>
        </w:tc>
        <w:tc>
          <w:tcPr>
            <w:tcW w:w="1704" w:type="dxa"/>
          </w:tcPr>
          <w:p w14:paraId="5184EB6E" w14:textId="74D7FAB8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21.94%</w:t>
            </w:r>
          </w:p>
        </w:tc>
        <w:tc>
          <w:tcPr>
            <w:tcW w:w="1704" w:type="dxa"/>
          </w:tcPr>
          <w:p w14:paraId="7348AFED" w14:textId="338468F9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17.35%</w:t>
            </w:r>
          </w:p>
        </w:tc>
        <w:tc>
          <w:tcPr>
            <w:tcW w:w="1705" w:type="dxa"/>
          </w:tcPr>
          <w:p w14:paraId="4692168D" w14:textId="384E562C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3.54%</w:t>
            </w:r>
          </w:p>
        </w:tc>
        <w:tc>
          <w:tcPr>
            <w:tcW w:w="1705" w:type="dxa"/>
          </w:tcPr>
          <w:p w14:paraId="6D77F803" w14:textId="0907C312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7.26%</w:t>
            </w:r>
          </w:p>
        </w:tc>
      </w:tr>
      <w:tr w:rsidR="003B7DA6" w:rsidRPr="002C3DD4" w14:paraId="195C9C00" w14:textId="77777777" w:rsidTr="00A10A39">
        <w:tc>
          <w:tcPr>
            <w:tcW w:w="1704" w:type="dxa"/>
          </w:tcPr>
          <w:p w14:paraId="72F3260D" w14:textId="451C1090" w:rsidR="00E37B93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年化波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動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率</w:t>
            </w:r>
          </w:p>
        </w:tc>
        <w:tc>
          <w:tcPr>
            <w:tcW w:w="1704" w:type="dxa"/>
          </w:tcPr>
          <w:p w14:paraId="7507BE3A" w14:textId="7AFE0FA7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16.57%</w:t>
            </w:r>
          </w:p>
        </w:tc>
        <w:tc>
          <w:tcPr>
            <w:tcW w:w="1704" w:type="dxa"/>
          </w:tcPr>
          <w:p w14:paraId="45199A80" w14:textId="6D10D88E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17.99%</w:t>
            </w:r>
          </w:p>
        </w:tc>
        <w:tc>
          <w:tcPr>
            <w:tcW w:w="1705" w:type="dxa"/>
          </w:tcPr>
          <w:p w14:paraId="0248FBD7" w14:textId="436521F6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0.05%</w:t>
            </w:r>
          </w:p>
        </w:tc>
        <w:tc>
          <w:tcPr>
            <w:tcW w:w="1705" w:type="dxa"/>
          </w:tcPr>
          <w:p w14:paraId="44F22AB1" w14:textId="118AB5FD" w:rsidR="00E37B93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13.56%</w:t>
            </w:r>
          </w:p>
        </w:tc>
      </w:tr>
      <w:tr w:rsidR="003B7DA6" w:rsidRPr="002C3DD4" w14:paraId="6FA0A965" w14:textId="77777777" w:rsidTr="00A10A39">
        <w:tc>
          <w:tcPr>
            <w:tcW w:w="1704" w:type="dxa"/>
          </w:tcPr>
          <w:p w14:paraId="7419C380" w14:textId="37DA3333" w:rsidR="000707A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原始數據來源</w:t>
            </w:r>
          </w:p>
        </w:tc>
        <w:tc>
          <w:tcPr>
            <w:tcW w:w="1704" w:type="dxa"/>
          </w:tcPr>
          <w:p w14:paraId="1B6DEC3B" w14:textId="227A6CD6" w:rsidR="000707A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Bloomberg</w:t>
            </w:r>
          </w:p>
        </w:tc>
        <w:tc>
          <w:tcPr>
            <w:tcW w:w="1704" w:type="dxa"/>
          </w:tcPr>
          <w:p w14:paraId="630C481B" w14:textId="0FE79B2B" w:rsidR="000707AE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Bloomberg</w:t>
            </w:r>
          </w:p>
        </w:tc>
        <w:tc>
          <w:tcPr>
            <w:tcW w:w="1705" w:type="dxa"/>
          </w:tcPr>
          <w:p w14:paraId="6937283F" w14:textId="6A2C1956" w:rsidR="000707A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新浪財經</w:t>
            </w:r>
          </w:p>
        </w:tc>
        <w:tc>
          <w:tcPr>
            <w:tcW w:w="1705" w:type="dxa"/>
          </w:tcPr>
          <w:p w14:paraId="040FDD12" w14:textId="58C87313" w:rsidR="000707AE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WIND</w:t>
            </w:r>
          </w:p>
        </w:tc>
      </w:tr>
      <w:tr w:rsidR="003B7DA6" w:rsidRPr="002C3DD4" w14:paraId="4F2AF0BC" w14:textId="77777777" w:rsidTr="00A10A39">
        <w:tc>
          <w:tcPr>
            <w:tcW w:w="1704" w:type="dxa"/>
          </w:tcPr>
          <w:p w14:paraId="2BB7ADA8" w14:textId="587631BE" w:rsidR="00A10A39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資產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介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紹</w:t>
            </w:r>
          </w:p>
        </w:tc>
        <w:tc>
          <w:tcPr>
            <w:tcW w:w="1704" w:type="dxa"/>
          </w:tcPr>
          <w:p w14:paraId="408DD30F" w14:textId="51DA55AF" w:rsidR="00A10A39" w:rsidRPr="002C3DD4" w:rsidRDefault="00AB7B59" w:rsidP="00856BEF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投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於世界各地已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經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或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將會發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展各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類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推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動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及改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進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科技的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產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品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，程式或服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務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，或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將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因此而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顯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著受惠的公司的股票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證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券</w:t>
            </w:r>
          </w:p>
        </w:tc>
        <w:tc>
          <w:tcPr>
            <w:tcW w:w="1704" w:type="dxa"/>
          </w:tcPr>
          <w:p w14:paraId="1BE6B5CD" w14:textId="0C060EC5" w:rsidR="00A10A39" w:rsidRPr="002C3DD4" w:rsidRDefault="00AB7B59" w:rsidP="00B91ED0">
            <w:pPr>
              <w:spacing w:before="156"/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包括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100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家在納斯達克上市的最大非金融公司。該指數反映了包括電腦硬體和軟體、電信、零售</w:t>
            </w: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/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批發貿易和生物技術在內的主要行業的公司。</w:t>
            </w:r>
          </w:p>
        </w:tc>
        <w:tc>
          <w:tcPr>
            <w:tcW w:w="1705" w:type="dxa"/>
          </w:tcPr>
          <w:p w14:paraId="7CD93AA8" w14:textId="31FD5344" w:rsidR="00A10A39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TW"/>
              </w:rPr>
            </w:pPr>
            <w:r w:rsidRPr="002C3DD4">
              <w:rPr>
                <w:rFonts w:ascii="华文楷体" w:eastAsia="华文楷体" w:hAnsi="华文楷体"/>
                <w:sz w:val="20"/>
                <w:szCs w:val="20"/>
                <w:lang w:eastAsia="zh-TW"/>
              </w:rPr>
              <w:t>5</w:t>
            </w:r>
            <w:r w:rsidRPr="002C3DD4">
              <w:rPr>
                <w:rFonts w:ascii="华文楷体" w:eastAsia="华文楷体" w:hAnsi="华文楷体" w:hint="eastAsia"/>
                <w:sz w:val="20"/>
                <w:szCs w:val="20"/>
                <w:lang w:eastAsia="zh-TW"/>
              </w:rPr>
              <w:t>年期美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國國債</w:t>
            </w:r>
            <w:r w:rsidRPr="002C3DD4">
              <w:rPr>
                <w:rFonts w:ascii="华文楷体" w:eastAsia="华文楷体" w:hAnsi="华文楷体" w:cs="宋体"/>
                <w:sz w:val="20"/>
                <w:szCs w:val="20"/>
                <w:lang w:eastAsia="zh-TW"/>
              </w:rPr>
              <w:t>,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因採用持有至到期策略，淨值計算使用了攤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余成本法而非市場價。</w:t>
            </w:r>
          </w:p>
        </w:tc>
        <w:tc>
          <w:tcPr>
            <w:tcW w:w="1705" w:type="dxa"/>
          </w:tcPr>
          <w:p w14:paraId="34AC4049" w14:textId="1FF532AE" w:rsidR="00A10A39" w:rsidRPr="002C3DD4" w:rsidRDefault="00AB7B59" w:rsidP="00B91ED0">
            <w:pPr>
              <w:spacing w:before="156"/>
              <w:rPr>
                <w:rFonts w:ascii="华文楷体" w:eastAsia="华文楷体" w:hAnsi="华文楷体"/>
                <w:sz w:val="20"/>
                <w:szCs w:val="20"/>
                <w:lang w:eastAsia="zh-TW"/>
              </w:rPr>
            </w:pP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提供與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倫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敦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黃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金定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盤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價表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現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非常接近的投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資</w:t>
            </w:r>
            <w:r w:rsidRPr="002C3DD4">
              <w:rPr>
                <w:rFonts w:ascii="华文楷体" w:eastAsia="华文楷体" w:hAnsi="华文楷体" w:cs="PMingLiU" w:hint="eastAsia"/>
                <w:sz w:val="20"/>
                <w:szCs w:val="20"/>
                <w:lang w:eastAsia="zh-TW"/>
              </w:rPr>
              <w:t>回</w:t>
            </w:r>
            <w:r w:rsidRPr="002C3DD4">
              <w:rPr>
                <w:rFonts w:ascii="华文楷体" w:eastAsia="华文楷体" w:hAnsi="华文楷体" w:cs="宋体" w:hint="eastAsia"/>
                <w:sz w:val="20"/>
                <w:szCs w:val="20"/>
                <w:lang w:eastAsia="zh-TW"/>
              </w:rPr>
              <w:t>報</w:t>
            </w:r>
          </w:p>
        </w:tc>
      </w:tr>
    </w:tbl>
    <w:p w14:paraId="501AB861" w14:textId="12956B3E" w:rsidR="00E37B93" w:rsidRPr="002C3DD4" w:rsidRDefault="00AB7B59" w:rsidP="00B91ED0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說</w:t>
      </w:r>
      <w:r w:rsidRPr="002C3DD4">
        <w:rPr>
          <w:rFonts w:ascii="华文楷体" w:eastAsia="华文楷体" w:hAnsi="华文楷体" w:cs="PMingLiU" w:hint="eastAsia"/>
          <w:lang w:eastAsia="zh-TW"/>
        </w:rPr>
        <w:t>明</w:t>
      </w:r>
      <w:r w:rsidRPr="002C3DD4">
        <w:rPr>
          <w:rFonts w:ascii="华文楷体" w:eastAsia="华文楷体" w:hAnsi="华文楷体"/>
          <w:lang w:eastAsia="zh-TW"/>
        </w:rPr>
        <w:t>1</w:t>
      </w:r>
      <w:r w:rsidRPr="002C3DD4">
        <w:rPr>
          <w:rFonts w:ascii="华文楷体" w:eastAsia="华文楷体" w:hAnsi="华文楷体" w:hint="eastAsia"/>
          <w:lang w:eastAsia="zh-TW"/>
        </w:rPr>
        <w:t>：</w:t>
      </w:r>
    </w:p>
    <w:p w14:paraId="6DAED658" w14:textId="5DDD88D1" w:rsidR="00A36895" w:rsidRPr="002C3DD4" w:rsidRDefault="00AB7B59" w:rsidP="00B91ED0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lastRenderedPageBreak/>
        <w:t>因投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期限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5</w:t>
      </w:r>
      <w:r w:rsidRPr="002C3DD4">
        <w:rPr>
          <w:rFonts w:ascii="华文楷体" w:eastAsia="华文楷体" w:hAnsi="华文楷体" w:hint="eastAsia"/>
          <w:lang w:eastAsia="zh-TW"/>
        </w:rPr>
        <w:t>年，</w:t>
      </w:r>
      <w:r w:rsidRPr="002C3DD4">
        <w:rPr>
          <w:rFonts w:ascii="华文楷体" w:eastAsia="华文楷体" w:hAnsi="华文楷体"/>
          <w:lang w:eastAsia="zh-TW"/>
        </w:rPr>
        <w:t>5</w:t>
      </w:r>
      <w:r w:rsidRPr="002C3DD4">
        <w:rPr>
          <w:rFonts w:ascii="华文楷体" w:eastAsia="华文楷体" w:hAnsi="华文楷体" w:hint="eastAsia"/>
          <w:lang w:eastAsia="zh-TW"/>
        </w:rPr>
        <w:t>年期美</w:t>
      </w:r>
      <w:r w:rsidRPr="002C3DD4">
        <w:rPr>
          <w:rFonts w:ascii="华文楷体" w:eastAsia="华文楷体" w:hAnsi="华文楷体" w:cs="宋体" w:hint="eastAsia"/>
          <w:lang w:eastAsia="zh-TW"/>
        </w:rPr>
        <w:t>國國債</w:t>
      </w:r>
      <w:r w:rsidRPr="002C3DD4">
        <w:rPr>
          <w:rFonts w:ascii="华文楷体" w:eastAsia="华文楷体" w:hAnsi="华文楷体" w:hint="eastAsia"/>
          <w:lang w:eastAsia="zh-TW"/>
        </w:rPr>
        <w:t>在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cs="宋体" w:hint="eastAsia"/>
          <w:lang w:eastAsia="zh-TW"/>
        </w:rPr>
        <w:t>淨</w:t>
      </w:r>
      <w:r w:rsidRPr="002C3DD4">
        <w:rPr>
          <w:rFonts w:ascii="华文楷体" w:eastAsia="华文楷体" w:hAnsi="华文楷体" w:cs="PMingLiU" w:hint="eastAsia"/>
          <w:lang w:eastAsia="zh-TW"/>
        </w:rPr>
        <w:t>值</w:t>
      </w:r>
      <w:r w:rsidRPr="002C3DD4">
        <w:rPr>
          <w:rFonts w:ascii="华文楷体" w:eastAsia="华文楷体" w:hAnsi="华文楷体" w:cs="宋体" w:hint="eastAsia"/>
          <w:lang w:eastAsia="zh-TW"/>
        </w:rPr>
        <w:t>時沒</w:t>
      </w:r>
      <w:r w:rsidRPr="002C3DD4">
        <w:rPr>
          <w:rFonts w:ascii="华文楷体" w:eastAsia="华文楷体" w:hAnsi="华文楷体" w:cs="PMingLiU" w:hint="eastAsia"/>
          <w:lang w:eastAsia="zh-TW"/>
        </w:rPr>
        <w:t>有採用</w:t>
      </w:r>
      <w:r w:rsidRPr="002C3DD4">
        <w:rPr>
          <w:rFonts w:ascii="华文楷体" w:eastAsia="华文楷体" w:hAnsi="华文楷体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價格</w:t>
      </w:r>
      <w:r w:rsidRPr="002C3DD4">
        <w:rPr>
          <w:rFonts w:ascii="华文楷体" w:eastAsia="华文楷体" w:hAnsi="华文楷体" w:hint="eastAsia"/>
          <w:lang w:eastAsia="zh-TW"/>
        </w:rPr>
        <w:t>，而是按照</w:t>
      </w:r>
      <w:r w:rsidRPr="002C3DD4">
        <w:rPr>
          <w:rFonts w:ascii="华文楷体" w:eastAsia="华文楷体" w:hAnsi="华文楷体" w:cs="宋体" w:hint="eastAsia"/>
          <w:lang w:eastAsia="zh-TW"/>
        </w:rPr>
        <w:t>攤</w:t>
      </w:r>
      <w:r w:rsidRPr="002C3DD4">
        <w:rPr>
          <w:rFonts w:ascii="华文楷体" w:eastAsia="华文楷体" w:hAnsi="华文楷体" w:cs="PMingLiU" w:hint="eastAsia"/>
          <w:lang w:eastAsia="zh-TW"/>
        </w:rPr>
        <w:t>余成本法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cs="宋体" w:hint="eastAsia"/>
          <w:lang w:eastAsia="zh-TW"/>
        </w:rPr>
        <w:t>淨</w:t>
      </w:r>
      <w:r w:rsidRPr="002C3DD4">
        <w:rPr>
          <w:rFonts w:ascii="华文楷体" w:eastAsia="华文楷体" w:hAnsi="华文楷体" w:cs="PMingLiU" w:hint="eastAsia"/>
          <w:lang w:eastAsia="zh-TW"/>
        </w:rPr>
        <w:t>值</w:t>
      </w:r>
      <w:r w:rsidRPr="002C3DD4">
        <w:rPr>
          <w:rFonts w:ascii="华文楷体" w:eastAsia="华文楷体" w:hAnsi="华文楷体" w:hint="eastAsia"/>
          <w:lang w:eastAsia="zh-TW"/>
        </w:rPr>
        <w:t>。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hint="eastAsia"/>
          <w:lang w:eastAsia="zh-TW"/>
        </w:rPr>
        <w:t>每</w:t>
      </w:r>
      <w:r w:rsidRPr="002C3DD4">
        <w:rPr>
          <w:rFonts w:ascii="华文楷体" w:eastAsia="华文楷体" w:hAnsi="华文楷体" w:cs="宋体" w:hint="eastAsia"/>
          <w:lang w:eastAsia="zh-TW"/>
        </w:rPr>
        <w:t>個</w:t>
      </w:r>
      <w:r w:rsidRPr="002C3DD4">
        <w:rPr>
          <w:rFonts w:ascii="华文楷体" w:eastAsia="华文楷体" w:hAnsi="华文楷体" w:cs="PMingLiU" w:hint="eastAsia"/>
          <w:lang w:eastAsia="zh-TW"/>
        </w:rPr>
        <w:t>月均</w:t>
      </w:r>
      <w:r w:rsidRPr="002C3DD4">
        <w:rPr>
          <w:rFonts w:ascii="华文楷体" w:eastAsia="华文楷体" w:hAnsi="华文楷体" w:cs="宋体" w:hint="eastAsia"/>
          <w:lang w:eastAsia="zh-TW"/>
        </w:rPr>
        <w:t>將應</w:t>
      </w:r>
      <w:r w:rsidRPr="002C3DD4">
        <w:rPr>
          <w:rFonts w:ascii="华文楷体" w:eastAsia="华文楷体" w:hAnsi="华文楷体" w:cs="PMingLiU" w:hint="eastAsia"/>
          <w:lang w:eastAsia="zh-TW"/>
        </w:rPr>
        <w:t>收利息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入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，每</w:t>
      </w:r>
      <w:r w:rsidRPr="002C3DD4">
        <w:rPr>
          <w:rFonts w:ascii="华文楷体" w:eastAsia="华文楷体" w:hAnsi="华文楷体" w:cs="宋体" w:hint="eastAsia"/>
          <w:lang w:eastAsia="zh-TW"/>
        </w:rPr>
        <w:t>個</w:t>
      </w:r>
      <w:r w:rsidRPr="002C3DD4">
        <w:rPr>
          <w:rFonts w:ascii="华文楷体" w:eastAsia="华文楷体" w:hAnsi="华文楷体" w:cs="PMingLiU" w:hint="eastAsia"/>
          <w:lang w:eastAsia="zh-TW"/>
        </w:rPr>
        <w:t>月</w:t>
      </w:r>
      <w:r w:rsidRPr="002C3DD4">
        <w:rPr>
          <w:rFonts w:ascii="华文楷体" w:eastAsia="华文楷体" w:hAnsi="华文楷体" w:cs="宋体" w:hint="eastAsia"/>
          <w:lang w:eastAsia="zh-TW"/>
        </w:rPr>
        <w:t>應</w:t>
      </w:r>
      <w:r w:rsidRPr="002C3DD4">
        <w:rPr>
          <w:rFonts w:ascii="华文楷体" w:eastAsia="华文楷体" w:hAnsi="华文楷体" w:cs="PMingLiU" w:hint="eastAsia"/>
          <w:lang w:eastAsia="zh-TW"/>
        </w:rPr>
        <w:t>收利息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算方法：</w:t>
      </w:r>
    </w:p>
    <w:p w14:paraId="4616C419" w14:textId="674575A6" w:rsidR="00A36895" w:rsidRPr="002C3DD4" w:rsidRDefault="00AB7B59" w:rsidP="00B91ED0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月</w:t>
      </w:r>
      <w:r w:rsidRPr="002C3DD4">
        <w:rPr>
          <w:rFonts w:ascii="华文楷体" w:eastAsia="华文楷体" w:hAnsi="华文楷体" w:cs="宋体" w:hint="eastAsia"/>
          <w:lang w:eastAsia="zh-TW"/>
        </w:rPr>
        <w:t>應</w:t>
      </w:r>
      <w:r w:rsidRPr="002C3DD4">
        <w:rPr>
          <w:rFonts w:ascii="华文楷体" w:eastAsia="华文楷体" w:hAnsi="华文楷体" w:cs="PMingLiU" w:hint="eastAsia"/>
          <w:lang w:eastAsia="zh-TW"/>
        </w:rPr>
        <w:t>收利息</w:t>
      </w:r>
      <w:r w:rsidRPr="002C3DD4">
        <w:rPr>
          <w:rFonts w:ascii="华文楷体" w:eastAsia="华文楷体" w:hAnsi="华文楷体"/>
          <w:lang w:eastAsia="zh-TW"/>
        </w:rPr>
        <w:t xml:space="preserve"> = NAV</w:t>
      </w:r>
      <w:r w:rsidRPr="002C3DD4">
        <w:rPr>
          <w:rFonts w:ascii="华文楷体" w:eastAsia="华文楷体" w:hAnsi="华文楷体"/>
          <w:vertAlign w:val="subscript"/>
          <w:lang w:eastAsia="zh-TW"/>
        </w:rPr>
        <w:t>-1</w:t>
      </w:r>
      <w:r w:rsidRPr="002C3DD4">
        <w:rPr>
          <w:rFonts w:ascii="华文楷体" w:eastAsia="华文楷体" w:hAnsi="华文楷体"/>
          <w:lang w:eastAsia="zh-TW"/>
        </w:rPr>
        <w:t xml:space="preserve"> </w:t>
      </w:r>
      <w:r w:rsidRPr="002C3DD4">
        <w:rPr>
          <w:rFonts w:ascii="华文楷体" w:eastAsia="华文楷体" w:hAnsi="华文楷体" w:hint="eastAsia"/>
          <w:lang w:eastAsia="zh-TW"/>
        </w:rPr>
        <w:t>×</w:t>
      </w:r>
      <w:r w:rsidRPr="002C3DD4">
        <w:rPr>
          <w:rFonts w:ascii="华文楷体" w:eastAsia="华文楷体" w:hAnsi="华文楷体"/>
          <w:lang w:eastAsia="zh-TW"/>
        </w:rPr>
        <w:t xml:space="preserve"> POWER ( (1 + r) , n </w:t>
      </w:r>
      <w:r w:rsidRPr="002C3DD4">
        <w:rPr>
          <w:rFonts w:ascii="华文楷体" w:eastAsia="华文楷体" w:hAnsi="华文楷体" w:hint="eastAsia"/>
          <w:lang w:eastAsia="zh-TW"/>
        </w:rPr>
        <w:t>÷</w:t>
      </w:r>
      <w:r w:rsidRPr="002C3DD4">
        <w:rPr>
          <w:rFonts w:ascii="华文楷体" w:eastAsia="华文楷体" w:hAnsi="华文楷体"/>
          <w:lang w:eastAsia="zh-TW"/>
        </w:rPr>
        <w:t xml:space="preserve"> 365) </w:t>
      </w:r>
      <w:r w:rsidRPr="002C3DD4">
        <w:rPr>
          <w:rFonts w:ascii="华文楷体" w:eastAsia="华文楷体" w:hAnsi="华文楷体" w:hint="eastAsia"/>
          <w:lang w:eastAsia="zh-TW"/>
        </w:rPr>
        <w:t>，</w:t>
      </w:r>
    </w:p>
    <w:p w14:paraId="1536BD9A" w14:textId="0D78530D" w:rsidR="001932C2" w:rsidRPr="002C3DD4" w:rsidRDefault="00AB7B59" w:rsidP="00B91ED0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其中</w:t>
      </w:r>
      <w:r w:rsidRPr="002C3DD4">
        <w:rPr>
          <w:rFonts w:ascii="华文楷体" w:eastAsia="华文楷体" w:hAnsi="华文楷体"/>
          <w:lang w:eastAsia="zh-TW"/>
        </w:rPr>
        <w:t>NAV</w:t>
      </w:r>
      <w:r w:rsidRPr="002C3DD4">
        <w:rPr>
          <w:rFonts w:ascii="华文楷体" w:eastAsia="华文楷体" w:hAnsi="华文楷体"/>
          <w:vertAlign w:val="subscript"/>
          <w:lang w:eastAsia="zh-TW"/>
        </w:rPr>
        <w:t>-1</w:t>
      </w:r>
      <w:r w:rsidRPr="002C3DD4">
        <w:rPr>
          <w:rFonts w:ascii="华文楷体" w:eastAsia="华文楷体" w:hAnsi="华文楷体" w:hint="eastAsia"/>
          <w:lang w:eastAsia="zh-TW"/>
        </w:rPr>
        <w:t>：上月底持</w:t>
      </w:r>
      <w:r w:rsidRPr="002C3DD4">
        <w:rPr>
          <w:rFonts w:ascii="华文楷体" w:eastAsia="华文楷体" w:hAnsi="华文楷体" w:cs="宋体" w:hint="eastAsia"/>
          <w:lang w:eastAsia="zh-TW"/>
        </w:rPr>
        <w:t>倉國債</w:t>
      </w:r>
      <w:r w:rsidRPr="002C3DD4">
        <w:rPr>
          <w:rFonts w:ascii="华文楷体" w:eastAsia="华文楷体" w:hAnsi="华文楷体" w:hint="eastAsia"/>
          <w:lang w:eastAsia="zh-TW"/>
        </w:rPr>
        <w:t>市值</w:t>
      </w:r>
    </w:p>
    <w:p w14:paraId="590E817F" w14:textId="5665A87B" w:rsidR="00A36895" w:rsidRPr="002C3DD4" w:rsidRDefault="00AB7B59" w:rsidP="00B91ED0">
      <w:pPr>
        <w:spacing w:before="156"/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/>
          <w:lang w:eastAsia="zh-TW"/>
        </w:rPr>
        <w:t>r</w:t>
      </w:r>
      <w:r w:rsidRPr="002C3DD4">
        <w:rPr>
          <w:rFonts w:ascii="华文楷体" w:eastAsia="华文楷体" w:hAnsi="华文楷体" w:hint="eastAsia"/>
          <w:lang w:eastAsia="zh-TW"/>
        </w:rPr>
        <w:t>：年化收益率，本文使用的收益率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2024</w:t>
      </w:r>
      <w:r w:rsidRPr="002C3DD4">
        <w:rPr>
          <w:rFonts w:ascii="华文楷体" w:eastAsia="华文楷体" w:hAnsi="华文楷体" w:hint="eastAsia"/>
          <w:lang w:eastAsia="zh-TW"/>
        </w:rPr>
        <w:t>年</w:t>
      </w:r>
      <w:r w:rsidRPr="002C3DD4">
        <w:rPr>
          <w:rFonts w:ascii="华文楷体" w:eastAsia="华文楷体" w:hAnsi="华文楷体"/>
          <w:lang w:eastAsia="zh-TW"/>
        </w:rPr>
        <w:t>10</w:t>
      </w:r>
      <w:r w:rsidRPr="002C3DD4">
        <w:rPr>
          <w:rFonts w:ascii="华文楷体" w:eastAsia="华文楷体" w:hAnsi="华文楷体" w:hint="eastAsia"/>
          <w:lang w:eastAsia="zh-TW"/>
        </w:rPr>
        <w:t>月</w:t>
      </w:r>
      <w:r w:rsidRPr="002C3DD4">
        <w:rPr>
          <w:rFonts w:ascii="华文楷体" w:eastAsia="华文楷体" w:hAnsi="华文楷体"/>
          <w:lang w:eastAsia="zh-TW"/>
        </w:rPr>
        <w:t>2</w:t>
      </w:r>
      <w:r w:rsidRPr="002C3DD4">
        <w:rPr>
          <w:rFonts w:ascii="华文楷体" w:eastAsia="华文楷体" w:hAnsi="华文楷体" w:hint="eastAsia"/>
          <w:lang w:eastAsia="zh-TW"/>
        </w:rPr>
        <w:t>日新浪</w:t>
      </w:r>
      <w:r w:rsidRPr="002C3DD4">
        <w:rPr>
          <w:rFonts w:ascii="华文楷体" w:eastAsia="华文楷体" w:hAnsi="华文楷体" w:cs="宋体" w:hint="eastAsia"/>
          <w:lang w:eastAsia="zh-TW"/>
        </w:rPr>
        <w:t>財經</w:t>
      </w:r>
      <w:r w:rsidRPr="002C3DD4">
        <w:rPr>
          <w:rFonts w:ascii="华文楷体" w:eastAsia="华文楷体" w:hAnsi="华文楷体" w:cs="PMingLiU" w:hint="eastAsia"/>
          <w:lang w:eastAsia="zh-TW"/>
        </w:rPr>
        <w:t>查</w:t>
      </w:r>
      <w:r w:rsidRPr="002C3DD4">
        <w:rPr>
          <w:rFonts w:ascii="华文楷体" w:eastAsia="华文楷体" w:hAnsi="华文楷体" w:cs="宋体" w:hint="eastAsia"/>
          <w:lang w:eastAsia="zh-TW"/>
        </w:rPr>
        <w:t>詢</w:t>
      </w:r>
      <w:r w:rsidRPr="002C3DD4">
        <w:rPr>
          <w:rFonts w:ascii="华文楷体" w:eastAsia="华文楷体" w:hAnsi="华文楷体" w:cs="PMingLiU" w:hint="eastAsia"/>
          <w:lang w:eastAsia="zh-TW"/>
        </w:rPr>
        <w:t>美</w:t>
      </w:r>
      <w:r w:rsidRPr="002C3DD4">
        <w:rPr>
          <w:rFonts w:ascii="华文楷体" w:eastAsia="华文楷体" w:hAnsi="华文楷体" w:cs="宋体" w:hint="eastAsia"/>
          <w:lang w:eastAsia="zh-TW"/>
        </w:rPr>
        <w:t>國國債</w:t>
      </w:r>
      <w:r w:rsidRPr="002C3DD4">
        <w:rPr>
          <w:rFonts w:ascii="华文楷体" w:eastAsia="华文楷体" w:hAnsi="华文楷体" w:cs="PMingLiU" w:hint="eastAsia"/>
          <w:lang w:eastAsia="zh-TW"/>
        </w:rPr>
        <w:t>收益率</w:t>
      </w:r>
      <w:r w:rsidRPr="002C3DD4">
        <w:rPr>
          <w:rFonts w:ascii="华文楷体" w:eastAsia="华文楷体" w:hAnsi="华文楷体"/>
          <w:lang w:eastAsia="zh-TW"/>
        </w:rPr>
        <w:t>3.53%</w:t>
      </w:r>
    </w:p>
    <w:p w14:paraId="697FFE47" w14:textId="175E56D6" w:rsidR="00A36895" w:rsidRPr="002C3DD4" w:rsidRDefault="00AB7B59" w:rsidP="00A36895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/>
          <w:lang w:eastAsia="zh-TW"/>
        </w:rPr>
        <w:t>n</w:t>
      </w:r>
      <w:r w:rsidRPr="002C3DD4">
        <w:rPr>
          <w:rFonts w:ascii="华文楷体" w:eastAsia="华文楷体" w:hAnsi="华文楷体" w:hint="eastAsia"/>
          <w:lang w:eastAsia="zh-TW"/>
        </w:rPr>
        <w:t>：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月天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</w:p>
    <w:p w14:paraId="4EC0459C" w14:textId="1F57554F" w:rsidR="00810E42" w:rsidRPr="002C3DD4" w:rsidRDefault="00AB7B59" w:rsidP="00A36895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說</w:t>
      </w:r>
      <w:r w:rsidRPr="002C3DD4">
        <w:rPr>
          <w:rFonts w:ascii="华文楷体" w:eastAsia="华文楷体" w:hAnsi="华文楷体" w:cs="PMingLiU" w:hint="eastAsia"/>
          <w:lang w:eastAsia="zh-TW"/>
        </w:rPr>
        <w:t>明</w:t>
      </w:r>
      <w:r w:rsidRPr="002C3DD4">
        <w:rPr>
          <w:rFonts w:ascii="华文楷体" w:eastAsia="华文楷体" w:hAnsi="华文楷体"/>
          <w:lang w:eastAsia="zh-TW"/>
        </w:rPr>
        <w:t>2</w:t>
      </w:r>
      <w:r w:rsidRPr="002C3DD4">
        <w:rPr>
          <w:rFonts w:ascii="华文楷体" w:eastAsia="华文楷体" w:hAnsi="华文楷体" w:hint="eastAsia"/>
          <w:lang w:eastAsia="zh-TW"/>
        </w:rPr>
        <w:t>：</w:t>
      </w:r>
    </w:p>
    <w:p w14:paraId="414EBD98" w14:textId="1EA3E274" w:rsidR="00810E42" w:rsidRPr="002C3DD4" w:rsidRDefault="00AB7B59" w:rsidP="00A36895">
      <w:pPr>
        <w:spacing w:before="156"/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表中的</w:t>
      </w:r>
      <w:r w:rsidRPr="002C3DD4">
        <w:rPr>
          <w:rFonts w:ascii="华文楷体" w:eastAsia="华文楷体" w:hAnsi="华文楷体" w:cs="宋体" w:hint="eastAsia"/>
          <w:lang w:eastAsia="zh-TW"/>
        </w:rPr>
        <w:t>納</w:t>
      </w:r>
      <w:r w:rsidRPr="002C3DD4">
        <w:rPr>
          <w:rFonts w:ascii="华文楷体" w:eastAsia="华文楷体" w:hAnsi="华文楷体" w:cs="PMingLiU" w:hint="eastAsia"/>
          <w:lang w:eastAsia="zh-TW"/>
        </w:rPr>
        <w:t>斯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克</w:t>
      </w:r>
      <w:r w:rsidRPr="002C3DD4">
        <w:rPr>
          <w:rFonts w:ascii="华文楷体" w:eastAsia="华文楷体" w:hAnsi="华文楷体"/>
          <w:lang w:eastAsia="zh-TW"/>
        </w:rPr>
        <w:t>100</w:t>
      </w:r>
      <w:r w:rsidRPr="002C3DD4">
        <w:rPr>
          <w:rFonts w:ascii="华文楷体" w:eastAsia="华文楷体" w:hAnsi="华文楷体" w:hint="eastAsia"/>
          <w:lang w:eastAsia="zh-TW"/>
        </w:rPr>
        <w:t>指</w:t>
      </w:r>
      <w:r w:rsidRPr="002C3DD4">
        <w:rPr>
          <w:rFonts w:ascii="华文楷体" w:eastAsia="华文楷体" w:hAnsi="华文楷体" w:cs="宋体" w:hint="eastAsia"/>
          <w:lang w:eastAsia="zh-TW"/>
        </w:rPr>
        <w:t>數為計</w:t>
      </w:r>
      <w:r w:rsidRPr="002C3DD4">
        <w:rPr>
          <w:rFonts w:ascii="华文楷体" w:eastAsia="华文楷体" w:hAnsi="华文楷体" w:cs="PMingLiU" w:hint="eastAsia"/>
          <w:lang w:eastAsia="zh-TW"/>
        </w:rPr>
        <w:t>算收益率及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使用（指數具有較長時間的有效數據），</w:t>
      </w:r>
      <w:r w:rsidRPr="002C3DD4">
        <w:rPr>
          <w:rFonts w:ascii="华文楷体" w:eastAsia="华文楷体" w:hAnsi="华文楷体" w:cs="宋体" w:hint="eastAsia"/>
          <w:lang w:eastAsia="zh-TW"/>
        </w:rPr>
        <w:t>實際</w:t>
      </w:r>
      <w:r w:rsidRPr="002C3DD4">
        <w:rPr>
          <w:rFonts w:ascii="华文楷体" w:eastAsia="华文楷体" w:hAnsi="华文楷体" w:cs="PMingLiU" w:hint="eastAsia"/>
          <w:lang w:eastAsia="zh-TW"/>
        </w:rPr>
        <w:t>投</w:t>
      </w:r>
      <w:r w:rsidRPr="002C3DD4">
        <w:rPr>
          <w:rFonts w:ascii="华文楷体" w:eastAsia="华文楷体" w:hAnsi="华文楷体" w:cs="宋体" w:hint="eastAsia"/>
          <w:lang w:eastAsia="zh-TW"/>
        </w:rPr>
        <w:t>資時</w:t>
      </w:r>
      <w:r w:rsidRPr="002C3DD4">
        <w:rPr>
          <w:rFonts w:ascii="华文楷体" w:eastAsia="华文楷体" w:hAnsi="华文楷体" w:cs="PMingLiU" w:hint="eastAsia"/>
          <w:lang w:eastAsia="zh-TW"/>
        </w:rPr>
        <w:t>可投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相</w:t>
      </w:r>
      <w:r w:rsidRPr="002C3DD4">
        <w:rPr>
          <w:rFonts w:ascii="华文楷体" w:eastAsia="华文楷体" w:hAnsi="华文楷体" w:cs="宋体" w:hint="eastAsia"/>
          <w:lang w:eastAsia="zh-TW"/>
        </w:rPr>
        <w:t>應</w:t>
      </w:r>
      <w:r w:rsidRPr="002C3DD4">
        <w:rPr>
          <w:rFonts w:ascii="华文楷体" w:eastAsia="华文楷体" w:hAnsi="华文楷体" w:cs="PMingLiU" w:hint="eastAsia"/>
          <w:lang w:eastAsia="zh-TW"/>
        </w:rPr>
        <w:t>基金或直接投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hint="eastAsia"/>
          <w:lang w:eastAsia="zh-TW"/>
        </w:rPr>
        <w:t>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 w:hint="eastAsia"/>
          <w:lang w:eastAsia="zh-TW"/>
        </w:rPr>
        <w:t>中的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重股。</w:t>
      </w:r>
    </w:p>
    <w:p w14:paraId="0FD13F8F" w14:textId="60E76EA3" w:rsidR="00A36895" w:rsidRPr="002C3DD4" w:rsidRDefault="00AB7B59" w:rsidP="000D5B8F">
      <w:pPr>
        <w:pStyle w:val="a9"/>
        <w:numPr>
          <w:ilvl w:val="0"/>
          <w:numId w:val="19"/>
        </w:num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 w:hint="eastAsia"/>
          <w:lang w:eastAsia="zh-TW"/>
        </w:rPr>
        <w:t>上述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hint="eastAsia"/>
          <w:lang w:eastAsia="zh-TW"/>
        </w:rPr>
        <w:t>的原因如下</w:t>
      </w:r>
      <w:r w:rsidRPr="002C3DD4">
        <w:rPr>
          <w:rFonts w:ascii="华文楷体" w:eastAsia="华文楷体" w:hAnsi="华文楷体"/>
          <w:lang w:eastAsia="zh-TW"/>
        </w:rPr>
        <w:t>:</w:t>
      </w:r>
    </w:p>
    <w:p w14:paraId="14A59FC2" w14:textId="5DC27A56" w:rsidR="000D5B8F" w:rsidRPr="002C3DD4" w:rsidRDefault="00AB7B59" w:rsidP="00B91ED0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本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畫採用</w:t>
      </w:r>
      <w:r w:rsidRPr="002C3DD4">
        <w:rPr>
          <w:rFonts w:ascii="华文楷体" w:eastAsia="华文楷体" w:hAnsi="华文楷体" w:hint="eastAsia"/>
          <w:lang w:eastAsia="zh-TW"/>
        </w:rPr>
        <w:t>股票</w:t>
      </w:r>
      <w:r w:rsidRPr="002C3DD4">
        <w:rPr>
          <w:rFonts w:ascii="华文楷体" w:eastAsia="华文楷体" w:hAnsi="华文楷体" w:cs="宋体" w:hint="eastAsia"/>
          <w:lang w:eastAsia="zh-TW"/>
        </w:rPr>
        <w:t>類資產</w:t>
      </w:r>
      <w:r w:rsidRPr="002C3DD4">
        <w:rPr>
          <w:rFonts w:ascii="华文楷体" w:eastAsia="华文楷体" w:hAnsi="华文楷体"/>
          <w:lang w:eastAsia="zh-TW"/>
        </w:rPr>
        <w:t>”</w:t>
      </w:r>
      <w:r w:rsidRPr="002C3DD4">
        <w:rPr>
          <w:rFonts w:ascii="华文楷体" w:eastAsia="华文楷体" w:hAnsi="华文楷体" w:hint="eastAsia"/>
          <w:lang w:eastAsia="zh-TW"/>
        </w:rPr>
        <w:t>富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基金</w:t>
      </w:r>
      <w:r w:rsidRPr="002C3DD4">
        <w:rPr>
          <w:rFonts w:ascii="华文楷体" w:eastAsia="华文楷体" w:hAnsi="华文楷体"/>
          <w:lang w:eastAsia="zh-TW"/>
        </w:rPr>
        <w:t>-</w:t>
      </w:r>
      <w:r w:rsidRPr="002C3DD4">
        <w:rPr>
          <w:rFonts w:ascii="华文楷体" w:eastAsia="华文楷体" w:hAnsi="华文楷体" w:cs="宋体" w:hint="eastAsia"/>
          <w:lang w:eastAsia="zh-TW"/>
        </w:rPr>
        <w:t>環</w:t>
      </w:r>
      <w:r w:rsidRPr="002C3DD4">
        <w:rPr>
          <w:rFonts w:ascii="华文楷体" w:eastAsia="华文楷体" w:hAnsi="华文楷体" w:cs="PMingLiU" w:hint="eastAsia"/>
          <w:lang w:eastAsia="zh-TW"/>
        </w:rPr>
        <w:t>球科技基金</w:t>
      </w:r>
      <w:r w:rsidRPr="002C3DD4">
        <w:rPr>
          <w:rFonts w:ascii="华文楷体" w:eastAsia="华文楷体" w:hAnsi="华文楷体"/>
          <w:lang w:eastAsia="zh-TW"/>
        </w:rPr>
        <w:t>”</w:t>
      </w:r>
      <w:r w:rsidRPr="002C3DD4">
        <w:rPr>
          <w:rFonts w:ascii="华文楷体" w:eastAsia="华文楷体" w:hAnsi="华文楷体" w:hint="eastAsia"/>
          <w:lang w:eastAsia="zh-TW"/>
        </w:rPr>
        <w:t>及</w:t>
      </w:r>
      <w:r w:rsidRPr="002C3DD4">
        <w:rPr>
          <w:rFonts w:ascii="华文楷体" w:eastAsia="华文楷体" w:hAnsi="华文楷体"/>
          <w:lang w:eastAsia="zh-TW"/>
        </w:rPr>
        <w:t>”</w:t>
      </w:r>
      <w:r w:rsidRPr="002C3DD4">
        <w:rPr>
          <w:rFonts w:ascii="华文楷体" w:eastAsia="华文楷体" w:hAnsi="华文楷体" w:cs="宋体" w:hint="eastAsia"/>
          <w:lang w:eastAsia="zh-TW"/>
        </w:rPr>
        <w:t>納</w:t>
      </w:r>
      <w:r w:rsidRPr="002C3DD4">
        <w:rPr>
          <w:rFonts w:ascii="华文楷体" w:eastAsia="华文楷体" w:hAnsi="华文楷体" w:cs="PMingLiU" w:hint="eastAsia"/>
          <w:lang w:eastAsia="zh-TW"/>
        </w:rPr>
        <w:t>斯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克</w:t>
      </w:r>
      <w:r w:rsidRPr="002C3DD4">
        <w:rPr>
          <w:rFonts w:ascii="华文楷体" w:eastAsia="华文楷体" w:hAnsi="华文楷体"/>
          <w:lang w:eastAsia="zh-TW"/>
        </w:rPr>
        <w:t>100</w:t>
      </w:r>
      <w:r w:rsidRPr="002C3DD4">
        <w:rPr>
          <w:rFonts w:ascii="华文楷体" w:eastAsia="华文楷体" w:hAnsi="华文楷体" w:hint="eastAsia"/>
          <w:lang w:eastAsia="zh-TW"/>
        </w:rPr>
        <w:t>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/>
          <w:lang w:eastAsia="zh-TW"/>
        </w:rPr>
        <w:t>”(</w:t>
      </w:r>
      <w:r w:rsidRPr="002C3DD4">
        <w:rPr>
          <w:rFonts w:ascii="华文楷体" w:eastAsia="华文楷体" w:hAnsi="华文楷体" w:cs="宋体" w:hint="eastAsia"/>
          <w:lang w:eastAsia="zh-TW"/>
        </w:rPr>
        <w:t>為獲</w:t>
      </w:r>
      <w:r w:rsidRPr="002C3DD4">
        <w:rPr>
          <w:rFonts w:ascii="华文楷体" w:eastAsia="华文楷体" w:hAnsi="华文楷体" w:cs="PMingLiU" w:hint="eastAsia"/>
          <w:lang w:eastAsia="zh-TW"/>
        </w:rPr>
        <w:t>取</w:t>
      </w:r>
      <w:r w:rsidRPr="002C3DD4">
        <w:rPr>
          <w:rFonts w:ascii="华文楷体" w:eastAsia="华文楷体" w:hAnsi="华文楷体" w:hint="eastAsia"/>
          <w:lang w:eastAsia="zh-TW"/>
        </w:rPr>
        <w:t>足</w:t>
      </w:r>
      <w:r w:rsidRPr="002C3DD4">
        <w:rPr>
          <w:rFonts w:ascii="华文楷体" w:eastAsia="华文楷体" w:hAnsi="华文楷体" w:cs="宋体" w:hint="eastAsia"/>
          <w:lang w:eastAsia="zh-TW"/>
        </w:rPr>
        <w:t>夠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料</w:t>
      </w:r>
      <w:r w:rsidRPr="002C3DD4">
        <w:rPr>
          <w:rFonts w:ascii="华文楷体" w:eastAsia="华文楷体" w:hAnsi="华文楷体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這</w:t>
      </w:r>
      <w:r w:rsidRPr="002C3DD4">
        <w:rPr>
          <w:rFonts w:ascii="华文楷体" w:eastAsia="华文楷体" w:hAnsi="华文楷体" w:cs="PMingLiU" w:hint="eastAsia"/>
          <w:lang w:eastAsia="zh-TW"/>
        </w:rPr>
        <w:t>裡使用了指</w:t>
      </w:r>
      <w:r w:rsidRPr="002C3DD4">
        <w:rPr>
          <w:rFonts w:ascii="华文楷体" w:eastAsia="华文楷体" w:hAnsi="华文楷体" w:cs="宋体" w:hint="eastAsia"/>
          <w:lang w:eastAsia="zh-TW"/>
        </w:rPr>
        <w:t>數來進</w:t>
      </w:r>
      <w:r w:rsidRPr="002C3DD4">
        <w:rPr>
          <w:rFonts w:ascii="华文楷体" w:eastAsia="华文楷体" w:hAnsi="华文楷体" w:cs="PMingLiU" w:hint="eastAsia"/>
          <w:lang w:eastAsia="zh-TW"/>
        </w:rPr>
        <w:t>行收益率及波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率的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算，</w:t>
      </w:r>
      <w:r w:rsidRPr="002C3DD4">
        <w:rPr>
          <w:rFonts w:ascii="华文楷体" w:eastAsia="华文楷体" w:hAnsi="华文楷体" w:cs="宋体" w:hint="eastAsia"/>
          <w:lang w:eastAsia="zh-TW"/>
        </w:rPr>
        <w:t>實際</w:t>
      </w:r>
      <w:r w:rsidRPr="002C3DD4">
        <w:rPr>
          <w:rFonts w:ascii="华文楷体" w:eastAsia="华文楷体" w:hAnsi="华文楷体" w:cs="PMingLiU" w:hint="eastAsia"/>
          <w:lang w:eastAsia="zh-TW"/>
        </w:rPr>
        <w:t>投</w:t>
      </w:r>
      <w:r w:rsidRPr="002C3DD4">
        <w:rPr>
          <w:rFonts w:ascii="华文楷体" w:eastAsia="华文楷体" w:hAnsi="华文楷体" w:cs="宋体" w:hint="eastAsia"/>
          <w:lang w:eastAsia="zh-TW"/>
        </w:rPr>
        <w:t>資時</w:t>
      </w:r>
      <w:r w:rsidRPr="002C3DD4">
        <w:rPr>
          <w:rFonts w:ascii="华文楷体" w:eastAsia="华文楷体" w:hAnsi="华文楷体" w:cs="PMingLiU" w:hint="eastAsia"/>
          <w:lang w:eastAsia="zh-TW"/>
        </w:rPr>
        <w:t>可投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相</w:t>
      </w:r>
      <w:r w:rsidRPr="002C3DD4">
        <w:rPr>
          <w:rFonts w:ascii="华文楷体" w:eastAsia="华文楷体" w:hAnsi="华文楷体" w:cs="宋体" w:hint="eastAsia"/>
          <w:lang w:eastAsia="zh-TW"/>
        </w:rPr>
        <w:t>應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/>
          <w:lang w:eastAsia="zh-TW"/>
        </w:rPr>
        <w:t>ETF</w:t>
      </w:r>
      <w:r w:rsidRPr="002C3DD4">
        <w:rPr>
          <w:rFonts w:ascii="华文楷体" w:eastAsia="华文楷体" w:hAnsi="华文楷体" w:hint="eastAsia"/>
          <w:lang w:eastAsia="zh-TW"/>
        </w:rPr>
        <w:t>基金</w:t>
      </w:r>
      <w:r w:rsidRPr="002C3DD4">
        <w:rPr>
          <w:rFonts w:ascii="华文楷体" w:eastAsia="华文楷体" w:hAnsi="华文楷体"/>
          <w:lang w:eastAsia="zh-TW"/>
        </w:rPr>
        <w:t>)</w:t>
      </w:r>
      <w:r w:rsidRPr="002C3DD4">
        <w:rPr>
          <w:rFonts w:ascii="华文楷体" w:eastAsia="华文楷体" w:hAnsi="华文楷体" w:cs="宋体" w:hint="eastAsia"/>
          <w:lang w:eastAsia="zh-TW"/>
        </w:rPr>
        <w:t>來獲</w:t>
      </w:r>
      <w:r w:rsidRPr="002C3DD4">
        <w:rPr>
          <w:rFonts w:ascii="华文楷体" w:eastAsia="华文楷体" w:hAnsi="华文楷体" w:cs="PMingLiU" w:hint="eastAsia"/>
          <w:lang w:eastAsia="zh-TW"/>
        </w:rPr>
        <w:t>取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高的收益，</w:t>
      </w:r>
      <w:r w:rsidRPr="002C3DD4">
        <w:rPr>
          <w:rFonts w:ascii="华文楷体" w:eastAsia="华文楷体" w:hAnsi="华文楷体" w:hint="eastAsia"/>
          <w:lang w:eastAsia="zh-TW"/>
        </w:rPr>
        <w:t>採用收益率及波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率中等的</w:t>
      </w:r>
      <w:r w:rsidRPr="002C3DD4">
        <w:rPr>
          <w:rFonts w:ascii="华文楷体" w:eastAsia="华文楷体" w:hAnsi="华文楷体" w:cs="宋体" w:hint="eastAsia"/>
          <w:lang w:eastAsia="zh-TW"/>
        </w:rPr>
        <w:t>黃</w:t>
      </w:r>
      <w:r w:rsidRPr="002C3DD4">
        <w:rPr>
          <w:rFonts w:ascii="华文楷体" w:eastAsia="华文楷体" w:hAnsi="华文楷体" w:cs="PMingLiU" w:hint="eastAsia"/>
          <w:lang w:eastAsia="zh-TW"/>
        </w:rPr>
        <w:t>金基金以及收益率及波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率均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低的美</w:t>
      </w:r>
      <w:r w:rsidRPr="002C3DD4">
        <w:rPr>
          <w:rFonts w:ascii="华文楷体" w:eastAsia="华文楷体" w:hAnsi="华文楷体" w:cs="宋体" w:hint="eastAsia"/>
          <w:lang w:eastAsia="zh-TW"/>
        </w:rPr>
        <w:t>國國債</w:t>
      </w:r>
      <w:r w:rsidRPr="002C3DD4">
        <w:rPr>
          <w:rFonts w:ascii="华文楷体" w:eastAsia="华文楷体" w:hAnsi="华文楷体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來</w:t>
      </w:r>
      <w:r w:rsidRPr="002C3DD4">
        <w:rPr>
          <w:rFonts w:ascii="华文楷体" w:eastAsia="华文楷体" w:hAnsi="华文楷体" w:hint="eastAsia"/>
          <w:lang w:eastAsia="zh-TW"/>
        </w:rPr>
        <w:t>平衡投</w:t>
      </w:r>
      <w:r w:rsidRPr="002C3DD4">
        <w:rPr>
          <w:rFonts w:ascii="华文楷体" w:eastAsia="华文楷体" w:hAnsi="华文楷体" w:cs="宋体" w:hint="eastAsia"/>
          <w:lang w:eastAsia="zh-TW"/>
        </w:rPr>
        <w:t>資組</w:t>
      </w:r>
      <w:r w:rsidRPr="002C3DD4">
        <w:rPr>
          <w:rFonts w:ascii="华文楷体" w:eastAsia="华文楷体" w:hAnsi="华文楷体" w:cs="PMingLiU" w:hint="eastAsia"/>
          <w:lang w:eastAsia="zh-TW"/>
        </w:rPr>
        <w:t>合的</w:t>
      </w:r>
      <w:r w:rsidRPr="002C3DD4">
        <w:rPr>
          <w:rFonts w:ascii="华文楷体" w:eastAsia="华文楷体" w:hAnsi="华文楷体" w:hint="eastAsia"/>
          <w:lang w:eastAsia="zh-TW"/>
        </w:rPr>
        <w:t>收益率和波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60979C04" w14:textId="0D3CA0AF" w:rsidR="00156D6A" w:rsidRPr="002C3DD4" w:rsidRDefault="00156D6A" w:rsidP="00156D6A">
      <w:pPr>
        <w:spacing w:before="156"/>
        <w:jc w:val="center"/>
        <w:rPr>
          <w:rFonts w:ascii="华文楷体" w:eastAsia="华文楷体" w:hAnsi="华文楷体" w:hint="eastAsia"/>
          <w:lang w:eastAsia="zh-CN"/>
        </w:rPr>
      </w:pPr>
      <w:r w:rsidRPr="002C3DD4">
        <w:rPr>
          <w:rFonts w:ascii="华文楷体" w:eastAsia="华文楷体" w:hAnsi="华文楷体"/>
          <w:lang w:eastAsia="zh-CN"/>
        </w:rPr>
        <w:lastRenderedPageBreak/>
        <w:drawing>
          <wp:inline distT="0" distB="0" distL="0" distR="0" wp14:anchorId="69ED02B6" wp14:editId="264F9F64">
            <wp:extent cx="3112994" cy="2468730"/>
            <wp:effectExtent l="0" t="0" r="0" b="0"/>
            <wp:docPr id="5728538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700" cy="24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A137" w14:textId="7ED09840" w:rsidR="004300F3" w:rsidRPr="002C3DD4" w:rsidRDefault="00AB7B59" w:rsidP="00452EBC">
      <w:pPr>
        <w:pStyle w:val="4"/>
        <w:rPr>
          <w:rFonts w:ascii="华文楷体" w:eastAsia="华文楷体" w:hAnsi="华文楷体"/>
          <w:color w:val="auto"/>
          <w:lang w:eastAsia="zh-CN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2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金分配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DA6" w:rsidRPr="002C3DD4" w14:paraId="1A370202" w14:textId="77777777" w:rsidTr="0008263D">
        <w:tc>
          <w:tcPr>
            <w:tcW w:w="1704" w:type="dxa"/>
          </w:tcPr>
          <w:p w14:paraId="70C8545B" w14:textId="77777777" w:rsidR="004300F3" w:rsidRPr="002C3DD4" w:rsidRDefault="004300F3" w:rsidP="0008263D">
            <w:pPr>
              <w:spacing w:before="156"/>
              <w:rPr>
                <w:rFonts w:ascii="华文楷体" w:eastAsia="华文楷体" w:hAnsi="华文楷体"/>
                <w:lang w:eastAsia="zh-CN"/>
              </w:rPr>
            </w:pPr>
          </w:p>
        </w:tc>
        <w:tc>
          <w:tcPr>
            <w:tcW w:w="1704" w:type="dxa"/>
          </w:tcPr>
          <w:p w14:paraId="50592649" w14:textId="1DD260E4" w:rsidR="004300F3" w:rsidRPr="002C3DD4" w:rsidRDefault="00AB7B59" w:rsidP="0008263D">
            <w:pPr>
              <w:spacing w:before="156"/>
              <w:rPr>
                <w:rFonts w:ascii="华文楷体" w:eastAsia="华文楷体" w:hAnsi="华文楷体" w:hint="eastAsia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基金</w:t>
            </w:r>
            <w:r w:rsidRPr="002C3DD4">
              <w:rPr>
                <w:rFonts w:ascii="华文楷体" w:eastAsia="华文楷体" w:hAnsi="华文楷体"/>
                <w:lang w:eastAsia="zh-TW"/>
              </w:rPr>
              <w:t>-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環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球科技基金</w:t>
            </w:r>
          </w:p>
        </w:tc>
        <w:tc>
          <w:tcPr>
            <w:tcW w:w="1704" w:type="dxa"/>
          </w:tcPr>
          <w:p w14:paraId="071EA8D9" w14:textId="43445A83" w:rsidR="004300F3" w:rsidRPr="002C3DD4" w:rsidRDefault="00AB7B59" w:rsidP="0008263D">
            <w:pPr>
              <w:spacing w:before="156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斯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克</w:t>
            </w:r>
            <w:r w:rsidRPr="002C3DD4">
              <w:rPr>
                <w:rFonts w:ascii="华文楷体" w:eastAsia="华文楷体" w:hAnsi="华文楷体"/>
                <w:lang w:eastAsia="zh-TW"/>
              </w:rPr>
              <w:t>100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指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數</w:t>
            </w:r>
          </w:p>
        </w:tc>
        <w:tc>
          <w:tcPr>
            <w:tcW w:w="1705" w:type="dxa"/>
          </w:tcPr>
          <w:p w14:paraId="3E4036A4" w14:textId="1BFDFE44" w:rsidR="004300F3" w:rsidRPr="002C3DD4" w:rsidRDefault="00AB7B59" w:rsidP="0008263D">
            <w:pPr>
              <w:spacing w:before="156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/>
                <w:lang w:eastAsia="zh-TW"/>
              </w:rPr>
              <w:t>5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年期美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國國債</w:t>
            </w:r>
          </w:p>
        </w:tc>
        <w:tc>
          <w:tcPr>
            <w:tcW w:w="1705" w:type="dxa"/>
          </w:tcPr>
          <w:p w14:paraId="407D190E" w14:textId="2D36A5D0" w:rsidR="004300F3" w:rsidRPr="002C3DD4" w:rsidRDefault="00AB7B59" w:rsidP="0008263D">
            <w:pPr>
              <w:spacing w:before="156"/>
              <w:rPr>
                <w:rFonts w:ascii="华文楷体" w:eastAsia="华文楷体" w:hAnsi="华文楷体" w:hint="eastAsia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價值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金基金</w:t>
            </w:r>
            <w:r w:rsidRPr="002C3DD4">
              <w:rPr>
                <w:rFonts w:ascii="华文楷体" w:eastAsia="华文楷体" w:hAnsi="华文楷体"/>
                <w:lang w:eastAsia="zh-TW"/>
              </w:rPr>
              <w:t>(3081.HK)</w:t>
            </w:r>
          </w:p>
        </w:tc>
      </w:tr>
      <w:tr w:rsidR="003B7DA6" w:rsidRPr="002C3DD4" w14:paraId="705D122F" w14:textId="77777777" w:rsidTr="0008263D">
        <w:tc>
          <w:tcPr>
            <w:tcW w:w="1704" w:type="dxa"/>
          </w:tcPr>
          <w:p w14:paraId="4B54CAFC" w14:textId="426AA74D" w:rsidR="004300F3" w:rsidRPr="002C3DD4" w:rsidRDefault="00AB7B59" w:rsidP="0008263D">
            <w:pPr>
              <w:spacing w:before="156"/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重</w:t>
            </w:r>
          </w:p>
        </w:tc>
        <w:tc>
          <w:tcPr>
            <w:tcW w:w="1704" w:type="dxa"/>
          </w:tcPr>
          <w:p w14:paraId="0EFC1199" w14:textId="0BD96939" w:rsidR="004300F3" w:rsidRPr="002C3DD4" w:rsidRDefault="00AB7B59" w:rsidP="0008263D">
            <w:pPr>
              <w:spacing w:before="156"/>
              <w:rPr>
                <w:rFonts w:ascii="华文楷体" w:eastAsia="华文楷体" w:hAnsi="华文楷体" w:hint="eastAsia"/>
                <w:lang w:eastAsia="zh-CN"/>
              </w:rPr>
            </w:pPr>
            <w:r w:rsidRPr="002C3DD4">
              <w:rPr>
                <w:rFonts w:ascii="华文楷体" w:eastAsia="华文楷体" w:hAnsi="华文楷体"/>
                <w:lang w:eastAsia="zh-TW"/>
              </w:rPr>
              <w:t>32.09%</w:t>
            </w:r>
          </w:p>
        </w:tc>
        <w:tc>
          <w:tcPr>
            <w:tcW w:w="1704" w:type="dxa"/>
          </w:tcPr>
          <w:p w14:paraId="773BCB35" w14:textId="41A7C331" w:rsidR="004300F3" w:rsidRPr="002C3DD4" w:rsidRDefault="00AB7B59" w:rsidP="0008263D">
            <w:pPr>
              <w:spacing w:before="156"/>
              <w:rPr>
                <w:rFonts w:ascii="华文楷体" w:eastAsia="华文楷体" w:hAnsi="华文楷体" w:hint="eastAsia"/>
                <w:lang w:eastAsia="zh-CN"/>
              </w:rPr>
            </w:pPr>
            <w:r w:rsidRPr="002C3DD4">
              <w:rPr>
                <w:rFonts w:ascii="华文楷体" w:eastAsia="华文楷体" w:hAnsi="华文楷体"/>
                <w:lang w:eastAsia="zh-TW"/>
              </w:rPr>
              <w:t>0.34%</w:t>
            </w:r>
          </w:p>
        </w:tc>
        <w:tc>
          <w:tcPr>
            <w:tcW w:w="1705" w:type="dxa"/>
          </w:tcPr>
          <w:p w14:paraId="4BEFAC09" w14:textId="56CEFD79" w:rsidR="004300F3" w:rsidRPr="002C3DD4" w:rsidRDefault="00AB7B59" w:rsidP="0008263D">
            <w:pPr>
              <w:spacing w:before="156"/>
              <w:rPr>
                <w:rFonts w:ascii="华文楷体" w:eastAsia="华文楷体" w:hAnsi="华文楷体" w:hint="eastAsia"/>
                <w:lang w:eastAsia="zh-CN"/>
              </w:rPr>
            </w:pPr>
            <w:r w:rsidRPr="002C3DD4">
              <w:rPr>
                <w:rFonts w:ascii="华文楷体" w:eastAsia="华文楷体" w:hAnsi="华文楷体"/>
                <w:lang w:eastAsia="zh-TW"/>
              </w:rPr>
              <w:t>53.80%</w:t>
            </w:r>
          </w:p>
        </w:tc>
        <w:tc>
          <w:tcPr>
            <w:tcW w:w="1705" w:type="dxa"/>
          </w:tcPr>
          <w:p w14:paraId="44A7B1CE" w14:textId="4A4FBF8A" w:rsidR="004300F3" w:rsidRPr="002C3DD4" w:rsidRDefault="00AB7B59" w:rsidP="0008263D">
            <w:pPr>
              <w:spacing w:before="156"/>
              <w:rPr>
                <w:rFonts w:ascii="华文楷体" w:eastAsia="华文楷体" w:hAnsi="华文楷体" w:hint="eastAsia"/>
                <w:lang w:eastAsia="zh-CN"/>
              </w:rPr>
            </w:pPr>
            <w:r w:rsidRPr="002C3DD4">
              <w:rPr>
                <w:rFonts w:ascii="华文楷体" w:eastAsia="华文楷体" w:hAnsi="华文楷体"/>
                <w:lang w:eastAsia="zh-TW"/>
              </w:rPr>
              <w:t>13.78%</w:t>
            </w:r>
          </w:p>
        </w:tc>
      </w:tr>
    </w:tbl>
    <w:p w14:paraId="0526F281" w14:textId="55252831" w:rsidR="00452EBC" w:rsidRPr="002C3DD4" w:rsidRDefault="00AB7B59" w:rsidP="00452EBC">
      <w:pPr>
        <w:pStyle w:val="a9"/>
        <w:numPr>
          <w:ilvl w:val="0"/>
          <w:numId w:val="19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關</w:t>
      </w:r>
      <w:r w:rsidRPr="002C3DD4">
        <w:rPr>
          <w:rFonts w:ascii="华文楷体" w:eastAsia="华文楷体" w:hAnsi="华文楷体" w:cs="PMingLiU" w:hint="eastAsia"/>
          <w:lang w:eastAsia="zh-TW"/>
        </w:rPr>
        <w:t>於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算方式：</w:t>
      </w:r>
    </w:p>
    <w:p w14:paraId="5ABA87BF" w14:textId="4BBEA572" w:rsidR="00700072" w:rsidRPr="002C3DD4" w:rsidRDefault="00AB7B59" w:rsidP="00700072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本文使用</w:t>
      </w:r>
      <w:r w:rsidRPr="002C3DD4">
        <w:rPr>
          <w:rFonts w:ascii="华文楷体" w:eastAsia="华文楷体" w:hAnsi="华文楷体"/>
          <w:lang w:eastAsia="zh-TW"/>
        </w:rPr>
        <w:t>python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hint="eastAsia"/>
          <w:lang w:eastAsia="zh-TW"/>
        </w:rPr>
        <w:t>各</w:t>
      </w:r>
      <w:r w:rsidRPr="002C3DD4">
        <w:rPr>
          <w:rFonts w:ascii="华文楷体" w:eastAsia="华文楷体" w:hAnsi="华文楷体" w:cs="宋体" w:hint="eastAsia"/>
          <w:lang w:eastAsia="zh-TW"/>
        </w:rPr>
        <w:t>個資產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hint="eastAsia"/>
          <w:lang w:eastAsia="zh-TW"/>
        </w:rPr>
        <w:t>：</w:t>
      </w:r>
      <w:r w:rsidRPr="002C3DD4">
        <w:rPr>
          <w:rFonts w:ascii="华文楷体" w:eastAsia="华文楷体" w:hAnsi="华文楷体" w:cs="宋体" w:hint="eastAsia"/>
          <w:lang w:eastAsia="zh-TW"/>
        </w:rPr>
        <w:t>隨</w:t>
      </w:r>
      <w:r w:rsidRPr="002C3DD4">
        <w:rPr>
          <w:rFonts w:ascii="华文楷体" w:eastAsia="华文楷体" w:hAnsi="华文楷体" w:cs="PMingLiU" w:hint="eastAsia"/>
          <w:lang w:eastAsia="zh-TW"/>
        </w:rPr>
        <w:t>機生成</w:t>
      </w:r>
      <w:r w:rsidRPr="002C3DD4">
        <w:rPr>
          <w:rFonts w:ascii="华文楷体" w:eastAsia="华文楷体" w:hAnsi="华文楷体"/>
          <w:lang w:eastAsia="zh-TW"/>
        </w:rPr>
        <w:t>100</w:t>
      </w:r>
      <w:r w:rsidRPr="002C3DD4">
        <w:rPr>
          <w:rFonts w:ascii="华文楷体" w:eastAsia="华文楷体" w:hAnsi="华文楷体" w:hint="eastAsia"/>
          <w:lang w:eastAsia="zh-TW"/>
        </w:rPr>
        <w:t>萬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hint="eastAsia"/>
          <w:lang w:eastAsia="zh-TW"/>
        </w:rPr>
        <w:t>包含上述四種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隨</w:t>
      </w:r>
      <w:r w:rsidRPr="002C3DD4">
        <w:rPr>
          <w:rFonts w:ascii="华文楷体" w:eastAsia="华文楷体" w:hAnsi="华文楷体" w:cs="PMingLiU" w:hint="eastAsia"/>
          <w:lang w:eastAsia="zh-TW"/>
        </w:rPr>
        <w:t>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hint="eastAsia"/>
          <w:lang w:eastAsia="zh-TW"/>
        </w:rPr>
        <w:t>，然後根據各種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合的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期收益率和年化</w:t>
      </w:r>
      <w:r w:rsidRPr="002C3DD4">
        <w:rPr>
          <w:rFonts w:ascii="华文楷体" w:eastAsia="华文楷体" w:hAnsi="华文楷体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cs="宋体" w:hint="eastAsia"/>
          <w:lang w:eastAsia="zh-TW"/>
        </w:rPr>
        <w:t>篩選</w:t>
      </w:r>
      <w:r w:rsidRPr="002C3DD4">
        <w:rPr>
          <w:rFonts w:ascii="华文楷体" w:eastAsia="华文楷体" w:hAnsi="华文楷体" w:cs="PMingLiU" w:hint="eastAsia"/>
          <w:lang w:eastAsia="zh-TW"/>
        </w:rPr>
        <w:t>出</w:t>
      </w:r>
      <w:r w:rsidRPr="002C3DD4">
        <w:rPr>
          <w:rFonts w:ascii="华文楷体" w:eastAsia="华文楷体" w:hAnsi="华文楷体" w:hint="eastAsia"/>
          <w:lang w:eastAsia="zh-TW"/>
        </w:rPr>
        <w:t>符合</w:t>
      </w:r>
      <w:r w:rsidRPr="002C3DD4">
        <w:rPr>
          <w:rFonts w:ascii="华文楷体" w:eastAsia="华文楷体" w:hAnsi="华文楷体" w:cs="宋体" w:hint="eastAsia"/>
          <w:lang w:eastAsia="zh-TW"/>
        </w:rPr>
        <w:t>題</w:t>
      </w:r>
      <w:r w:rsidRPr="002C3DD4">
        <w:rPr>
          <w:rFonts w:ascii="华文楷体" w:eastAsia="华文楷体" w:hAnsi="华文楷体" w:cs="PMingLiU" w:hint="eastAsia"/>
          <w:lang w:eastAsia="zh-TW"/>
        </w:rPr>
        <w:t>意且</w:t>
      </w:r>
      <w:r w:rsidRPr="002C3DD4">
        <w:rPr>
          <w:rFonts w:ascii="华文楷体" w:eastAsia="华文楷体" w:hAnsi="华文楷体" w:cs="宋体" w:hint="eastAsia"/>
          <w:lang w:eastAsia="zh-TW"/>
        </w:rPr>
        <w:t>風險較</w:t>
      </w:r>
      <w:r w:rsidRPr="002C3DD4">
        <w:rPr>
          <w:rFonts w:ascii="华文楷体" w:eastAsia="华文楷体" w:hAnsi="华文楷体" w:cs="PMingLiU" w:hint="eastAsia"/>
          <w:lang w:eastAsia="zh-TW"/>
        </w:rPr>
        <w:t>低的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重。</w:t>
      </w:r>
    </w:p>
    <w:p w14:paraId="79F857BD" w14:textId="0EF58580" w:rsidR="00C84270" w:rsidRPr="002C3DD4" w:rsidRDefault="00AB7B59" w:rsidP="00700072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hint="eastAsia"/>
          <w:lang w:eastAsia="zh-TW"/>
        </w:rPr>
        <w:t>年化收益率的方法：</w:t>
      </w:r>
    </w:p>
    <w:p w14:paraId="0AB34146" w14:textId="0E3F40CA" w:rsidR="00B773AE" w:rsidRPr="002C3DD4" w:rsidRDefault="00AB7B59" w:rsidP="00700072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t xml:space="preserve">Rp = W1 </w:t>
      </w:r>
      <w:r w:rsidRPr="002C3DD4">
        <w:rPr>
          <w:rFonts w:ascii="华文楷体" w:eastAsia="华文楷体" w:hAnsi="华文楷体" w:hint="eastAsia"/>
          <w:lang w:eastAsia="zh-TW"/>
        </w:rPr>
        <w:t>×</w:t>
      </w:r>
      <w:r w:rsidRPr="002C3DD4">
        <w:rPr>
          <w:rFonts w:ascii="华文楷体" w:eastAsia="华文楷体" w:hAnsi="华文楷体"/>
          <w:lang w:eastAsia="zh-TW"/>
        </w:rPr>
        <w:t xml:space="preserve"> R1 + W2 </w:t>
      </w:r>
      <w:r w:rsidRPr="002C3DD4">
        <w:rPr>
          <w:rFonts w:ascii="华文楷体" w:eastAsia="华文楷体" w:hAnsi="华文楷体" w:hint="eastAsia"/>
          <w:lang w:eastAsia="zh-TW"/>
        </w:rPr>
        <w:t>×</w:t>
      </w:r>
      <w:r w:rsidRPr="002C3DD4">
        <w:rPr>
          <w:rFonts w:ascii="华文楷体" w:eastAsia="华文楷体" w:hAnsi="华文楷体"/>
          <w:lang w:eastAsia="zh-TW"/>
        </w:rPr>
        <w:t xml:space="preserve"> R2 + W3 </w:t>
      </w:r>
      <w:r w:rsidRPr="002C3DD4">
        <w:rPr>
          <w:rFonts w:ascii="华文楷体" w:eastAsia="华文楷体" w:hAnsi="华文楷体" w:hint="eastAsia"/>
          <w:lang w:eastAsia="zh-TW"/>
        </w:rPr>
        <w:t>×</w:t>
      </w:r>
      <w:r w:rsidRPr="002C3DD4">
        <w:rPr>
          <w:rFonts w:ascii="华文楷体" w:eastAsia="华文楷体" w:hAnsi="华文楷体"/>
          <w:lang w:eastAsia="zh-TW"/>
        </w:rPr>
        <w:t xml:space="preserve"> R3 + W4 </w:t>
      </w:r>
      <w:r w:rsidRPr="002C3DD4">
        <w:rPr>
          <w:rFonts w:ascii="华文楷体" w:eastAsia="华文楷体" w:hAnsi="华文楷体" w:hint="eastAsia"/>
          <w:lang w:eastAsia="zh-TW"/>
        </w:rPr>
        <w:t>×</w:t>
      </w:r>
      <w:r w:rsidRPr="002C3DD4">
        <w:rPr>
          <w:rFonts w:ascii="华文楷体" w:eastAsia="华文楷体" w:hAnsi="华文楷体"/>
          <w:lang w:eastAsia="zh-TW"/>
        </w:rPr>
        <w:t xml:space="preserve"> R4</w:t>
      </w:r>
      <w:r w:rsidR="00B773AE" w:rsidRPr="002C3DD4">
        <w:rPr>
          <w:rFonts w:ascii="华文楷体" w:eastAsia="华文楷体" w:hAnsi="华文楷体" w:hint="eastAsia"/>
          <w:lang w:eastAsia="zh-CN"/>
        </w:rPr>
        <w:t xml:space="preserve"> </w:t>
      </w:r>
    </w:p>
    <w:p w14:paraId="04CFFC02" w14:textId="7A283769" w:rsidR="00C84270" w:rsidRPr="002C3DD4" w:rsidRDefault="00AB7B59" w:rsidP="00700072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根據均值</w:t>
      </w:r>
      <w:r w:rsidRPr="002C3DD4">
        <w:rPr>
          <w:rFonts w:ascii="华文楷体" w:eastAsia="华文楷体" w:hAnsi="华文楷体"/>
          <w:lang w:eastAsia="zh-TW"/>
        </w:rPr>
        <w:t>-</w:t>
      </w:r>
      <w:r w:rsidRPr="002C3DD4">
        <w:rPr>
          <w:rFonts w:ascii="华文楷体" w:eastAsia="华文楷体" w:hAnsi="华文楷体" w:hint="eastAsia"/>
          <w:lang w:eastAsia="zh-TW"/>
        </w:rPr>
        <w:t>方差模型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hint="eastAsia"/>
          <w:lang w:eastAsia="zh-TW"/>
        </w:rPr>
        <w:t>：</w:t>
      </w:r>
    </w:p>
    <w:p w14:paraId="0D1BEEA2" w14:textId="659E678C" w:rsidR="00624851" w:rsidRPr="002C3DD4" w:rsidRDefault="00AB7B59" w:rsidP="00700072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使用各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收益率的</w:t>
      </w:r>
      <w:r w:rsidRPr="002C3DD4">
        <w:rPr>
          <w:rFonts w:ascii="华文楷体" w:eastAsia="华文楷体" w:hAnsi="华文楷体" w:cs="宋体" w:hint="eastAsia"/>
          <w:lang w:eastAsia="zh-TW"/>
        </w:rPr>
        <w:t>協</w:t>
      </w:r>
      <w:r w:rsidRPr="002C3DD4">
        <w:rPr>
          <w:rFonts w:ascii="华文楷体" w:eastAsia="华文楷体" w:hAnsi="华文楷体" w:cs="PMingLiU" w:hint="eastAsia"/>
          <w:lang w:eastAsia="zh-TW"/>
        </w:rPr>
        <w:t>方差</w:t>
      </w:r>
      <w:r w:rsidRPr="002C3DD4">
        <w:rPr>
          <w:rFonts w:ascii="华文楷体" w:eastAsia="华文楷体" w:hAnsi="华文楷体" w:hint="eastAsia"/>
          <w:lang w:eastAsia="zh-TW"/>
        </w:rPr>
        <w:t>及各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全中</w:t>
      </w:r>
      <w:r w:rsidRPr="002C3DD4">
        <w:rPr>
          <w:rFonts w:ascii="华文楷体" w:eastAsia="华文楷体" w:hAnsi="华文楷体" w:cs="宋体" w:hint="eastAsia"/>
          <w:lang w:eastAsia="zh-TW"/>
        </w:rPr>
        <w:t>國</w:t>
      </w:r>
      <w:r w:rsidRPr="002C3DD4">
        <w:rPr>
          <w:rFonts w:ascii="华文楷体" w:eastAsia="华文楷体" w:hAnsi="华文楷体" w:cs="PMingLiU" w:hint="eastAsia"/>
          <w:lang w:eastAsia="zh-TW"/>
        </w:rPr>
        <w:t>呢</w:t>
      </w:r>
      <w:r w:rsidRPr="002C3DD4">
        <w:rPr>
          <w:rFonts w:ascii="华文楷体" w:eastAsia="华文楷体" w:hAnsi="华文楷体" w:cs="宋体" w:hint="eastAsia"/>
          <w:lang w:eastAsia="zh-TW"/>
        </w:rPr>
        <w:t>來計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合的波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hint="eastAsia"/>
          <w:lang w:eastAsia="zh-TW"/>
        </w:rPr>
        <w:t>，</w:t>
      </w:r>
    </w:p>
    <w:p w14:paraId="69D50DB9" w14:textId="77777777" w:rsidR="00624851" w:rsidRPr="002C3DD4" w:rsidRDefault="00624851" w:rsidP="00624851">
      <w:pPr>
        <w:jc w:val="center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lastRenderedPageBreak/>
        <w:drawing>
          <wp:inline distT="0" distB="0" distL="0" distR="0" wp14:anchorId="223154ED" wp14:editId="4A4725B8">
            <wp:extent cx="3933265" cy="654913"/>
            <wp:effectExtent l="0" t="0" r="0" b="0"/>
            <wp:docPr id="3042671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7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162" cy="6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7D3" w14:textId="211A87EB" w:rsidR="004115DC" w:rsidRPr="002C3DD4" w:rsidRDefault="00AB7B59" w:rsidP="00624851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從</w:t>
      </w:r>
      <w:r w:rsidRPr="002C3DD4">
        <w:rPr>
          <w:rFonts w:ascii="华文楷体" w:eastAsia="华文楷体" w:hAnsi="华文楷体" w:cs="PMingLiU" w:hint="eastAsia"/>
          <w:lang w:eastAsia="zh-TW"/>
        </w:rPr>
        <w:t>而</w:t>
      </w:r>
      <w:r w:rsidRPr="002C3DD4">
        <w:rPr>
          <w:rFonts w:ascii="华文楷体" w:eastAsia="华文楷体" w:hAnsi="华文楷体" w:cs="宋体" w:hint="eastAsia"/>
          <w:lang w:eastAsia="zh-TW"/>
        </w:rPr>
        <w:t>獲</w:t>
      </w:r>
      <w:r w:rsidRPr="002C3DD4">
        <w:rPr>
          <w:rFonts w:ascii="华文楷体" w:eastAsia="华文楷体" w:hAnsi="华文楷体" w:cs="PMingLiU" w:hint="eastAsia"/>
          <w:lang w:eastAsia="zh-TW"/>
        </w:rPr>
        <w:t>得</w:t>
      </w:r>
      <w:r w:rsidRPr="002C3DD4">
        <w:rPr>
          <w:rFonts w:ascii="华文楷体" w:eastAsia="华文楷体" w:hAnsi="华文楷体"/>
          <w:lang w:eastAsia="zh-TW"/>
        </w:rPr>
        <w:t>100</w:t>
      </w:r>
      <w:r w:rsidRPr="002C3DD4">
        <w:rPr>
          <w:rFonts w:ascii="华文楷体" w:eastAsia="华文楷体" w:hAnsi="华文楷体" w:hint="eastAsia"/>
          <w:lang w:eastAsia="zh-TW"/>
        </w:rPr>
        <w:t>萬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不同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cs="宋体" w:hint="eastAsia"/>
          <w:lang w:eastAsia="zh-TW"/>
        </w:rPr>
        <w:t>資產組</w:t>
      </w:r>
      <w:r w:rsidRPr="002C3DD4">
        <w:rPr>
          <w:rFonts w:ascii="华文楷体" w:eastAsia="华文楷体" w:hAnsi="华文楷体" w:cs="PMingLiU" w:hint="eastAsia"/>
          <w:lang w:eastAsia="zh-TW"/>
        </w:rPr>
        <w:t>合的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期收益率與波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率，</w:t>
      </w:r>
      <w:r w:rsidRPr="002C3DD4">
        <w:rPr>
          <w:rFonts w:ascii="华文楷体" w:eastAsia="华文楷体" w:hAnsi="华文楷体" w:cs="宋体" w:hint="eastAsia"/>
          <w:lang w:eastAsia="zh-TW"/>
        </w:rPr>
        <w:t>繪圖</w:t>
      </w:r>
      <w:r w:rsidRPr="002C3DD4">
        <w:rPr>
          <w:rFonts w:ascii="华文楷体" w:eastAsia="华文楷体" w:hAnsi="华文楷体" w:cs="PMingLiU" w:hint="eastAsia"/>
          <w:lang w:eastAsia="zh-TW"/>
        </w:rPr>
        <w:t>如下：</w:t>
      </w:r>
    </w:p>
    <w:p w14:paraId="7906E658" w14:textId="77E59F99" w:rsidR="007661D3" w:rsidRPr="002C3DD4" w:rsidRDefault="007661D3" w:rsidP="007661D3">
      <w:pPr>
        <w:jc w:val="center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drawing>
          <wp:inline distT="0" distB="0" distL="0" distR="0" wp14:anchorId="3F28AE16" wp14:editId="49049B95">
            <wp:extent cx="3294529" cy="2576206"/>
            <wp:effectExtent l="0" t="0" r="0" b="0"/>
            <wp:docPr id="8429738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3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299" cy="25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5C2" w14:textId="518D5CDC" w:rsidR="007661D3" w:rsidRPr="002C3DD4" w:rsidRDefault="00AB7B59" w:rsidP="007661D3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從這</w:t>
      </w:r>
      <w:r w:rsidRPr="002C3DD4">
        <w:rPr>
          <w:rFonts w:ascii="华文楷体" w:eastAsia="华文楷体" w:hAnsi="华文楷体"/>
          <w:lang w:eastAsia="zh-TW"/>
        </w:rPr>
        <w:t>100</w:t>
      </w:r>
      <w:r w:rsidRPr="002C3DD4">
        <w:rPr>
          <w:rFonts w:ascii="华文楷体" w:eastAsia="华文楷体" w:hAnsi="华文楷体" w:hint="eastAsia"/>
          <w:lang w:eastAsia="zh-TW"/>
        </w:rPr>
        <w:t>萬中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合中</w:t>
      </w:r>
      <w:r w:rsidRPr="002C3DD4">
        <w:rPr>
          <w:rFonts w:ascii="华文楷体" w:eastAsia="华文楷体" w:hAnsi="华文楷体" w:cs="宋体" w:hint="eastAsia"/>
          <w:lang w:eastAsia="zh-TW"/>
        </w:rPr>
        <w:t>篩選</w:t>
      </w:r>
      <w:r w:rsidRPr="002C3DD4">
        <w:rPr>
          <w:rFonts w:ascii="华文楷体" w:eastAsia="华文楷体" w:hAnsi="华文楷体" w:cs="PMingLiU" w:hint="eastAsia"/>
          <w:lang w:eastAsia="zh-TW"/>
        </w:rPr>
        <w:t>出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期收益率大於等於</w:t>
      </w:r>
      <w:r w:rsidRPr="002C3DD4">
        <w:rPr>
          <w:rFonts w:ascii="华文楷体" w:eastAsia="华文楷体" w:hAnsi="华文楷体"/>
          <w:lang w:eastAsia="zh-TW"/>
        </w:rPr>
        <w:t>10%</w:t>
      </w:r>
      <w:r w:rsidRPr="002C3DD4">
        <w:rPr>
          <w:rFonts w:ascii="华文楷体" w:eastAsia="华文楷体" w:hAnsi="华文楷体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合，並找到</w:t>
      </w:r>
      <w:r w:rsidRPr="002C3DD4">
        <w:rPr>
          <w:rFonts w:ascii="华文楷体" w:eastAsia="华文楷体" w:hAnsi="华文楷体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率最低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hint="eastAsia"/>
          <w:lang w:eastAsia="zh-TW"/>
        </w:rPr>
        <w:t>（</w:t>
      </w:r>
      <w:r w:rsidRPr="002C3DD4">
        <w:rPr>
          <w:rFonts w:ascii="华文楷体" w:eastAsia="华文楷体" w:hAnsi="华文楷体"/>
          <w:lang w:eastAsia="zh-TW"/>
        </w:rPr>
        <w:t>5.52%</w:t>
      </w:r>
      <w:r w:rsidRPr="002C3DD4">
        <w:rPr>
          <w:rFonts w:ascii="华文楷体" w:eastAsia="华文楷体" w:hAnsi="华文楷体" w:hint="eastAsia"/>
          <w:lang w:eastAsia="zh-TW"/>
        </w:rPr>
        <w:t>）各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hint="eastAsia"/>
          <w:lang w:eastAsia="zh-TW"/>
        </w:rPr>
        <w:t>，做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投</w:t>
      </w:r>
      <w:r w:rsidRPr="002C3DD4">
        <w:rPr>
          <w:rFonts w:ascii="华文楷体" w:eastAsia="华文楷体" w:hAnsi="华文楷体" w:cs="宋体" w:hint="eastAsia"/>
          <w:lang w:eastAsia="zh-TW"/>
        </w:rPr>
        <w:t>資組</w:t>
      </w:r>
      <w:r w:rsidRPr="002C3DD4">
        <w:rPr>
          <w:rFonts w:ascii="华文楷体" w:eastAsia="华文楷体" w:hAnsi="华文楷体" w:cs="PMingLiU" w:hint="eastAsia"/>
          <w:lang w:eastAsia="zh-TW"/>
        </w:rPr>
        <w:t>合的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634EDCA0" w14:textId="6CC5D8B9" w:rsidR="00C41437" w:rsidRPr="002C3DD4" w:rsidRDefault="00AB7B59" w:rsidP="00624851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3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關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於控制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：</w:t>
      </w:r>
    </w:p>
    <w:p w14:paraId="561B849F" w14:textId="313528E3" w:rsidR="002A7AA4" w:rsidRPr="002C3DD4" w:rsidRDefault="00AB7B59" w:rsidP="007661D3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本文中控制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的方式包括</w:t>
      </w:r>
      <w:r w:rsidRPr="002C3DD4">
        <w:rPr>
          <w:rFonts w:ascii="华文楷体" w:eastAsia="华文楷体" w:hAnsi="华文楷体" w:hint="eastAsia"/>
          <w:lang w:eastAsia="zh-TW"/>
        </w:rPr>
        <w:t>：</w:t>
      </w:r>
    </w:p>
    <w:p w14:paraId="6B6FFEB7" w14:textId="01332747" w:rsidR="00266A30" w:rsidRPr="002C3DD4" w:rsidRDefault="00AB7B59" w:rsidP="002A7AA4">
      <w:pPr>
        <w:pStyle w:val="a9"/>
        <w:numPr>
          <w:ilvl w:val="0"/>
          <w:numId w:val="21"/>
        </w:num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未</w:t>
      </w:r>
      <w:r w:rsidRPr="002C3DD4">
        <w:rPr>
          <w:rFonts w:ascii="华文楷体" w:eastAsia="华文楷体" w:hAnsi="华文楷体" w:cs="宋体" w:hint="eastAsia"/>
          <w:lang w:eastAsia="zh-TW"/>
        </w:rPr>
        <w:t>選</w:t>
      </w:r>
      <w:r w:rsidRPr="002C3DD4">
        <w:rPr>
          <w:rFonts w:ascii="华文楷体" w:eastAsia="华文楷体" w:hAnsi="华文楷体" w:cs="PMingLiU" w:hint="eastAsia"/>
          <w:lang w:eastAsia="zh-TW"/>
        </w:rPr>
        <w:t>取</w:t>
      </w:r>
      <w:r w:rsidRPr="002C3DD4">
        <w:rPr>
          <w:rFonts w:ascii="华文楷体" w:eastAsia="华文楷体" w:hAnsi="华文楷体" w:cs="宋体" w:hint="eastAsia"/>
          <w:lang w:eastAsia="zh-TW"/>
        </w:rPr>
        <w:t>風險較</w:t>
      </w:r>
      <w:r w:rsidRPr="002C3DD4">
        <w:rPr>
          <w:rFonts w:ascii="华文楷体" w:eastAsia="华文楷体" w:hAnsi="华文楷体" w:cs="PMingLiU" w:hint="eastAsia"/>
          <w:lang w:eastAsia="zh-TW"/>
        </w:rPr>
        <w:t>大</w:t>
      </w:r>
      <w:r w:rsidRPr="002C3DD4">
        <w:rPr>
          <w:rFonts w:ascii="华文楷体" w:eastAsia="华文楷体" w:hAnsi="华文楷体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單</w:t>
      </w:r>
      <w:r w:rsidRPr="002C3DD4">
        <w:rPr>
          <w:rFonts w:ascii="华文楷体" w:eastAsia="华文楷体" w:hAnsi="华文楷体" w:cs="PMingLiU" w:hint="eastAsia"/>
          <w:lang w:eastAsia="zh-TW"/>
        </w:rPr>
        <w:t>一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，而是</w:t>
      </w:r>
      <w:r w:rsidRPr="002C3DD4">
        <w:rPr>
          <w:rFonts w:ascii="华文楷体" w:eastAsia="华文楷体" w:hAnsi="华文楷体" w:cs="宋体" w:hint="eastAsia"/>
          <w:lang w:eastAsia="zh-TW"/>
        </w:rPr>
        <w:t>選</w:t>
      </w:r>
      <w:r w:rsidRPr="002C3DD4">
        <w:rPr>
          <w:rFonts w:ascii="华文楷体" w:eastAsia="华文楷体" w:hAnsi="华文楷体" w:cs="PMingLiU" w:hint="eastAsia"/>
          <w:lang w:eastAsia="zh-TW"/>
        </w:rPr>
        <w:t>用了已</w:t>
      </w:r>
      <w:r w:rsidRPr="002C3DD4">
        <w:rPr>
          <w:rFonts w:ascii="华文楷体" w:eastAsia="华文楷体" w:hAnsi="华文楷体" w:cs="宋体" w:hint="eastAsia"/>
          <w:lang w:eastAsia="zh-TW"/>
        </w:rPr>
        <w:t>經</w:t>
      </w:r>
      <w:r w:rsidRPr="002C3DD4">
        <w:rPr>
          <w:rFonts w:ascii="华文楷体" w:eastAsia="华文楷体" w:hAnsi="华文楷体" w:cs="PMingLiU" w:hint="eastAsia"/>
          <w:lang w:eastAsia="zh-TW"/>
        </w:rPr>
        <w:t>具有一定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hint="eastAsia"/>
          <w:lang w:eastAsia="zh-TW"/>
        </w:rPr>
        <w:t>分散作用的基金</w:t>
      </w:r>
      <w:r w:rsidRPr="002C3DD4">
        <w:rPr>
          <w:rFonts w:ascii="华文楷体" w:eastAsia="华文楷体" w:hAnsi="华文楷体" w:cs="宋体" w:hint="eastAsia"/>
          <w:lang w:eastAsia="zh-TW"/>
        </w:rPr>
        <w:t>類資產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2831DA83" w14:textId="3B1DC827" w:rsidR="00C41437" w:rsidRPr="002C3DD4" w:rsidRDefault="00AB7B59" w:rsidP="002A7AA4">
      <w:pPr>
        <w:pStyle w:val="a9"/>
        <w:numPr>
          <w:ilvl w:val="0"/>
          <w:numId w:val="21"/>
        </w:num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使用相</w:t>
      </w:r>
      <w:r w:rsidRPr="002C3DD4">
        <w:rPr>
          <w:rFonts w:ascii="华文楷体" w:eastAsia="华文楷体" w:hAnsi="华文楷体" w:cs="宋体" w:hint="eastAsia"/>
          <w:lang w:eastAsia="zh-TW"/>
        </w:rPr>
        <w:t>關</w:t>
      </w:r>
      <w:r w:rsidRPr="002C3DD4">
        <w:rPr>
          <w:rFonts w:ascii="华文楷体" w:eastAsia="华文楷体" w:hAnsi="华文楷体" w:cs="PMingLiU" w:hint="eastAsia"/>
          <w:lang w:eastAsia="zh-TW"/>
        </w:rPr>
        <w:t>係</w:t>
      </w:r>
      <w:r w:rsidRPr="002C3DD4">
        <w:rPr>
          <w:rFonts w:ascii="华文楷体" w:eastAsia="华文楷体" w:hAnsi="华文楷体" w:cs="宋体" w:hint="eastAsia"/>
          <w:lang w:eastAsia="zh-TW"/>
        </w:rPr>
        <w:t>數較</w:t>
      </w:r>
      <w:r w:rsidRPr="002C3DD4">
        <w:rPr>
          <w:rFonts w:ascii="华文楷体" w:eastAsia="华文楷体" w:hAnsi="华文楷体" w:cs="PMingLiU" w:hint="eastAsia"/>
          <w:lang w:eastAsia="zh-TW"/>
        </w:rPr>
        <w:t>低</w:t>
      </w:r>
      <w:r w:rsidRPr="002C3DD4">
        <w:rPr>
          <w:rFonts w:ascii="华文楷体" w:eastAsia="华文楷体" w:hAnsi="华文楷体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資產進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 w:hint="eastAsia"/>
          <w:lang w:eastAsia="zh-TW"/>
        </w:rPr>
        <w:t>，包括科技公司股票</w:t>
      </w:r>
      <w:r w:rsidRPr="002C3DD4">
        <w:rPr>
          <w:rFonts w:ascii="华文楷体" w:eastAsia="华文楷体" w:hAnsi="华文楷体" w:cs="宋体" w:hint="eastAsia"/>
          <w:lang w:eastAsia="zh-TW"/>
        </w:rPr>
        <w:t>類</w:t>
      </w:r>
      <w:r w:rsidRPr="002C3DD4">
        <w:rPr>
          <w:rFonts w:ascii="华文楷体" w:eastAsia="华文楷体" w:hAnsi="华文楷体" w:hint="eastAsia"/>
          <w:lang w:eastAsia="zh-TW"/>
        </w:rPr>
        <w:t>、美股大市值股票</w:t>
      </w:r>
      <w:r w:rsidRPr="002C3DD4">
        <w:rPr>
          <w:rFonts w:ascii="华文楷体" w:eastAsia="华文楷体" w:hAnsi="华文楷体" w:cs="宋体" w:hint="eastAsia"/>
          <w:lang w:eastAsia="zh-TW"/>
        </w:rPr>
        <w:t>類</w:t>
      </w:r>
      <w:r w:rsidRPr="002C3DD4">
        <w:rPr>
          <w:rFonts w:ascii="华文楷体" w:eastAsia="华文楷体" w:hAnsi="华文楷体" w:hint="eastAsia"/>
          <w:lang w:eastAsia="zh-TW"/>
        </w:rPr>
        <w:t>、</w:t>
      </w:r>
      <w:r w:rsidRPr="002C3DD4">
        <w:rPr>
          <w:rFonts w:ascii="华文楷体" w:eastAsia="华文楷体" w:hAnsi="华文楷体" w:cs="宋体" w:hint="eastAsia"/>
          <w:lang w:eastAsia="zh-TW"/>
        </w:rPr>
        <w:t>黃</w:t>
      </w:r>
      <w:r w:rsidRPr="002C3DD4">
        <w:rPr>
          <w:rFonts w:ascii="华文楷体" w:eastAsia="华文楷体" w:hAnsi="华文楷体" w:cs="PMingLiU" w:hint="eastAsia"/>
          <w:lang w:eastAsia="zh-TW"/>
        </w:rPr>
        <w:t>金</w:t>
      </w:r>
      <w:r w:rsidRPr="002C3DD4">
        <w:rPr>
          <w:rFonts w:ascii="华文楷体" w:eastAsia="华文楷体" w:hAnsi="华文楷体" w:cs="宋体" w:hint="eastAsia"/>
          <w:lang w:eastAsia="zh-TW"/>
        </w:rPr>
        <w:t>類</w:t>
      </w:r>
      <w:r w:rsidRPr="002C3DD4">
        <w:rPr>
          <w:rFonts w:ascii="华文楷体" w:eastAsia="华文楷体" w:hAnsi="华文楷体" w:hint="eastAsia"/>
          <w:lang w:eastAsia="zh-TW"/>
        </w:rPr>
        <w:t>及美</w:t>
      </w:r>
      <w:r w:rsidRPr="002C3DD4">
        <w:rPr>
          <w:rFonts w:ascii="华文楷体" w:eastAsia="华文楷体" w:hAnsi="华文楷体" w:cs="宋体" w:hint="eastAsia"/>
          <w:lang w:eastAsia="zh-TW"/>
        </w:rPr>
        <w:t>國國債</w:t>
      </w:r>
      <w:r w:rsidRPr="002C3DD4">
        <w:rPr>
          <w:rFonts w:ascii="华文楷体" w:eastAsia="华文楷体" w:hAnsi="华文楷体" w:hint="eastAsia"/>
          <w:lang w:eastAsia="zh-TW"/>
        </w:rPr>
        <w:t>，其中部分</w:t>
      </w:r>
      <w:r w:rsidRPr="002C3DD4">
        <w:rPr>
          <w:rFonts w:ascii="华文楷体" w:eastAsia="华文楷体" w:hAnsi="华文楷体" w:cs="宋体" w:hint="eastAsia"/>
          <w:lang w:eastAsia="zh-TW"/>
        </w:rPr>
        <w:t>資產</w:t>
      </w:r>
      <w:r w:rsidRPr="002C3DD4">
        <w:rPr>
          <w:rFonts w:ascii="华文楷体" w:eastAsia="华文楷体" w:hAnsi="华文楷体" w:cs="PMingLiU" w:hint="eastAsia"/>
          <w:lang w:eastAsia="zh-TW"/>
        </w:rPr>
        <w:t>之</w:t>
      </w:r>
      <w:r w:rsidRPr="002C3DD4">
        <w:rPr>
          <w:rFonts w:ascii="华文楷体" w:eastAsia="华文楷体" w:hAnsi="华文楷体" w:cs="宋体" w:hint="eastAsia"/>
          <w:lang w:eastAsia="zh-TW"/>
        </w:rPr>
        <w:t>間為</w:t>
      </w:r>
      <w:r w:rsidRPr="002C3DD4">
        <w:rPr>
          <w:rFonts w:ascii="华文楷体" w:eastAsia="华文楷体" w:hAnsi="华文楷体" w:cs="PMingLiU" w:hint="eastAsia"/>
          <w:lang w:eastAsia="zh-TW"/>
        </w:rPr>
        <w:t>弱</w:t>
      </w:r>
      <w:r w:rsidRPr="002C3DD4">
        <w:rPr>
          <w:rFonts w:ascii="华文楷体" w:eastAsia="华文楷体" w:hAnsi="华文楷体" w:cs="宋体" w:hint="eastAsia"/>
          <w:lang w:eastAsia="zh-TW"/>
        </w:rPr>
        <w:t>負</w:t>
      </w:r>
      <w:r w:rsidRPr="002C3DD4">
        <w:rPr>
          <w:rFonts w:ascii="华文楷体" w:eastAsia="华文楷体" w:hAnsi="华文楷体" w:cs="PMingLiU" w:hint="eastAsia"/>
          <w:lang w:eastAsia="zh-TW"/>
        </w:rPr>
        <w:t>相</w:t>
      </w:r>
      <w:r w:rsidRPr="002C3DD4">
        <w:rPr>
          <w:rFonts w:ascii="华文楷体" w:eastAsia="华文楷体" w:hAnsi="华文楷体" w:cs="宋体" w:hint="eastAsia"/>
          <w:lang w:eastAsia="zh-TW"/>
        </w:rPr>
        <w:t>關</w:t>
      </w:r>
    </w:p>
    <w:p w14:paraId="6ACFC337" w14:textId="5D72264D" w:rsidR="00A539D6" w:rsidRPr="002C3DD4" w:rsidRDefault="00B73C9C" w:rsidP="00B73C9C">
      <w:pPr>
        <w:jc w:val="center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CN"/>
        </w:rPr>
        <w:lastRenderedPageBreak/>
        <w:drawing>
          <wp:inline distT="0" distB="0" distL="0" distR="0" wp14:anchorId="7F343841" wp14:editId="510C3F50">
            <wp:extent cx="3465024" cy="2936052"/>
            <wp:effectExtent l="0" t="0" r="0" b="0"/>
            <wp:docPr id="10678165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6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180" cy="29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11"/>
        <w:gridCol w:w="1722"/>
        <w:gridCol w:w="1132"/>
        <w:gridCol w:w="2011"/>
        <w:gridCol w:w="1646"/>
      </w:tblGrid>
      <w:tr w:rsidR="003B7DA6" w:rsidRPr="002C3DD4" w14:paraId="43BC9354" w14:textId="77777777" w:rsidTr="0050581C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04AF" w14:textId="12E6BA4C" w:rsidR="0050581C" w:rsidRPr="0050581C" w:rsidRDefault="00AB7B59" w:rsidP="0050581C">
            <w:pPr>
              <w:spacing w:after="0" w:afterAutospacing="0" w:line="240" w:lineRule="auto"/>
              <w:jc w:val="center"/>
              <w:rPr>
                <w:rFonts w:ascii="华文楷体" w:eastAsia="华文楷体" w:hAnsi="华文楷体" w:cs="宋体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各資產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相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關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係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數</w:t>
            </w:r>
          </w:p>
        </w:tc>
      </w:tr>
      <w:tr w:rsidR="003B7DA6" w:rsidRPr="002C3DD4" w14:paraId="3B37BA3B" w14:textId="77777777" w:rsidTr="0050581C">
        <w:trPr>
          <w:trHeight w:val="30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CA9E" w14:textId="3A37D149" w:rsidR="0050581C" w:rsidRPr="0050581C" w:rsidRDefault="0050581C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E5B7" w14:textId="3E824355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富達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基金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環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球科技基金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值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80EA" w14:textId="047DC689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斯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克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100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指數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45E7" w14:textId="3E707B8F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美國國債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攤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余成本法複利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計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算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值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B842" w14:textId="4FAF2AFB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3081.HK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價值黃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金基金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值</w:t>
            </w:r>
          </w:p>
        </w:tc>
      </w:tr>
      <w:tr w:rsidR="003B7DA6" w:rsidRPr="002C3DD4" w14:paraId="715A87A0" w14:textId="77777777" w:rsidTr="0050581C">
        <w:trPr>
          <w:trHeight w:val="30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45D1" w14:textId="27EB70EB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富達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基金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環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球科技基金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值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61B5" w14:textId="54EA2554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1D1E" w14:textId="5CCD00FD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0.83246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E2DD" w14:textId="3F52C274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0.016606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FF64" w14:textId="7E10934A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-0.110759</w:t>
            </w:r>
          </w:p>
        </w:tc>
      </w:tr>
      <w:tr w:rsidR="003B7DA6" w:rsidRPr="002C3DD4" w14:paraId="4C2AFAEC" w14:textId="77777777" w:rsidTr="0050581C">
        <w:trPr>
          <w:trHeight w:val="30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FF55" w14:textId="5502C43D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納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斯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達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克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100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指數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439D" w14:textId="3BBD9A40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0.83246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8872" w14:textId="0E70A7D5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1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FEA" w14:textId="382CFED9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-0.002656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8DF7" w14:textId="093605C4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0.066317</w:t>
            </w:r>
          </w:p>
        </w:tc>
      </w:tr>
      <w:tr w:rsidR="003B7DA6" w:rsidRPr="002C3DD4" w14:paraId="474FE382" w14:textId="77777777" w:rsidTr="0050581C">
        <w:trPr>
          <w:trHeight w:val="30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006F" w14:textId="2F06FE10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美國國債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攤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余成本法複利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計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算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值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6DDA" w14:textId="4A04B53D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0.016606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21A2" w14:textId="57537D35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-0.002656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0ABB" w14:textId="7F094937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1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A1B2" w14:textId="27688842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0.000735</w:t>
            </w:r>
          </w:p>
        </w:tc>
      </w:tr>
      <w:tr w:rsidR="003B7DA6" w:rsidRPr="002C3DD4" w14:paraId="77E4ADE3" w14:textId="77777777" w:rsidTr="0050581C">
        <w:trPr>
          <w:trHeight w:val="30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D4C1" w14:textId="41002EA9" w:rsidR="0050581C" w:rsidRPr="0050581C" w:rsidRDefault="00AB7B59" w:rsidP="0050581C">
            <w:pPr>
              <w:spacing w:after="0" w:afterAutospacing="0" w:line="240" w:lineRule="auto"/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3081.HK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價值黃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金基金</w:t>
            </w: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_</w:t>
            </w:r>
            <w:r w:rsidRPr="002C3DD4">
              <w:rPr>
                <w:rFonts w:ascii="华文楷体" w:eastAsia="华文楷体" w:hAnsi="华文楷体" w:cs="宋体" w:hint="eastAsia"/>
                <w:lang w:eastAsia="zh-TW"/>
                <w14:ligatures w14:val="none"/>
              </w:rPr>
              <w:t>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  <w14:ligatures w14:val="none"/>
              </w:rPr>
              <w:t>值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EAD9" w14:textId="21E42DA4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-0.110759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4E8A" w14:textId="269AB2B4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0.066317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D774" w14:textId="34CA9197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0.000735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5662" w14:textId="67B60690" w:rsidR="0050581C" w:rsidRPr="0050581C" w:rsidRDefault="00AB7B59" w:rsidP="0050581C">
            <w:pPr>
              <w:spacing w:after="0" w:afterAutospacing="0" w:line="240" w:lineRule="auto"/>
              <w:jc w:val="right"/>
              <w:rPr>
                <w:rFonts w:ascii="华文楷体" w:eastAsia="华文楷体" w:hAnsi="华文楷体" w:cs="宋体" w:hint="eastAsia"/>
                <w:lang w:eastAsia="zh-CN"/>
                <w14:ligatures w14:val="none"/>
              </w:rPr>
            </w:pPr>
            <w:r w:rsidRPr="002C3DD4">
              <w:rPr>
                <w:rFonts w:ascii="华文楷体" w:eastAsia="华文楷体" w:hAnsi="华文楷体" w:cs="宋体"/>
                <w:lang w:eastAsia="zh-TW"/>
                <w14:ligatures w14:val="none"/>
              </w:rPr>
              <w:t>1</w:t>
            </w:r>
          </w:p>
        </w:tc>
      </w:tr>
    </w:tbl>
    <w:p w14:paraId="57B2035C" w14:textId="77777777" w:rsidR="00B73C9C" w:rsidRPr="002C3DD4" w:rsidRDefault="00B73C9C" w:rsidP="00B73C9C">
      <w:pPr>
        <w:jc w:val="center"/>
        <w:rPr>
          <w:rFonts w:ascii="华文楷体" w:eastAsia="华文楷体" w:hAnsi="华文楷体" w:hint="eastAsia"/>
          <w:lang w:eastAsia="zh-CN"/>
        </w:rPr>
      </w:pPr>
    </w:p>
    <w:p w14:paraId="76930AA9" w14:textId="5E439800" w:rsidR="002A7AA4" w:rsidRPr="002C3DD4" w:rsidRDefault="00AB7B59" w:rsidP="0050581C">
      <w:pPr>
        <w:pStyle w:val="a9"/>
        <w:numPr>
          <w:ilvl w:val="0"/>
          <w:numId w:val="21"/>
        </w:num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用</w:t>
      </w:r>
      <w:r w:rsidRPr="002C3DD4">
        <w:rPr>
          <w:rFonts w:ascii="华文楷体" w:eastAsia="华文楷体" w:hAnsi="华文楷体" w:cs="宋体" w:hint="eastAsia"/>
          <w:lang w:eastAsia="zh-TW"/>
        </w:rPr>
        <w:t>協</w:t>
      </w:r>
      <w:r w:rsidRPr="002C3DD4">
        <w:rPr>
          <w:rFonts w:ascii="华文楷体" w:eastAsia="华文楷体" w:hAnsi="华文楷体" w:cs="PMingLiU" w:hint="eastAsia"/>
          <w:lang w:eastAsia="zh-TW"/>
        </w:rPr>
        <w:t>方差的方式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 w:hint="eastAsia"/>
          <w:lang w:eastAsia="zh-TW"/>
        </w:rPr>
        <w:t>不同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cs="宋体" w:hint="eastAsia"/>
          <w:lang w:eastAsia="zh-TW"/>
        </w:rPr>
        <w:t>資產組</w:t>
      </w:r>
      <w:r w:rsidRPr="002C3DD4">
        <w:rPr>
          <w:rFonts w:ascii="华文楷体" w:eastAsia="华文楷体" w:hAnsi="华文楷体" w:cs="PMingLiU" w:hint="eastAsia"/>
          <w:lang w:eastAsia="zh-TW"/>
        </w:rPr>
        <w:t>合的波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cs="宋体" w:hint="eastAsia"/>
          <w:lang w:eastAsia="zh-TW"/>
        </w:rPr>
        <w:t>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算，</w:t>
      </w:r>
      <w:r w:rsidRPr="002C3DD4">
        <w:rPr>
          <w:rFonts w:ascii="华文楷体" w:eastAsia="华文楷体" w:hAnsi="华文楷体" w:cs="宋体" w:hint="eastAsia"/>
          <w:lang w:eastAsia="zh-TW"/>
        </w:rPr>
        <w:t>選</w:t>
      </w:r>
      <w:r w:rsidRPr="002C3DD4">
        <w:rPr>
          <w:rFonts w:ascii="华文楷体" w:eastAsia="华文楷体" w:hAnsi="华文楷体" w:cs="PMingLiU" w:hint="eastAsia"/>
          <w:lang w:eastAsia="zh-TW"/>
        </w:rPr>
        <w:t>出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hint="eastAsia"/>
          <w:lang w:eastAsia="zh-TW"/>
        </w:rPr>
        <w:t>年化收益率可以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到</w:t>
      </w:r>
      <w:r w:rsidRPr="002C3DD4">
        <w:rPr>
          <w:rFonts w:ascii="华文楷体" w:eastAsia="华文楷体" w:hAnsi="华文楷体"/>
          <w:lang w:eastAsia="zh-TW"/>
        </w:rPr>
        <w:t>10%</w:t>
      </w:r>
      <w:r w:rsidRPr="002C3DD4">
        <w:rPr>
          <w:rFonts w:ascii="华文楷体" w:eastAsia="华文楷体" w:hAnsi="华文楷体" w:hint="eastAsia"/>
          <w:lang w:eastAsia="zh-TW"/>
        </w:rPr>
        <w:t>的情</w:t>
      </w:r>
      <w:r w:rsidRPr="002C3DD4">
        <w:rPr>
          <w:rFonts w:ascii="华文楷体" w:eastAsia="华文楷体" w:hAnsi="华文楷体" w:cs="宋体" w:hint="eastAsia"/>
          <w:lang w:eastAsia="zh-TW"/>
        </w:rPr>
        <w:t>況</w:t>
      </w:r>
      <w:r w:rsidRPr="002C3DD4">
        <w:rPr>
          <w:rFonts w:ascii="华文楷体" w:eastAsia="华文楷体" w:hAnsi="华文楷体" w:cs="PMingLiU" w:hint="eastAsia"/>
          <w:lang w:eastAsia="zh-TW"/>
        </w:rPr>
        <w:t>下</w:t>
      </w:r>
      <w:r w:rsidRPr="002C3DD4">
        <w:rPr>
          <w:rFonts w:ascii="华文楷体" w:eastAsia="华文楷体" w:hAnsi="华文楷体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率最低的</w:t>
      </w:r>
      <w:r w:rsidRPr="002C3DD4">
        <w:rPr>
          <w:rFonts w:ascii="华文楷体" w:eastAsia="华文楷体" w:hAnsi="华文楷体" w:cs="宋体" w:hint="eastAsia"/>
          <w:lang w:eastAsia="zh-TW"/>
        </w:rPr>
        <w:t>資產權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來</w:t>
      </w:r>
      <w:r w:rsidRPr="002C3DD4">
        <w:rPr>
          <w:rFonts w:ascii="华文楷体" w:eastAsia="华文楷体" w:hAnsi="华文楷体" w:cs="PMingLiU" w:hint="eastAsia"/>
          <w:lang w:eastAsia="zh-TW"/>
        </w:rPr>
        <w:t>降低理</w:t>
      </w:r>
      <w:r w:rsidRPr="002C3DD4">
        <w:rPr>
          <w:rFonts w:ascii="华文楷体" w:eastAsia="华文楷体" w:hAnsi="华文楷体" w:cs="宋体" w:hint="eastAsia"/>
          <w:lang w:eastAsia="zh-TW"/>
        </w:rPr>
        <w:t>論</w:t>
      </w:r>
      <w:r w:rsidRPr="002C3DD4">
        <w:rPr>
          <w:rFonts w:ascii="华文楷体" w:eastAsia="华文楷体" w:hAnsi="华文楷体" w:cs="PMingLiU" w:hint="eastAsia"/>
          <w:lang w:eastAsia="zh-TW"/>
        </w:rPr>
        <w:t>上的</w:t>
      </w:r>
      <w:r w:rsidRPr="002C3DD4">
        <w:rPr>
          <w:rFonts w:ascii="华文楷体" w:eastAsia="华文楷体" w:hAnsi="华文楷体" w:cs="宋体" w:hint="eastAsia"/>
          <w:lang w:eastAsia="zh-TW"/>
        </w:rPr>
        <w:t>資產組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379871AC" w14:textId="4D205E52" w:rsidR="00C528F1" w:rsidRPr="002C3DD4" w:rsidRDefault="00AB7B59" w:rsidP="004548A4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另外，</w:t>
      </w:r>
      <w:r w:rsidRPr="002C3DD4">
        <w:rPr>
          <w:rFonts w:ascii="华文楷体" w:eastAsia="华文楷体" w:hAnsi="华文楷体" w:cs="宋体" w:hint="eastAsia"/>
          <w:lang w:eastAsia="zh-TW"/>
        </w:rPr>
        <w:t>當預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會</w:t>
      </w:r>
      <w:r w:rsidRPr="002C3DD4">
        <w:rPr>
          <w:rFonts w:ascii="华文楷体" w:eastAsia="华文楷体" w:hAnsi="华文楷体" w:cs="PMingLiU" w:hint="eastAsia"/>
          <w:lang w:eastAsia="zh-TW"/>
        </w:rPr>
        <w:t>出</w:t>
      </w:r>
      <w:r w:rsidRPr="002C3DD4">
        <w:rPr>
          <w:rFonts w:ascii="华文楷体" w:eastAsia="华文楷体" w:hAnsi="华文楷体" w:cs="宋体" w:hint="eastAsia"/>
          <w:lang w:eastAsia="zh-TW"/>
        </w:rPr>
        <w:t>現</w:t>
      </w:r>
      <w:r w:rsidRPr="002C3DD4">
        <w:rPr>
          <w:rFonts w:ascii="华文楷体" w:eastAsia="华文楷体" w:hAnsi="华文楷体" w:cs="PMingLiU" w:hint="eastAsia"/>
          <w:lang w:eastAsia="zh-TW"/>
        </w:rPr>
        <w:t>系</w:t>
      </w:r>
      <w:r w:rsidRPr="002C3DD4">
        <w:rPr>
          <w:rFonts w:ascii="华文楷体" w:eastAsia="华文楷体" w:hAnsi="华文楷体" w:cs="宋体" w:hint="eastAsia"/>
          <w:lang w:eastAsia="zh-TW"/>
        </w:rPr>
        <w:t>統</w:t>
      </w:r>
      <w:r w:rsidRPr="002C3DD4">
        <w:rPr>
          <w:rFonts w:ascii="华文楷体" w:eastAsia="华文楷体" w:hAnsi="华文楷体" w:cs="PMingLiU" w:hint="eastAsia"/>
          <w:lang w:eastAsia="zh-TW"/>
        </w:rPr>
        <w:t>性</w:t>
      </w:r>
      <w:r w:rsidRPr="002C3DD4">
        <w:rPr>
          <w:rFonts w:ascii="华文楷体" w:eastAsia="华文楷体" w:hAnsi="华文楷体" w:cs="宋体" w:hint="eastAsia"/>
          <w:lang w:eastAsia="zh-TW"/>
        </w:rPr>
        <w:t>風險時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會</w:t>
      </w:r>
      <w:r w:rsidRPr="002C3DD4">
        <w:rPr>
          <w:rFonts w:ascii="华文楷体" w:eastAsia="华文楷体" w:hAnsi="华文楷体" w:cs="PMingLiU" w:hint="eastAsia"/>
          <w:lang w:eastAsia="zh-TW"/>
        </w:rPr>
        <w:t>採用</w:t>
      </w:r>
      <w:r w:rsidRPr="002C3DD4">
        <w:rPr>
          <w:rFonts w:ascii="华文楷体" w:eastAsia="华文楷体" w:hAnsi="华文楷体" w:hint="eastAsia"/>
          <w:lang w:eastAsia="zh-TW"/>
        </w:rPr>
        <w:t>降低</w:t>
      </w:r>
      <w:r w:rsidRPr="002C3DD4">
        <w:rPr>
          <w:rFonts w:ascii="华文楷体" w:eastAsia="华文楷体" w:hAnsi="华文楷体" w:cs="宋体" w:hint="eastAsia"/>
          <w:lang w:eastAsia="zh-TW"/>
        </w:rPr>
        <w:t>對應資產倉</w:t>
      </w:r>
      <w:r w:rsidRPr="002C3DD4">
        <w:rPr>
          <w:rFonts w:ascii="华文楷体" w:eastAsia="华文楷体" w:hAnsi="华文楷体" w:cs="PMingLiU" w:hint="eastAsia"/>
          <w:lang w:eastAsia="zh-TW"/>
        </w:rPr>
        <w:t>位、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、期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hint="eastAsia"/>
          <w:lang w:eastAsia="zh-TW"/>
        </w:rPr>
        <w:t>等方式適</w:t>
      </w:r>
      <w:r w:rsidRPr="002C3DD4">
        <w:rPr>
          <w:rFonts w:ascii="华文楷体" w:eastAsia="华文楷体" w:hAnsi="华文楷体" w:cs="宋体" w:hint="eastAsia"/>
          <w:lang w:eastAsia="zh-TW"/>
        </w:rPr>
        <w:t>時對沖</w:t>
      </w:r>
      <w:r w:rsidRPr="002C3DD4">
        <w:rPr>
          <w:rFonts w:ascii="华文楷体" w:eastAsia="华文楷体" w:hAnsi="华文楷体" w:hint="eastAsia"/>
          <w:lang w:eastAsia="zh-TW"/>
        </w:rPr>
        <w:t>；如出</w:t>
      </w:r>
      <w:r w:rsidRPr="002C3DD4">
        <w:rPr>
          <w:rFonts w:ascii="华文楷体" w:eastAsia="华文楷体" w:hAnsi="华文楷体" w:cs="宋体" w:hint="eastAsia"/>
          <w:lang w:eastAsia="zh-TW"/>
        </w:rPr>
        <w:t>現</w:t>
      </w:r>
      <w:r w:rsidRPr="002C3DD4">
        <w:rPr>
          <w:rFonts w:ascii="华文楷体" w:eastAsia="华文楷体" w:hAnsi="华文楷体" w:hint="eastAsia"/>
          <w:lang w:eastAsia="zh-TW"/>
        </w:rPr>
        <w:t>事先未能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期到的系</w:t>
      </w:r>
      <w:r w:rsidRPr="002C3DD4">
        <w:rPr>
          <w:rFonts w:ascii="华文楷体" w:eastAsia="华文楷体" w:hAnsi="华文楷体" w:cs="宋体" w:hint="eastAsia"/>
          <w:lang w:eastAsia="zh-TW"/>
        </w:rPr>
        <w:t>統</w:t>
      </w:r>
      <w:r w:rsidRPr="002C3DD4">
        <w:rPr>
          <w:rFonts w:ascii="华文楷体" w:eastAsia="华文楷体" w:hAnsi="华文楷体" w:cs="PMingLiU" w:hint="eastAsia"/>
          <w:lang w:eastAsia="zh-TW"/>
        </w:rPr>
        <w:t>性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（</w:t>
      </w:r>
      <w:r w:rsidRPr="002C3DD4">
        <w:rPr>
          <w:rFonts w:ascii="华文楷体" w:eastAsia="华文楷体" w:hAnsi="华文楷体" w:hint="eastAsia"/>
          <w:lang w:eastAsia="zh-TW"/>
        </w:rPr>
        <w:t>黑天</w:t>
      </w:r>
      <w:r w:rsidRPr="002C3DD4">
        <w:rPr>
          <w:rFonts w:ascii="华文楷体" w:eastAsia="华文楷体" w:hAnsi="华文楷体" w:cs="宋体" w:hint="eastAsia"/>
          <w:lang w:eastAsia="zh-TW"/>
        </w:rPr>
        <w:t>鵝</w:t>
      </w:r>
      <w:r w:rsidRPr="002C3DD4">
        <w:rPr>
          <w:rFonts w:ascii="华文楷体" w:eastAsia="华文楷体" w:hAnsi="华文楷体" w:hint="eastAsia"/>
          <w:lang w:eastAsia="zh-TW"/>
        </w:rPr>
        <w:t>）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將</w:t>
      </w:r>
      <w:r w:rsidRPr="002C3DD4">
        <w:rPr>
          <w:rFonts w:ascii="华文楷体" w:eastAsia="华文楷体" w:hAnsi="华文楷体" w:cs="PMingLiU" w:hint="eastAsia"/>
          <w:lang w:eastAsia="zh-TW"/>
        </w:rPr>
        <w:t>首先</w:t>
      </w:r>
      <w:r w:rsidRPr="002C3DD4">
        <w:rPr>
          <w:rFonts w:ascii="华文楷体" w:eastAsia="华文楷体" w:hAnsi="华文楷体" w:cs="宋体" w:hint="eastAsia"/>
          <w:lang w:eastAsia="zh-TW"/>
        </w:rPr>
        <w:t>從長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視</w:t>
      </w:r>
      <w:r w:rsidRPr="002C3DD4">
        <w:rPr>
          <w:rFonts w:ascii="华文楷体" w:eastAsia="华文楷体" w:hAnsi="华文楷体" w:cs="PMingLiU" w:hint="eastAsia"/>
          <w:lang w:eastAsia="zh-TW"/>
        </w:rPr>
        <w:t>角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 w:cs="PMingLiU" w:hint="eastAsia"/>
          <w:lang w:eastAsia="zh-TW"/>
        </w:rPr>
        <w:t>引起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hint="eastAsia"/>
          <w:lang w:eastAsia="zh-TW"/>
        </w:rPr>
        <w:t>事件</w:t>
      </w:r>
      <w:r w:rsidRPr="002C3DD4">
        <w:rPr>
          <w:rFonts w:ascii="华文楷体" w:eastAsia="华文楷体" w:hAnsi="华文楷体" w:cs="宋体" w:hint="eastAsia"/>
          <w:lang w:eastAsia="zh-TW"/>
        </w:rPr>
        <w:t>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評</w:t>
      </w:r>
      <w:r w:rsidRPr="002C3DD4">
        <w:rPr>
          <w:rFonts w:ascii="华文楷体" w:eastAsia="华文楷体" w:hAnsi="华文楷体" w:cs="PMingLiU" w:hint="eastAsia"/>
          <w:lang w:eastAsia="zh-TW"/>
        </w:rPr>
        <w:t>判，如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仍未被市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hint="eastAsia"/>
          <w:lang w:eastAsia="zh-TW"/>
        </w:rPr>
        <w:t>價格完全反映，</w:t>
      </w:r>
      <w:r w:rsidRPr="002C3DD4">
        <w:rPr>
          <w:rFonts w:ascii="华文楷体" w:eastAsia="华文楷体" w:hAnsi="华文楷体" w:cs="宋体" w:hint="eastAsia"/>
          <w:lang w:eastAsia="zh-TW"/>
        </w:rPr>
        <w:t>則</w:t>
      </w:r>
      <w:r w:rsidRPr="002C3DD4">
        <w:rPr>
          <w:rFonts w:ascii="华文楷体" w:eastAsia="华文楷体" w:hAnsi="华文楷体" w:cs="PMingLiU" w:hint="eastAsia"/>
          <w:lang w:eastAsia="zh-TW"/>
        </w:rPr>
        <w:t>採取前述的</w:t>
      </w:r>
      <w:r w:rsidRPr="002C3DD4">
        <w:rPr>
          <w:rFonts w:ascii="华文楷体" w:eastAsia="华文楷体" w:hAnsi="华文楷体" w:hint="eastAsia"/>
          <w:lang w:eastAsia="zh-TW"/>
        </w:rPr>
        <w:t>降低</w:t>
      </w:r>
      <w:r w:rsidRPr="002C3DD4">
        <w:rPr>
          <w:rFonts w:ascii="华文楷体" w:eastAsia="华文楷体" w:hAnsi="华文楷体" w:cs="宋体" w:hint="eastAsia"/>
          <w:lang w:eastAsia="zh-TW"/>
        </w:rPr>
        <w:t>倉</w:t>
      </w:r>
      <w:r w:rsidRPr="002C3DD4">
        <w:rPr>
          <w:rFonts w:ascii="华文楷体" w:eastAsia="华文楷体" w:hAnsi="华文楷体" w:cs="PMingLiU" w:hint="eastAsia"/>
          <w:lang w:eastAsia="zh-TW"/>
        </w:rPr>
        <w:t>位元、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hint="eastAsia"/>
          <w:lang w:eastAsia="zh-TW"/>
        </w:rPr>
        <w:t>等方式防範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，如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已</w:t>
      </w:r>
      <w:r w:rsidRPr="002C3DD4">
        <w:rPr>
          <w:rFonts w:ascii="华文楷体" w:eastAsia="华文楷体" w:hAnsi="华文楷体" w:cs="宋体" w:hint="eastAsia"/>
          <w:lang w:eastAsia="zh-TW"/>
        </w:rPr>
        <w:t>經</w:t>
      </w:r>
      <w:r w:rsidRPr="002C3DD4">
        <w:rPr>
          <w:rFonts w:ascii="华文楷体" w:eastAsia="华文楷体" w:hAnsi="华文楷体" w:cs="PMingLiU" w:hint="eastAsia"/>
          <w:lang w:eastAsia="zh-TW"/>
        </w:rPr>
        <w:t>被市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hint="eastAsia"/>
          <w:lang w:eastAsia="zh-TW"/>
        </w:rPr>
        <w:t>價格完全反映，</w:t>
      </w:r>
      <w:r w:rsidRPr="002C3DD4">
        <w:rPr>
          <w:rFonts w:ascii="华文楷体" w:eastAsia="华文楷体" w:hAnsi="华文楷体" w:cs="宋体" w:hint="eastAsia"/>
          <w:lang w:eastAsia="zh-TW"/>
        </w:rPr>
        <w:t>則</w:t>
      </w:r>
      <w:r w:rsidRPr="002C3DD4">
        <w:rPr>
          <w:rFonts w:ascii="华文楷体" w:eastAsia="华文楷体" w:hAnsi="华文楷体" w:hint="eastAsia"/>
          <w:lang w:eastAsia="zh-TW"/>
        </w:rPr>
        <w:t>只需等待市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消化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即可。</w:t>
      </w:r>
    </w:p>
    <w:p w14:paraId="1C46FBFF" w14:textId="57CA6943" w:rsidR="00EC7F1D" w:rsidRPr="002C3DD4" w:rsidRDefault="00AB7B59" w:rsidP="001E0650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lastRenderedPageBreak/>
        <w:t>4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關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於本文投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方案的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總結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與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評</w:t>
      </w:r>
      <w:r w:rsidRPr="002C3DD4">
        <w:rPr>
          <w:rFonts w:ascii="华文楷体" w:eastAsia="华文楷体" w:hAnsi="华文楷体" w:cs="PMingLiU" w:hint="eastAsia"/>
          <w:color w:val="auto"/>
          <w:lang w:eastAsia="zh-TW"/>
        </w:rPr>
        <w:t>估：</w:t>
      </w:r>
    </w:p>
    <w:p w14:paraId="280585B0" w14:textId="7F44AB1E" w:rsidR="00C528F1" w:rsidRPr="002C3DD4" w:rsidRDefault="00AB7B59" w:rsidP="00C528F1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首先，本文中的投</w:t>
      </w:r>
      <w:r w:rsidRPr="002C3DD4">
        <w:rPr>
          <w:rFonts w:ascii="华文楷体" w:eastAsia="华文楷体" w:hAnsi="华文楷体" w:cs="宋体" w:hint="eastAsia"/>
          <w:lang w:eastAsia="zh-TW"/>
        </w:rPr>
        <w:t>資組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期收益率</w:t>
      </w:r>
      <w:r w:rsidRPr="002C3DD4">
        <w:rPr>
          <w:rFonts w:ascii="华文楷体" w:eastAsia="华文楷体" w:hAnsi="华文楷体"/>
          <w:lang w:eastAsia="zh-TW"/>
        </w:rPr>
        <w:t>10%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到了</w:t>
      </w:r>
      <w:r w:rsidRPr="002C3DD4">
        <w:rPr>
          <w:rFonts w:ascii="华文楷体" w:eastAsia="华文楷体" w:hAnsi="华文楷体" w:cs="宋体" w:hint="eastAsia"/>
          <w:lang w:eastAsia="zh-TW"/>
        </w:rPr>
        <w:t>題</w:t>
      </w:r>
      <w:r w:rsidRPr="002C3DD4">
        <w:rPr>
          <w:rFonts w:ascii="华文楷体" w:eastAsia="华文楷体" w:hAnsi="华文楷体" w:cs="PMingLiU" w:hint="eastAsia"/>
          <w:lang w:eastAsia="zh-TW"/>
        </w:rPr>
        <w:t>目要求，且</w:t>
      </w:r>
      <w:r w:rsidRPr="002C3DD4">
        <w:rPr>
          <w:rFonts w:ascii="华文楷体" w:eastAsia="华文楷体" w:hAnsi="华文楷体" w:hint="eastAsia"/>
          <w:lang w:eastAsia="zh-TW"/>
        </w:rPr>
        <w:t>理</w:t>
      </w:r>
      <w:r w:rsidRPr="002C3DD4">
        <w:rPr>
          <w:rFonts w:ascii="华文楷体" w:eastAsia="华文楷体" w:hAnsi="华文楷体" w:cs="宋体" w:hint="eastAsia"/>
          <w:lang w:eastAsia="zh-TW"/>
        </w:rPr>
        <w:t>論計</w:t>
      </w:r>
      <w:r w:rsidRPr="002C3DD4">
        <w:rPr>
          <w:rFonts w:ascii="华文楷体" w:eastAsia="华文楷体" w:hAnsi="华文楷体" w:cs="PMingLiU" w:hint="eastAsia"/>
          <w:lang w:eastAsia="zh-TW"/>
        </w:rPr>
        <w:t>算的</w:t>
      </w:r>
      <w:r w:rsidRPr="002C3DD4">
        <w:rPr>
          <w:rFonts w:ascii="华文楷体" w:eastAsia="华文楷体" w:hAnsi="华文楷体" w:hint="eastAsia"/>
          <w:lang w:eastAsia="zh-TW"/>
        </w:rPr>
        <w:t>年化波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率控制在</w:t>
      </w:r>
      <w:r w:rsidRPr="002C3DD4">
        <w:rPr>
          <w:rFonts w:ascii="华文楷体" w:eastAsia="华文楷体" w:hAnsi="华文楷体"/>
          <w:lang w:eastAsia="zh-TW"/>
        </w:rPr>
        <w:t>5.52%</w:t>
      </w:r>
      <w:r w:rsidRPr="002C3DD4">
        <w:rPr>
          <w:rFonts w:ascii="华文楷体" w:eastAsia="华文楷体" w:hAnsi="华文楷体" w:hint="eastAsia"/>
          <w:lang w:eastAsia="zh-TW"/>
        </w:rPr>
        <w:t>。通</w:t>
      </w:r>
      <w:r w:rsidRPr="002C3DD4">
        <w:rPr>
          <w:rFonts w:ascii="华文楷体" w:eastAsia="华文楷体" w:hAnsi="华文楷体" w:cs="宋体" w:hint="eastAsia"/>
          <w:lang w:eastAsia="zh-TW"/>
        </w:rPr>
        <w:t>過計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hint="eastAsia"/>
          <w:lang w:eastAsia="zh-TW"/>
        </w:rPr>
        <w:t>得到的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重，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/>
          <w:lang w:eastAsia="zh-TW"/>
        </w:rPr>
        <w:t>2014</w:t>
      </w:r>
      <w:r w:rsidRPr="002C3DD4">
        <w:rPr>
          <w:rFonts w:ascii="华文楷体" w:eastAsia="华文楷体" w:hAnsi="华文楷体" w:hint="eastAsia"/>
          <w:lang w:eastAsia="zh-TW"/>
        </w:rPr>
        <w:t>年至</w:t>
      </w:r>
      <w:r w:rsidRPr="002C3DD4">
        <w:rPr>
          <w:rFonts w:ascii="华文楷体" w:eastAsia="华文楷体" w:hAnsi="华文楷体"/>
          <w:lang w:eastAsia="zh-TW"/>
        </w:rPr>
        <w:t>2024</w:t>
      </w:r>
      <w:r w:rsidRPr="002C3DD4">
        <w:rPr>
          <w:rFonts w:ascii="华文楷体" w:eastAsia="华文楷体" w:hAnsi="华文楷体" w:hint="eastAsia"/>
          <w:lang w:eastAsia="zh-TW"/>
        </w:rPr>
        <w:t>年</w:t>
      </w:r>
      <w:r w:rsidRPr="002C3DD4">
        <w:rPr>
          <w:rFonts w:ascii="华文楷体" w:eastAsia="华文楷体" w:hAnsi="华文楷体"/>
          <w:lang w:eastAsia="zh-TW"/>
        </w:rPr>
        <w:t>9</w:t>
      </w:r>
      <w:r w:rsidRPr="002C3DD4">
        <w:rPr>
          <w:rFonts w:ascii="华文楷体" w:eastAsia="华文楷体" w:hAnsi="华文楷体" w:hint="eastAsia"/>
          <w:lang w:eastAsia="zh-TW"/>
        </w:rPr>
        <w:t>月底的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料</w:t>
      </w:r>
      <w:r w:rsidRPr="002C3DD4">
        <w:rPr>
          <w:rFonts w:ascii="华文楷体" w:eastAsia="华文楷体" w:hAnsi="华文楷体" w:cs="宋体" w:hint="eastAsia"/>
          <w:lang w:eastAsia="zh-TW"/>
        </w:rPr>
        <w:t>進</w:t>
      </w:r>
      <w:r w:rsidRPr="002C3DD4">
        <w:rPr>
          <w:rFonts w:ascii="华文楷体" w:eastAsia="华文楷体" w:hAnsi="华文楷体" w:cs="PMingLiU" w:hint="eastAsia"/>
          <w:lang w:eastAsia="zh-TW"/>
        </w:rPr>
        <w:t>行回</w:t>
      </w:r>
      <w:r w:rsidRPr="002C3DD4">
        <w:rPr>
          <w:rFonts w:ascii="华文楷体" w:eastAsia="华文楷体" w:hAnsi="华文楷体" w:cs="宋体" w:hint="eastAsia"/>
          <w:lang w:eastAsia="zh-TW"/>
        </w:rPr>
        <w:t>測</w:t>
      </w:r>
      <w:r w:rsidRPr="002C3DD4">
        <w:rPr>
          <w:rFonts w:ascii="华文楷体" w:eastAsia="华文楷体" w:hAnsi="华文楷体" w:cs="PMingLiU" w:hint="eastAsia"/>
          <w:lang w:eastAsia="zh-TW"/>
        </w:rPr>
        <w:t>，得到</w:t>
      </w:r>
      <w:r w:rsidRPr="002C3DD4">
        <w:rPr>
          <w:rFonts w:ascii="华文楷体" w:eastAsia="华文楷体" w:hAnsi="华文楷体" w:cs="宋体" w:hint="eastAsia"/>
          <w:lang w:eastAsia="zh-TW"/>
        </w:rPr>
        <w:t>實際</w:t>
      </w:r>
      <w:r w:rsidRPr="002C3DD4">
        <w:rPr>
          <w:rFonts w:ascii="华文楷体" w:eastAsia="华文楷体" w:hAnsi="华文楷体" w:hint="eastAsia"/>
          <w:lang w:eastAsia="zh-TW"/>
        </w:rPr>
        <w:t>年化收益率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13.22%</w:t>
      </w:r>
      <w:r w:rsidRPr="002C3DD4">
        <w:rPr>
          <w:rFonts w:ascii="华文楷体" w:eastAsia="华文楷体" w:hAnsi="华文楷体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實際</w:t>
      </w:r>
      <w:r w:rsidRPr="002C3DD4">
        <w:rPr>
          <w:rFonts w:ascii="华文楷体" w:eastAsia="华文楷体" w:hAnsi="华文楷体" w:cs="PMingLiU" w:hint="eastAsia"/>
          <w:lang w:eastAsia="zh-TW"/>
        </w:rPr>
        <w:t>年化波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9.23%</w:t>
      </w:r>
      <w:r w:rsidRPr="002C3DD4">
        <w:rPr>
          <w:rFonts w:ascii="华文楷体" w:eastAsia="华文楷体" w:hAnsi="华文楷体" w:hint="eastAsia"/>
          <w:lang w:eastAsia="zh-TW"/>
        </w:rPr>
        <w:t>，夏普比率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到</w:t>
      </w:r>
      <w:r w:rsidRPr="002C3DD4">
        <w:rPr>
          <w:rFonts w:ascii="华文楷体" w:eastAsia="华文楷体" w:hAnsi="华文楷体"/>
          <w:lang w:eastAsia="zh-TW"/>
        </w:rPr>
        <w:t>1.05</w:t>
      </w:r>
      <w:r w:rsidRPr="002C3DD4">
        <w:rPr>
          <w:rFonts w:ascii="华文楷体" w:eastAsia="华文楷体" w:hAnsi="华文楷体" w:hint="eastAsia"/>
          <w:lang w:eastAsia="zh-TW"/>
        </w:rPr>
        <w:t>（</w:t>
      </w:r>
      <w:r w:rsidRPr="002C3DD4">
        <w:rPr>
          <w:rFonts w:ascii="华文楷体" w:eastAsia="华文楷体" w:hAnsi="华文楷体" w:cs="宋体" w:hint="eastAsia"/>
          <w:lang w:eastAsia="zh-TW"/>
        </w:rPr>
        <w:t>無風險</w:t>
      </w:r>
      <w:r w:rsidRPr="002C3DD4">
        <w:rPr>
          <w:rFonts w:ascii="华文楷体" w:eastAsia="华文楷体" w:hAnsi="华文楷体" w:cs="PMingLiU" w:hint="eastAsia"/>
          <w:lang w:eastAsia="zh-TW"/>
        </w:rPr>
        <w:t>收益率使用</w:t>
      </w:r>
      <w:r w:rsidRPr="002C3DD4">
        <w:rPr>
          <w:rFonts w:ascii="华文楷体" w:eastAsia="华文楷体" w:hAnsi="华文楷体"/>
          <w:lang w:eastAsia="zh-TW"/>
        </w:rPr>
        <w:t>3.5%</w:t>
      </w:r>
      <w:r w:rsidRPr="002C3DD4">
        <w:rPr>
          <w:rFonts w:ascii="华文楷体" w:eastAsia="华文楷体" w:hAnsi="华文楷体" w:cs="宋体" w:hint="eastAsia"/>
          <w:lang w:eastAsia="zh-TW"/>
        </w:rPr>
        <w:t>計</w:t>
      </w:r>
      <w:r w:rsidRPr="002C3DD4">
        <w:rPr>
          <w:rFonts w:ascii="华文楷体" w:eastAsia="华文楷体" w:hAnsi="华文楷体" w:cs="PMingLiU" w:hint="eastAsia"/>
          <w:lang w:eastAsia="zh-TW"/>
        </w:rPr>
        <w:t>算</w:t>
      </w:r>
      <w:r w:rsidRPr="002C3DD4">
        <w:rPr>
          <w:rFonts w:ascii="华文楷体" w:eastAsia="华文楷体" w:hAnsi="华文楷体" w:hint="eastAsia"/>
          <w:lang w:eastAsia="zh-TW"/>
        </w:rPr>
        <w:t>），回</w:t>
      </w:r>
      <w:r w:rsidRPr="002C3DD4">
        <w:rPr>
          <w:rFonts w:ascii="华文楷体" w:eastAsia="华文楷体" w:hAnsi="华文楷体" w:cs="宋体" w:hint="eastAsia"/>
          <w:lang w:eastAsia="zh-TW"/>
        </w:rPr>
        <w:t>測</w:t>
      </w:r>
      <w:r w:rsidRPr="002C3DD4">
        <w:rPr>
          <w:rFonts w:ascii="华文楷体" w:eastAsia="华文楷体" w:hAnsi="华文楷体" w:cs="PMingLiU" w:hint="eastAsia"/>
          <w:lang w:eastAsia="zh-TW"/>
        </w:rPr>
        <w:t>得到的</w:t>
      </w:r>
      <w:r w:rsidRPr="002C3DD4">
        <w:rPr>
          <w:rFonts w:ascii="华文楷体" w:eastAsia="华文楷体" w:hAnsi="华文楷体" w:cs="宋体" w:hint="eastAsia"/>
          <w:lang w:eastAsia="zh-TW"/>
        </w:rPr>
        <w:t>實際</w:t>
      </w:r>
      <w:r w:rsidRPr="002C3DD4">
        <w:rPr>
          <w:rFonts w:ascii="华文楷体" w:eastAsia="华文楷体" w:hAnsi="华文楷体" w:cs="PMingLiU" w:hint="eastAsia"/>
          <w:lang w:eastAsia="zh-TW"/>
        </w:rPr>
        <w:t>年化收益率和年化波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率與</w:t>
      </w:r>
      <w:r w:rsidRPr="002C3DD4">
        <w:rPr>
          <w:rFonts w:ascii="华文楷体" w:eastAsia="华文楷体" w:hAnsi="华文楷体" w:hint="eastAsia"/>
          <w:lang w:eastAsia="zh-TW"/>
        </w:rPr>
        <w:t>理</w:t>
      </w:r>
      <w:r w:rsidRPr="002C3DD4">
        <w:rPr>
          <w:rFonts w:ascii="华文楷体" w:eastAsia="华文楷体" w:hAnsi="华文楷体" w:cs="宋体" w:hint="eastAsia"/>
          <w:lang w:eastAsia="zh-TW"/>
        </w:rPr>
        <w:t>論</w:t>
      </w:r>
      <w:r w:rsidRPr="002C3DD4">
        <w:rPr>
          <w:rFonts w:ascii="华文楷体" w:eastAsia="华文楷体" w:hAnsi="华文楷体" w:cs="PMingLiU" w:hint="eastAsia"/>
          <w:lang w:eastAsia="zh-TW"/>
        </w:rPr>
        <w:t>值有偏差</w:t>
      </w:r>
      <w:r w:rsidRPr="002C3DD4">
        <w:rPr>
          <w:rFonts w:ascii="华文楷体" w:eastAsia="华文楷体" w:hAnsi="华文楷体" w:hint="eastAsia"/>
          <w:lang w:eastAsia="zh-TW"/>
        </w:rPr>
        <w:t>主要因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回</w:t>
      </w:r>
      <w:r w:rsidRPr="002C3DD4">
        <w:rPr>
          <w:rFonts w:ascii="华文楷体" w:eastAsia="华文楷体" w:hAnsi="华文楷体" w:cs="宋体" w:hint="eastAsia"/>
          <w:lang w:eastAsia="zh-TW"/>
        </w:rPr>
        <w:t>測過</w:t>
      </w:r>
      <w:r w:rsidRPr="002C3DD4">
        <w:rPr>
          <w:rFonts w:ascii="华文楷体" w:eastAsia="华文楷体" w:hAnsi="华文楷体" w:cs="PMingLiU" w:hint="eastAsia"/>
          <w:lang w:eastAsia="zh-TW"/>
        </w:rPr>
        <w:t>程</w:t>
      </w:r>
      <w:r w:rsidRPr="002C3DD4">
        <w:rPr>
          <w:rFonts w:ascii="华文楷体" w:eastAsia="华文楷体" w:hAnsi="华文楷体" w:hint="eastAsia"/>
          <w:lang w:eastAsia="zh-TW"/>
        </w:rPr>
        <w:t>未在</w:t>
      </w:r>
      <w:r w:rsidRPr="002C3DD4">
        <w:rPr>
          <w:rFonts w:ascii="华文楷体" w:eastAsia="华文楷体" w:hAnsi="华文楷体" w:cs="宋体" w:hint="eastAsia"/>
          <w:lang w:eastAsia="zh-TW"/>
        </w:rPr>
        <w:t>資產淨</w:t>
      </w:r>
      <w:r w:rsidRPr="002C3DD4">
        <w:rPr>
          <w:rFonts w:ascii="华文楷体" w:eastAsia="华文楷体" w:hAnsi="华文楷体" w:cs="PMingLiU" w:hint="eastAsia"/>
          <w:lang w:eastAsia="zh-TW"/>
        </w:rPr>
        <w:t>值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化引起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重</w:t>
      </w:r>
      <w:r w:rsidRPr="002C3DD4">
        <w:rPr>
          <w:rFonts w:ascii="华文楷体" w:eastAsia="华文楷体" w:hAnsi="华文楷体" w:cs="宋体" w:hint="eastAsia"/>
          <w:lang w:eastAsia="zh-TW"/>
        </w:rPr>
        <w:t>發</w:t>
      </w:r>
      <w:r w:rsidRPr="002C3DD4">
        <w:rPr>
          <w:rFonts w:ascii="华文楷体" w:eastAsia="华文楷体" w:hAnsi="华文楷体" w:cs="PMingLiU" w:hint="eastAsia"/>
          <w:lang w:eastAsia="zh-TW"/>
        </w:rPr>
        <w:t>生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時進</w:t>
      </w:r>
      <w:r w:rsidRPr="002C3DD4">
        <w:rPr>
          <w:rFonts w:ascii="华文楷体" w:eastAsia="华文楷体" w:hAnsi="华文楷体" w:cs="PMingLiU" w:hint="eastAsia"/>
          <w:lang w:eastAsia="zh-TW"/>
        </w:rPr>
        <w:t>行再平衡以及</w:t>
      </w:r>
      <w:r w:rsidRPr="002C3DD4">
        <w:rPr>
          <w:rFonts w:ascii="华文楷体" w:eastAsia="华文楷体" w:hAnsi="华文楷体" w:cs="宋体" w:hint="eastAsia"/>
          <w:lang w:eastAsia="zh-TW"/>
        </w:rPr>
        <w:t>歷</w:t>
      </w:r>
      <w:r w:rsidRPr="002C3DD4">
        <w:rPr>
          <w:rFonts w:ascii="华文楷体" w:eastAsia="华文楷体" w:hAnsi="华文楷体" w:cs="PMingLiU" w:hint="eastAsia"/>
          <w:lang w:eastAsia="zh-TW"/>
        </w:rPr>
        <w:t>史</w:t>
      </w:r>
      <w:r w:rsidRPr="002C3DD4">
        <w:rPr>
          <w:rFonts w:ascii="华文楷体" w:eastAsia="华文楷体" w:hAnsi="华文楷体" w:hint="eastAsia"/>
          <w:lang w:eastAsia="zh-TW"/>
        </w:rPr>
        <w:t>收益率</w:t>
      </w:r>
      <w:r w:rsidRPr="002C3DD4">
        <w:rPr>
          <w:rFonts w:ascii="华文楷体" w:eastAsia="华文楷体" w:hAnsi="华文楷体" w:cs="宋体" w:hint="eastAsia"/>
          <w:lang w:eastAsia="zh-TW"/>
        </w:rPr>
        <w:t>資</w:t>
      </w:r>
      <w:r w:rsidRPr="002C3DD4">
        <w:rPr>
          <w:rFonts w:ascii="华文楷体" w:eastAsia="华文楷体" w:hAnsi="华文楷体" w:cs="PMingLiU" w:hint="eastAsia"/>
          <w:lang w:eastAsia="zh-TW"/>
        </w:rPr>
        <w:t>料不符合正</w:t>
      </w:r>
      <w:r w:rsidRPr="002C3DD4">
        <w:rPr>
          <w:rFonts w:ascii="华文楷体" w:eastAsia="华文楷体" w:hAnsi="华文楷体" w:cs="宋体" w:hint="eastAsia"/>
          <w:lang w:eastAsia="zh-TW"/>
        </w:rPr>
        <w:t>態</w:t>
      </w:r>
      <w:r w:rsidRPr="002C3DD4">
        <w:rPr>
          <w:rFonts w:ascii="华文楷体" w:eastAsia="华文楷体" w:hAnsi="华文楷体" w:cs="PMingLiU" w:hint="eastAsia"/>
          <w:lang w:eastAsia="zh-TW"/>
        </w:rPr>
        <w:t>分佈。</w:t>
      </w:r>
    </w:p>
    <w:p w14:paraId="2967B8FD" w14:textId="0B307A09" w:rsidR="00421874" w:rsidRPr="002C3DD4" w:rsidRDefault="00201327" w:rsidP="00421874">
      <w:pPr>
        <w:jc w:val="center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TW"/>
        </w:rPr>
        <w:drawing>
          <wp:inline distT="0" distB="0" distL="0" distR="0" wp14:anchorId="39587959" wp14:editId="286BF682">
            <wp:extent cx="4417359" cy="3503144"/>
            <wp:effectExtent l="0" t="0" r="0" b="0"/>
            <wp:docPr id="10113062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06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298" cy="35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73D4" w14:textId="31711C94" w:rsidR="00421874" w:rsidRPr="002C3DD4" w:rsidRDefault="00AB7B59" w:rsidP="00421874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上，本文</w:t>
      </w:r>
      <w:r w:rsidRPr="002C3DD4">
        <w:rPr>
          <w:rFonts w:ascii="华文楷体" w:eastAsia="华文楷体" w:hAnsi="华文楷体" w:cs="宋体" w:hint="eastAsia"/>
          <w:lang w:eastAsia="zh-TW"/>
        </w:rPr>
        <w:t>設計</w:t>
      </w:r>
      <w:r w:rsidRPr="002C3DD4">
        <w:rPr>
          <w:rFonts w:ascii="华文楷体" w:eastAsia="华文楷体" w:hAnsi="华文楷体" w:cs="PMingLiU" w:hint="eastAsia"/>
          <w:lang w:eastAsia="zh-TW"/>
        </w:rPr>
        <w:t>的投</w:t>
      </w:r>
      <w:r w:rsidRPr="002C3DD4">
        <w:rPr>
          <w:rFonts w:ascii="华文楷体" w:eastAsia="华文楷体" w:hAnsi="华文楷体" w:cs="宋体" w:hint="eastAsia"/>
          <w:lang w:eastAsia="zh-TW"/>
        </w:rPr>
        <w:t>資組</w:t>
      </w:r>
      <w:r w:rsidRPr="002C3DD4">
        <w:rPr>
          <w:rFonts w:ascii="华文楷体" w:eastAsia="华文楷体" w:hAnsi="华文楷体" w:cs="PMingLiU" w:hint="eastAsia"/>
          <w:lang w:eastAsia="zh-TW"/>
        </w:rPr>
        <w:t>合回</w:t>
      </w:r>
      <w:r w:rsidRPr="002C3DD4">
        <w:rPr>
          <w:rFonts w:ascii="华文楷体" w:eastAsia="华文楷体" w:hAnsi="华文楷体" w:cs="宋体" w:hint="eastAsia"/>
          <w:lang w:eastAsia="zh-TW"/>
        </w:rPr>
        <w:t>測</w:t>
      </w:r>
      <w:r w:rsidRPr="002C3DD4">
        <w:rPr>
          <w:rFonts w:ascii="华文楷体" w:eastAsia="华文楷体" w:hAnsi="华文楷体" w:hint="eastAsia"/>
          <w:lang w:eastAsia="zh-TW"/>
        </w:rPr>
        <w:t>年化複合收益率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到</w:t>
      </w:r>
      <w:r w:rsidRPr="002C3DD4">
        <w:rPr>
          <w:rFonts w:ascii="华文楷体" w:eastAsia="华文楷体" w:hAnsi="华文楷体"/>
          <w:lang w:eastAsia="zh-TW"/>
        </w:rPr>
        <w:t>13.22%</w:t>
      </w:r>
      <w:r w:rsidRPr="002C3DD4">
        <w:rPr>
          <w:rFonts w:ascii="华文楷体" w:eastAsia="华文楷体" w:hAnsi="华文楷体" w:hint="eastAsia"/>
          <w:lang w:eastAsia="zh-TW"/>
        </w:rPr>
        <w:t>，年化波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率控制在</w:t>
      </w:r>
      <w:r w:rsidRPr="002C3DD4">
        <w:rPr>
          <w:rFonts w:ascii="华文楷体" w:eastAsia="华文楷体" w:hAnsi="华文楷体"/>
          <w:lang w:eastAsia="zh-TW"/>
        </w:rPr>
        <w:t>10%</w:t>
      </w:r>
      <w:r w:rsidRPr="002C3DD4">
        <w:rPr>
          <w:rFonts w:ascii="华文楷体" w:eastAsia="华文楷体" w:hAnsi="华文楷体" w:hint="eastAsia"/>
          <w:lang w:eastAsia="zh-TW"/>
        </w:rPr>
        <w:t>以下，夏普比率超</w:t>
      </w:r>
      <w:r w:rsidRPr="002C3DD4">
        <w:rPr>
          <w:rFonts w:ascii="华文楷体" w:eastAsia="华文楷体" w:hAnsi="华文楷体" w:cs="宋体" w:hint="eastAsia"/>
          <w:lang w:eastAsia="zh-TW"/>
        </w:rPr>
        <w:t>過</w:t>
      </w:r>
      <w:r w:rsidRPr="002C3DD4">
        <w:rPr>
          <w:rFonts w:ascii="华文楷体" w:eastAsia="华文楷体" w:hAnsi="华文楷体"/>
          <w:lang w:eastAsia="zh-TW"/>
        </w:rPr>
        <w:t>1</w:t>
      </w:r>
      <w:r w:rsidRPr="002C3DD4">
        <w:rPr>
          <w:rFonts w:ascii="华文楷体" w:eastAsia="华文楷体" w:hAnsi="华文楷体" w:hint="eastAsia"/>
          <w:lang w:eastAsia="zh-TW"/>
        </w:rPr>
        <w:t>，符合</w:t>
      </w:r>
      <w:r w:rsidRPr="002C3DD4">
        <w:rPr>
          <w:rFonts w:ascii="华文楷体" w:eastAsia="华文楷体" w:hAnsi="华文楷体" w:cs="宋体" w:hint="eastAsia"/>
          <w:lang w:eastAsia="zh-TW"/>
        </w:rPr>
        <w:t>題</w:t>
      </w:r>
      <w:r w:rsidRPr="002C3DD4">
        <w:rPr>
          <w:rFonts w:ascii="华文楷体" w:eastAsia="华文楷体" w:hAnsi="华文楷体" w:cs="PMingLiU" w:hint="eastAsia"/>
          <w:lang w:eastAsia="zh-TW"/>
        </w:rPr>
        <w:t>意</w:t>
      </w:r>
      <w:r w:rsidRPr="002C3DD4">
        <w:rPr>
          <w:rFonts w:ascii="华文楷体" w:eastAsia="华文楷体" w:hAnsi="华文楷体" w:hint="eastAsia"/>
          <w:lang w:eastAsia="zh-TW"/>
        </w:rPr>
        <w:t>要求。</w:t>
      </w:r>
    </w:p>
    <w:p w14:paraId="0515002B" w14:textId="42DFDBE3" w:rsidR="00B91ED0" w:rsidRPr="002C3DD4" w:rsidRDefault="00AB7B59" w:rsidP="009071D8">
      <w:pPr>
        <w:pStyle w:val="3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lastRenderedPageBreak/>
        <w:t>問題</w:t>
      </w:r>
      <w:r w:rsidRPr="002C3DD4">
        <w:rPr>
          <w:rFonts w:ascii="华文楷体" w:eastAsia="华文楷体" w:hAnsi="华文楷体" w:cs="PMingLiU" w:hint="eastAsia"/>
          <w:lang w:eastAsia="zh-TW"/>
        </w:rPr>
        <w:t>三</w:t>
      </w:r>
    </w:p>
    <w:p w14:paraId="09CC4943" w14:textId="059D42B7" w:rsidR="009071D8" w:rsidRPr="002C3DD4" w:rsidRDefault="00AB7B59" w:rsidP="009071D8">
      <w:pPr>
        <w:pStyle w:val="4"/>
        <w:rPr>
          <w:rFonts w:ascii="华文楷体" w:eastAsia="华文楷体" w:hAnsi="华文楷体" w:hint="eastAsia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a)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需要沽出的期貨數量</w:t>
      </w:r>
    </w:p>
    <w:p w14:paraId="77C47E79" w14:textId="68D229B2" w:rsidR="009071D8" w:rsidRPr="002C3DD4" w:rsidRDefault="00AB7B59" w:rsidP="009071D8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答</w:t>
      </w:r>
      <w:r w:rsidRPr="002C3DD4">
        <w:rPr>
          <w:rFonts w:ascii="华文楷体" w:eastAsia="华文楷体" w:hAnsi="华文楷体"/>
          <w:lang w:eastAsia="zh-TW"/>
        </w:rPr>
        <w:t>:</w:t>
      </w:r>
    </w:p>
    <w:p w14:paraId="7EC28DB6" w14:textId="1D724918" w:rsidR="00556C64" w:rsidRPr="002C3DD4" w:rsidRDefault="00AB7B59" w:rsidP="009071D8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期指大期合</w:t>
      </w:r>
      <w:r w:rsidRPr="002C3DD4">
        <w:rPr>
          <w:rFonts w:ascii="华文楷体" w:eastAsia="华文楷体" w:hAnsi="华文楷体" w:cs="宋体" w:hint="eastAsia"/>
          <w:lang w:eastAsia="zh-TW"/>
        </w:rPr>
        <w:t>約</w:t>
      </w:r>
      <w:r w:rsidRPr="002C3DD4">
        <w:rPr>
          <w:rFonts w:ascii="华文楷体" w:eastAsia="华文楷体" w:hAnsi="华文楷体" w:cs="PMingLiU" w:hint="eastAsia"/>
          <w:lang w:eastAsia="zh-TW"/>
        </w:rPr>
        <w:t>價值</w:t>
      </w:r>
      <w:r w:rsidRPr="002C3DD4">
        <w:rPr>
          <w:rFonts w:ascii="华文楷体" w:eastAsia="华文楷体" w:hAnsi="华文楷体"/>
          <w:lang w:eastAsia="zh-TW"/>
        </w:rPr>
        <w:t xml:space="preserve"> = 17500</w:t>
      </w:r>
      <w:r w:rsidRPr="002C3DD4">
        <w:rPr>
          <w:rFonts w:ascii="华文楷体" w:eastAsia="华文楷体" w:hAnsi="华文楷体" w:cs="宋体" w:hint="eastAsia"/>
          <w:lang w:eastAsia="zh-TW"/>
        </w:rPr>
        <w:t>點</w:t>
      </w:r>
      <w:r w:rsidRPr="002C3DD4">
        <w:rPr>
          <w:rFonts w:ascii="华文楷体" w:eastAsia="华文楷体" w:hAnsi="华文楷体"/>
          <w:lang w:eastAsia="zh-TW"/>
        </w:rPr>
        <w:t xml:space="preserve"> * 50</w:t>
      </w:r>
      <w:r w:rsidRPr="002C3DD4">
        <w:rPr>
          <w:rFonts w:ascii="华文楷体" w:eastAsia="华文楷体" w:hAnsi="华文楷体" w:hint="eastAsia"/>
          <w:lang w:eastAsia="zh-TW"/>
        </w:rPr>
        <w:t>元</w:t>
      </w:r>
      <w:r w:rsidRPr="002C3DD4">
        <w:rPr>
          <w:rFonts w:ascii="华文楷体" w:eastAsia="华文楷体" w:hAnsi="华文楷体"/>
          <w:lang w:eastAsia="zh-TW"/>
        </w:rPr>
        <w:t>/</w:t>
      </w:r>
      <w:r w:rsidRPr="002C3DD4">
        <w:rPr>
          <w:rFonts w:ascii="华文楷体" w:eastAsia="华文楷体" w:hAnsi="华文楷体" w:cs="宋体" w:hint="eastAsia"/>
          <w:lang w:eastAsia="zh-TW"/>
        </w:rPr>
        <w:t>點</w:t>
      </w:r>
      <w:r w:rsidRPr="002C3DD4">
        <w:rPr>
          <w:rFonts w:ascii="华文楷体" w:eastAsia="华文楷体" w:hAnsi="华文楷体"/>
          <w:lang w:eastAsia="zh-TW"/>
        </w:rPr>
        <w:t xml:space="preserve"> = 875000</w:t>
      </w:r>
      <w:r w:rsidRPr="002C3DD4">
        <w:rPr>
          <w:rFonts w:ascii="华文楷体" w:eastAsia="华文楷体" w:hAnsi="华文楷体" w:hint="eastAsia"/>
          <w:lang w:eastAsia="zh-TW"/>
        </w:rPr>
        <w:t>元</w:t>
      </w:r>
    </w:p>
    <w:p w14:paraId="72708E69" w14:textId="1D3DE323" w:rsidR="00F275EF" w:rsidRPr="002C3DD4" w:rsidRDefault="00AB7B59" w:rsidP="00F275EF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hint="eastAsia"/>
          <w:lang w:eastAsia="zh-TW"/>
        </w:rPr>
        <w:t>大期合</w:t>
      </w:r>
      <w:r w:rsidRPr="002C3DD4">
        <w:rPr>
          <w:rFonts w:ascii="华文楷体" w:eastAsia="华文楷体" w:hAnsi="华文楷体" w:cs="宋体" w:hint="eastAsia"/>
          <w:lang w:eastAsia="zh-TW"/>
        </w:rPr>
        <w:t>約數</w:t>
      </w:r>
      <w:r w:rsidRPr="002C3DD4">
        <w:rPr>
          <w:rFonts w:ascii="华文楷体" w:eastAsia="华文楷体" w:hAnsi="华文楷体" w:cs="PMingLiU" w:hint="eastAsia"/>
          <w:lang w:eastAsia="zh-TW"/>
        </w:rPr>
        <w:t>量</w:t>
      </w:r>
      <w:r w:rsidRPr="002C3DD4">
        <w:rPr>
          <w:rFonts w:ascii="华文楷体" w:eastAsia="华文楷体" w:hAnsi="华文楷体"/>
          <w:lang w:eastAsia="zh-TW"/>
        </w:rPr>
        <w:t xml:space="preserve"> = </w:t>
      </w:r>
      <w:r w:rsidRPr="002C3DD4">
        <w:rPr>
          <w:rFonts w:ascii="华文楷体" w:eastAsia="华文楷体" w:hAnsi="华文楷体" w:hint="eastAsia"/>
          <w:lang w:eastAsia="zh-TW"/>
        </w:rPr>
        <w:t>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合價值</w:t>
      </w:r>
      <w:r w:rsidRPr="002C3DD4">
        <w:rPr>
          <w:rFonts w:ascii="华文楷体" w:eastAsia="华文楷体" w:hAnsi="华文楷体"/>
          <w:lang w:eastAsia="zh-TW"/>
        </w:rPr>
        <w:t xml:space="preserve"> * 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/>
          <w:lang w:eastAsia="zh-TW"/>
        </w:rPr>
        <w:t xml:space="preserve">Beta / </w:t>
      </w:r>
      <w:r w:rsidRPr="002C3DD4">
        <w:rPr>
          <w:rFonts w:ascii="华文楷体" w:eastAsia="华文楷体" w:hAnsi="华文楷体" w:hint="eastAsia"/>
          <w:lang w:eastAsia="zh-TW"/>
        </w:rPr>
        <w:t>期指合</w:t>
      </w:r>
      <w:r w:rsidRPr="002C3DD4">
        <w:rPr>
          <w:rFonts w:ascii="华文楷体" w:eastAsia="华文楷体" w:hAnsi="华文楷体" w:cs="宋体" w:hint="eastAsia"/>
          <w:lang w:eastAsia="zh-TW"/>
        </w:rPr>
        <w:t>約</w:t>
      </w:r>
      <w:r w:rsidRPr="002C3DD4">
        <w:rPr>
          <w:rFonts w:ascii="华文楷体" w:eastAsia="华文楷体" w:hAnsi="华文楷体" w:cs="PMingLiU" w:hint="eastAsia"/>
          <w:lang w:eastAsia="zh-TW"/>
        </w:rPr>
        <w:t>價值</w:t>
      </w:r>
      <w:r w:rsidRPr="002C3DD4">
        <w:rPr>
          <w:rFonts w:ascii="华文楷体" w:eastAsia="华文楷体" w:hAnsi="华文楷体"/>
          <w:lang w:eastAsia="zh-TW"/>
        </w:rPr>
        <w:t xml:space="preserve"> = 18000000 * 1.36 / 875000 = 27.97 </w:t>
      </w:r>
      <w:r w:rsidRPr="002C3DD4">
        <w:rPr>
          <w:rFonts w:ascii="华文楷体" w:eastAsia="华文楷体" w:hAnsi="华文楷体" w:hint="eastAsia"/>
          <w:lang w:eastAsia="zh-TW"/>
        </w:rPr>
        <w:t>≈</w:t>
      </w:r>
      <w:r w:rsidRPr="002C3DD4">
        <w:rPr>
          <w:rFonts w:ascii="华文楷体" w:eastAsia="华文楷体" w:hAnsi="华文楷体"/>
          <w:lang w:eastAsia="zh-TW"/>
        </w:rPr>
        <w:t xml:space="preserve"> 28</w:t>
      </w:r>
      <w:r w:rsidRPr="002C3DD4">
        <w:rPr>
          <w:rFonts w:ascii="华文楷体" w:eastAsia="华文楷体" w:hAnsi="华文楷体" w:cs="宋体" w:hint="eastAsia"/>
          <w:lang w:eastAsia="zh-TW"/>
        </w:rPr>
        <w:t>張</w:t>
      </w:r>
    </w:p>
    <w:p w14:paraId="63D874F8" w14:textId="42D00C1E" w:rsidR="00556C64" w:rsidRPr="002C3DD4" w:rsidRDefault="00AB7B59" w:rsidP="009071D8">
      <w:pPr>
        <w:spacing w:before="156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上，需要沽出</w:t>
      </w:r>
      <w:r w:rsidRPr="002C3DD4">
        <w:rPr>
          <w:rFonts w:ascii="华文楷体" w:eastAsia="华文楷体" w:hAnsi="华文楷体"/>
          <w:lang w:eastAsia="zh-TW"/>
        </w:rPr>
        <w:t>28</w:t>
      </w:r>
      <w:r w:rsidRPr="002C3DD4">
        <w:rPr>
          <w:rFonts w:ascii="华文楷体" w:eastAsia="华文楷体" w:hAnsi="华文楷体" w:cs="宋体" w:hint="eastAsia"/>
          <w:lang w:eastAsia="zh-TW"/>
        </w:rPr>
        <w:t>張</w:t>
      </w:r>
      <w:r w:rsidRPr="002C3DD4">
        <w:rPr>
          <w:rFonts w:ascii="华文楷体" w:eastAsia="华文楷体" w:hAnsi="华文楷体" w:cs="PMingLiU" w:hint="eastAsia"/>
          <w:lang w:eastAsia="zh-TW"/>
        </w:rPr>
        <w:t>恒生指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 w:hint="eastAsia"/>
          <w:lang w:eastAsia="zh-TW"/>
        </w:rPr>
        <w:t>大期合</w:t>
      </w:r>
      <w:r w:rsidRPr="002C3DD4">
        <w:rPr>
          <w:rFonts w:ascii="华文楷体" w:eastAsia="华文楷体" w:hAnsi="华文楷体" w:cs="宋体" w:hint="eastAsia"/>
          <w:lang w:eastAsia="zh-TW"/>
        </w:rPr>
        <w:t>約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09239553" w14:textId="43CE4531" w:rsidR="00F275EF" w:rsidRPr="002C3DD4" w:rsidRDefault="00AB7B59" w:rsidP="00F275EF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b)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基本按金</w:t>
      </w:r>
    </w:p>
    <w:p w14:paraId="4B2B4D07" w14:textId="3006BBF3" w:rsidR="00F275EF" w:rsidRPr="002C3DD4" w:rsidRDefault="00AB7B59" w:rsidP="00F275EF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根據</w:t>
      </w:r>
      <w:r w:rsidRPr="002C3DD4">
        <w:rPr>
          <w:rFonts w:ascii="华文楷体" w:eastAsia="华文楷体" w:hAnsi="华文楷体" w:cs="宋体" w:hint="eastAsia"/>
          <w:lang w:eastAsia="zh-TW"/>
        </w:rPr>
        <w:t>聯</w:t>
      </w:r>
      <w:r w:rsidRPr="002C3DD4">
        <w:rPr>
          <w:rFonts w:ascii="华文楷体" w:eastAsia="华文楷体" w:hAnsi="华文楷体" w:cs="PMingLiU" w:hint="eastAsia"/>
          <w:lang w:eastAsia="zh-TW"/>
        </w:rPr>
        <w:t>交所網站查</w:t>
      </w:r>
      <w:r w:rsidRPr="002C3DD4">
        <w:rPr>
          <w:rFonts w:ascii="华文楷体" w:eastAsia="华文楷体" w:hAnsi="华文楷体" w:cs="宋体" w:hint="eastAsia"/>
          <w:lang w:eastAsia="zh-TW"/>
        </w:rPr>
        <w:t>詢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/>
          <w:lang w:eastAsia="zh-TW"/>
        </w:rPr>
        <w:t>2024</w:t>
      </w:r>
      <w:r w:rsidRPr="002C3DD4">
        <w:rPr>
          <w:rFonts w:ascii="华文楷体" w:eastAsia="华文楷体" w:hAnsi="华文楷体" w:hint="eastAsia"/>
          <w:lang w:eastAsia="zh-TW"/>
        </w:rPr>
        <w:t>年</w:t>
      </w:r>
      <w:r w:rsidRPr="002C3DD4">
        <w:rPr>
          <w:rFonts w:ascii="华文楷体" w:eastAsia="华文楷体" w:hAnsi="华文楷体"/>
          <w:lang w:eastAsia="zh-TW"/>
        </w:rPr>
        <w:t>9</w:t>
      </w:r>
      <w:r w:rsidRPr="002C3DD4">
        <w:rPr>
          <w:rFonts w:ascii="华文楷体" w:eastAsia="华文楷体" w:hAnsi="华文楷体" w:hint="eastAsia"/>
          <w:lang w:eastAsia="zh-TW"/>
        </w:rPr>
        <w:t>月</w:t>
      </w:r>
      <w:r w:rsidRPr="002C3DD4">
        <w:rPr>
          <w:rFonts w:ascii="华文楷体" w:eastAsia="华文楷体" w:hAnsi="华文楷体"/>
          <w:lang w:eastAsia="zh-TW"/>
        </w:rPr>
        <w:t>2</w:t>
      </w:r>
      <w:r w:rsidRPr="002C3DD4">
        <w:rPr>
          <w:rFonts w:ascii="华文楷体" w:eastAsia="华文楷体" w:hAnsi="华文楷体" w:hint="eastAsia"/>
          <w:lang w:eastAsia="zh-TW"/>
        </w:rPr>
        <w:t>日生效的恒生指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 w:hint="eastAsia"/>
          <w:lang w:eastAsia="zh-TW"/>
        </w:rPr>
        <w:t>大期基本按金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69226</w:t>
      </w:r>
      <w:r w:rsidRPr="002C3DD4">
        <w:rPr>
          <w:rFonts w:ascii="华文楷体" w:eastAsia="华文楷体" w:hAnsi="华文楷体" w:hint="eastAsia"/>
          <w:lang w:eastAsia="zh-TW"/>
        </w:rPr>
        <w:t>港</w:t>
      </w:r>
      <w:r w:rsidRPr="002C3DD4">
        <w:rPr>
          <w:rFonts w:ascii="华文楷体" w:eastAsia="华文楷体" w:hAnsi="华文楷体" w:cs="宋体" w:hint="eastAsia"/>
          <w:lang w:eastAsia="zh-TW"/>
        </w:rPr>
        <w:t>幣</w:t>
      </w:r>
      <w:r w:rsidRPr="002C3DD4">
        <w:rPr>
          <w:rFonts w:ascii="华文楷体" w:eastAsia="华文楷体" w:hAnsi="华文楷体"/>
          <w:lang w:eastAsia="zh-TW"/>
        </w:rPr>
        <w:t>/</w:t>
      </w:r>
      <w:r w:rsidRPr="002C3DD4">
        <w:rPr>
          <w:rFonts w:ascii="华文楷体" w:eastAsia="华文楷体" w:hAnsi="华文楷体" w:cs="宋体" w:hint="eastAsia"/>
          <w:lang w:eastAsia="zh-TW"/>
        </w:rPr>
        <w:t>張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417A7419" w14:textId="7C53B3B6" w:rsidR="00B10548" w:rsidRPr="002C3DD4" w:rsidRDefault="00B10548" w:rsidP="00F275EF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noProof/>
          <w:lang w:eastAsia="zh-CN"/>
        </w:rPr>
        <w:drawing>
          <wp:inline distT="0" distB="0" distL="0" distR="0" wp14:anchorId="322238F1" wp14:editId="719B82BC">
            <wp:extent cx="5274310" cy="1265555"/>
            <wp:effectExtent l="0" t="0" r="0" b="0"/>
            <wp:docPr id="2866987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8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FD9" w14:textId="5B7C9E30" w:rsidR="00F3420A" w:rsidRPr="002C3DD4" w:rsidRDefault="00AB7B59" w:rsidP="00F275EF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所需基本按金</w:t>
      </w:r>
      <w:r w:rsidRPr="002C3DD4">
        <w:rPr>
          <w:rFonts w:ascii="华文楷体" w:eastAsia="华文楷体" w:hAnsi="华文楷体"/>
          <w:lang w:eastAsia="zh-TW"/>
        </w:rPr>
        <w:t xml:space="preserve"> = 69226 * 28 = 1938328</w:t>
      </w:r>
      <w:r w:rsidRPr="002C3DD4">
        <w:rPr>
          <w:rFonts w:ascii="华文楷体" w:eastAsia="华文楷体" w:hAnsi="华文楷体" w:hint="eastAsia"/>
          <w:lang w:eastAsia="zh-TW"/>
        </w:rPr>
        <w:t>港</w:t>
      </w:r>
      <w:r w:rsidRPr="002C3DD4">
        <w:rPr>
          <w:rFonts w:ascii="华文楷体" w:eastAsia="华文楷体" w:hAnsi="华文楷体" w:cs="宋体" w:hint="eastAsia"/>
          <w:lang w:eastAsia="zh-TW"/>
        </w:rPr>
        <w:t>幣</w:t>
      </w:r>
    </w:p>
    <w:p w14:paraId="5B17CBD8" w14:textId="73EA7A3B" w:rsidR="001B0CE7" w:rsidRPr="002C3DD4" w:rsidRDefault="00AB7B59" w:rsidP="00384E06">
      <w:pPr>
        <w:pStyle w:val="4"/>
        <w:rPr>
          <w:rFonts w:ascii="华文楷体" w:eastAsia="华文楷体" w:hAnsi="华文楷体" w:hint="eastAsia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 xml:space="preserve">c) 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需補充按金時恆指期貨水準</w:t>
      </w:r>
    </w:p>
    <w:p w14:paraId="273D8C34" w14:textId="23912B6C" w:rsidR="001B0CE7" w:rsidRPr="002C3DD4" w:rsidRDefault="00AB7B59" w:rsidP="001B0CE7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根據</w:t>
      </w:r>
      <w:r w:rsidRPr="002C3DD4">
        <w:rPr>
          <w:rFonts w:ascii="华文楷体" w:eastAsia="华文楷体" w:hAnsi="华文楷体" w:cs="宋体" w:hint="eastAsia"/>
          <w:lang w:eastAsia="zh-TW"/>
        </w:rPr>
        <w:t>聯</w:t>
      </w:r>
      <w:r w:rsidRPr="002C3DD4">
        <w:rPr>
          <w:rFonts w:ascii="华文楷体" w:eastAsia="华文楷体" w:hAnsi="华文楷体" w:cs="PMingLiU" w:hint="eastAsia"/>
          <w:lang w:eastAsia="zh-TW"/>
        </w:rPr>
        <w:t>交所網站查</w:t>
      </w:r>
      <w:r w:rsidRPr="002C3DD4">
        <w:rPr>
          <w:rFonts w:ascii="华文楷体" w:eastAsia="华文楷体" w:hAnsi="华文楷体" w:cs="宋体" w:hint="eastAsia"/>
          <w:lang w:eastAsia="zh-TW"/>
        </w:rPr>
        <w:t>詢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/>
          <w:lang w:eastAsia="zh-TW"/>
        </w:rPr>
        <w:t>2024</w:t>
      </w:r>
      <w:r w:rsidRPr="002C3DD4">
        <w:rPr>
          <w:rFonts w:ascii="华文楷体" w:eastAsia="华文楷体" w:hAnsi="华文楷体" w:hint="eastAsia"/>
          <w:lang w:eastAsia="zh-TW"/>
        </w:rPr>
        <w:t>年</w:t>
      </w:r>
      <w:r w:rsidRPr="002C3DD4">
        <w:rPr>
          <w:rFonts w:ascii="华文楷体" w:eastAsia="华文楷体" w:hAnsi="华文楷体"/>
          <w:lang w:eastAsia="zh-TW"/>
        </w:rPr>
        <w:t>9</w:t>
      </w:r>
      <w:r w:rsidRPr="002C3DD4">
        <w:rPr>
          <w:rFonts w:ascii="华文楷体" w:eastAsia="华文楷体" w:hAnsi="华文楷体" w:hint="eastAsia"/>
          <w:lang w:eastAsia="zh-TW"/>
        </w:rPr>
        <w:t>月</w:t>
      </w:r>
      <w:r w:rsidRPr="002C3DD4">
        <w:rPr>
          <w:rFonts w:ascii="华文楷体" w:eastAsia="华文楷体" w:hAnsi="华文楷体"/>
          <w:lang w:eastAsia="zh-TW"/>
        </w:rPr>
        <w:t>2</w:t>
      </w:r>
      <w:r w:rsidRPr="002C3DD4">
        <w:rPr>
          <w:rFonts w:ascii="华文楷体" w:eastAsia="华文楷体" w:hAnsi="华文楷体" w:hint="eastAsia"/>
          <w:lang w:eastAsia="zh-TW"/>
        </w:rPr>
        <w:t>日生效的恆指大期</w:t>
      </w:r>
      <w:r w:rsidRPr="002C3DD4">
        <w:rPr>
          <w:rFonts w:ascii="华文楷体" w:eastAsia="华文楷体" w:hAnsi="华文楷体" w:cs="宋体" w:hint="eastAsia"/>
          <w:lang w:eastAsia="zh-TW"/>
        </w:rPr>
        <w:t>維</w:t>
      </w:r>
      <w:r w:rsidRPr="002C3DD4">
        <w:rPr>
          <w:rFonts w:ascii="华文楷体" w:eastAsia="华文楷体" w:hAnsi="华文楷体" w:cs="PMingLiU" w:hint="eastAsia"/>
          <w:lang w:eastAsia="zh-TW"/>
        </w:rPr>
        <w:t>持</w:t>
      </w:r>
      <w:r w:rsidRPr="002C3DD4">
        <w:rPr>
          <w:rFonts w:ascii="华文楷体" w:eastAsia="华文楷体" w:hAnsi="华文楷体" w:hint="eastAsia"/>
          <w:lang w:eastAsia="zh-TW"/>
        </w:rPr>
        <w:t>按金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55380</w:t>
      </w:r>
      <w:r w:rsidRPr="002C3DD4">
        <w:rPr>
          <w:rFonts w:ascii="华文楷体" w:eastAsia="华文楷体" w:hAnsi="华文楷体" w:hint="eastAsia"/>
          <w:lang w:eastAsia="zh-TW"/>
        </w:rPr>
        <w:t>港</w:t>
      </w:r>
      <w:r w:rsidRPr="002C3DD4">
        <w:rPr>
          <w:rFonts w:ascii="华文楷体" w:eastAsia="华文楷体" w:hAnsi="华文楷体" w:cs="宋体" w:hint="eastAsia"/>
          <w:lang w:eastAsia="zh-TW"/>
        </w:rPr>
        <w:t>幣</w:t>
      </w:r>
      <w:r w:rsidRPr="002C3DD4">
        <w:rPr>
          <w:rFonts w:ascii="华文楷体" w:eastAsia="华文楷体" w:hAnsi="华文楷体"/>
          <w:lang w:eastAsia="zh-TW"/>
        </w:rPr>
        <w:t>/</w:t>
      </w:r>
      <w:r w:rsidRPr="002C3DD4">
        <w:rPr>
          <w:rFonts w:ascii="华文楷体" w:eastAsia="华文楷体" w:hAnsi="华文楷体" w:cs="宋体" w:hint="eastAsia"/>
          <w:lang w:eastAsia="zh-TW"/>
        </w:rPr>
        <w:t>張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3EEABD6B" w14:textId="2442985D" w:rsidR="00384E06" w:rsidRPr="002C3DD4" w:rsidRDefault="00AB7B59" w:rsidP="00F275EF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lastRenderedPageBreak/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每</w:t>
      </w:r>
      <w:r w:rsidRPr="002C3DD4">
        <w:rPr>
          <w:rFonts w:ascii="华文楷体" w:eastAsia="华文楷体" w:hAnsi="华文楷体" w:cs="宋体" w:hint="eastAsia"/>
          <w:lang w:eastAsia="zh-TW"/>
        </w:rPr>
        <w:t>張</w:t>
      </w:r>
      <w:r w:rsidRPr="002C3DD4">
        <w:rPr>
          <w:rFonts w:ascii="华文楷体" w:eastAsia="华文楷体" w:hAnsi="华文楷体" w:hint="eastAsia"/>
          <w:lang w:eastAsia="zh-TW"/>
        </w:rPr>
        <w:t>大期合</w:t>
      </w:r>
      <w:r w:rsidRPr="002C3DD4">
        <w:rPr>
          <w:rFonts w:ascii="华文楷体" w:eastAsia="华文楷体" w:hAnsi="华文楷体" w:cs="宋体" w:hint="eastAsia"/>
          <w:lang w:eastAsia="zh-TW"/>
        </w:rPr>
        <w:t>約虧損</w:t>
      </w:r>
      <w:r w:rsidRPr="002C3DD4">
        <w:rPr>
          <w:rFonts w:ascii="华文楷体" w:eastAsia="华文楷体" w:hAnsi="华文楷体" w:hint="eastAsia"/>
          <w:lang w:eastAsia="zh-TW"/>
        </w:rPr>
        <w:t>多於</w:t>
      </w:r>
      <w:r w:rsidRPr="002C3DD4">
        <w:rPr>
          <w:rFonts w:ascii="华文楷体" w:eastAsia="华文楷体" w:hAnsi="华文楷体"/>
          <w:lang w:eastAsia="zh-TW"/>
        </w:rPr>
        <w:t>69226 – 55380 = 13846</w:t>
      </w:r>
      <w:r w:rsidRPr="002C3DD4">
        <w:rPr>
          <w:rFonts w:ascii="华文楷体" w:eastAsia="华文楷体" w:hAnsi="华文楷体" w:hint="eastAsia"/>
          <w:lang w:eastAsia="zh-TW"/>
        </w:rPr>
        <w:t>港</w:t>
      </w:r>
      <w:r w:rsidRPr="002C3DD4">
        <w:rPr>
          <w:rFonts w:ascii="华文楷体" w:eastAsia="华文楷体" w:hAnsi="华文楷体" w:cs="宋体" w:hint="eastAsia"/>
          <w:lang w:eastAsia="zh-TW"/>
        </w:rPr>
        <w:t>幣時</w:t>
      </w:r>
      <w:r w:rsidRPr="002C3DD4">
        <w:rPr>
          <w:rFonts w:ascii="华文楷体" w:eastAsia="华文楷体" w:hAnsi="华文楷体" w:hint="eastAsia"/>
          <w:lang w:eastAsia="zh-TW"/>
        </w:rPr>
        <w:t>需要</w:t>
      </w:r>
      <w:r w:rsidRPr="002C3DD4">
        <w:rPr>
          <w:rFonts w:ascii="华文楷体" w:eastAsia="华文楷体" w:hAnsi="华文楷体" w:cs="宋体" w:hint="eastAsia"/>
          <w:lang w:eastAsia="zh-TW"/>
        </w:rPr>
        <w:t>補</w:t>
      </w:r>
      <w:r w:rsidRPr="002C3DD4">
        <w:rPr>
          <w:rFonts w:ascii="华文楷体" w:eastAsia="华文楷体" w:hAnsi="华文楷体" w:cs="PMingLiU" w:hint="eastAsia"/>
          <w:lang w:eastAsia="zh-TW"/>
        </w:rPr>
        <w:t>充按金，即恒生指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 w:hint="eastAsia"/>
          <w:lang w:eastAsia="zh-TW"/>
        </w:rPr>
        <w:t>大期上升</w:t>
      </w:r>
      <w:r w:rsidRPr="002C3DD4">
        <w:rPr>
          <w:rFonts w:ascii="华文楷体" w:eastAsia="华文楷体" w:hAnsi="华文楷体"/>
          <w:lang w:eastAsia="zh-TW"/>
        </w:rPr>
        <w:t xml:space="preserve"> 13846 / 50 = 276.92 </w:t>
      </w:r>
      <w:r w:rsidRPr="002C3DD4">
        <w:rPr>
          <w:rFonts w:ascii="华文楷体" w:eastAsia="华文楷体" w:hAnsi="华文楷体" w:cs="宋体" w:hint="eastAsia"/>
          <w:lang w:eastAsia="zh-TW"/>
        </w:rPr>
        <w:t>點時</w:t>
      </w:r>
      <w:r w:rsidRPr="002C3DD4">
        <w:rPr>
          <w:rFonts w:ascii="华文楷体" w:eastAsia="华文楷体" w:hAnsi="华文楷体" w:cs="PMingLiU" w:hint="eastAsia"/>
          <w:lang w:eastAsia="zh-TW"/>
        </w:rPr>
        <w:t>需要</w:t>
      </w:r>
      <w:r w:rsidRPr="002C3DD4">
        <w:rPr>
          <w:rFonts w:ascii="华文楷体" w:eastAsia="华文楷体" w:hAnsi="华文楷体" w:cs="宋体" w:hint="eastAsia"/>
          <w:lang w:eastAsia="zh-TW"/>
        </w:rPr>
        <w:t>補</w:t>
      </w:r>
      <w:r w:rsidRPr="002C3DD4">
        <w:rPr>
          <w:rFonts w:ascii="华文楷体" w:eastAsia="华文楷体" w:hAnsi="华文楷体" w:cs="PMingLiU" w:hint="eastAsia"/>
          <w:lang w:eastAsia="zh-TW"/>
        </w:rPr>
        <w:t>充按金。</w:t>
      </w:r>
      <w:r w:rsidRPr="002C3DD4">
        <w:rPr>
          <w:rFonts w:ascii="华文楷体" w:eastAsia="华文楷体" w:hAnsi="华文楷体" w:hint="eastAsia"/>
          <w:lang w:eastAsia="zh-TW"/>
        </w:rPr>
        <w:t>此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恒生指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貨為</w:t>
      </w:r>
      <w:r w:rsidRPr="002C3DD4">
        <w:rPr>
          <w:rFonts w:ascii="华文楷体" w:eastAsia="华文楷体" w:hAnsi="华文楷体"/>
          <w:lang w:eastAsia="zh-TW"/>
        </w:rPr>
        <w:t xml:space="preserve"> 17500 + 276.92 = 17776.92</w:t>
      </w:r>
      <w:r w:rsidRPr="002C3DD4">
        <w:rPr>
          <w:rFonts w:ascii="华文楷体" w:eastAsia="华文楷体" w:hAnsi="华文楷体" w:cs="宋体" w:hint="eastAsia"/>
          <w:lang w:eastAsia="zh-TW"/>
        </w:rPr>
        <w:t>點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33732F58" w14:textId="400D9C1A" w:rsidR="004D7BAD" w:rsidRPr="002C3DD4" w:rsidRDefault="00AB7B59" w:rsidP="00F275EF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恒生指</w:t>
      </w:r>
      <w:r w:rsidRPr="002C3DD4">
        <w:rPr>
          <w:rFonts w:ascii="华文楷体" w:eastAsia="华文楷体" w:hAnsi="华文楷体" w:cs="宋体" w:hint="eastAsia"/>
          <w:lang w:eastAsia="zh-TW"/>
        </w:rPr>
        <w:t>數</w:t>
      </w:r>
      <w:r w:rsidRPr="002C3DD4">
        <w:rPr>
          <w:rFonts w:ascii="华文楷体" w:eastAsia="华文楷体" w:hAnsi="华文楷体" w:hint="eastAsia"/>
          <w:lang w:eastAsia="zh-TW"/>
        </w:rPr>
        <w:t>大期跌至</w:t>
      </w:r>
      <w:r w:rsidRPr="002C3DD4">
        <w:rPr>
          <w:rFonts w:ascii="华文楷体" w:eastAsia="华文楷体" w:hAnsi="华文楷体"/>
          <w:lang w:eastAsia="zh-TW"/>
        </w:rPr>
        <w:t>17776.92</w:t>
      </w:r>
      <w:r w:rsidRPr="002C3DD4">
        <w:rPr>
          <w:rFonts w:ascii="华文楷体" w:eastAsia="华文楷体" w:hAnsi="华文楷体" w:cs="宋体" w:hint="eastAsia"/>
          <w:lang w:eastAsia="zh-TW"/>
        </w:rPr>
        <w:t>點</w:t>
      </w:r>
      <w:r w:rsidRPr="002C3DD4">
        <w:rPr>
          <w:rFonts w:ascii="华文楷体" w:eastAsia="华文楷体" w:hAnsi="华文楷体" w:hint="eastAsia"/>
          <w:lang w:eastAsia="zh-TW"/>
        </w:rPr>
        <w:t>以下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，需要</w:t>
      </w:r>
      <w:r w:rsidRPr="002C3DD4">
        <w:rPr>
          <w:rFonts w:ascii="华文楷体" w:eastAsia="华文楷体" w:hAnsi="华文楷体" w:cs="宋体" w:hint="eastAsia"/>
          <w:lang w:eastAsia="zh-TW"/>
        </w:rPr>
        <w:t>補</w:t>
      </w:r>
      <w:r w:rsidRPr="002C3DD4">
        <w:rPr>
          <w:rFonts w:ascii="华文楷体" w:eastAsia="华文楷体" w:hAnsi="华文楷体" w:cs="PMingLiU" w:hint="eastAsia"/>
          <w:lang w:eastAsia="zh-TW"/>
        </w:rPr>
        <w:t>充按金。</w:t>
      </w:r>
    </w:p>
    <w:p w14:paraId="5C5258FA" w14:textId="2A969185" w:rsidR="00204FD8" w:rsidRPr="002C3DD4" w:rsidRDefault="00AB7B59" w:rsidP="00204FD8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 xml:space="preserve">d) </w:t>
      </w:r>
      <w:r w:rsidRPr="002C3DD4">
        <w:rPr>
          <w:rFonts w:ascii="华文楷体" w:eastAsia="华文楷体" w:hAnsi="华文楷体" w:cs="宋体" w:hint="eastAsia"/>
          <w:color w:val="auto"/>
          <w:lang w:eastAsia="zh-TW"/>
        </w:rPr>
        <w:t>對衝工具的選擇</w:t>
      </w:r>
    </w:p>
    <w:p w14:paraId="1B324AEE" w14:textId="1B6097AC" w:rsidR="00204FD8" w:rsidRPr="002C3DD4" w:rsidRDefault="00AB7B59" w:rsidP="00204FD8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答：</w:t>
      </w:r>
    </w:p>
    <w:p w14:paraId="6A05D1A6" w14:textId="22F58F96" w:rsidR="000B6D9E" w:rsidRPr="002C3DD4" w:rsidRDefault="00AB7B59" w:rsidP="000B6D9E">
      <w:pPr>
        <w:pStyle w:val="a9"/>
        <w:numPr>
          <w:ilvl w:val="0"/>
          <w:numId w:val="17"/>
        </w:num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期恒指及股票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合大跌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</w:p>
    <w:p w14:paraId="1E626EC5" w14:textId="3DAE32D5" w:rsidR="000B6D9E" w:rsidRPr="002C3DD4" w:rsidRDefault="00AB7B59" w:rsidP="000B6D9E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選</w:t>
      </w:r>
      <w:r w:rsidRPr="002C3DD4">
        <w:rPr>
          <w:rFonts w:ascii="华文楷体" w:eastAsia="华文楷体" w:hAnsi="华文楷体" w:cs="PMingLiU" w:hint="eastAsia"/>
          <w:lang w:eastAsia="zh-TW"/>
        </w:rPr>
        <w:t>用</w:t>
      </w:r>
      <w:r w:rsidRPr="002C3DD4">
        <w:rPr>
          <w:rFonts w:ascii="华文楷体" w:eastAsia="华文楷体" w:hAnsi="华文楷体"/>
          <w:lang w:eastAsia="zh-TW"/>
        </w:rPr>
        <w:t xml:space="preserve">Long Put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，原因如下：</w:t>
      </w:r>
    </w:p>
    <w:p w14:paraId="5F6DF3CB" w14:textId="0D9E3CDC" w:rsidR="000B6D9E" w:rsidRPr="002C3DD4" w:rsidRDefault="00AB7B59" w:rsidP="00466D19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角度</w:t>
      </w:r>
    </w:p>
    <w:p w14:paraId="182EA0AB" w14:textId="3A6EF6CE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/>
          <w:lang w:eastAsia="zh-TW"/>
        </w:rPr>
        <w:t>Long Put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最大的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為權</w:t>
      </w:r>
      <w:r w:rsidRPr="002C3DD4">
        <w:rPr>
          <w:rFonts w:ascii="华文楷体" w:eastAsia="华文楷体" w:hAnsi="华文楷体" w:cs="PMingLiU" w:hint="eastAsia"/>
          <w:lang w:eastAsia="zh-TW"/>
        </w:rPr>
        <w:t>利金，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失可控；</w:t>
      </w:r>
    </w:p>
    <w:p w14:paraId="73CC8758" w14:textId="0A1A50ED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 w:cs="PMingLiU" w:hint="eastAsia"/>
          <w:lang w:eastAsia="zh-TW"/>
        </w:rPr>
        <w:t>沽出期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面</w:t>
      </w:r>
      <w:r w:rsidRPr="002C3DD4">
        <w:rPr>
          <w:rFonts w:ascii="华文楷体" w:eastAsia="华文楷体" w:hAnsi="华文楷体" w:cs="宋体" w:hint="eastAsia"/>
          <w:lang w:eastAsia="zh-TW"/>
        </w:rPr>
        <w:t>臨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包括</w:t>
      </w:r>
      <w:r w:rsidRPr="002C3DD4">
        <w:rPr>
          <w:rFonts w:ascii="华文楷体" w:eastAsia="华文楷体" w:hAnsi="华文楷体" w:cs="宋体" w:hint="eastAsia"/>
          <w:lang w:eastAsia="zh-TW"/>
        </w:rPr>
        <w:t>預測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敗</w:t>
      </w:r>
      <w:r w:rsidRPr="002C3DD4">
        <w:rPr>
          <w:rFonts w:ascii="华文楷体" w:eastAsia="华文楷体" w:hAnsi="华文楷体" w:cs="PMingLiU" w:hint="eastAsia"/>
          <w:lang w:eastAsia="zh-TW"/>
        </w:rPr>
        <w:t>和高低水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兩</w:t>
      </w:r>
      <w:r w:rsidRPr="002C3DD4">
        <w:rPr>
          <w:rFonts w:ascii="华文楷体" w:eastAsia="华文楷体" w:hAnsi="华文楷体" w:cs="PMingLiU" w:hint="eastAsia"/>
          <w:lang w:eastAsia="zh-TW"/>
        </w:rPr>
        <w:t>方面的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hint="eastAsia"/>
          <w:lang w:eastAsia="zh-TW"/>
        </w:rPr>
        <w:t>首先，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大跌（大</w:t>
      </w:r>
      <w:r w:rsidRPr="002C3DD4">
        <w:rPr>
          <w:rFonts w:ascii="华文楷体" w:eastAsia="华文楷体" w:hAnsi="华文楷体" w:cs="宋体" w:hint="eastAsia"/>
          <w:lang w:eastAsia="zh-TW"/>
        </w:rPr>
        <w:t>漲</w:t>
      </w:r>
      <w:r w:rsidRPr="002C3DD4">
        <w:rPr>
          <w:rFonts w:ascii="华文楷体" w:eastAsia="华文楷体" w:hAnsi="华文楷体" w:cs="PMingLiU" w:hint="eastAsia"/>
          <w:lang w:eastAsia="zh-TW"/>
        </w:rPr>
        <w:t>）的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期往往是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 w:cs="PMingLiU" w:hint="eastAsia"/>
          <w:lang w:eastAsia="zh-TW"/>
        </w:rPr>
        <w:t>政府的</w:t>
      </w:r>
      <w:r w:rsidRPr="002C3DD4">
        <w:rPr>
          <w:rFonts w:ascii="华文楷体" w:eastAsia="华文楷体" w:hAnsi="华文楷体" w:cs="宋体" w:hint="eastAsia"/>
          <w:lang w:eastAsia="zh-TW"/>
        </w:rPr>
        <w:t>貨幣</w:t>
      </w:r>
      <w:r w:rsidRPr="002C3DD4">
        <w:rPr>
          <w:rFonts w:ascii="华文楷体" w:eastAsia="华文楷体" w:hAnsi="华文楷体" w:cs="PMingLiU" w:hint="eastAsia"/>
          <w:lang w:eastAsia="zh-TW"/>
        </w:rPr>
        <w:t>政策、</w:t>
      </w:r>
      <w:r w:rsidRPr="002C3DD4">
        <w:rPr>
          <w:rFonts w:ascii="华文楷体" w:eastAsia="华文楷体" w:hAnsi="华文楷体" w:cs="宋体" w:hint="eastAsia"/>
          <w:lang w:eastAsia="zh-TW"/>
        </w:rPr>
        <w:t>財</w:t>
      </w:r>
      <w:r w:rsidRPr="002C3DD4">
        <w:rPr>
          <w:rFonts w:ascii="华文楷体" w:eastAsia="华文楷体" w:hAnsi="华文楷体" w:cs="PMingLiU" w:hint="eastAsia"/>
          <w:lang w:eastAsia="zh-TW"/>
        </w:rPr>
        <w:t>政政策、</w:t>
      </w:r>
      <w:r w:rsidRPr="002C3DD4">
        <w:rPr>
          <w:rFonts w:ascii="华文楷体" w:eastAsia="华文楷体" w:hAnsi="华文楷体" w:cs="宋体" w:hint="eastAsia"/>
          <w:lang w:eastAsia="zh-TW"/>
        </w:rPr>
        <w:t>監</w:t>
      </w:r>
      <w:r w:rsidRPr="002C3DD4">
        <w:rPr>
          <w:rFonts w:ascii="华文楷体" w:eastAsia="华文楷体" w:hAnsi="华文楷体" w:cs="PMingLiU" w:hint="eastAsia"/>
          <w:lang w:eastAsia="zh-TW"/>
        </w:rPr>
        <w:t>管政策或其他消息有所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期，此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cs="宋体" w:hint="eastAsia"/>
          <w:lang w:eastAsia="zh-TW"/>
        </w:rPr>
        <w:t>會</w:t>
      </w:r>
      <w:r w:rsidRPr="002C3DD4">
        <w:rPr>
          <w:rFonts w:ascii="华文楷体" w:eastAsia="华文楷体" w:hAnsi="华文楷体" w:cs="PMingLiU" w:hint="eastAsia"/>
          <w:lang w:eastAsia="zh-TW"/>
        </w:rPr>
        <w:t>增大，如果</w:t>
      </w:r>
      <w:r w:rsidRPr="002C3DD4">
        <w:rPr>
          <w:rFonts w:ascii="华文楷体" w:eastAsia="华文楷体" w:hAnsi="华文楷体" w:cs="宋体" w:hint="eastAsia"/>
          <w:lang w:eastAsia="zh-TW"/>
        </w:rPr>
        <w:t>實際</w:t>
      </w:r>
      <w:r w:rsidRPr="002C3DD4">
        <w:rPr>
          <w:rFonts w:ascii="华文楷体" w:eastAsia="华文楷体" w:hAnsi="华文楷体" w:cs="PMingLiU" w:hint="eastAsia"/>
          <w:lang w:eastAsia="zh-TW"/>
        </w:rPr>
        <w:t>出臺的政策或其他消息與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期不符，</w:t>
      </w:r>
      <w:r w:rsidRPr="002C3DD4">
        <w:rPr>
          <w:rFonts w:ascii="华文楷体" w:eastAsia="华文楷体" w:hAnsi="华文楷体" w:cs="宋体" w:hint="eastAsia"/>
          <w:lang w:eastAsia="zh-TW"/>
        </w:rPr>
        <w:t>則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往往向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期的相反方向大幅</w:t>
      </w:r>
      <w:r w:rsidRPr="002C3DD4">
        <w:rPr>
          <w:rFonts w:ascii="华文楷体" w:eastAsia="华文楷体" w:hAnsi="华文楷体" w:cs="宋体" w:hint="eastAsia"/>
          <w:lang w:eastAsia="zh-TW"/>
        </w:rPr>
        <w:t>運動</w:t>
      </w:r>
      <w:r w:rsidRPr="002C3DD4">
        <w:rPr>
          <w:rFonts w:ascii="华文楷体" w:eastAsia="华文楷体" w:hAnsi="华文楷体" w:cs="PMingLiU" w:hint="eastAsia"/>
          <w:lang w:eastAsia="zh-TW"/>
        </w:rPr>
        <w:t>，沽出的期</w:t>
      </w:r>
      <w:r w:rsidRPr="002C3DD4">
        <w:rPr>
          <w:rFonts w:ascii="华文楷体" w:eastAsia="华文楷体" w:hAnsi="华文楷体" w:cs="宋体" w:hint="eastAsia"/>
          <w:lang w:eastAsia="zh-TW"/>
        </w:rPr>
        <w:t>貨將帶來虧損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hint="eastAsia"/>
          <w:lang w:eastAsia="zh-TW"/>
        </w:rPr>
        <w:t>其次，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上述情</w:t>
      </w:r>
      <w:r w:rsidRPr="002C3DD4">
        <w:rPr>
          <w:rFonts w:ascii="华文楷体" w:eastAsia="华文楷体" w:hAnsi="华文楷体" w:cs="宋体" w:hint="eastAsia"/>
          <w:lang w:eastAsia="zh-TW"/>
        </w:rPr>
        <w:t>況發</w:t>
      </w:r>
      <w:r w:rsidRPr="002C3DD4">
        <w:rPr>
          <w:rFonts w:ascii="华文楷体" w:eastAsia="华文楷体" w:hAnsi="华文楷体" w:cs="PMingLiU" w:hint="eastAsia"/>
          <w:lang w:eastAsia="zh-TW"/>
        </w:rPr>
        <w:t>生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，往往高低水</w:t>
      </w:r>
      <w:r w:rsidRPr="002C3DD4">
        <w:rPr>
          <w:rFonts w:ascii="华文楷体" w:eastAsia="华文楷体" w:hAnsi="华文楷体" w:cs="宋体" w:hint="eastAsia"/>
          <w:lang w:eastAsia="zh-TW"/>
        </w:rPr>
        <w:t>會</w:t>
      </w:r>
      <w:r w:rsidRPr="002C3DD4">
        <w:rPr>
          <w:rFonts w:ascii="华文楷体" w:eastAsia="华文楷体" w:hAnsi="华文楷体" w:cs="PMingLiU" w:hint="eastAsia"/>
          <w:lang w:eastAsia="zh-TW"/>
        </w:rPr>
        <w:t>向不利方向</w:t>
      </w:r>
      <w:r w:rsidRPr="002C3DD4">
        <w:rPr>
          <w:rFonts w:ascii="华文楷体" w:eastAsia="华文楷体" w:hAnsi="华文楷体" w:cs="宋体" w:hint="eastAsia"/>
          <w:lang w:eastAsia="zh-TW"/>
        </w:rPr>
        <w:t>發</w:t>
      </w:r>
      <w:r w:rsidRPr="002C3DD4">
        <w:rPr>
          <w:rFonts w:ascii="华文楷体" w:eastAsia="华文楷体" w:hAnsi="华文楷体" w:cs="PMingLiU" w:hint="eastAsia"/>
          <w:lang w:eastAsia="zh-TW"/>
        </w:rPr>
        <w:t>生極具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化。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有大跌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往往是大幅低水，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政策或消息與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期相反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，市</w:t>
      </w:r>
      <w:r w:rsidRPr="002C3DD4">
        <w:rPr>
          <w:rFonts w:ascii="华文楷体" w:eastAsia="华文楷体" w:hAnsi="华文楷体" w:cs="宋体" w:hint="eastAsia"/>
          <w:lang w:eastAsia="zh-TW"/>
        </w:rPr>
        <w:t>場預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將變為</w:t>
      </w:r>
      <w:r w:rsidRPr="002C3DD4">
        <w:rPr>
          <w:rFonts w:ascii="华文楷体" w:eastAsia="华文楷体" w:hAnsi="华文楷体" w:cs="PMingLiU" w:hint="eastAsia"/>
          <w:lang w:eastAsia="zh-TW"/>
        </w:rPr>
        <w:t>大幅上</w:t>
      </w:r>
      <w:r w:rsidRPr="002C3DD4">
        <w:rPr>
          <w:rFonts w:ascii="华文楷体" w:eastAsia="华文楷体" w:hAnsi="华文楷体" w:cs="宋体" w:hint="eastAsia"/>
          <w:lang w:eastAsia="zh-TW"/>
        </w:rPr>
        <w:t>漲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也</w:t>
      </w:r>
      <w:r w:rsidRPr="002C3DD4">
        <w:rPr>
          <w:rFonts w:ascii="华文楷体" w:eastAsia="华文楷体" w:hAnsi="华文楷体" w:cs="宋体" w:hint="eastAsia"/>
          <w:lang w:eastAsia="zh-TW"/>
        </w:rPr>
        <w:t>將變為</w:t>
      </w:r>
      <w:r w:rsidRPr="002C3DD4">
        <w:rPr>
          <w:rFonts w:ascii="华文楷体" w:eastAsia="华文楷体" w:hAnsi="华文楷体" w:cs="PMingLiU" w:hint="eastAsia"/>
          <w:lang w:eastAsia="zh-TW"/>
        </w:rPr>
        <w:t>大幅高水，此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沽出的期</w:t>
      </w:r>
      <w:r w:rsidRPr="002C3DD4">
        <w:rPr>
          <w:rFonts w:ascii="华文楷体" w:eastAsia="华文楷体" w:hAnsi="华文楷体" w:cs="宋体" w:hint="eastAsia"/>
          <w:lang w:eastAsia="zh-TW"/>
        </w:rPr>
        <w:t>貨將會帶來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場漲</w:t>
      </w:r>
      <w:r w:rsidRPr="002C3DD4">
        <w:rPr>
          <w:rFonts w:ascii="华文楷体" w:eastAsia="华文楷体" w:hAnsi="华文楷体" w:cs="PMingLiU" w:hint="eastAsia"/>
          <w:lang w:eastAsia="zh-TW"/>
        </w:rPr>
        <w:t>跌幅以外的</w:t>
      </w:r>
      <w:r w:rsidRPr="002C3DD4">
        <w:rPr>
          <w:rFonts w:ascii="华文楷体" w:eastAsia="华文楷体" w:hAnsi="华文楷体" w:cs="宋体" w:hint="eastAsia"/>
          <w:lang w:eastAsia="zh-TW"/>
        </w:rPr>
        <w:t>虧損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hint="eastAsia"/>
          <w:lang w:eastAsia="zh-TW"/>
        </w:rPr>
        <w:t>且上述</w:t>
      </w:r>
      <w:r w:rsidRPr="002C3DD4">
        <w:rPr>
          <w:rFonts w:ascii="华文楷体" w:eastAsia="华文楷体" w:hAnsi="华文楷体" w:cs="宋体" w:hint="eastAsia"/>
          <w:lang w:eastAsia="zh-TW"/>
        </w:rPr>
        <w:t>兩</w:t>
      </w:r>
      <w:r w:rsidRPr="002C3DD4">
        <w:rPr>
          <w:rFonts w:ascii="华文楷体" w:eastAsia="华文楷体" w:hAnsi="华文楷体" w:cs="PMingLiU" w:hint="eastAsia"/>
          <w:lang w:eastAsia="zh-TW"/>
        </w:rPr>
        <w:t>種</w:t>
      </w:r>
      <w:r w:rsidRPr="002C3DD4">
        <w:rPr>
          <w:rFonts w:ascii="华文楷体" w:eastAsia="华文楷体" w:hAnsi="华文楷体" w:cs="宋体" w:hint="eastAsia"/>
          <w:lang w:eastAsia="zh-TW"/>
        </w:rPr>
        <w:t>虧損</w:t>
      </w:r>
      <w:r w:rsidRPr="002C3DD4">
        <w:rPr>
          <w:rFonts w:ascii="华文楷体" w:eastAsia="华文楷体" w:hAnsi="华文楷体" w:cs="PMingLiU" w:hint="eastAsia"/>
          <w:lang w:eastAsia="zh-TW"/>
        </w:rPr>
        <w:t>的幅度均不可控，因此</w:t>
      </w:r>
      <w:r w:rsidRPr="002C3DD4">
        <w:rPr>
          <w:rFonts w:ascii="华文楷体" w:eastAsia="华文楷体" w:hAnsi="华文楷体" w:cs="宋体" w:hint="eastAsia"/>
          <w:lang w:eastAsia="zh-TW"/>
        </w:rPr>
        <w:t>應選擇</w:t>
      </w:r>
      <w:r w:rsidRPr="002C3DD4">
        <w:rPr>
          <w:rFonts w:ascii="华文楷体" w:eastAsia="华文楷体" w:hAnsi="华文楷体"/>
          <w:lang w:eastAsia="zh-TW"/>
        </w:rPr>
        <w:t xml:space="preserve">Long Put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087120E0" w14:textId="71028F59" w:rsidR="000B6D9E" w:rsidRPr="002C3DD4" w:rsidRDefault="00AB7B59" w:rsidP="00466D19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lastRenderedPageBreak/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效果角度</w:t>
      </w:r>
    </w:p>
    <w:p w14:paraId="7706E60C" w14:textId="6E7D2FA3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的高低水</w:t>
      </w:r>
      <w:r w:rsidRPr="002C3DD4">
        <w:rPr>
          <w:rFonts w:ascii="华文楷体" w:eastAsia="华文楷体" w:hAnsi="华文楷体" w:cs="宋体" w:hint="eastAsia"/>
          <w:lang w:eastAsia="zh-TW"/>
        </w:rPr>
        <w:t>會隨著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場預</w:t>
      </w:r>
      <w:r w:rsidRPr="002C3DD4">
        <w:rPr>
          <w:rFonts w:ascii="华文楷体" w:eastAsia="华文楷体" w:hAnsi="华文楷体" w:cs="PMingLiU" w:hint="eastAsia"/>
          <w:lang w:eastAsia="zh-TW"/>
        </w:rPr>
        <w:t>期的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化而</w:t>
      </w:r>
      <w:r w:rsidRPr="002C3DD4">
        <w:rPr>
          <w:rFonts w:ascii="华文楷体" w:eastAsia="华文楷体" w:hAnsi="华文楷体" w:cs="宋体" w:hint="eastAsia"/>
          <w:lang w:eastAsia="zh-TW"/>
        </w:rPr>
        <w:t>發</w:t>
      </w:r>
      <w:r w:rsidRPr="002C3DD4">
        <w:rPr>
          <w:rFonts w:ascii="华文楷体" w:eastAsia="华文楷体" w:hAnsi="华文楷体" w:cs="PMingLiU" w:hint="eastAsia"/>
          <w:lang w:eastAsia="zh-TW"/>
        </w:rPr>
        <w:t>生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化，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場預</w:t>
      </w:r>
      <w:r w:rsidRPr="002C3DD4">
        <w:rPr>
          <w:rFonts w:ascii="华文楷体" w:eastAsia="华文楷体" w:hAnsi="华文楷体" w:cs="PMingLiU" w:hint="eastAsia"/>
          <w:lang w:eastAsia="zh-TW"/>
        </w:rPr>
        <w:t>期大幅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，高低水的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將</w:t>
      </w:r>
      <w:r w:rsidRPr="002C3DD4">
        <w:rPr>
          <w:rFonts w:ascii="华文楷体" w:eastAsia="华文楷体" w:hAnsi="华文楷体" w:cs="PMingLiU" w:hint="eastAsia"/>
          <w:lang w:eastAsia="zh-TW"/>
        </w:rPr>
        <w:t>影</w:t>
      </w:r>
      <w:r w:rsidRPr="002C3DD4">
        <w:rPr>
          <w:rFonts w:ascii="华文楷体" w:eastAsia="华文楷体" w:hAnsi="华文楷体" w:cs="宋体" w:hint="eastAsia"/>
          <w:lang w:eastAsia="zh-TW"/>
        </w:rPr>
        <w:t>響對沖</w:t>
      </w:r>
      <w:r w:rsidRPr="002C3DD4">
        <w:rPr>
          <w:rFonts w:ascii="华文楷体" w:eastAsia="华文楷体" w:hAnsi="华文楷体" w:cs="PMingLiU" w:hint="eastAsia"/>
          <w:lang w:eastAsia="zh-TW"/>
        </w:rPr>
        <w:t>的效果。</w:t>
      </w:r>
    </w:p>
    <w:p w14:paraId="5EB44ECC" w14:textId="3AA4E1D3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根據具體情</w:t>
      </w:r>
      <w:r w:rsidRPr="002C3DD4">
        <w:rPr>
          <w:rFonts w:ascii="华文楷体" w:eastAsia="华文楷体" w:hAnsi="华文楷体" w:cs="宋体" w:hint="eastAsia"/>
          <w:lang w:eastAsia="zh-TW"/>
        </w:rPr>
        <w:t>況選擇</w:t>
      </w:r>
      <w:r w:rsidRPr="002C3DD4">
        <w:rPr>
          <w:rFonts w:ascii="华文楷体" w:eastAsia="华文楷体" w:hAnsi="华文楷体" w:cs="PMingLiU" w:hint="eastAsia"/>
          <w:lang w:eastAsia="zh-TW"/>
        </w:rPr>
        <w:t>合適的到期日和行使價格，</w:t>
      </w:r>
      <w:r w:rsidRPr="002C3DD4">
        <w:rPr>
          <w:rFonts w:ascii="华文楷体" w:eastAsia="华文楷体" w:hAnsi="华文楷体" w:cs="宋体" w:hint="eastAsia"/>
          <w:lang w:eastAsia="zh-TW"/>
        </w:rPr>
        <w:t>來</w:t>
      </w:r>
      <w:r w:rsidRPr="002C3DD4">
        <w:rPr>
          <w:rFonts w:ascii="华文楷体" w:eastAsia="华文楷体" w:hAnsi="华文楷体" w:cs="PMingLiU" w:hint="eastAsia"/>
          <w:lang w:eastAsia="zh-TW"/>
        </w:rPr>
        <w:t>匹配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敞口，可以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好的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成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的效果。</w:t>
      </w:r>
    </w:p>
    <w:p w14:paraId="463FCC70" w14:textId="376702EE" w:rsidR="000B6D9E" w:rsidRPr="002C3DD4" w:rsidRDefault="00AB7B59" w:rsidP="00466D19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成本角度</w:t>
      </w:r>
    </w:p>
    <w:p w14:paraId="1892C6D9" w14:textId="1A1F2D7B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的成本主要是交易手</w:t>
      </w:r>
      <w:r w:rsidRPr="002C3DD4">
        <w:rPr>
          <w:rFonts w:ascii="华文楷体" w:eastAsia="华文楷体" w:hAnsi="华文楷体" w:cs="宋体" w:hint="eastAsia"/>
          <w:lang w:eastAsia="zh-TW"/>
        </w:rPr>
        <w:t>續費</w:t>
      </w:r>
      <w:r w:rsidRPr="002C3DD4">
        <w:rPr>
          <w:rFonts w:ascii="华文楷体" w:eastAsia="华文楷体" w:hAnsi="华文楷体" w:cs="PMingLiU" w:hint="eastAsia"/>
          <w:lang w:eastAsia="zh-TW"/>
        </w:rPr>
        <w:t>，其相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的價值</w:t>
      </w:r>
      <w:r w:rsidRPr="002C3DD4">
        <w:rPr>
          <w:rFonts w:ascii="华文楷体" w:eastAsia="华文楷体" w:hAnsi="华文楷体" w:cs="宋体" w:hint="eastAsia"/>
          <w:lang w:eastAsia="zh-TW"/>
        </w:rPr>
        <w:t>來說</w:t>
      </w:r>
      <w:r w:rsidRPr="002C3DD4">
        <w:rPr>
          <w:rFonts w:ascii="华文楷体" w:eastAsia="华文楷体" w:hAnsi="华文楷体" w:cs="PMingLiU" w:hint="eastAsia"/>
          <w:lang w:eastAsia="zh-TW"/>
        </w:rPr>
        <w:t>比例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低，通常可以忽略。</w:t>
      </w:r>
    </w:p>
    <w:p w14:paraId="51E3245C" w14:textId="644D2414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的成本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</w:t>
      </w:r>
      <w:r w:rsidRPr="002C3DD4">
        <w:rPr>
          <w:rFonts w:ascii="华文楷体" w:eastAsia="华文楷体" w:hAnsi="华文楷体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</w:t>
      </w:r>
      <w:r w:rsidRPr="002C3DD4">
        <w:rPr>
          <w:rFonts w:ascii="华文楷体" w:eastAsia="华文楷体" w:hAnsi="华文楷体" w:hint="eastAsia"/>
          <w:lang w:eastAsia="zh-TW"/>
        </w:rPr>
        <w:t>受到行使價、</w:t>
      </w:r>
      <w:r w:rsidRPr="002C3DD4">
        <w:rPr>
          <w:rFonts w:ascii="华文楷体" w:eastAsia="华文楷体" w:hAnsi="华文楷体" w:cs="宋体" w:hint="eastAsia"/>
          <w:lang w:eastAsia="zh-TW"/>
        </w:rPr>
        <w:t>對沖時</w:t>
      </w:r>
      <w:r w:rsidRPr="002C3DD4">
        <w:rPr>
          <w:rFonts w:ascii="华文楷体" w:eastAsia="华文楷体" w:hAnsi="华文楷体" w:cs="PMingLiU" w:hint="eastAsia"/>
          <w:lang w:eastAsia="zh-TW"/>
        </w:rPr>
        <w:t>市價、履</w:t>
      </w:r>
      <w:r w:rsidRPr="002C3DD4">
        <w:rPr>
          <w:rFonts w:ascii="华文楷体" w:eastAsia="华文楷体" w:hAnsi="华文楷体" w:cs="宋体" w:hint="eastAsia"/>
          <w:lang w:eastAsia="zh-TW"/>
        </w:rPr>
        <w:t>約時間</w:t>
      </w:r>
      <w:r w:rsidRPr="002C3DD4">
        <w:rPr>
          <w:rFonts w:ascii="华文楷体" w:eastAsia="华文楷体" w:hAnsi="华文楷体" w:cs="PMingLiU" w:hint="eastAsia"/>
          <w:lang w:eastAsia="zh-TW"/>
        </w:rPr>
        <w:t>、市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率等多因素影</w:t>
      </w:r>
      <w:r w:rsidRPr="002C3DD4">
        <w:rPr>
          <w:rFonts w:ascii="华文楷体" w:eastAsia="华文楷体" w:hAnsi="华文楷体" w:cs="宋体" w:hint="eastAsia"/>
          <w:lang w:eastAsia="zh-TW"/>
        </w:rPr>
        <w:t>響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金需</w:t>
      </w:r>
      <w:r w:rsidRPr="002C3DD4">
        <w:rPr>
          <w:rFonts w:ascii="华文楷体" w:eastAsia="华文楷体" w:hAnsi="华文楷体" w:cs="宋体" w:hint="eastAsia"/>
          <w:lang w:eastAsia="zh-TW"/>
        </w:rPr>
        <w:t>視</w:t>
      </w:r>
      <w:r w:rsidRPr="002C3DD4">
        <w:rPr>
          <w:rFonts w:ascii="华文楷体" w:eastAsia="华文楷体" w:hAnsi="华文楷体" w:cs="PMingLiU" w:hint="eastAsia"/>
          <w:lang w:eastAsia="zh-TW"/>
        </w:rPr>
        <w:t>具體情</w:t>
      </w:r>
      <w:r w:rsidRPr="002C3DD4">
        <w:rPr>
          <w:rFonts w:ascii="华文楷体" w:eastAsia="华文楷体" w:hAnsi="华文楷体" w:cs="宋体" w:hint="eastAsia"/>
          <w:lang w:eastAsia="zh-TW"/>
        </w:rPr>
        <w:t>況來</w:t>
      </w:r>
      <w:r w:rsidRPr="002C3DD4">
        <w:rPr>
          <w:rFonts w:ascii="华文楷体" w:eastAsia="华文楷体" w:hAnsi="华文楷体" w:cs="PMingLiU" w:hint="eastAsia"/>
          <w:lang w:eastAsia="zh-TW"/>
        </w:rPr>
        <w:t>定。</w:t>
      </w:r>
    </w:p>
    <w:p w14:paraId="2E398633" w14:textId="7EB76398" w:rsidR="000B6D9E" w:rsidRPr="002C3DD4" w:rsidRDefault="00AB7B59" w:rsidP="000B6D9E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期恒指及股票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合大跌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成本高低需</w:t>
      </w:r>
      <w:r w:rsidRPr="002C3DD4">
        <w:rPr>
          <w:rFonts w:ascii="华文楷体" w:eastAsia="华文楷体" w:hAnsi="华文楷体" w:cs="宋体" w:hint="eastAsia"/>
          <w:lang w:eastAsia="zh-TW"/>
        </w:rPr>
        <w:t>結</w:t>
      </w:r>
      <w:r w:rsidRPr="002C3DD4">
        <w:rPr>
          <w:rFonts w:ascii="华文楷体" w:eastAsia="华文楷体" w:hAnsi="华文楷体" w:cs="PMingLiU" w:hint="eastAsia"/>
          <w:lang w:eastAsia="zh-TW"/>
        </w:rPr>
        <w:t>合具體情</w:t>
      </w:r>
      <w:r w:rsidRPr="002C3DD4">
        <w:rPr>
          <w:rFonts w:ascii="华文楷体" w:eastAsia="华文楷体" w:hAnsi="华文楷体" w:cs="宋体" w:hint="eastAsia"/>
          <w:lang w:eastAsia="zh-TW"/>
        </w:rPr>
        <w:t>況來</w:t>
      </w:r>
      <w:r w:rsidRPr="002C3DD4">
        <w:rPr>
          <w:rFonts w:ascii="华文楷体" w:eastAsia="华文楷体" w:hAnsi="华文楷体" w:cs="PMingLiU" w:hint="eastAsia"/>
          <w:lang w:eastAsia="zh-TW"/>
        </w:rPr>
        <w:t>看，</w:t>
      </w:r>
      <w:r w:rsidRPr="002C3DD4">
        <w:rPr>
          <w:rFonts w:ascii="华文楷体" w:eastAsia="华文楷体" w:hAnsi="华文楷体" w:cs="宋体" w:hint="eastAsia"/>
          <w:lang w:eastAsia="zh-TW"/>
        </w:rPr>
        <w:t>從風險</w:t>
      </w:r>
      <w:r w:rsidRPr="002C3DD4">
        <w:rPr>
          <w:rFonts w:ascii="华文楷体" w:eastAsia="华文楷体" w:hAnsi="华文楷体" w:cs="PMingLiU" w:hint="eastAsia"/>
          <w:lang w:eastAsia="zh-TW"/>
        </w:rPr>
        <w:t>角度及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效果角度</w:t>
      </w:r>
      <w:r w:rsidRPr="002C3DD4">
        <w:rPr>
          <w:rFonts w:ascii="华文楷体" w:eastAsia="华文楷体" w:hAnsi="华文楷体" w:cs="宋体" w:hint="eastAsia"/>
          <w:lang w:eastAsia="zh-TW"/>
        </w:rPr>
        <w:t>來</w:t>
      </w:r>
      <w:r w:rsidRPr="002C3DD4">
        <w:rPr>
          <w:rFonts w:ascii="华文楷体" w:eastAsia="华文楷体" w:hAnsi="华文楷体" w:cs="PMingLiU" w:hint="eastAsia"/>
          <w:lang w:eastAsia="zh-TW"/>
        </w:rPr>
        <w:t>看，期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均優於期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，因此通常期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/>
          <w:lang w:eastAsia="zh-TW"/>
        </w:rPr>
        <w:t xml:space="preserve">Long Put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是一</w:t>
      </w:r>
      <w:r w:rsidRPr="002C3DD4">
        <w:rPr>
          <w:rFonts w:ascii="华文楷体" w:eastAsia="华文楷体" w:hAnsi="华文楷体" w:cs="宋体" w:hint="eastAsia"/>
          <w:lang w:eastAsia="zh-TW"/>
        </w:rPr>
        <w:t>個較</w:t>
      </w:r>
      <w:r w:rsidRPr="002C3DD4">
        <w:rPr>
          <w:rFonts w:ascii="华文楷体" w:eastAsia="华文楷体" w:hAnsi="华文楷体" w:cs="PMingLiU" w:hint="eastAsia"/>
          <w:lang w:eastAsia="zh-TW"/>
        </w:rPr>
        <w:t>優的</w:t>
      </w: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6037BFE9" w14:textId="59BB8ABE" w:rsidR="00466D19" w:rsidRPr="002C3DD4" w:rsidRDefault="00AB7B59" w:rsidP="00466D19">
      <w:pPr>
        <w:pStyle w:val="a9"/>
        <w:numPr>
          <w:ilvl w:val="0"/>
          <w:numId w:val="17"/>
        </w:num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hint="eastAsia"/>
          <w:lang w:eastAsia="zh-TW"/>
        </w:rPr>
        <w:t>恒指及股票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合大升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</w:p>
    <w:p w14:paraId="6D830A7E" w14:textId="3D89E905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選</w:t>
      </w:r>
      <w:r w:rsidRPr="002C3DD4">
        <w:rPr>
          <w:rFonts w:ascii="华文楷体" w:eastAsia="华文楷体" w:hAnsi="华文楷体" w:cs="PMingLiU" w:hint="eastAsia"/>
          <w:lang w:eastAsia="zh-TW"/>
        </w:rPr>
        <w:t>用</w:t>
      </w:r>
      <w:r w:rsidRPr="002C3DD4">
        <w:rPr>
          <w:rFonts w:ascii="华文楷体" w:eastAsia="华文楷体" w:hAnsi="华文楷体"/>
          <w:lang w:eastAsia="zh-TW"/>
        </w:rPr>
        <w:t xml:space="preserve">Long Call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/>
          <w:lang w:eastAsia="zh-TW"/>
        </w:rPr>
        <w:t>(</w:t>
      </w:r>
      <w:r w:rsidRPr="002C3DD4">
        <w:rPr>
          <w:rFonts w:ascii="华文楷体" w:eastAsia="华文楷体" w:hAnsi="华文楷体" w:hint="eastAsia"/>
          <w:lang w:eastAsia="zh-TW"/>
        </w:rPr>
        <w:t>是否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需</w:t>
      </w:r>
      <w:r w:rsidRPr="002C3DD4">
        <w:rPr>
          <w:rFonts w:ascii="华文楷体" w:eastAsia="华文楷体" w:hAnsi="华文楷体" w:cs="宋体" w:hint="eastAsia"/>
          <w:lang w:eastAsia="zh-TW"/>
        </w:rPr>
        <w:t>視</w:t>
      </w:r>
      <w:r w:rsidRPr="002C3DD4">
        <w:rPr>
          <w:rFonts w:ascii="华文楷体" w:eastAsia="华文楷体" w:hAnsi="华文楷体" w:cs="PMingLiU" w:hint="eastAsia"/>
          <w:lang w:eastAsia="zh-TW"/>
        </w:rPr>
        <w:t>情</w:t>
      </w:r>
      <w:r w:rsidRPr="002C3DD4">
        <w:rPr>
          <w:rFonts w:ascii="华文楷体" w:eastAsia="华文楷体" w:hAnsi="华文楷体" w:cs="宋体" w:hint="eastAsia"/>
          <w:lang w:eastAsia="zh-TW"/>
        </w:rPr>
        <w:t>況</w:t>
      </w:r>
      <w:r w:rsidRPr="002C3DD4">
        <w:rPr>
          <w:rFonts w:ascii="华文楷体" w:eastAsia="华文楷体" w:hAnsi="华文楷体" w:cs="PMingLiU" w:hint="eastAsia"/>
          <w:lang w:eastAsia="zh-TW"/>
        </w:rPr>
        <w:t>而定</w:t>
      </w:r>
      <w:r w:rsidRPr="002C3DD4">
        <w:rPr>
          <w:rFonts w:ascii="华文楷体" w:eastAsia="华文楷体" w:hAnsi="华文楷体"/>
          <w:lang w:eastAsia="zh-TW"/>
        </w:rPr>
        <w:t>)</w:t>
      </w:r>
      <w:r w:rsidRPr="002C3DD4">
        <w:rPr>
          <w:rFonts w:ascii="华文楷体" w:eastAsia="华文楷体" w:hAnsi="华文楷体" w:hint="eastAsia"/>
          <w:lang w:eastAsia="zh-TW"/>
        </w:rPr>
        <w:t>，具體原因如下：</w:t>
      </w:r>
    </w:p>
    <w:p w14:paraId="1873107F" w14:textId="72764D88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首先，如果持有的是好</w:t>
      </w:r>
      <w:r w:rsidRPr="002C3DD4">
        <w:rPr>
          <w:rFonts w:ascii="华文楷体" w:eastAsia="华文楷体" w:hAnsi="华文楷体" w:cs="宋体" w:hint="eastAsia"/>
          <w:lang w:eastAsia="zh-TW"/>
        </w:rPr>
        <w:t>倉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hint="eastAsia"/>
          <w:lang w:eastAsia="zh-TW"/>
        </w:rPr>
        <w:t>且可</w:t>
      </w:r>
      <w:r w:rsidRPr="002C3DD4">
        <w:rPr>
          <w:rFonts w:ascii="华文楷体" w:eastAsia="华文楷体" w:hAnsi="华文楷体" w:cs="宋体" w:hint="eastAsia"/>
          <w:lang w:eastAsia="zh-TW"/>
        </w:rPr>
        <w:t>視</w:t>
      </w:r>
      <w:r w:rsidRPr="002C3DD4">
        <w:rPr>
          <w:rFonts w:ascii="华文楷体" w:eastAsia="华文楷体" w:hAnsi="华文楷体" w:cs="PMingLiU" w:hint="eastAsia"/>
          <w:lang w:eastAsia="zh-TW"/>
        </w:rPr>
        <w:t>情</w:t>
      </w:r>
      <w:r w:rsidRPr="002C3DD4">
        <w:rPr>
          <w:rFonts w:ascii="华文楷体" w:eastAsia="华文楷体" w:hAnsi="华文楷体" w:cs="宋体" w:hint="eastAsia"/>
          <w:lang w:eastAsia="zh-TW"/>
        </w:rPr>
        <w:t>況選擇</w:t>
      </w:r>
      <w:r w:rsidRPr="002C3DD4">
        <w:rPr>
          <w:rFonts w:ascii="华文楷体" w:eastAsia="华文楷体" w:hAnsi="华文楷体" w:cs="PMingLiU" w:hint="eastAsia"/>
          <w:lang w:eastAsia="zh-TW"/>
        </w:rPr>
        <w:t>是否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；</w:t>
      </w:r>
      <w:r w:rsidRPr="002C3DD4">
        <w:rPr>
          <w:rFonts w:ascii="华文楷体" w:eastAsia="华文楷体" w:hAnsi="华文楷体" w:hint="eastAsia"/>
          <w:lang w:eastAsia="zh-TW"/>
        </w:rPr>
        <w:t>如果持有的是淡</w:t>
      </w:r>
      <w:r w:rsidRPr="002C3DD4">
        <w:rPr>
          <w:rFonts w:ascii="华文楷体" w:eastAsia="华文楷体" w:hAnsi="华文楷体" w:cs="宋体" w:hint="eastAsia"/>
          <w:lang w:eastAsia="zh-TW"/>
        </w:rPr>
        <w:t>倉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則應選擇</w:t>
      </w:r>
      <w:r w:rsidRPr="002C3DD4">
        <w:rPr>
          <w:rFonts w:ascii="华文楷体" w:eastAsia="华文楷体" w:hAnsi="华文楷体" w:cs="PMingLiU" w:hint="eastAsia"/>
          <w:lang w:eastAsia="zh-TW"/>
        </w:rPr>
        <w:t>至少一種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方式。</w:t>
      </w:r>
    </w:p>
    <w:p w14:paraId="114C9056" w14:textId="648A9B91" w:rsidR="00466D19" w:rsidRPr="002C3DD4" w:rsidRDefault="00AB7B59" w:rsidP="00466D19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角度</w:t>
      </w:r>
    </w:p>
    <w:p w14:paraId="4149EF8F" w14:textId="3BA4A861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lastRenderedPageBreak/>
        <w:t>選擇</w:t>
      </w:r>
      <w:r w:rsidRPr="002C3DD4">
        <w:rPr>
          <w:rFonts w:ascii="华文楷体" w:eastAsia="华文楷体" w:hAnsi="华文楷体"/>
          <w:lang w:eastAsia="zh-TW"/>
        </w:rPr>
        <w:t xml:space="preserve">Long Call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最大的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為權</w:t>
      </w:r>
      <w:r w:rsidRPr="002C3DD4">
        <w:rPr>
          <w:rFonts w:ascii="华文楷体" w:eastAsia="华文楷体" w:hAnsi="华文楷体" w:cs="PMingLiU" w:hint="eastAsia"/>
          <w:lang w:eastAsia="zh-TW"/>
        </w:rPr>
        <w:t>利金，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失可控；</w:t>
      </w:r>
    </w:p>
    <w:p w14:paraId="37ED5A71" w14:textId="1C101A4D" w:rsidR="00466D19" w:rsidRPr="002C3DD4" w:rsidRDefault="00AB7B59" w:rsidP="00466D19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與第一種</w:t>
      </w:r>
      <w:r w:rsidRPr="002C3DD4">
        <w:rPr>
          <w:rFonts w:ascii="华文楷体" w:eastAsia="华文楷体" w:hAnsi="华文楷体" w:cs="宋体" w:hint="eastAsia"/>
          <w:lang w:eastAsia="zh-TW"/>
        </w:rPr>
        <w:t>預測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大跌的情</w:t>
      </w:r>
      <w:r w:rsidRPr="002C3DD4">
        <w:rPr>
          <w:rFonts w:ascii="华文楷体" w:eastAsia="华文楷体" w:hAnsi="华文楷体" w:cs="宋体" w:hint="eastAsia"/>
          <w:lang w:eastAsia="zh-TW"/>
        </w:rPr>
        <w:t>況類</w:t>
      </w:r>
      <w:r w:rsidRPr="002C3DD4">
        <w:rPr>
          <w:rFonts w:ascii="华文楷体" w:eastAsia="华文楷体" w:hAnsi="华文楷体" w:cs="PMingLiU" w:hint="eastAsia"/>
          <w:lang w:eastAsia="zh-TW"/>
        </w:rPr>
        <w:t>似，</w:t>
      </w: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 w:cs="PMingLiU" w:hint="eastAsia"/>
          <w:lang w:eastAsia="zh-TW"/>
        </w:rPr>
        <w:t>沽出期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面</w:t>
      </w:r>
      <w:r w:rsidRPr="002C3DD4">
        <w:rPr>
          <w:rFonts w:ascii="华文楷体" w:eastAsia="华文楷体" w:hAnsi="华文楷体" w:cs="宋体" w:hint="eastAsia"/>
          <w:lang w:eastAsia="zh-TW"/>
        </w:rPr>
        <w:t>臨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包括</w:t>
      </w:r>
      <w:r w:rsidRPr="002C3DD4">
        <w:rPr>
          <w:rFonts w:ascii="华文楷体" w:eastAsia="华文楷体" w:hAnsi="华文楷体" w:cs="宋体" w:hint="eastAsia"/>
          <w:lang w:eastAsia="zh-TW"/>
        </w:rPr>
        <w:t>預測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敗</w:t>
      </w:r>
      <w:r w:rsidRPr="002C3DD4">
        <w:rPr>
          <w:rFonts w:ascii="华文楷体" w:eastAsia="华文楷体" w:hAnsi="华文楷体" w:cs="PMingLiU" w:hint="eastAsia"/>
          <w:lang w:eastAsia="zh-TW"/>
        </w:rPr>
        <w:t>和高低水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兩</w:t>
      </w:r>
      <w:r w:rsidRPr="002C3DD4">
        <w:rPr>
          <w:rFonts w:ascii="华文楷体" w:eastAsia="华文楷体" w:hAnsi="华文楷体" w:cs="PMingLiU" w:hint="eastAsia"/>
          <w:lang w:eastAsia="zh-TW"/>
        </w:rPr>
        <w:t>方面的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場實際運</w:t>
      </w:r>
      <w:r w:rsidRPr="002C3DD4">
        <w:rPr>
          <w:rFonts w:ascii="华文楷体" w:eastAsia="华文楷体" w:hAnsi="华文楷体" w:cs="PMingLiU" w:hint="eastAsia"/>
          <w:lang w:eastAsia="zh-TW"/>
        </w:rPr>
        <w:t>行方向與</w:t>
      </w:r>
      <w:r w:rsidRPr="002C3DD4">
        <w:rPr>
          <w:rFonts w:ascii="华文楷体" w:eastAsia="华文楷体" w:hAnsi="华文楷体" w:cs="宋体" w:hint="eastAsia"/>
          <w:lang w:eastAsia="zh-TW"/>
        </w:rPr>
        <w:t>預測</w:t>
      </w:r>
      <w:r w:rsidRPr="002C3DD4">
        <w:rPr>
          <w:rFonts w:ascii="华文楷体" w:eastAsia="华文楷体" w:hAnsi="华文楷体" w:cs="PMingLiU" w:hint="eastAsia"/>
          <w:lang w:eastAsia="zh-TW"/>
        </w:rPr>
        <w:t>相反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將</w:t>
      </w:r>
      <w:r w:rsidRPr="002C3DD4">
        <w:rPr>
          <w:rFonts w:ascii="华文楷体" w:eastAsia="华文楷体" w:hAnsi="华文楷体" w:cs="PMingLiU" w:hint="eastAsia"/>
          <w:lang w:eastAsia="zh-TW"/>
        </w:rPr>
        <w:t>承受</w:t>
      </w:r>
      <w:r w:rsidRPr="002C3DD4">
        <w:rPr>
          <w:rFonts w:ascii="华文楷体" w:eastAsia="华文楷体" w:hAnsi="华文楷体" w:cs="宋体" w:hint="eastAsia"/>
          <w:lang w:eastAsia="zh-TW"/>
        </w:rPr>
        <w:t>預測</w:t>
      </w:r>
      <w:r w:rsidRPr="002C3DD4">
        <w:rPr>
          <w:rFonts w:ascii="华文楷体" w:eastAsia="华文楷体" w:hAnsi="华文楷体" w:cs="PMingLiU" w:hint="eastAsia"/>
          <w:lang w:eastAsia="zh-TW"/>
        </w:rPr>
        <w:t>失</w:t>
      </w:r>
      <w:r w:rsidRPr="002C3DD4">
        <w:rPr>
          <w:rFonts w:ascii="华文楷体" w:eastAsia="华文楷体" w:hAnsi="华文楷体" w:cs="宋体" w:hint="eastAsia"/>
          <w:lang w:eastAsia="zh-TW"/>
        </w:rPr>
        <w:t>敗帶來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失；</w:t>
      </w:r>
      <w:r w:rsidRPr="002C3DD4">
        <w:rPr>
          <w:rFonts w:ascii="华文楷体" w:eastAsia="华文楷体" w:hAnsi="华文楷体" w:hint="eastAsia"/>
          <w:lang w:eastAsia="zh-TW"/>
        </w:rPr>
        <w:t>同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很可能因市</w:t>
      </w:r>
      <w:r w:rsidRPr="002C3DD4">
        <w:rPr>
          <w:rFonts w:ascii="华文楷体" w:eastAsia="华文楷体" w:hAnsi="华文楷体" w:cs="宋体" w:hint="eastAsia"/>
          <w:lang w:eastAsia="zh-TW"/>
        </w:rPr>
        <w:t>場參</w:t>
      </w:r>
      <w:r w:rsidRPr="002C3DD4">
        <w:rPr>
          <w:rFonts w:ascii="华文楷体" w:eastAsia="华文楷体" w:hAnsi="华文楷体" w:cs="PMingLiU" w:hint="eastAsia"/>
          <w:lang w:eastAsia="zh-TW"/>
        </w:rPr>
        <w:t>與者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上升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hint="eastAsia"/>
          <w:lang w:eastAsia="zh-TW"/>
        </w:rPr>
        <w:t>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的高水在市</w:t>
      </w:r>
      <w:r w:rsidRPr="002C3DD4">
        <w:rPr>
          <w:rFonts w:ascii="华文楷体" w:eastAsia="华文楷体" w:hAnsi="华文楷体" w:cs="宋体" w:hint="eastAsia"/>
          <w:lang w:eastAsia="zh-TW"/>
        </w:rPr>
        <w:t>場實際</w:t>
      </w:r>
      <w:r w:rsidRPr="002C3DD4">
        <w:rPr>
          <w:rFonts w:ascii="华文楷体" w:eastAsia="华文楷体" w:hAnsi="华文楷体" w:cs="PMingLiU" w:hint="eastAsia"/>
          <w:lang w:eastAsia="zh-TW"/>
        </w:rPr>
        <w:t>向下</w:t>
      </w:r>
      <w:r w:rsidRPr="002C3DD4">
        <w:rPr>
          <w:rFonts w:ascii="华文楷体" w:eastAsia="华文楷体" w:hAnsi="华文楷体" w:cs="宋体" w:hint="eastAsia"/>
          <w:lang w:eastAsia="zh-TW"/>
        </w:rPr>
        <w:t>時變為</w:t>
      </w:r>
      <w:r w:rsidRPr="002C3DD4">
        <w:rPr>
          <w:rFonts w:ascii="华文楷体" w:eastAsia="华文楷体" w:hAnsi="华文楷体" w:cs="PMingLiU" w:hint="eastAsia"/>
          <w:lang w:eastAsia="zh-TW"/>
        </w:rPr>
        <w:t>低水，</w:t>
      </w:r>
      <w:r w:rsidRPr="002C3DD4">
        <w:rPr>
          <w:rFonts w:ascii="华文楷体" w:eastAsia="华文楷体" w:hAnsi="华文楷体" w:cs="宋体" w:hint="eastAsia"/>
          <w:lang w:eastAsia="zh-TW"/>
        </w:rPr>
        <w:t>導</w:t>
      </w:r>
      <w:r w:rsidRPr="002C3DD4">
        <w:rPr>
          <w:rFonts w:ascii="华文楷体" w:eastAsia="华文楷体" w:hAnsi="华文楷体" w:cs="PMingLiU" w:hint="eastAsia"/>
          <w:lang w:eastAsia="zh-TW"/>
        </w:rPr>
        <w:t>致持有的</w:t>
      </w:r>
      <w:r w:rsidRPr="002C3DD4">
        <w:rPr>
          <w:rFonts w:ascii="华文楷体" w:eastAsia="华文楷体" w:hAnsi="华文楷体"/>
          <w:lang w:eastAsia="zh-TW"/>
        </w:rPr>
        <w:t xml:space="preserve">Call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權產</w:t>
      </w:r>
      <w:r w:rsidRPr="002C3DD4">
        <w:rPr>
          <w:rFonts w:ascii="华文楷体" w:eastAsia="华文楷体" w:hAnsi="华文楷体" w:cs="PMingLiU" w:hint="eastAsia"/>
          <w:lang w:eastAsia="zh-TW"/>
        </w:rPr>
        <w:t>生指</w:t>
      </w:r>
      <w:r w:rsidRPr="002C3DD4">
        <w:rPr>
          <w:rFonts w:ascii="华文楷体" w:eastAsia="华文楷体" w:hAnsi="华文楷体" w:cs="宋体" w:hint="eastAsia"/>
          <w:lang w:eastAsia="zh-TW"/>
        </w:rPr>
        <w:t>數變</w:t>
      </w:r>
      <w:r w:rsidRPr="002C3DD4">
        <w:rPr>
          <w:rFonts w:ascii="华文楷体" w:eastAsia="华文楷体" w:hAnsi="华文楷体" w:cs="PMingLiU" w:hint="eastAsia"/>
          <w:lang w:eastAsia="zh-TW"/>
        </w:rPr>
        <w:t>化以外的</w:t>
      </w:r>
      <w:r w:rsidRPr="002C3DD4">
        <w:rPr>
          <w:rFonts w:ascii="华文楷体" w:eastAsia="华文楷体" w:hAnsi="华文楷体" w:cs="宋体" w:hint="eastAsia"/>
          <w:lang w:eastAsia="zh-TW"/>
        </w:rPr>
        <w:t>額</w:t>
      </w:r>
      <w:r w:rsidRPr="002C3DD4">
        <w:rPr>
          <w:rFonts w:ascii="华文楷体" w:eastAsia="华文楷体" w:hAnsi="华文楷体" w:cs="PMingLiU" w:hint="eastAsia"/>
          <w:lang w:eastAsia="zh-TW"/>
        </w:rPr>
        <w:t>外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失。</w:t>
      </w:r>
      <w:r w:rsidRPr="002C3DD4">
        <w:rPr>
          <w:rFonts w:ascii="华文楷体" w:eastAsia="华文楷体" w:hAnsi="华文楷体" w:hint="eastAsia"/>
          <w:lang w:eastAsia="zh-TW"/>
        </w:rPr>
        <w:t>且上述</w:t>
      </w:r>
      <w:r w:rsidRPr="002C3DD4">
        <w:rPr>
          <w:rFonts w:ascii="华文楷体" w:eastAsia="华文楷体" w:hAnsi="华文楷体" w:cs="宋体" w:hint="eastAsia"/>
          <w:lang w:eastAsia="zh-TW"/>
        </w:rPr>
        <w:t>兩</w:t>
      </w:r>
      <w:r w:rsidRPr="002C3DD4">
        <w:rPr>
          <w:rFonts w:ascii="华文楷体" w:eastAsia="华文楷体" w:hAnsi="华文楷体" w:cs="PMingLiU" w:hint="eastAsia"/>
          <w:lang w:eastAsia="zh-TW"/>
        </w:rPr>
        <w:t>種</w:t>
      </w:r>
      <w:r w:rsidRPr="002C3DD4">
        <w:rPr>
          <w:rFonts w:ascii="华文楷体" w:eastAsia="华文楷体" w:hAnsi="华文楷体" w:cs="宋体" w:hint="eastAsia"/>
          <w:lang w:eastAsia="zh-TW"/>
        </w:rPr>
        <w:t>虧損</w:t>
      </w:r>
      <w:r w:rsidRPr="002C3DD4">
        <w:rPr>
          <w:rFonts w:ascii="华文楷体" w:eastAsia="华文楷体" w:hAnsi="华文楷体" w:cs="PMingLiU" w:hint="eastAsia"/>
          <w:lang w:eastAsia="zh-TW"/>
        </w:rPr>
        <w:t>的幅度均不可控。</w:t>
      </w:r>
    </w:p>
    <w:p w14:paraId="27B3751F" w14:textId="2BB9C351" w:rsidR="00466D19" w:rsidRPr="002C3DD4" w:rsidRDefault="00AB7B59" w:rsidP="00262D29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效果角度</w:t>
      </w:r>
    </w:p>
    <w:p w14:paraId="2AA0F876" w14:textId="10C97C55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的高低水</w:t>
      </w:r>
      <w:r w:rsidRPr="002C3DD4">
        <w:rPr>
          <w:rFonts w:ascii="华文楷体" w:eastAsia="华文楷体" w:hAnsi="华文楷体" w:cs="宋体" w:hint="eastAsia"/>
          <w:lang w:eastAsia="zh-TW"/>
        </w:rPr>
        <w:t>會隨著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場預</w:t>
      </w:r>
      <w:r w:rsidRPr="002C3DD4">
        <w:rPr>
          <w:rFonts w:ascii="华文楷体" w:eastAsia="华文楷体" w:hAnsi="华文楷体" w:cs="PMingLiU" w:hint="eastAsia"/>
          <w:lang w:eastAsia="zh-TW"/>
        </w:rPr>
        <w:t>期的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化而</w:t>
      </w:r>
      <w:r w:rsidRPr="002C3DD4">
        <w:rPr>
          <w:rFonts w:ascii="华文楷体" w:eastAsia="华文楷体" w:hAnsi="华文楷体" w:cs="宋体" w:hint="eastAsia"/>
          <w:lang w:eastAsia="zh-TW"/>
        </w:rPr>
        <w:t>發</w:t>
      </w:r>
      <w:r w:rsidRPr="002C3DD4">
        <w:rPr>
          <w:rFonts w:ascii="华文楷体" w:eastAsia="华文楷体" w:hAnsi="华文楷体" w:cs="PMingLiU" w:hint="eastAsia"/>
          <w:lang w:eastAsia="zh-TW"/>
        </w:rPr>
        <w:t>生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化，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場預</w:t>
      </w:r>
      <w:r w:rsidRPr="002C3DD4">
        <w:rPr>
          <w:rFonts w:ascii="华文楷体" w:eastAsia="华文楷体" w:hAnsi="华文楷体" w:cs="PMingLiU" w:hint="eastAsia"/>
          <w:lang w:eastAsia="zh-TW"/>
        </w:rPr>
        <w:t>期大幅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，高低水的</w:t>
      </w:r>
      <w:r w:rsidRPr="002C3DD4">
        <w:rPr>
          <w:rFonts w:ascii="华文楷体" w:eastAsia="华文楷体" w:hAnsi="华文楷体" w:cs="宋体" w:hint="eastAsia"/>
          <w:lang w:eastAsia="zh-TW"/>
        </w:rPr>
        <w:t>變</w:t>
      </w:r>
      <w:r w:rsidRPr="002C3DD4">
        <w:rPr>
          <w:rFonts w:ascii="华文楷体" w:eastAsia="华文楷体" w:hAnsi="华文楷体" w:cs="PMingLiU" w:hint="eastAsia"/>
          <w:lang w:eastAsia="zh-TW"/>
        </w:rPr>
        <w:t>化</w:t>
      </w:r>
      <w:r w:rsidRPr="002C3DD4">
        <w:rPr>
          <w:rFonts w:ascii="华文楷体" w:eastAsia="华文楷体" w:hAnsi="华文楷体" w:cs="宋体" w:hint="eastAsia"/>
          <w:lang w:eastAsia="zh-TW"/>
        </w:rPr>
        <w:t>將</w:t>
      </w:r>
      <w:r w:rsidRPr="002C3DD4">
        <w:rPr>
          <w:rFonts w:ascii="华文楷体" w:eastAsia="华文楷体" w:hAnsi="华文楷体" w:cs="PMingLiU" w:hint="eastAsia"/>
          <w:lang w:eastAsia="zh-TW"/>
        </w:rPr>
        <w:t>影</w:t>
      </w:r>
      <w:r w:rsidRPr="002C3DD4">
        <w:rPr>
          <w:rFonts w:ascii="华文楷体" w:eastAsia="华文楷体" w:hAnsi="华文楷体" w:cs="宋体" w:hint="eastAsia"/>
          <w:lang w:eastAsia="zh-TW"/>
        </w:rPr>
        <w:t>響對沖</w:t>
      </w:r>
      <w:r w:rsidRPr="002C3DD4">
        <w:rPr>
          <w:rFonts w:ascii="华文楷体" w:eastAsia="华文楷体" w:hAnsi="华文楷体" w:cs="PMingLiU" w:hint="eastAsia"/>
          <w:lang w:eastAsia="zh-TW"/>
        </w:rPr>
        <w:t>的效果。</w:t>
      </w:r>
    </w:p>
    <w:p w14:paraId="7C68844E" w14:textId="1CFCF5A3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根據具體情</w:t>
      </w:r>
      <w:r w:rsidRPr="002C3DD4">
        <w:rPr>
          <w:rFonts w:ascii="华文楷体" w:eastAsia="华文楷体" w:hAnsi="华文楷体" w:cs="宋体" w:hint="eastAsia"/>
          <w:lang w:eastAsia="zh-TW"/>
        </w:rPr>
        <w:t>況選擇</w:t>
      </w:r>
      <w:r w:rsidRPr="002C3DD4">
        <w:rPr>
          <w:rFonts w:ascii="华文楷体" w:eastAsia="华文楷体" w:hAnsi="华文楷体" w:cs="PMingLiU" w:hint="eastAsia"/>
          <w:lang w:eastAsia="zh-TW"/>
        </w:rPr>
        <w:t>合適的到期日和行使價格，</w:t>
      </w:r>
      <w:r w:rsidRPr="002C3DD4">
        <w:rPr>
          <w:rFonts w:ascii="华文楷体" w:eastAsia="华文楷体" w:hAnsi="华文楷体" w:cs="宋体" w:hint="eastAsia"/>
          <w:lang w:eastAsia="zh-TW"/>
        </w:rPr>
        <w:t>來</w:t>
      </w:r>
      <w:r w:rsidRPr="002C3DD4">
        <w:rPr>
          <w:rFonts w:ascii="华文楷体" w:eastAsia="华文楷体" w:hAnsi="华文楷体" w:cs="PMingLiU" w:hint="eastAsia"/>
          <w:lang w:eastAsia="zh-TW"/>
        </w:rPr>
        <w:t>匹配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合的</w:t>
      </w: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敞口，可以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好的</w:t>
      </w:r>
      <w:r w:rsidRPr="002C3DD4">
        <w:rPr>
          <w:rFonts w:ascii="华文楷体" w:eastAsia="华文楷体" w:hAnsi="华文楷体" w:cs="宋体" w:hint="eastAsia"/>
          <w:lang w:eastAsia="zh-TW"/>
        </w:rPr>
        <w:t>達</w:t>
      </w:r>
      <w:r w:rsidRPr="002C3DD4">
        <w:rPr>
          <w:rFonts w:ascii="华文楷体" w:eastAsia="华文楷体" w:hAnsi="华文楷体" w:cs="PMingLiU" w:hint="eastAsia"/>
          <w:lang w:eastAsia="zh-TW"/>
        </w:rPr>
        <w:t>成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的效果。</w:t>
      </w:r>
    </w:p>
    <w:p w14:paraId="50A8A271" w14:textId="4CACE943" w:rsidR="00466D19" w:rsidRPr="002C3DD4" w:rsidRDefault="00AB7B59" w:rsidP="00262D29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成本角度</w:t>
      </w:r>
    </w:p>
    <w:p w14:paraId="706C9780" w14:textId="423B510F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的成本主要是交易手</w:t>
      </w:r>
      <w:r w:rsidRPr="002C3DD4">
        <w:rPr>
          <w:rFonts w:ascii="华文楷体" w:eastAsia="华文楷体" w:hAnsi="华文楷体" w:cs="宋体" w:hint="eastAsia"/>
          <w:lang w:eastAsia="zh-TW"/>
        </w:rPr>
        <w:t>續費</w:t>
      </w:r>
      <w:r w:rsidRPr="002C3DD4">
        <w:rPr>
          <w:rFonts w:ascii="华文楷体" w:eastAsia="华文楷体" w:hAnsi="华文楷体" w:cs="PMingLiU" w:hint="eastAsia"/>
          <w:lang w:eastAsia="zh-TW"/>
        </w:rPr>
        <w:t>，其相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的價值</w:t>
      </w:r>
      <w:r w:rsidRPr="002C3DD4">
        <w:rPr>
          <w:rFonts w:ascii="华文楷体" w:eastAsia="华文楷体" w:hAnsi="华文楷体" w:cs="宋体" w:hint="eastAsia"/>
          <w:lang w:eastAsia="zh-TW"/>
        </w:rPr>
        <w:t>來說</w:t>
      </w:r>
      <w:r w:rsidRPr="002C3DD4">
        <w:rPr>
          <w:rFonts w:ascii="华文楷体" w:eastAsia="华文楷体" w:hAnsi="华文楷体" w:cs="PMingLiU" w:hint="eastAsia"/>
          <w:lang w:eastAsia="zh-TW"/>
        </w:rPr>
        <w:t>比例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低，通常可以忽略。</w:t>
      </w:r>
    </w:p>
    <w:p w14:paraId="10FCEA29" w14:textId="0EF2F5DA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的成本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</w:t>
      </w:r>
      <w:r w:rsidRPr="002C3DD4">
        <w:rPr>
          <w:rFonts w:ascii="华文楷体" w:eastAsia="华文楷体" w:hAnsi="华文楷体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</w:t>
      </w:r>
      <w:r w:rsidRPr="002C3DD4">
        <w:rPr>
          <w:rFonts w:ascii="华文楷体" w:eastAsia="华文楷体" w:hAnsi="华文楷体" w:hint="eastAsia"/>
          <w:lang w:eastAsia="zh-TW"/>
        </w:rPr>
        <w:t>受到行使價、</w:t>
      </w:r>
      <w:r w:rsidRPr="002C3DD4">
        <w:rPr>
          <w:rFonts w:ascii="华文楷体" w:eastAsia="华文楷体" w:hAnsi="华文楷体" w:cs="宋体" w:hint="eastAsia"/>
          <w:lang w:eastAsia="zh-TW"/>
        </w:rPr>
        <w:t>對沖時</w:t>
      </w:r>
      <w:r w:rsidRPr="002C3DD4">
        <w:rPr>
          <w:rFonts w:ascii="华文楷体" w:eastAsia="华文楷体" w:hAnsi="华文楷体" w:cs="PMingLiU" w:hint="eastAsia"/>
          <w:lang w:eastAsia="zh-TW"/>
        </w:rPr>
        <w:t>市價、履</w:t>
      </w:r>
      <w:r w:rsidRPr="002C3DD4">
        <w:rPr>
          <w:rFonts w:ascii="华文楷体" w:eastAsia="华文楷体" w:hAnsi="华文楷体" w:cs="宋体" w:hint="eastAsia"/>
          <w:lang w:eastAsia="zh-TW"/>
        </w:rPr>
        <w:t>約時間</w:t>
      </w:r>
      <w:r w:rsidRPr="002C3DD4">
        <w:rPr>
          <w:rFonts w:ascii="华文楷体" w:eastAsia="华文楷体" w:hAnsi="华文楷体" w:cs="PMingLiU" w:hint="eastAsia"/>
          <w:lang w:eastAsia="zh-TW"/>
        </w:rPr>
        <w:t>、市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率等多因素影</w:t>
      </w:r>
      <w:r w:rsidRPr="002C3DD4">
        <w:rPr>
          <w:rFonts w:ascii="华文楷体" w:eastAsia="华文楷体" w:hAnsi="华文楷体" w:cs="宋体" w:hint="eastAsia"/>
          <w:lang w:eastAsia="zh-TW"/>
        </w:rPr>
        <w:t>響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金需</w:t>
      </w:r>
      <w:r w:rsidRPr="002C3DD4">
        <w:rPr>
          <w:rFonts w:ascii="华文楷体" w:eastAsia="华文楷体" w:hAnsi="华文楷体" w:cs="宋体" w:hint="eastAsia"/>
          <w:lang w:eastAsia="zh-TW"/>
        </w:rPr>
        <w:t>視</w:t>
      </w:r>
      <w:r w:rsidRPr="002C3DD4">
        <w:rPr>
          <w:rFonts w:ascii="华文楷体" w:eastAsia="华文楷体" w:hAnsi="华文楷体" w:cs="PMingLiU" w:hint="eastAsia"/>
          <w:lang w:eastAsia="zh-TW"/>
        </w:rPr>
        <w:t>具體情</w:t>
      </w:r>
      <w:r w:rsidRPr="002C3DD4">
        <w:rPr>
          <w:rFonts w:ascii="华文楷体" w:eastAsia="华文楷体" w:hAnsi="华文楷体" w:cs="宋体" w:hint="eastAsia"/>
          <w:lang w:eastAsia="zh-TW"/>
        </w:rPr>
        <w:t>況來</w:t>
      </w:r>
      <w:r w:rsidRPr="002C3DD4">
        <w:rPr>
          <w:rFonts w:ascii="华文楷体" w:eastAsia="华文楷体" w:hAnsi="华文楷体" w:cs="PMingLiU" w:hint="eastAsia"/>
          <w:lang w:eastAsia="zh-TW"/>
        </w:rPr>
        <w:t>定。</w:t>
      </w:r>
    </w:p>
    <w:p w14:paraId="7505EDF9" w14:textId="5FAE80C8" w:rsidR="00466D19" w:rsidRPr="002C3DD4" w:rsidRDefault="00AB7B59" w:rsidP="00466D1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期恒指及股票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合大升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成本高低需</w:t>
      </w:r>
      <w:r w:rsidRPr="002C3DD4">
        <w:rPr>
          <w:rFonts w:ascii="华文楷体" w:eastAsia="华文楷体" w:hAnsi="华文楷体" w:cs="宋体" w:hint="eastAsia"/>
          <w:lang w:eastAsia="zh-TW"/>
        </w:rPr>
        <w:t>結</w:t>
      </w:r>
      <w:r w:rsidRPr="002C3DD4">
        <w:rPr>
          <w:rFonts w:ascii="华文楷体" w:eastAsia="华文楷体" w:hAnsi="华文楷体" w:cs="PMingLiU" w:hint="eastAsia"/>
          <w:lang w:eastAsia="zh-TW"/>
        </w:rPr>
        <w:t>合具體情</w:t>
      </w:r>
      <w:r w:rsidRPr="002C3DD4">
        <w:rPr>
          <w:rFonts w:ascii="华文楷体" w:eastAsia="华文楷体" w:hAnsi="华文楷体" w:cs="宋体" w:hint="eastAsia"/>
          <w:lang w:eastAsia="zh-TW"/>
        </w:rPr>
        <w:t>況來</w:t>
      </w:r>
      <w:r w:rsidRPr="002C3DD4">
        <w:rPr>
          <w:rFonts w:ascii="华文楷体" w:eastAsia="华文楷体" w:hAnsi="华文楷体" w:cs="PMingLiU" w:hint="eastAsia"/>
          <w:lang w:eastAsia="zh-TW"/>
        </w:rPr>
        <w:t>看，</w:t>
      </w:r>
      <w:r w:rsidRPr="002C3DD4">
        <w:rPr>
          <w:rFonts w:ascii="华文楷体" w:eastAsia="华文楷体" w:hAnsi="华文楷体" w:cs="宋体" w:hint="eastAsia"/>
          <w:lang w:eastAsia="zh-TW"/>
        </w:rPr>
        <w:t>從風險</w:t>
      </w:r>
      <w:r w:rsidRPr="002C3DD4">
        <w:rPr>
          <w:rFonts w:ascii="华文楷体" w:eastAsia="华文楷体" w:hAnsi="华文楷体" w:cs="PMingLiU" w:hint="eastAsia"/>
          <w:lang w:eastAsia="zh-TW"/>
        </w:rPr>
        <w:t>角度及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效果角度</w:t>
      </w:r>
      <w:r w:rsidRPr="002C3DD4">
        <w:rPr>
          <w:rFonts w:ascii="华文楷体" w:eastAsia="华文楷体" w:hAnsi="华文楷体" w:cs="宋体" w:hint="eastAsia"/>
          <w:lang w:eastAsia="zh-TW"/>
        </w:rPr>
        <w:t>來</w:t>
      </w:r>
      <w:r w:rsidRPr="002C3DD4">
        <w:rPr>
          <w:rFonts w:ascii="华文楷体" w:eastAsia="华文楷体" w:hAnsi="华文楷体" w:cs="PMingLiU" w:hint="eastAsia"/>
          <w:lang w:eastAsia="zh-TW"/>
        </w:rPr>
        <w:t>看，期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均優於期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，因此通常期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/>
          <w:lang w:eastAsia="zh-TW"/>
        </w:rPr>
        <w:t xml:space="preserve">Long Call 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是一</w:t>
      </w:r>
      <w:r w:rsidRPr="002C3DD4">
        <w:rPr>
          <w:rFonts w:ascii="华文楷体" w:eastAsia="华文楷体" w:hAnsi="华文楷体" w:cs="宋体" w:hint="eastAsia"/>
          <w:lang w:eastAsia="zh-TW"/>
        </w:rPr>
        <w:t>個較</w:t>
      </w:r>
      <w:r w:rsidRPr="002C3DD4">
        <w:rPr>
          <w:rFonts w:ascii="华文楷体" w:eastAsia="华文楷体" w:hAnsi="华文楷体" w:cs="PMingLiU" w:hint="eastAsia"/>
          <w:lang w:eastAsia="zh-TW"/>
        </w:rPr>
        <w:t>優的</w:t>
      </w: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71732603" w14:textId="58164433" w:rsidR="00262D29" w:rsidRPr="002C3DD4" w:rsidRDefault="00AB7B59" w:rsidP="00262D29">
      <w:pPr>
        <w:pStyle w:val="a9"/>
        <w:numPr>
          <w:ilvl w:val="0"/>
          <w:numId w:val="17"/>
        </w:num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hint="eastAsia"/>
          <w:lang w:eastAsia="zh-TW"/>
        </w:rPr>
        <w:t>恒指及股票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合窄幅上落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</w:p>
    <w:p w14:paraId="5F043F03" w14:textId="6D40C629" w:rsidR="00262D29" w:rsidRPr="002C3DD4" w:rsidRDefault="00AB7B59" w:rsidP="00262D29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lastRenderedPageBreak/>
        <w:t>採用與持有股票</w:t>
      </w:r>
      <w:r w:rsidRPr="002C3DD4">
        <w:rPr>
          <w:rFonts w:ascii="华文楷体" w:eastAsia="华文楷体" w:hAnsi="华文楷体" w:cs="宋体" w:hint="eastAsia"/>
          <w:lang w:eastAsia="zh-TW"/>
        </w:rPr>
        <w:t>倉</w:t>
      </w:r>
      <w:r w:rsidRPr="002C3DD4">
        <w:rPr>
          <w:rFonts w:ascii="华文楷体" w:eastAsia="华文楷体" w:hAnsi="华文楷体" w:cs="PMingLiU" w:hint="eastAsia"/>
          <w:lang w:eastAsia="zh-TW"/>
        </w:rPr>
        <w:t>位方向相反的恒指期</w:t>
      </w:r>
      <w:r w:rsidRPr="002C3DD4">
        <w:rPr>
          <w:rFonts w:ascii="华文楷体" w:eastAsia="华文楷体" w:hAnsi="华文楷体" w:cs="宋体" w:hint="eastAsia"/>
          <w:lang w:eastAsia="zh-TW"/>
        </w:rPr>
        <w:t>貨進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（持有的股票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好</w:t>
      </w:r>
      <w:r w:rsidRPr="002C3DD4">
        <w:rPr>
          <w:rFonts w:ascii="华文楷体" w:eastAsia="华文楷体" w:hAnsi="华文楷体" w:cs="宋体" w:hint="eastAsia"/>
          <w:lang w:eastAsia="zh-TW"/>
        </w:rPr>
        <w:t>倉則</w:t>
      </w:r>
      <w:r w:rsidRPr="002C3DD4">
        <w:rPr>
          <w:rFonts w:ascii="华文楷体" w:eastAsia="华文楷体" w:hAnsi="华文楷体" w:cs="PMingLiU" w:hint="eastAsia"/>
          <w:lang w:eastAsia="zh-TW"/>
        </w:rPr>
        <w:t>沽空恒指期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、持有的股票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淡</w:t>
      </w:r>
      <w:r w:rsidRPr="002C3DD4">
        <w:rPr>
          <w:rFonts w:ascii="华文楷体" w:eastAsia="华文楷体" w:hAnsi="华文楷体" w:cs="宋体" w:hint="eastAsia"/>
          <w:lang w:eastAsia="zh-TW"/>
        </w:rPr>
        <w:t>倉時則買</w:t>
      </w:r>
      <w:r w:rsidRPr="002C3DD4">
        <w:rPr>
          <w:rFonts w:ascii="华文楷体" w:eastAsia="华文楷体" w:hAnsi="华文楷体" w:cs="PMingLiU" w:hint="eastAsia"/>
          <w:lang w:eastAsia="zh-TW"/>
        </w:rPr>
        <w:t>入恒指期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）</w:t>
      </w:r>
      <w:r w:rsidRPr="002C3DD4">
        <w:rPr>
          <w:rFonts w:ascii="华文楷体" w:eastAsia="华文楷体" w:hAnsi="华文楷体" w:hint="eastAsia"/>
          <w:lang w:eastAsia="zh-TW"/>
        </w:rPr>
        <w:t>，或不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3B9D7529" w14:textId="10ED5252" w:rsidR="00C6418A" w:rsidRPr="002C3DD4" w:rsidRDefault="00AB7B59" w:rsidP="00C6418A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風險</w:t>
      </w:r>
      <w:r w:rsidRPr="002C3DD4">
        <w:rPr>
          <w:rFonts w:ascii="华文楷体" w:eastAsia="华文楷体" w:hAnsi="华文楷体" w:cs="PMingLiU" w:hint="eastAsia"/>
          <w:lang w:eastAsia="zh-TW"/>
        </w:rPr>
        <w:t>角度</w:t>
      </w:r>
    </w:p>
    <w:p w14:paraId="22A483EF" w14:textId="633F4480" w:rsidR="00C6418A" w:rsidRPr="002C3DD4" w:rsidRDefault="00AB7B59" w:rsidP="00C6418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窄幅上落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</w:t>
      </w:r>
      <w:r w:rsidRPr="002C3DD4">
        <w:rPr>
          <w:rFonts w:ascii="华文楷体" w:eastAsia="华文楷体" w:hAnsi="华文楷体" w:cs="宋体" w:hint="eastAsia"/>
          <w:lang w:eastAsia="zh-TW"/>
        </w:rPr>
        <w:t>時間</w:t>
      </w:r>
      <w:r w:rsidRPr="002C3DD4">
        <w:rPr>
          <w:rFonts w:ascii="华文楷体" w:eastAsia="华文楷体" w:hAnsi="华文楷体" w:cs="PMingLiU" w:hint="eastAsia"/>
          <w:lang w:eastAsia="zh-TW"/>
        </w:rPr>
        <w:t>價值</w:t>
      </w:r>
      <w:r w:rsidRPr="002C3DD4">
        <w:rPr>
          <w:rFonts w:ascii="华文楷体" w:eastAsia="华文楷体" w:hAnsi="华文楷体" w:cs="宋体" w:hint="eastAsia"/>
          <w:lang w:eastAsia="zh-TW"/>
        </w:rPr>
        <w:t>將</w:t>
      </w:r>
      <w:r w:rsidRPr="002C3DD4">
        <w:rPr>
          <w:rFonts w:ascii="华文楷体" w:eastAsia="华文楷体" w:hAnsi="华文楷体" w:cs="PMingLiU" w:hint="eastAsia"/>
          <w:lang w:eastAsia="zh-TW"/>
        </w:rPr>
        <w:t>伴</w:t>
      </w:r>
      <w:r w:rsidRPr="002C3DD4">
        <w:rPr>
          <w:rFonts w:ascii="华文楷体" w:eastAsia="华文楷体" w:hAnsi="华文楷体" w:cs="宋体" w:hint="eastAsia"/>
          <w:lang w:eastAsia="zh-TW"/>
        </w:rPr>
        <w:t>隨時間</w:t>
      </w:r>
      <w:r w:rsidRPr="002C3DD4">
        <w:rPr>
          <w:rFonts w:ascii="华文楷体" w:eastAsia="华文楷体" w:hAnsi="华文楷体" w:cs="PMingLiU" w:hint="eastAsia"/>
          <w:lang w:eastAsia="zh-TW"/>
        </w:rPr>
        <w:t>的流逝而衰</w:t>
      </w:r>
      <w:r w:rsidRPr="002C3DD4">
        <w:rPr>
          <w:rFonts w:ascii="华文楷体" w:eastAsia="华文楷体" w:hAnsi="华文楷体" w:cs="宋体" w:hint="eastAsia"/>
          <w:lang w:eastAsia="zh-TW"/>
        </w:rPr>
        <w:t>減</w:t>
      </w:r>
      <w:r w:rsidRPr="002C3DD4">
        <w:rPr>
          <w:rFonts w:ascii="华文楷体" w:eastAsia="华文楷体" w:hAnsi="华文楷体" w:cs="PMingLiU" w:hint="eastAsia"/>
          <w:lang w:eastAsia="zh-TW"/>
        </w:rPr>
        <w:t>，恒指期</w:t>
      </w:r>
      <w:r w:rsidRPr="002C3DD4">
        <w:rPr>
          <w:rFonts w:ascii="华文楷体" w:eastAsia="华文楷体" w:hAnsi="华文楷体" w:cs="宋体" w:hint="eastAsia"/>
          <w:lang w:eastAsia="zh-TW"/>
        </w:rPr>
        <w:t>貨則沒</w:t>
      </w:r>
      <w:r w:rsidRPr="002C3DD4">
        <w:rPr>
          <w:rFonts w:ascii="华文楷体" w:eastAsia="华文楷体" w:hAnsi="华文楷体" w:cs="PMingLiU" w:hint="eastAsia"/>
          <w:lang w:eastAsia="zh-TW"/>
        </w:rPr>
        <w:t>有</w:t>
      </w:r>
      <w:r w:rsidRPr="002C3DD4">
        <w:rPr>
          <w:rFonts w:ascii="华文楷体" w:eastAsia="华文楷体" w:hAnsi="华文楷体" w:cs="宋体" w:hint="eastAsia"/>
          <w:lang w:eastAsia="zh-TW"/>
        </w:rPr>
        <w:t>這個問題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1C6619BB" w14:textId="1433B4C9" w:rsidR="00C6418A" w:rsidRPr="002C3DD4" w:rsidRDefault="00AB7B59" w:rsidP="00C6418A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效果角度</w:t>
      </w:r>
    </w:p>
    <w:p w14:paraId="13F5CD5D" w14:textId="72404E50" w:rsidR="00C6418A" w:rsidRPr="002C3DD4" w:rsidRDefault="00AB7B59" w:rsidP="00C6418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窄幅上落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</w:t>
      </w:r>
      <w:r w:rsidRPr="002C3DD4">
        <w:rPr>
          <w:rFonts w:ascii="华文楷体" w:eastAsia="华文楷体" w:hAnsi="华文楷体" w:cs="宋体" w:hint="eastAsia"/>
          <w:lang w:eastAsia="zh-TW"/>
        </w:rPr>
        <w:t>對</w:t>
      </w:r>
      <w:r w:rsidRPr="002C3DD4">
        <w:rPr>
          <w:rFonts w:ascii="华文楷体" w:eastAsia="华文楷体" w:hAnsi="华文楷体" w:cs="PMingLiU" w:hint="eastAsia"/>
          <w:lang w:eastAsia="zh-TW"/>
        </w:rPr>
        <w:t>於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的需求並不突出，期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和期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均能很好的完成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任</w:t>
      </w:r>
      <w:r w:rsidRPr="002C3DD4">
        <w:rPr>
          <w:rFonts w:ascii="华文楷体" w:eastAsia="华文楷体" w:hAnsi="华文楷体" w:cs="宋体" w:hint="eastAsia"/>
          <w:lang w:eastAsia="zh-TW"/>
        </w:rPr>
        <w:t>務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cs="宋体" w:hint="eastAsia"/>
          <w:lang w:eastAsia="zh-TW"/>
        </w:rPr>
        <w:t>當</w:t>
      </w:r>
      <w:r w:rsidRPr="002C3DD4">
        <w:rPr>
          <w:rFonts w:ascii="华文楷体" w:eastAsia="华文楷体" w:hAnsi="华文楷体" w:cs="PMingLiU" w:hint="eastAsia"/>
          <w:lang w:eastAsia="zh-TW"/>
        </w:rPr>
        <w:t>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以外的</w:t>
      </w:r>
      <w:r w:rsidRPr="002C3DD4">
        <w:rPr>
          <w:rFonts w:ascii="华文楷体" w:eastAsia="华文楷体" w:hAnsi="华文楷体" w:cs="宋体" w:hint="eastAsia"/>
          <w:lang w:eastAsia="zh-TW"/>
        </w:rPr>
        <w:t>發</w:t>
      </w:r>
      <w:r w:rsidRPr="002C3DD4">
        <w:rPr>
          <w:rFonts w:ascii="华文楷体" w:eastAsia="华文楷体" w:hAnsi="华文楷体" w:cs="PMingLiU" w:hint="eastAsia"/>
          <w:lang w:eastAsia="zh-TW"/>
        </w:rPr>
        <w:t>生</w:t>
      </w:r>
      <w:r w:rsidRPr="002C3DD4">
        <w:rPr>
          <w:rFonts w:ascii="华文楷体" w:eastAsia="华文楷体" w:hAnsi="华文楷体" w:cs="宋体" w:hint="eastAsia"/>
          <w:lang w:eastAsia="zh-TW"/>
        </w:rPr>
        <w:t>劇</w:t>
      </w:r>
      <w:r w:rsidRPr="002C3DD4">
        <w:rPr>
          <w:rFonts w:ascii="华文楷体" w:eastAsia="华文楷体" w:hAnsi="华文楷体" w:cs="PMingLiU" w:hint="eastAsia"/>
          <w:lang w:eastAsia="zh-TW"/>
        </w:rPr>
        <w:t>烈波</w:t>
      </w:r>
      <w:r w:rsidRPr="002C3DD4">
        <w:rPr>
          <w:rFonts w:ascii="华文楷体" w:eastAsia="华文楷体" w:hAnsi="华文楷体" w:cs="宋体" w:hint="eastAsia"/>
          <w:lang w:eastAsia="zh-TW"/>
        </w:rPr>
        <w:t>動時</w:t>
      </w:r>
      <w:r w:rsidRPr="002C3DD4">
        <w:rPr>
          <w:rFonts w:ascii="华文楷体" w:eastAsia="华文楷体" w:hAnsi="华文楷体" w:cs="PMingLiU" w:hint="eastAsia"/>
          <w:lang w:eastAsia="zh-TW"/>
        </w:rPr>
        <w:t>，恒指期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在起到保</w:t>
      </w:r>
      <w:r w:rsidRPr="002C3DD4">
        <w:rPr>
          <w:rFonts w:ascii="华文楷体" w:eastAsia="华文楷体" w:hAnsi="华文楷体" w:cs="宋体" w:hint="eastAsia"/>
          <w:lang w:eastAsia="zh-TW"/>
        </w:rPr>
        <w:t>護</w:t>
      </w:r>
      <w:r w:rsidRPr="002C3DD4">
        <w:rPr>
          <w:rFonts w:ascii="华文楷体" w:eastAsia="华文楷体" w:hAnsi="华文楷体" w:cs="PMingLiU" w:hint="eastAsia"/>
          <w:lang w:eastAsia="zh-TW"/>
        </w:rPr>
        <w:t>作用的同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，也可能因市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方向與恒指期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的持</w:t>
      </w:r>
      <w:r w:rsidRPr="002C3DD4">
        <w:rPr>
          <w:rFonts w:ascii="华文楷体" w:eastAsia="华文楷体" w:hAnsi="华文楷体" w:cs="宋体" w:hint="eastAsia"/>
          <w:lang w:eastAsia="zh-TW"/>
        </w:rPr>
        <w:t>倉</w:t>
      </w:r>
      <w:r w:rsidRPr="002C3DD4">
        <w:rPr>
          <w:rFonts w:ascii="华文楷体" w:eastAsia="华文楷体" w:hAnsi="华文楷体" w:cs="PMingLiU" w:hint="eastAsia"/>
          <w:lang w:eastAsia="zh-TW"/>
        </w:rPr>
        <w:t>方向相反</w:t>
      </w:r>
      <w:r w:rsidRPr="002C3DD4">
        <w:rPr>
          <w:rFonts w:ascii="华文楷体" w:eastAsia="华文楷体" w:hAnsi="华文楷体" w:cs="宋体" w:hint="eastAsia"/>
          <w:lang w:eastAsia="zh-TW"/>
        </w:rPr>
        <w:t>導</w:t>
      </w:r>
      <w:r w:rsidRPr="002C3DD4">
        <w:rPr>
          <w:rFonts w:ascii="华文楷体" w:eastAsia="华文楷体" w:hAnsi="华文楷体" w:cs="PMingLiU" w:hint="eastAsia"/>
          <w:lang w:eastAsia="zh-TW"/>
        </w:rPr>
        <w:t>致</w:t>
      </w:r>
      <w:r w:rsidRPr="002C3DD4">
        <w:rPr>
          <w:rFonts w:ascii="华文楷体" w:eastAsia="华文楷体" w:hAnsi="华文楷体" w:cs="宋体" w:hint="eastAsia"/>
          <w:lang w:eastAsia="zh-TW"/>
        </w:rPr>
        <w:t>虧損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  <w:r w:rsidRPr="002C3DD4">
        <w:rPr>
          <w:rFonts w:ascii="华文楷体" w:eastAsia="华文楷体" w:hAnsi="华文楷体" w:hint="eastAsia"/>
          <w:lang w:eastAsia="zh-TW"/>
        </w:rPr>
        <w:t>而期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在起到保</w:t>
      </w:r>
      <w:r w:rsidRPr="002C3DD4">
        <w:rPr>
          <w:rFonts w:ascii="华文楷体" w:eastAsia="华文楷体" w:hAnsi="华文楷体" w:cs="宋体" w:hint="eastAsia"/>
          <w:lang w:eastAsia="zh-TW"/>
        </w:rPr>
        <w:t>護</w:t>
      </w:r>
      <w:r w:rsidRPr="002C3DD4">
        <w:rPr>
          <w:rFonts w:ascii="华文楷体" w:eastAsia="华文楷体" w:hAnsi="华文楷体" w:cs="PMingLiU" w:hint="eastAsia"/>
          <w:lang w:eastAsia="zh-TW"/>
        </w:rPr>
        <w:t>作用的同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，最大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失即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金，</w:t>
      </w:r>
      <w:r w:rsidRPr="002C3DD4">
        <w:rPr>
          <w:rFonts w:ascii="华文楷体" w:eastAsia="华文楷体" w:hAnsi="华文楷体" w:cs="宋体" w:hint="eastAsia"/>
          <w:lang w:eastAsia="zh-TW"/>
        </w:rPr>
        <w:t>損</w:t>
      </w:r>
      <w:r w:rsidRPr="002C3DD4">
        <w:rPr>
          <w:rFonts w:ascii="华文楷体" w:eastAsia="华文楷体" w:hAnsi="华文楷体" w:cs="PMingLiU" w:hint="eastAsia"/>
          <w:lang w:eastAsia="zh-TW"/>
        </w:rPr>
        <w:t>失可控。</w:t>
      </w:r>
    </w:p>
    <w:p w14:paraId="57D425A0" w14:textId="08844CC3" w:rsidR="00C6418A" w:rsidRPr="002C3DD4" w:rsidRDefault="00AB7B59" w:rsidP="00C6418A">
      <w:pPr>
        <w:pStyle w:val="a9"/>
        <w:numPr>
          <w:ilvl w:val="0"/>
          <w:numId w:val="18"/>
        </w:num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t>成本角度</w:t>
      </w:r>
    </w:p>
    <w:p w14:paraId="00B457DA" w14:textId="392E53F1" w:rsidR="00C6418A" w:rsidRPr="002C3DD4" w:rsidRDefault="00AB7B59" w:rsidP="00C6418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的成本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交易</w:t>
      </w:r>
      <w:r w:rsidRPr="002C3DD4">
        <w:rPr>
          <w:rFonts w:ascii="华文楷体" w:eastAsia="华文楷体" w:hAnsi="华文楷体" w:cs="宋体" w:hint="eastAsia"/>
          <w:lang w:eastAsia="zh-TW"/>
        </w:rPr>
        <w:t>費</w:t>
      </w:r>
      <w:r w:rsidRPr="002C3DD4">
        <w:rPr>
          <w:rFonts w:ascii="华文楷体" w:eastAsia="华文楷体" w:hAnsi="华文楷体" w:cs="PMingLiU" w:hint="eastAsia"/>
          <w:lang w:eastAsia="zh-TW"/>
        </w:rPr>
        <w:t>用，成本</w:t>
      </w:r>
      <w:r w:rsidRPr="002C3DD4">
        <w:rPr>
          <w:rFonts w:ascii="华文楷体" w:eastAsia="华文楷体" w:hAnsi="华文楷体" w:cs="宋体" w:hint="eastAsia"/>
          <w:lang w:eastAsia="zh-TW"/>
        </w:rPr>
        <w:t>較</w:t>
      </w:r>
      <w:r w:rsidRPr="002C3DD4">
        <w:rPr>
          <w:rFonts w:ascii="华文楷体" w:eastAsia="华文楷体" w:hAnsi="华文楷体" w:cs="PMingLiU" w:hint="eastAsia"/>
          <w:lang w:eastAsia="zh-TW"/>
        </w:rPr>
        <w:t>低。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的成本期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金的高低受到</w:t>
      </w:r>
      <w:r w:rsidRPr="002C3DD4">
        <w:rPr>
          <w:rFonts w:ascii="华文楷体" w:eastAsia="华文楷体" w:hAnsi="华文楷体" w:hint="eastAsia"/>
          <w:lang w:eastAsia="zh-TW"/>
        </w:rPr>
        <w:t>行使價、</w:t>
      </w:r>
      <w:r w:rsidRPr="002C3DD4">
        <w:rPr>
          <w:rFonts w:ascii="华文楷体" w:eastAsia="华文楷体" w:hAnsi="华文楷体" w:cs="宋体" w:hint="eastAsia"/>
          <w:lang w:eastAsia="zh-TW"/>
        </w:rPr>
        <w:t>對沖時</w:t>
      </w:r>
      <w:r w:rsidRPr="002C3DD4">
        <w:rPr>
          <w:rFonts w:ascii="华文楷体" w:eastAsia="华文楷体" w:hAnsi="华文楷体" w:cs="PMingLiU" w:hint="eastAsia"/>
          <w:lang w:eastAsia="zh-TW"/>
        </w:rPr>
        <w:t>市價、履</w:t>
      </w:r>
      <w:r w:rsidRPr="002C3DD4">
        <w:rPr>
          <w:rFonts w:ascii="华文楷体" w:eastAsia="华文楷体" w:hAnsi="华文楷体" w:cs="宋体" w:hint="eastAsia"/>
          <w:lang w:eastAsia="zh-TW"/>
        </w:rPr>
        <w:t>約時間</w:t>
      </w:r>
      <w:r w:rsidRPr="002C3DD4">
        <w:rPr>
          <w:rFonts w:ascii="华文楷体" w:eastAsia="华文楷体" w:hAnsi="华文楷体" w:cs="PMingLiU" w:hint="eastAsia"/>
          <w:lang w:eastAsia="zh-TW"/>
        </w:rPr>
        <w:t>、市</w:t>
      </w:r>
      <w:r w:rsidRPr="002C3DD4">
        <w:rPr>
          <w:rFonts w:ascii="华文楷体" w:eastAsia="华文楷体" w:hAnsi="华文楷体" w:cs="宋体" w:hint="eastAsia"/>
          <w:lang w:eastAsia="zh-TW"/>
        </w:rPr>
        <w:t>場</w:t>
      </w:r>
      <w:r w:rsidRPr="002C3DD4">
        <w:rPr>
          <w:rFonts w:ascii="华文楷体" w:eastAsia="华文楷体" w:hAnsi="华文楷体" w:cs="PMingLiU" w:hint="eastAsia"/>
          <w:lang w:eastAsia="zh-TW"/>
        </w:rPr>
        <w:t>波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率等多因素影</w:t>
      </w:r>
      <w:r w:rsidRPr="002C3DD4">
        <w:rPr>
          <w:rFonts w:ascii="华文楷体" w:eastAsia="华文楷体" w:hAnsi="华文楷体" w:cs="宋体" w:hint="eastAsia"/>
          <w:lang w:eastAsia="zh-TW"/>
        </w:rPr>
        <w:t>響</w:t>
      </w:r>
      <w:r w:rsidRPr="002C3DD4">
        <w:rPr>
          <w:rFonts w:ascii="华文楷体" w:eastAsia="华文楷体" w:hAnsi="华文楷体" w:cs="PMingLiU" w:hint="eastAsia"/>
          <w:lang w:eastAsia="zh-TW"/>
        </w:rPr>
        <w:t>，但通常</w:t>
      </w:r>
      <w:r w:rsidRPr="002C3DD4">
        <w:rPr>
          <w:rFonts w:ascii="华文楷体" w:eastAsia="华文楷体" w:hAnsi="华文楷体" w:cs="宋体" w:hint="eastAsia"/>
          <w:lang w:eastAsia="zh-TW"/>
        </w:rPr>
        <w:t>遠</w:t>
      </w:r>
      <w:r w:rsidRPr="002C3DD4">
        <w:rPr>
          <w:rFonts w:ascii="华文楷体" w:eastAsia="华文楷体" w:hAnsi="华文楷体" w:cs="PMingLiU" w:hint="eastAsia"/>
          <w:lang w:eastAsia="zh-TW"/>
        </w:rPr>
        <w:t>高於期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的交易</w:t>
      </w:r>
      <w:r w:rsidRPr="002C3DD4">
        <w:rPr>
          <w:rFonts w:ascii="华文楷体" w:eastAsia="华文楷体" w:hAnsi="华文楷体" w:cs="宋体" w:hint="eastAsia"/>
          <w:lang w:eastAsia="zh-TW"/>
        </w:rPr>
        <w:t>費</w:t>
      </w:r>
      <w:r w:rsidRPr="002C3DD4">
        <w:rPr>
          <w:rFonts w:ascii="华文楷体" w:eastAsia="华文楷体" w:hAnsi="华文楷体" w:cs="PMingLiU" w:hint="eastAsia"/>
          <w:lang w:eastAsia="zh-TW"/>
        </w:rPr>
        <w:t>用。</w:t>
      </w:r>
      <w:r w:rsidRPr="002C3DD4">
        <w:rPr>
          <w:rFonts w:ascii="华文楷体" w:eastAsia="华文楷体" w:hAnsi="华文楷体" w:hint="eastAsia"/>
          <w:lang w:eastAsia="zh-TW"/>
        </w:rPr>
        <w:t>期</w:t>
      </w:r>
      <w:r w:rsidRPr="002C3DD4">
        <w:rPr>
          <w:rFonts w:ascii="华文楷体" w:eastAsia="华文楷体" w:hAnsi="华文楷体" w:cs="宋体" w:hint="eastAsia"/>
          <w:lang w:eastAsia="zh-TW"/>
        </w:rPr>
        <w:t>權</w:t>
      </w:r>
      <w:r w:rsidRPr="002C3DD4">
        <w:rPr>
          <w:rFonts w:ascii="华文楷体" w:eastAsia="华文楷体" w:hAnsi="华文楷体" w:cs="PMingLiU" w:hint="eastAsia"/>
          <w:lang w:eastAsia="zh-TW"/>
        </w:rPr>
        <w:t>的優</w:t>
      </w:r>
      <w:r w:rsidRPr="002C3DD4">
        <w:rPr>
          <w:rFonts w:ascii="华文楷体" w:eastAsia="华文楷体" w:hAnsi="华文楷体" w:cs="宋体" w:hint="eastAsia"/>
          <w:lang w:eastAsia="zh-TW"/>
        </w:rPr>
        <w:t>勢</w:t>
      </w:r>
      <w:r w:rsidRPr="002C3DD4">
        <w:rPr>
          <w:rFonts w:ascii="华文楷体" w:eastAsia="华文楷体" w:hAnsi="华文楷体" w:cs="PMingLiU" w:hint="eastAsia"/>
          <w:lang w:eastAsia="zh-TW"/>
        </w:rPr>
        <w:t>是不需</w:t>
      </w:r>
      <w:r w:rsidRPr="002C3DD4">
        <w:rPr>
          <w:rFonts w:ascii="华文楷体" w:eastAsia="华文楷体" w:hAnsi="华文楷体" w:cs="宋体" w:hint="eastAsia"/>
          <w:lang w:eastAsia="zh-TW"/>
        </w:rPr>
        <w:t>繳納</w:t>
      </w:r>
      <w:r w:rsidRPr="002C3DD4">
        <w:rPr>
          <w:rFonts w:ascii="华文楷体" w:eastAsia="华文楷体" w:hAnsi="华文楷体" w:cs="PMingLiU" w:hint="eastAsia"/>
          <w:lang w:eastAsia="zh-TW"/>
        </w:rPr>
        <w:t>按金。</w:t>
      </w:r>
    </w:p>
    <w:p w14:paraId="5AA3E11C" w14:textId="46AFF695" w:rsidR="00204FD8" w:rsidRPr="002C3DD4" w:rsidRDefault="00AB7B59" w:rsidP="00204FD8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綜</w:t>
      </w:r>
      <w:r w:rsidRPr="002C3DD4">
        <w:rPr>
          <w:rFonts w:ascii="华文楷体" w:eastAsia="华文楷体" w:hAnsi="华文楷体" w:cs="PMingLiU" w:hint="eastAsia"/>
          <w:lang w:eastAsia="zh-TW"/>
        </w:rPr>
        <w:t>上，在</w:t>
      </w:r>
      <w:r w:rsidRPr="002C3DD4">
        <w:rPr>
          <w:rFonts w:ascii="华文楷体" w:eastAsia="华文楷体" w:hAnsi="华文楷体" w:cs="宋体" w:hint="eastAsia"/>
          <w:lang w:eastAsia="zh-TW"/>
        </w:rPr>
        <w:t>預</w:t>
      </w:r>
      <w:r w:rsidRPr="002C3DD4">
        <w:rPr>
          <w:rFonts w:ascii="华文楷体" w:eastAsia="华文楷体" w:hAnsi="华文楷体" w:cs="PMingLiU" w:hint="eastAsia"/>
          <w:lang w:eastAsia="zh-TW"/>
        </w:rPr>
        <w:t>期恒指及股票</w:t>
      </w:r>
      <w:r w:rsidRPr="002C3DD4">
        <w:rPr>
          <w:rFonts w:ascii="华文楷体" w:eastAsia="华文楷体" w:hAnsi="华文楷体" w:cs="宋体" w:hint="eastAsia"/>
          <w:lang w:eastAsia="zh-TW"/>
        </w:rPr>
        <w:t>組</w:t>
      </w:r>
      <w:r w:rsidRPr="002C3DD4">
        <w:rPr>
          <w:rFonts w:ascii="华文楷体" w:eastAsia="华文楷体" w:hAnsi="华文楷体" w:cs="PMingLiU" w:hint="eastAsia"/>
          <w:lang w:eastAsia="zh-TW"/>
        </w:rPr>
        <w:t>合窄幅上落</w:t>
      </w:r>
      <w:r w:rsidRPr="002C3DD4">
        <w:rPr>
          <w:rFonts w:ascii="华文楷体" w:eastAsia="华文楷体" w:hAnsi="华文楷体" w:cs="宋体" w:hint="eastAsia"/>
          <w:lang w:eastAsia="zh-TW"/>
        </w:rPr>
        <w:t>時</w:t>
      </w:r>
      <w:r w:rsidRPr="002C3DD4">
        <w:rPr>
          <w:rFonts w:ascii="华文楷体" w:eastAsia="华文楷体" w:hAnsi="华文楷体" w:cs="PMingLiU" w:hint="eastAsia"/>
          <w:lang w:eastAsia="zh-TW"/>
        </w:rPr>
        <w:t>，可</w:t>
      </w:r>
      <w:r w:rsidRPr="002C3DD4">
        <w:rPr>
          <w:rFonts w:ascii="华文楷体" w:eastAsia="华文楷体" w:hAnsi="华文楷体" w:cs="宋体" w:hint="eastAsia"/>
          <w:lang w:eastAsia="zh-TW"/>
        </w:rPr>
        <w:t>選擇</w:t>
      </w:r>
      <w:r w:rsidRPr="002C3DD4">
        <w:rPr>
          <w:rFonts w:ascii="华文楷体" w:eastAsia="华文楷体" w:hAnsi="华文楷体" w:cs="PMingLiU" w:hint="eastAsia"/>
          <w:lang w:eastAsia="zh-TW"/>
        </w:rPr>
        <w:t>與持有股票</w:t>
      </w:r>
      <w:r w:rsidRPr="002C3DD4">
        <w:rPr>
          <w:rFonts w:ascii="华文楷体" w:eastAsia="华文楷体" w:hAnsi="华文楷体" w:cs="宋体" w:hint="eastAsia"/>
          <w:lang w:eastAsia="zh-TW"/>
        </w:rPr>
        <w:t>倉</w:t>
      </w:r>
      <w:r w:rsidRPr="002C3DD4">
        <w:rPr>
          <w:rFonts w:ascii="华文楷体" w:eastAsia="华文楷体" w:hAnsi="华文楷体" w:cs="PMingLiU" w:hint="eastAsia"/>
          <w:lang w:eastAsia="zh-TW"/>
        </w:rPr>
        <w:t>位方向相反的恒指期</w:t>
      </w:r>
      <w:r w:rsidRPr="002C3DD4">
        <w:rPr>
          <w:rFonts w:ascii="华文楷体" w:eastAsia="华文楷体" w:hAnsi="华文楷体" w:cs="宋体" w:hint="eastAsia"/>
          <w:lang w:eastAsia="zh-TW"/>
        </w:rPr>
        <w:t>貨進</w:t>
      </w:r>
      <w:r w:rsidRPr="002C3DD4">
        <w:rPr>
          <w:rFonts w:ascii="华文楷体" w:eastAsia="华文楷体" w:hAnsi="华文楷体" w:cs="PMingLiU" w:hint="eastAsia"/>
          <w:lang w:eastAsia="zh-TW"/>
        </w:rPr>
        <w:t>行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，或不</w:t>
      </w:r>
      <w:r w:rsidRPr="002C3DD4">
        <w:rPr>
          <w:rFonts w:ascii="华文楷体" w:eastAsia="华文楷体" w:hAnsi="华文楷体" w:cs="宋体" w:hint="eastAsia"/>
          <w:lang w:eastAsia="zh-TW"/>
        </w:rPr>
        <w:t>對沖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1C9B2BAD" w14:textId="0D87B5DD" w:rsidR="00C6418A" w:rsidRPr="002C3DD4" w:rsidRDefault="00AB7B59" w:rsidP="00204FD8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結論總結</w:t>
      </w:r>
      <w:r w:rsidRPr="002C3DD4">
        <w:rPr>
          <w:rFonts w:ascii="华文楷体" w:eastAsia="华文楷体" w:hAnsi="华文楷体" w:cs="PMingLiU" w:hint="eastAsia"/>
          <w:lang w:eastAsia="zh-TW"/>
        </w:rPr>
        <w:t>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3B7DA6" w:rsidRPr="002C3DD4" w14:paraId="7095555C" w14:textId="77777777" w:rsidTr="00971CC6">
        <w:tc>
          <w:tcPr>
            <w:tcW w:w="2660" w:type="dxa"/>
          </w:tcPr>
          <w:p w14:paraId="5E40ECCC" w14:textId="258341E5" w:rsidR="00C6418A" w:rsidRPr="002C3DD4" w:rsidRDefault="00AB7B59" w:rsidP="00204FD8">
            <w:pPr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市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場預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期</w:t>
            </w:r>
          </w:p>
        </w:tc>
        <w:tc>
          <w:tcPr>
            <w:tcW w:w="5862" w:type="dxa"/>
          </w:tcPr>
          <w:p w14:paraId="7BC93223" w14:textId="37C07590" w:rsidR="00C6418A" w:rsidRPr="002C3DD4" w:rsidRDefault="00AB7B59" w:rsidP="00204FD8">
            <w:pPr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對沖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方式</w:t>
            </w:r>
          </w:p>
        </w:tc>
      </w:tr>
      <w:tr w:rsidR="003B7DA6" w:rsidRPr="002C3DD4" w14:paraId="4082CEEC" w14:textId="77777777" w:rsidTr="00971CC6">
        <w:tc>
          <w:tcPr>
            <w:tcW w:w="2660" w:type="dxa"/>
          </w:tcPr>
          <w:p w14:paraId="2BF892F3" w14:textId="37DEFD86" w:rsidR="00C6418A" w:rsidRPr="002C3DD4" w:rsidRDefault="00AB7B59" w:rsidP="00204FD8">
            <w:pPr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恒指及股票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合大跌</w:t>
            </w:r>
          </w:p>
        </w:tc>
        <w:tc>
          <w:tcPr>
            <w:tcW w:w="5862" w:type="dxa"/>
          </w:tcPr>
          <w:p w14:paraId="7A2A36BC" w14:textId="785CD79E" w:rsidR="00C6418A" w:rsidRPr="002C3DD4" w:rsidRDefault="00AB7B59" w:rsidP="00204FD8">
            <w:pPr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用</w:t>
            </w:r>
            <w:r w:rsidRPr="002C3DD4">
              <w:rPr>
                <w:rFonts w:ascii="华文楷体" w:eastAsia="华文楷体" w:hAnsi="华文楷体"/>
                <w:lang w:eastAsia="zh-TW"/>
              </w:rPr>
              <w:t xml:space="preserve">Long Put 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對沖</w:t>
            </w:r>
          </w:p>
        </w:tc>
      </w:tr>
      <w:tr w:rsidR="003B7DA6" w:rsidRPr="002C3DD4" w14:paraId="4D927FFE" w14:textId="77777777" w:rsidTr="00971CC6">
        <w:tc>
          <w:tcPr>
            <w:tcW w:w="2660" w:type="dxa"/>
          </w:tcPr>
          <w:p w14:paraId="7548FAB0" w14:textId="263A3BBC" w:rsidR="00C6418A" w:rsidRPr="002C3DD4" w:rsidRDefault="00AB7B59" w:rsidP="00204FD8">
            <w:pPr>
              <w:rPr>
                <w:rFonts w:ascii="华文楷体" w:eastAsia="华文楷体" w:hAnsi="华文楷体"/>
                <w:lang w:eastAsia="zh-CN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lastRenderedPageBreak/>
              <w:t>恒指及股票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合大升</w:t>
            </w:r>
          </w:p>
        </w:tc>
        <w:tc>
          <w:tcPr>
            <w:tcW w:w="5862" w:type="dxa"/>
          </w:tcPr>
          <w:p w14:paraId="0BC632AB" w14:textId="1B305715" w:rsidR="00C6418A" w:rsidRPr="002C3DD4" w:rsidRDefault="00AB7B59" w:rsidP="00204FD8">
            <w:pPr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選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用</w:t>
            </w:r>
            <w:r w:rsidRPr="002C3DD4">
              <w:rPr>
                <w:rFonts w:ascii="华文楷体" w:eastAsia="华文楷体" w:hAnsi="华文楷体"/>
                <w:lang w:eastAsia="zh-TW"/>
              </w:rPr>
              <w:t xml:space="preserve">Long Call 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權進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對沖</w:t>
            </w:r>
            <w:r w:rsidRPr="002C3DD4">
              <w:rPr>
                <w:rFonts w:ascii="华文楷体" w:eastAsia="华文楷体" w:hAnsi="华文楷体"/>
                <w:lang w:eastAsia="zh-TW"/>
              </w:rPr>
              <w:t>(</w:t>
            </w:r>
            <w:r w:rsidRPr="002C3DD4">
              <w:rPr>
                <w:rFonts w:ascii="华文楷体" w:eastAsia="华文楷体" w:hAnsi="华文楷体" w:hint="eastAsia"/>
                <w:lang w:eastAsia="zh-TW"/>
              </w:rPr>
              <w:t>是否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對沖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需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視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情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況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而定</w:t>
            </w:r>
            <w:r w:rsidRPr="002C3DD4">
              <w:rPr>
                <w:rFonts w:ascii="华文楷体" w:eastAsia="华文楷体" w:hAnsi="华文楷体"/>
                <w:lang w:eastAsia="zh-TW"/>
              </w:rPr>
              <w:t>)</w:t>
            </w:r>
          </w:p>
        </w:tc>
      </w:tr>
      <w:tr w:rsidR="003B7DA6" w:rsidRPr="002C3DD4" w14:paraId="66CE3E13" w14:textId="77777777" w:rsidTr="00971CC6">
        <w:tc>
          <w:tcPr>
            <w:tcW w:w="2660" w:type="dxa"/>
          </w:tcPr>
          <w:p w14:paraId="0845241F" w14:textId="164DF3AD" w:rsidR="00C6418A" w:rsidRPr="002C3DD4" w:rsidRDefault="00AB7B59" w:rsidP="00204FD8">
            <w:pPr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恒指及股票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組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合窄幅上落</w:t>
            </w:r>
          </w:p>
        </w:tc>
        <w:tc>
          <w:tcPr>
            <w:tcW w:w="5862" w:type="dxa"/>
          </w:tcPr>
          <w:p w14:paraId="5F875B81" w14:textId="25C7E7BB" w:rsidR="00C6418A" w:rsidRPr="002C3DD4" w:rsidRDefault="00AB7B59" w:rsidP="00204FD8">
            <w:pPr>
              <w:rPr>
                <w:rFonts w:ascii="华文楷体" w:eastAsia="华文楷体" w:hAnsi="华文楷体"/>
                <w:lang w:eastAsia="zh-TW"/>
              </w:rPr>
            </w:pPr>
            <w:r w:rsidRPr="002C3DD4">
              <w:rPr>
                <w:rFonts w:ascii="华文楷体" w:eastAsia="华文楷体" w:hAnsi="华文楷体" w:hint="eastAsia"/>
                <w:lang w:eastAsia="zh-TW"/>
              </w:rPr>
              <w:t>採用與持有股票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倉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位方向相反的恒指期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貨進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行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對沖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（持有的股票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好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倉則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沽空恒指期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、持有的股票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為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淡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倉時則買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入恒指期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貨</w:t>
            </w:r>
            <w:r w:rsidRPr="002C3DD4">
              <w:rPr>
                <w:rFonts w:ascii="华文楷体" w:eastAsia="华文楷体" w:hAnsi="华文楷体" w:cs="PMingLiU" w:hint="eastAsia"/>
                <w:lang w:eastAsia="zh-TW"/>
              </w:rPr>
              <w:t>），或不</w:t>
            </w:r>
            <w:r w:rsidRPr="002C3DD4">
              <w:rPr>
                <w:rFonts w:ascii="华文楷体" w:eastAsia="华文楷体" w:hAnsi="华文楷体" w:cs="宋体" w:hint="eastAsia"/>
                <w:lang w:eastAsia="zh-TW"/>
              </w:rPr>
              <w:t>對沖</w:t>
            </w:r>
          </w:p>
        </w:tc>
      </w:tr>
    </w:tbl>
    <w:p w14:paraId="69E193E7" w14:textId="68B7A9AB" w:rsidR="00C6418A" w:rsidRPr="002C3DD4" w:rsidRDefault="00AB7B59" w:rsidP="00A626D2">
      <w:pPr>
        <w:pStyle w:val="3"/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cs="宋体" w:hint="eastAsia"/>
          <w:lang w:eastAsia="zh-TW"/>
        </w:rPr>
        <w:t>問題</w:t>
      </w:r>
      <w:r w:rsidRPr="002C3DD4">
        <w:rPr>
          <w:rFonts w:ascii="华文楷体" w:eastAsia="华文楷体" w:hAnsi="华文楷体" w:cs="PMingLiU" w:hint="eastAsia"/>
          <w:lang w:eastAsia="zh-TW"/>
        </w:rPr>
        <w:t>四</w:t>
      </w:r>
    </w:p>
    <w:p w14:paraId="13AF248E" w14:textId="167EC501" w:rsidR="00A626D2" w:rsidRPr="002C3DD4" w:rsidRDefault="00AB7B59" w:rsidP="00A626D2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答：</w:t>
      </w:r>
    </w:p>
    <w:p w14:paraId="171964D1" w14:textId="7D3B207C" w:rsidR="00C0003A" w:rsidRPr="002C3DD4" w:rsidRDefault="00AB7B59" w:rsidP="00C0003A">
      <w:pPr>
        <w:rPr>
          <w:rFonts w:ascii="华文楷体" w:eastAsia="华文楷体" w:hAnsi="华文楷体"/>
          <w:lang w:eastAsia="zh-TW"/>
        </w:rPr>
      </w:pPr>
      <w:bookmarkStart w:id="0" w:name="_Hlk178965426"/>
      <w:r w:rsidRPr="002C3DD4">
        <w:rPr>
          <w:rFonts w:ascii="华文楷体" w:eastAsia="华文楷体" w:hAnsi="华文楷体" w:hint="eastAsia"/>
          <w:lang w:eastAsia="zh-TW"/>
        </w:rPr>
        <w:t>本文選用</w:t>
      </w:r>
      <w:r w:rsidRPr="002C3DD4">
        <w:rPr>
          <w:rFonts w:ascii="华文楷体" w:eastAsia="华文楷体" w:hAnsi="华文楷体" w:cs="宋体" w:hint="eastAsia"/>
          <w:lang w:eastAsia="zh-TW"/>
        </w:rPr>
        <w:t>勳龍</w:t>
      </w:r>
      <w:r w:rsidRPr="002C3DD4">
        <w:rPr>
          <w:rFonts w:ascii="华文楷体" w:eastAsia="华文楷体" w:hAnsi="华文楷体" w:hint="eastAsia"/>
          <w:lang w:eastAsia="zh-TW"/>
        </w:rPr>
        <w:t>（</w:t>
      </w:r>
      <w:r w:rsidRPr="002C3DD4">
        <w:rPr>
          <w:rFonts w:ascii="华文楷体" w:eastAsia="华文楷体" w:hAnsi="华文楷体"/>
          <w:lang w:eastAsia="zh-TW"/>
        </w:rPr>
        <w:t>1930</w:t>
      </w:r>
      <w:r w:rsidRPr="002C3DD4">
        <w:rPr>
          <w:rFonts w:ascii="华文楷体" w:eastAsia="华文楷体" w:hAnsi="华文楷体" w:hint="eastAsia"/>
          <w:lang w:eastAsia="zh-TW"/>
        </w:rPr>
        <w:t>）做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 w:cs="PMingLiU" w:hint="eastAsia"/>
          <w:lang w:eastAsia="zh-TW"/>
        </w:rPr>
        <w:t>研究</w:t>
      </w:r>
      <w:r w:rsidRPr="002C3DD4">
        <w:rPr>
          <w:rFonts w:ascii="华文楷体" w:eastAsia="华文楷体" w:hAnsi="华文楷体" w:cs="宋体" w:hint="eastAsia"/>
          <w:lang w:eastAsia="zh-TW"/>
        </w:rPr>
        <w:t>物</w:t>
      </w:r>
      <w:r w:rsidRPr="002C3DD4">
        <w:rPr>
          <w:rFonts w:ascii="华文楷体" w:eastAsia="华文楷体" w:hAnsi="华文楷体" w:cs="PMingLiU" w:hint="eastAsia"/>
          <w:lang w:eastAsia="zh-TW"/>
        </w:rPr>
        <w:t>件。</w:t>
      </w:r>
    </w:p>
    <w:p w14:paraId="443D5A3A" w14:textId="01E99C77" w:rsidR="00C0003A" w:rsidRPr="002C3DD4" w:rsidRDefault="00AB7B59" w:rsidP="00C0003A">
      <w:pPr>
        <w:pStyle w:val="4"/>
        <w:rPr>
          <w:rFonts w:ascii="华文楷体" w:eastAsia="华文楷体" w:hAnsi="华文楷体" w:hint="eastAsia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1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）流動比率、速動比率表明償債能力不佳及存貨占比過高。</w:t>
      </w:r>
    </w:p>
    <w:p w14:paraId="00BB34AC" w14:textId="01F1EC66" w:rsidR="00C0003A" w:rsidRPr="002C3DD4" w:rsidRDefault="00AB7B59" w:rsidP="00C0003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流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比率</w:t>
      </w:r>
      <w:r w:rsidRPr="002C3DD4">
        <w:rPr>
          <w:rFonts w:ascii="华文楷体" w:eastAsia="华文楷体" w:hAnsi="华文楷体"/>
          <w:lang w:eastAsia="zh-TW"/>
        </w:rPr>
        <w:t xml:space="preserve"> = </w:t>
      </w:r>
      <w:r w:rsidRPr="002C3DD4">
        <w:rPr>
          <w:rFonts w:ascii="华文楷体" w:eastAsia="华文楷体" w:hAnsi="华文楷体" w:hint="eastAsia"/>
          <w:lang w:eastAsia="zh-TW"/>
        </w:rPr>
        <w:t>流</w:t>
      </w:r>
      <w:r w:rsidRPr="002C3DD4">
        <w:rPr>
          <w:rFonts w:ascii="华文楷体" w:eastAsia="华文楷体" w:hAnsi="华文楷体" w:cs="宋体" w:hint="eastAsia"/>
          <w:lang w:eastAsia="zh-TW"/>
        </w:rPr>
        <w:t>動資產</w:t>
      </w:r>
      <w:r w:rsidRPr="002C3DD4">
        <w:rPr>
          <w:rFonts w:ascii="华文楷体" w:eastAsia="华文楷体" w:hAnsi="华文楷体"/>
          <w:lang w:eastAsia="zh-TW"/>
        </w:rPr>
        <w:t xml:space="preserve"> / </w:t>
      </w:r>
      <w:r w:rsidRPr="002C3DD4">
        <w:rPr>
          <w:rFonts w:ascii="华文楷体" w:eastAsia="华文楷体" w:hAnsi="华文楷体" w:hint="eastAsia"/>
          <w:lang w:eastAsia="zh-TW"/>
        </w:rPr>
        <w:t>流</w:t>
      </w:r>
      <w:r w:rsidRPr="002C3DD4">
        <w:rPr>
          <w:rFonts w:ascii="华文楷体" w:eastAsia="华文楷体" w:hAnsi="华文楷体" w:cs="宋体" w:hint="eastAsia"/>
          <w:lang w:eastAsia="zh-TW"/>
        </w:rPr>
        <w:t>動負債</w:t>
      </w:r>
      <w:r w:rsidRPr="002C3DD4">
        <w:rPr>
          <w:rFonts w:ascii="华文楷体" w:eastAsia="华文楷体" w:hAnsi="华文楷体"/>
          <w:lang w:eastAsia="zh-TW"/>
        </w:rPr>
        <w:t xml:space="preserve"> = 1.58</w:t>
      </w:r>
    </w:p>
    <w:p w14:paraId="28E0568B" w14:textId="523C4A66" w:rsidR="00C0003A" w:rsidRPr="002C3DD4" w:rsidRDefault="00AB7B59" w:rsidP="00C0003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速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比率</w:t>
      </w:r>
      <w:r w:rsidRPr="002C3DD4">
        <w:rPr>
          <w:rFonts w:ascii="华文楷体" w:eastAsia="华文楷体" w:hAnsi="华文楷体"/>
          <w:lang w:eastAsia="zh-TW"/>
        </w:rPr>
        <w:t xml:space="preserve"> = (</w:t>
      </w:r>
      <w:r w:rsidRPr="002C3DD4">
        <w:rPr>
          <w:rFonts w:ascii="华文楷体" w:eastAsia="华文楷体" w:hAnsi="华文楷体" w:hint="eastAsia"/>
          <w:lang w:eastAsia="zh-TW"/>
        </w:rPr>
        <w:t>流</w:t>
      </w:r>
      <w:r w:rsidRPr="002C3DD4">
        <w:rPr>
          <w:rFonts w:ascii="华文楷体" w:eastAsia="华文楷体" w:hAnsi="华文楷体" w:cs="宋体" w:hint="eastAsia"/>
          <w:lang w:eastAsia="zh-TW"/>
        </w:rPr>
        <w:t>動資產</w:t>
      </w:r>
      <w:r w:rsidRPr="002C3DD4">
        <w:rPr>
          <w:rFonts w:ascii="华文楷体" w:eastAsia="华文楷体" w:hAnsi="华文楷体"/>
          <w:lang w:eastAsia="zh-TW"/>
        </w:rPr>
        <w:t xml:space="preserve"> – </w:t>
      </w:r>
      <w:r w:rsidRPr="002C3DD4">
        <w:rPr>
          <w:rFonts w:ascii="华文楷体" w:eastAsia="华文楷体" w:hAnsi="华文楷体" w:hint="eastAsia"/>
          <w:lang w:eastAsia="zh-TW"/>
        </w:rPr>
        <w:t>存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/>
          <w:lang w:eastAsia="zh-TW"/>
        </w:rPr>
        <w:t xml:space="preserve">) / </w:t>
      </w:r>
      <w:r w:rsidRPr="002C3DD4">
        <w:rPr>
          <w:rFonts w:ascii="华文楷体" w:eastAsia="华文楷体" w:hAnsi="华文楷体" w:hint="eastAsia"/>
          <w:lang w:eastAsia="zh-TW"/>
        </w:rPr>
        <w:t>流</w:t>
      </w:r>
      <w:r w:rsidRPr="002C3DD4">
        <w:rPr>
          <w:rFonts w:ascii="华文楷体" w:eastAsia="华文楷体" w:hAnsi="华文楷体" w:cs="宋体" w:hint="eastAsia"/>
          <w:lang w:eastAsia="zh-TW"/>
        </w:rPr>
        <w:t>動負債</w:t>
      </w:r>
      <w:r w:rsidRPr="002C3DD4">
        <w:rPr>
          <w:rFonts w:ascii="华文楷体" w:eastAsia="华文楷体" w:hAnsi="华文楷体"/>
          <w:lang w:eastAsia="zh-TW"/>
        </w:rPr>
        <w:t xml:space="preserve"> = 0.52</w:t>
      </w:r>
    </w:p>
    <w:p w14:paraId="4164E4D8" w14:textId="77777777" w:rsidR="00C0003A" w:rsidRPr="002C3DD4" w:rsidRDefault="00C0003A" w:rsidP="00C0003A">
      <w:pPr>
        <w:jc w:val="center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noProof/>
        </w:rPr>
        <w:drawing>
          <wp:inline distT="0" distB="0" distL="0" distR="0" wp14:anchorId="0C633D70" wp14:editId="5638A251">
            <wp:extent cx="4572000" cy="2743200"/>
            <wp:effectExtent l="0" t="0" r="0" b="0"/>
            <wp:docPr id="204458209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7A1AC37-CA8F-722F-DA3B-9090B3ECB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AC0959" w14:textId="741213C6" w:rsidR="00C0003A" w:rsidRPr="002C3DD4" w:rsidRDefault="00AB7B59" w:rsidP="00C0003A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速動比率較低反映公司償債能力欠佳。</w:t>
      </w:r>
    </w:p>
    <w:p w14:paraId="20EF7972" w14:textId="774C7667" w:rsidR="00C0003A" w:rsidRPr="002C3DD4" w:rsidRDefault="00AB7B59" w:rsidP="00C0003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流動比率與速</w:t>
      </w:r>
      <w:r w:rsidRPr="002C3DD4">
        <w:rPr>
          <w:rFonts w:ascii="华文楷体" w:eastAsia="华文楷体" w:hAnsi="华文楷体" w:cs="宋体" w:hint="eastAsia"/>
          <w:lang w:eastAsia="zh-TW"/>
        </w:rPr>
        <w:t>動</w:t>
      </w:r>
      <w:r w:rsidRPr="002C3DD4">
        <w:rPr>
          <w:rFonts w:ascii="华文楷体" w:eastAsia="华文楷体" w:hAnsi="华文楷体" w:cs="PMingLiU" w:hint="eastAsia"/>
          <w:lang w:eastAsia="zh-TW"/>
        </w:rPr>
        <w:t>比率差值較大</w:t>
      </w:r>
      <w:r w:rsidRPr="002C3DD4">
        <w:rPr>
          <w:rFonts w:ascii="华文楷体" w:eastAsia="华文楷体" w:hAnsi="华文楷体" w:hint="eastAsia"/>
          <w:lang w:eastAsia="zh-TW"/>
        </w:rPr>
        <w:t>，反映</w:t>
      </w:r>
      <w:r w:rsidRPr="002C3DD4">
        <w:rPr>
          <w:rFonts w:ascii="华文楷体" w:eastAsia="华文楷体" w:hAnsi="华文楷体" w:cs="PMingLiU" w:hint="eastAsia"/>
          <w:lang w:eastAsia="zh-TW"/>
        </w:rPr>
        <w:t>存</w:t>
      </w:r>
      <w:r w:rsidRPr="002C3DD4">
        <w:rPr>
          <w:rFonts w:ascii="华文楷体" w:eastAsia="华文楷体" w:hAnsi="华文楷体" w:cs="宋体" w:hint="eastAsia"/>
          <w:lang w:eastAsia="zh-TW"/>
        </w:rPr>
        <w:t>貨過</w:t>
      </w:r>
      <w:r w:rsidRPr="002C3DD4">
        <w:rPr>
          <w:rFonts w:ascii="华文楷体" w:eastAsia="华文楷体" w:hAnsi="华文楷体" w:cs="PMingLiU" w:hint="eastAsia"/>
          <w:lang w:eastAsia="zh-TW"/>
        </w:rPr>
        <w:t>高。</w:t>
      </w:r>
      <w:r w:rsidRPr="002C3DD4">
        <w:rPr>
          <w:rFonts w:ascii="华文楷体" w:eastAsia="华文楷体" w:hAnsi="华文楷体"/>
          <w:lang w:eastAsia="zh-TW"/>
        </w:rPr>
        <w:t>2024H1</w:t>
      </w:r>
      <w:r w:rsidRPr="002C3DD4">
        <w:rPr>
          <w:rFonts w:ascii="华文楷体" w:eastAsia="华文楷体" w:hAnsi="华文楷体" w:cs="PMingLiU" w:hint="eastAsia"/>
          <w:lang w:eastAsia="zh-TW"/>
        </w:rPr>
        <w:t>存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/>
          <w:lang w:eastAsia="zh-TW"/>
        </w:rPr>
        <w:t>3.22</w:t>
      </w:r>
      <w:r w:rsidRPr="002C3DD4">
        <w:rPr>
          <w:rFonts w:ascii="华文楷体" w:eastAsia="华文楷体" w:hAnsi="华文楷体" w:cs="宋体" w:hint="eastAsia"/>
          <w:lang w:eastAsia="zh-TW"/>
        </w:rPr>
        <w:t>億</w:t>
      </w:r>
      <w:r w:rsidRPr="002C3DD4">
        <w:rPr>
          <w:rFonts w:ascii="华文楷体" w:eastAsia="华文楷体" w:hAnsi="华文楷体" w:cs="PMingLiU" w:hint="eastAsia"/>
          <w:lang w:eastAsia="zh-TW"/>
        </w:rPr>
        <w:t>，</w:t>
      </w:r>
      <w:r w:rsidRPr="002C3DD4">
        <w:rPr>
          <w:rFonts w:ascii="华文楷体" w:eastAsia="华文楷体" w:hAnsi="华文楷体" w:hint="eastAsia"/>
          <w:lang w:eastAsia="zh-TW"/>
        </w:rPr>
        <w:t>占</w:t>
      </w:r>
      <w:r w:rsidRPr="002C3DD4">
        <w:rPr>
          <w:rFonts w:ascii="华文楷体" w:eastAsia="华文楷体" w:hAnsi="华文楷体" w:cs="宋体" w:hint="eastAsia"/>
          <w:lang w:eastAsia="zh-TW"/>
        </w:rPr>
        <w:t>總資產</w:t>
      </w:r>
      <w:r w:rsidRPr="002C3DD4">
        <w:rPr>
          <w:rFonts w:ascii="华文楷体" w:eastAsia="华文楷体" w:hAnsi="华文楷体"/>
          <w:lang w:eastAsia="zh-TW"/>
        </w:rPr>
        <w:t>45.52%</w:t>
      </w:r>
      <w:r w:rsidRPr="002C3DD4">
        <w:rPr>
          <w:rFonts w:ascii="华文楷体" w:eastAsia="华文楷体" w:hAnsi="华文楷体" w:hint="eastAsia"/>
          <w:lang w:eastAsia="zh-TW"/>
        </w:rPr>
        <w:t>，占</w:t>
      </w:r>
      <w:r w:rsidRPr="002C3DD4">
        <w:rPr>
          <w:rFonts w:ascii="华文楷体" w:eastAsia="华文楷体" w:hAnsi="华文楷体" w:cs="宋体" w:hint="eastAsia"/>
          <w:lang w:eastAsia="zh-TW"/>
        </w:rPr>
        <w:t>淨資產</w:t>
      </w:r>
      <w:r w:rsidRPr="002C3DD4">
        <w:rPr>
          <w:rFonts w:ascii="华文楷体" w:eastAsia="华文楷体" w:hAnsi="华文楷体"/>
          <w:lang w:eastAsia="zh-TW"/>
        </w:rPr>
        <w:t>84.30%</w:t>
      </w:r>
      <w:r w:rsidRPr="002C3DD4">
        <w:rPr>
          <w:rFonts w:ascii="华文楷体" w:eastAsia="华文楷体" w:hAnsi="华文楷体" w:hint="eastAsia"/>
          <w:lang w:eastAsia="zh-TW"/>
        </w:rPr>
        <w:t>。</w:t>
      </w:r>
    </w:p>
    <w:p w14:paraId="1E12C349" w14:textId="73142FF4" w:rsidR="00C0003A" w:rsidRPr="002C3DD4" w:rsidRDefault="00AB7B59" w:rsidP="00C0003A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lastRenderedPageBreak/>
        <w:t>存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周</w:t>
      </w:r>
      <w:r w:rsidRPr="002C3DD4">
        <w:rPr>
          <w:rFonts w:ascii="华文楷体" w:eastAsia="华文楷体" w:hAnsi="华文楷体" w:cs="宋体" w:hint="eastAsia"/>
          <w:lang w:eastAsia="zh-TW"/>
        </w:rPr>
        <w:t>轉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/>
          <w:lang w:eastAsia="zh-TW"/>
        </w:rPr>
        <w:t xml:space="preserve">= </w:t>
      </w:r>
      <w:r w:rsidRPr="002C3DD4">
        <w:rPr>
          <w:rFonts w:ascii="华文楷体" w:eastAsia="华文楷体" w:hAnsi="华文楷体" w:cs="宋体" w:hint="eastAsia"/>
          <w:lang w:eastAsia="zh-TW"/>
        </w:rPr>
        <w:t>營業</w:t>
      </w:r>
      <w:r w:rsidRPr="002C3DD4">
        <w:rPr>
          <w:rFonts w:ascii="华文楷体" w:eastAsia="华文楷体" w:hAnsi="华文楷体" w:cs="PMingLiU" w:hint="eastAsia"/>
          <w:lang w:eastAsia="zh-TW"/>
        </w:rPr>
        <w:t>成本</w:t>
      </w:r>
      <w:r w:rsidRPr="002C3DD4">
        <w:rPr>
          <w:rFonts w:ascii="华文楷体" w:eastAsia="华文楷体" w:hAnsi="华文楷体"/>
          <w:lang w:eastAsia="zh-TW"/>
        </w:rPr>
        <w:t xml:space="preserve"> ÷ </w:t>
      </w:r>
      <w:r w:rsidRPr="002C3DD4">
        <w:rPr>
          <w:rFonts w:ascii="华文楷体" w:eastAsia="华文楷体" w:hAnsi="华文楷体" w:hint="eastAsia"/>
          <w:lang w:eastAsia="zh-TW"/>
        </w:rPr>
        <w:t>平均存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/>
          <w:lang w:eastAsia="zh-TW"/>
        </w:rPr>
        <w:t xml:space="preserve"> = 0.34</w:t>
      </w:r>
    </w:p>
    <w:p w14:paraId="50DA9C30" w14:textId="0034E85B" w:rsidR="00C0003A" w:rsidRPr="002C3DD4" w:rsidRDefault="00AB7B59" w:rsidP="00C0003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公司</w:t>
      </w:r>
      <w:r w:rsidRPr="002C3DD4">
        <w:rPr>
          <w:rFonts w:ascii="华文楷体" w:eastAsia="华文楷体" w:hAnsi="华文楷体"/>
          <w:lang w:eastAsia="zh-TW"/>
        </w:rPr>
        <w:t>2024H1</w:t>
      </w:r>
      <w:r w:rsidRPr="002C3DD4">
        <w:rPr>
          <w:rFonts w:ascii="华文楷体" w:eastAsia="华文楷体" w:hAnsi="华文楷体" w:hint="eastAsia"/>
          <w:lang w:eastAsia="zh-TW"/>
        </w:rPr>
        <w:t>存</w:t>
      </w:r>
      <w:r w:rsidRPr="002C3DD4">
        <w:rPr>
          <w:rFonts w:ascii="华文楷体" w:eastAsia="华文楷体" w:hAnsi="华文楷体" w:cs="宋体" w:hint="eastAsia"/>
          <w:lang w:eastAsia="zh-TW"/>
        </w:rPr>
        <w:t>貨</w:t>
      </w:r>
      <w:r w:rsidRPr="002C3DD4">
        <w:rPr>
          <w:rFonts w:ascii="华文楷体" w:eastAsia="华文楷体" w:hAnsi="华文楷体" w:cs="PMingLiU" w:hint="eastAsia"/>
          <w:lang w:eastAsia="zh-TW"/>
        </w:rPr>
        <w:t>周</w:t>
      </w:r>
      <w:r w:rsidRPr="002C3DD4">
        <w:rPr>
          <w:rFonts w:ascii="华文楷体" w:eastAsia="华文楷体" w:hAnsi="华文楷体" w:cs="宋体" w:hint="eastAsia"/>
          <w:lang w:eastAsia="zh-TW"/>
        </w:rPr>
        <w:t>轉</w:t>
      </w:r>
      <w:r w:rsidRPr="002C3DD4">
        <w:rPr>
          <w:rFonts w:ascii="华文楷体" w:eastAsia="华文楷体" w:hAnsi="华文楷体" w:cs="PMingLiU" w:hint="eastAsia"/>
          <w:lang w:eastAsia="zh-TW"/>
        </w:rPr>
        <w:t>率</w:t>
      </w:r>
      <w:r w:rsidRPr="002C3DD4">
        <w:rPr>
          <w:rFonts w:ascii="华文楷体" w:eastAsia="华文楷体" w:hAnsi="华文楷体" w:cs="宋体" w:hint="eastAsia"/>
          <w:lang w:eastAsia="zh-TW"/>
        </w:rPr>
        <w:t>為</w:t>
      </w:r>
      <w:r w:rsidRPr="002C3DD4">
        <w:rPr>
          <w:rFonts w:ascii="华文楷体" w:eastAsia="华文楷体" w:hAnsi="华文楷体"/>
          <w:lang w:eastAsia="zh-TW"/>
        </w:rPr>
        <w:t>0.34</w:t>
      </w:r>
      <w:r w:rsidRPr="002C3DD4">
        <w:rPr>
          <w:rFonts w:ascii="华文楷体" w:eastAsia="华文楷体" w:hAnsi="华文楷体" w:hint="eastAsia"/>
          <w:lang w:eastAsia="zh-TW"/>
        </w:rPr>
        <w:t>，近年持續下降，</w:t>
      </w:r>
      <w:r w:rsidRPr="002C3DD4">
        <w:rPr>
          <w:rFonts w:ascii="华文楷体" w:eastAsia="华文楷体" w:hAnsi="华文楷体" w:cs="PMingLiU" w:hint="eastAsia"/>
          <w:lang w:eastAsia="zh-TW"/>
        </w:rPr>
        <w:t>同行</w:t>
      </w:r>
      <w:r w:rsidRPr="002C3DD4">
        <w:rPr>
          <w:rFonts w:ascii="华文楷体" w:eastAsia="华文楷体" w:hAnsi="华文楷体" w:cs="宋体" w:hint="eastAsia"/>
          <w:lang w:eastAsia="zh-TW"/>
        </w:rPr>
        <w:t>業</w:t>
      </w:r>
      <w:r w:rsidRPr="002C3DD4">
        <w:rPr>
          <w:rFonts w:ascii="华文楷体" w:eastAsia="华文楷体" w:hAnsi="华文楷体" w:hint="eastAsia"/>
          <w:lang w:eastAsia="zh-TW"/>
        </w:rPr>
        <w:t>中</w:t>
      </w:r>
      <w:r w:rsidRPr="002C3DD4">
        <w:rPr>
          <w:rFonts w:ascii="华文楷体" w:eastAsia="华文楷体" w:hAnsi="华文楷体" w:cs="宋体" w:hint="eastAsia"/>
          <w:lang w:eastAsia="zh-TW"/>
        </w:rPr>
        <w:t>公司墊</w:t>
      </w:r>
      <w:r w:rsidRPr="002C3DD4">
        <w:rPr>
          <w:rFonts w:ascii="华文楷体" w:eastAsia="华文楷体" w:hAnsi="华文楷体" w:cs="PMingLiU" w:hint="eastAsia"/>
          <w:lang w:eastAsia="zh-TW"/>
        </w:rPr>
        <w:t>底，</w:t>
      </w:r>
      <w:r w:rsidRPr="002C3DD4">
        <w:rPr>
          <w:rFonts w:ascii="华文楷体" w:eastAsia="华文楷体" w:hAnsi="华文楷体" w:cs="宋体" w:hint="eastAsia"/>
          <w:lang w:eastAsia="zh-TW"/>
        </w:rPr>
        <w:t>表明公司持有與其銷量不符的存貨，如存貨真實且估值合理，市場變化時（例如某產品被市場淘汰）公司將面臨存貨貶值壓力；如存貨的真實性存疑或估值不合理，則公司存在暴雷風險</w:t>
      </w:r>
      <w:r w:rsidRPr="002C3DD4">
        <w:rPr>
          <w:rFonts w:ascii="华文楷体" w:eastAsia="华文楷体" w:hAnsi="华文楷体" w:cs="PMingLiU" w:hint="eastAsia"/>
          <w:lang w:eastAsia="zh-TW"/>
        </w:rPr>
        <w:t>。</w:t>
      </w:r>
    </w:p>
    <w:p w14:paraId="6DA6C104" w14:textId="77777777" w:rsidR="00C0003A" w:rsidRPr="002C3DD4" w:rsidRDefault="00C0003A" w:rsidP="00C0003A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noProof/>
        </w:rPr>
        <w:drawing>
          <wp:inline distT="0" distB="0" distL="0" distR="0" wp14:anchorId="55B7D2D8" wp14:editId="08208502">
            <wp:extent cx="5274310" cy="2890520"/>
            <wp:effectExtent l="0" t="0" r="0" b="0"/>
            <wp:docPr id="790618673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5E1405F-FF6F-6149-4EFC-A5E36AED2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479FA7" w14:textId="27D4DB0D" w:rsidR="00C0003A" w:rsidRPr="002C3DD4" w:rsidRDefault="00AB7B59" w:rsidP="00C0003A">
      <w:pPr>
        <w:pStyle w:val="4"/>
        <w:rPr>
          <w:rFonts w:ascii="华文楷体" w:eastAsia="华文楷体" w:hAnsi="华文楷体" w:hint="eastAsia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2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）應收款項及應收票據占比較高</w:t>
      </w:r>
    </w:p>
    <w:p w14:paraId="23C4A468" w14:textId="0D39069C" w:rsidR="00C0003A" w:rsidRPr="002C3DD4" w:rsidRDefault="00AB7B59" w:rsidP="00C0003A">
      <w:pPr>
        <w:rPr>
          <w:rFonts w:ascii="华文楷体" w:eastAsia="华文楷体" w:hAnsi="华文楷体"/>
          <w:lang w:eastAsia="zh-TW"/>
        </w:rPr>
      </w:pPr>
      <w:r w:rsidRPr="002C3DD4">
        <w:rPr>
          <w:rFonts w:ascii="华文楷体" w:eastAsia="华文楷体" w:hAnsi="华文楷体"/>
          <w:lang w:eastAsia="zh-TW"/>
        </w:rPr>
        <w:t>2024H1</w:t>
      </w:r>
      <w:r w:rsidRPr="002C3DD4">
        <w:rPr>
          <w:rFonts w:ascii="华文楷体" w:eastAsia="华文楷体" w:hAnsi="华文楷体" w:hint="eastAsia"/>
          <w:lang w:eastAsia="zh-TW"/>
        </w:rPr>
        <w:t>應收賬款及應收票據為</w:t>
      </w:r>
      <w:r w:rsidRPr="002C3DD4">
        <w:rPr>
          <w:rFonts w:ascii="华文楷体" w:eastAsia="华文楷体" w:hAnsi="华文楷体"/>
          <w:lang w:eastAsia="zh-TW"/>
        </w:rPr>
        <w:t>1.17</w:t>
      </w:r>
      <w:r w:rsidRPr="002C3DD4">
        <w:rPr>
          <w:rFonts w:ascii="华文楷体" w:eastAsia="华文楷体" w:hAnsi="华文楷体" w:hint="eastAsia"/>
          <w:lang w:eastAsia="zh-TW"/>
        </w:rPr>
        <w:t>億，佔總資產</w:t>
      </w:r>
      <w:r w:rsidRPr="002C3DD4">
        <w:rPr>
          <w:rFonts w:ascii="华文楷体" w:eastAsia="华文楷体" w:hAnsi="华文楷体"/>
          <w:lang w:eastAsia="zh-TW"/>
        </w:rPr>
        <w:t>16.59%</w:t>
      </w:r>
      <w:r w:rsidRPr="002C3DD4">
        <w:rPr>
          <w:rFonts w:ascii="华文楷体" w:eastAsia="华文楷体" w:hAnsi="华文楷体" w:hint="eastAsia"/>
          <w:lang w:eastAsia="zh-TW"/>
        </w:rPr>
        <w:t>，佔股東權益</w:t>
      </w:r>
      <w:r w:rsidRPr="002C3DD4">
        <w:rPr>
          <w:rFonts w:ascii="华文楷体" w:eastAsia="华文楷体" w:hAnsi="华文楷体"/>
          <w:lang w:eastAsia="zh-TW"/>
        </w:rPr>
        <w:t>30.72%</w:t>
      </w:r>
      <w:r w:rsidRPr="002C3DD4">
        <w:rPr>
          <w:rFonts w:ascii="华文楷体" w:eastAsia="华文楷体" w:hAnsi="华文楷体" w:hint="eastAsia"/>
          <w:lang w:eastAsia="zh-TW"/>
        </w:rPr>
        <w:t>，需觀察是否存在減值風險。</w:t>
      </w:r>
    </w:p>
    <w:p w14:paraId="49E40259" w14:textId="77777777" w:rsidR="00C0003A" w:rsidRPr="002C3DD4" w:rsidRDefault="00C0003A" w:rsidP="00C0003A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CN"/>
        </w:rPr>
        <w:lastRenderedPageBreak/>
        <w:drawing>
          <wp:inline distT="0" distB="0" distL="0" distR="0" wp14:anchorId="629B5DB7" wp14:editId="7D6713F6">
            <wp:extent cx="5274310" cy="2775585"/>
            <wp:effectExtent l="0" t="0" r="0" b="0"/>
            <wp:docPr id="3304438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3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EA2" w14:textId="03CB84F1" w:rsidR="00C0003A" w:rsidRPr="002C3DD4" w:rsidRDefault="00AB7B59" w:rsidP="00C0003A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觀察</w:t>
      </w:r>
      <w:r w:rsidRPr="002C3DD4">
        <w:rPr>
          <w:rFonts w:ascii="华文楷体" w:eastAsia="华文楷体" w:hAnsi="华文楷体"/>
          <w:lang w:eastAsia="zh-TW"/>
        </w:rPr>
        <w:t>24H1</w:t>
      </w:r>
      <w:r w:rsidRPr="002C3DD4">
        <w:rPr>
          <w:rFonts w:ascii="华文楷体" w:eastAsia="华文楷体" w:hAnsi="华文楷体" w:hint="eastAsia"/>
          <w:lang w:eastAsia="zh-TW"/>
        </w:rPr>
        <w:t>應收款項及票據的賬齡，整體賬齡有所縮短，但超過</w:t>
      </w:r>
      <w:r w:rsidRPr="002C3DD4">
        <w:rPr>
          <w:rFonts w:ascii="华文楷体" w:eastAsia="华文楷体" w:hAnsi="华文楷体"/>
          <w:lang w:eastAsia="zh-TW"/>
        </w:rPr>
        <w:t>3</w:t>
      </w:r>
      <w:r w:rsidRPr="002C3DD4">
        <w:rPr>
          <w:rFonts w:ascii="华文楷体" w:eastAsia="华文楷体" w:hAnsi="华文楷体" w:hint="eastAsia"/>
          <w:lang w:eastAsia="zh-TW"/>
        </w:rPr>
        <w:t>個月賬齡的比例仍較高，需持續跟蹤賬齡變化。</w:t>
      </w:r>
    </w:p>
    <w:p w14:paraId="2C7BBF93" w14:textId="05EDDF3E" w:rsidR="00C0003A" w:rsidRPr="002C3DD4" w:rsidRDefault="00AB7B59" w:rsidP="00C0003A">
      <w:pPr>
        <w:pStyle w:val="4"/>
        <w:rPr>
          <w:rFonts w:ascii="华文楷体" w:eastAsia="华文楷体" w:hAnsi="华文楷体"/>
          <w:color w:val="auto"/>
          <w:lang w:eastAsia="zh-TW"/>
        </w:rPr>
      </w:pPr>
      <w:r w:rsidRPr="002C3DD4">
        <w:rPr>
          <w:rFonts w:ascii="华文楷体" w:eastAsia="华文楷体" w:hAnsi="华文楷体"/>
          <w:color w:val="auto"/>
          <w:lang w:eastAsia="zh-TW"/>
        </w:rPr>
        <w:t>3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）</w:t>
      </w:r>
      <w:r w:rsidRPr="002C3DD4">
        <w:rPr>
          <w:rFonts w:ascii="华文楷体" w:eastAsia="华文楷体" w:hAnsi="华文楷体"/>
          <w:color w:val="auto"/>
          <w:lang w:eastAsia="zh-TW"/>
        </w:rPr>
        <w:t>ROE</w:t>
      </w:r>
      <w:r w:rsidRPr="002C3DD4">
        <w:rPr>
          <w:rFonts w:ascii="华文楷体" w:eastAsia="华文楷体" w:hAnsi="华文楷体" w:hint="eastAsia"/>
          <w:color w:val="auto"/>
          <w:lang w:eastAsia="zh-TW"/>
        </w:rPr>
        <w:t>較低反應公司盈利能力及營運能力不佳</w:t>
      </w:r>
    </w:p>
    <w:p w14:paraId="22713243" w14:textId="77777777" w:rsidR="00C0003A" w:rsidRPr="002C3DD4" w:rsidRDefault="00C0003A" w:rsidP="00C0003A">
      <w:pPr>
        <w:jc w:val="center"/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lang w:eastAsia="zh-CN"/>
        </w:rPr>
        <w:drawing>
          <wp:inline distT="0" distB="0" distL="0" distR="0" wp14:anchorId="7675C671" wp14:editId="1F4AC37B">
            <wp:extent cx="3758453" cy="3488764"/>
            <wp:effectExtent l="0" t="0" r="0" b="0"/>
            <wp:docPr id="924993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93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807" cy="34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F3B" w14:textId="67B81A3B" w:rsidR="00C0003A" w:rsidRPr="002C3DD4" w:rsidRDefault="00AB7B59" w:rsidP="00C0003A">
      <w:pPr>
        <w:rPr>
          <w:rFonts w:ascii="华文楷体" w:eastAsia="华文楷体" w:hAnsi="华文楷体" w:hint="eastAsia"/>
          <w:lang w:eastAsia="zh-TW"/>
        </w:rPr>
      </w:pPr>
      <w:r w:rsidRPr="002C3DD4">
        <w:rPr>
          <w:rFonts w:ascii="华文楷体" w:eastAsia="华文楷体" w:hAnsi="华文楷体" w:hint="eastAsia"/>
          <w:lang w:eastAsia="zh-TW"/>
        </w:rPr>
        <w:t>同行業比較中，</w:t>
      </w:r>
      <w:r w:rsidRPr="002C3DD4">
        <w:rPr>
          <w:rFonts w:ascii="华文楷体" w:eastAsia="华文楷体" w:hAnsi="华文楷体"/>
          <w:lang w:eastAsia="zh-TW"/>
        </w:rPr>
        <w:t>2024H1</w:t>
      </w:r>
      <w:r w:rsidRPr="002C3DD4">
        <w:rPr>
          <w:rFonts w:ascii="华文楷体" w:eastAsia="华文楷体" w:hAnsi="华文楷体" w:hint="eastAsia"/>
          <w:lang w:eastAsia="zh-TW"/>
        </w:rPr>
        <w:t>公司</w:t>
      </w:r>
      <w:r w:rsidRPr="002C3DD4">
        <w:rPr>
          <w:rFonts w:ascii="华文楷体" w:eastAsia="华文楷体" w:hAnsi="华文楷体"/>
          <w:lang w:eastAsia="zh-TW"/>
        </w:rPr>
        <w:t>ROE</w:t>
      </w:r>
      <w:r w:rsidRPr="002C3DD4">
        <w:rPr>
          <w:rFonts w:ascii="华文楷体" w:eastAsia="华文楷体" w:hAnsi="华文楷体" w:hint="eastAsia"/>
          <w:lang w:eastAsia="zh-TW"/>
        </w:rPr>
        <w:t>近年處於較低水準，盈利能力拆解如下：</w:t>
      </w:r>
    </w:p>
    <w:bookmarkEnd w:id="0"/>
    <w:p w14:paraId="3E63A1CB" w14:textId="77777777" w:rsidR="00C0003A" w:rsidRPr="002C3DD4" w:rsidRDefault="00C0003A" w:rsidP="00C0003A">
      <w:pPr>
        <w:rPr>
          <w:rFonts w:ascii="华文楷体" w:eastAsia="华文楷体" w:hAnsi="华文楷体"/>
          <w:i/>
          <w:lang w:eastAsia="zh-CN"/>
        </w:rPr>
      </w:pPr>
      <m:oMathPara>
        <m:oMath>
          <m:r>
            <w:rPr>
              <w:rFonts w:ascii="Cambria Math" w:eastAsia="华文楷体" w:hAnsi="Cambria Math"/>
              <w:lang w:eastAsia="zh-CN"/>
            </w:rPr>
            <w:lastRenderedPageBreak/>
            <m:t xml:space="preserve">ROE= </m:t>
          </m:r>
          <m:f>
            <m:fPr>
              <m:ctrlPr>
                <w:rPr>
                  <w:rFonts w:ascii="Cambria Math" w:eastAsia="华文楷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华文楷体" w:hAnsi="Cambria Math" w:hint="eastAsia"/>
                  <w:lang w:eastAsia="zh-CN"/>
                </w:rPr>
                <m:t>淨利潤</m:t>
              </m:r>
            </m:num>
            <m:den>
              <m:r>
                <w:rPr>
                  <w:rFonts w:ascii="Cambria Math" w:eastAsia="华文楷体" w:hAnsi="Cambria Math" w:hint="eastAsia"/>
                  <w:lang w:eastAsia="zh-CN"/>
                </w:rPr>
                <m:t>銷售收入</m:t>
              </m:r>
            </m:den>
          </m:f>
          <m:r>
            <w:rPr>
              <w:rFonts w:ascii="Cambria Math" w:eastAsia="华文楷体" w:hAnsi="Cambria Math" w:hint="eastAsia"/>
              <w:lang w:eastAsia="zh-CN"/>
            </w:rPr>
            <m:t>×</m:t>
          </m:r>
          <m:r>
            <w:rPr>
              <w:rFonts w:ascii="Cambria Math" w:eastAsia="华文楷体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eastAsia="华文楷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华文楷体" w:hAnsi="Cambria Math" w:hint="eastAsia"/>
                  <w:lang w:eastAsia="zh-CN"/>
                </w:rPr>
                <m:t>銷售收入</m:t>
              </m:r>
            </m:num>
            <m:den>
              <m:r>
                <w:rPr>
                  <w:rFonts w:ascii="Cambria Math" w:eastAsia="华文楷体" w:hAnsi="Cambria Math" w:hint="eastAsia"/>
                  <w:lang w:eastAsia="zh-CN"/>
                </w:rPr>
                <m:t>總資產</m:t>
              </m:r>
            </m:den>
          </m:f>
          <m:r>
            <w:rPr>
              <w:rFonts w:ascii="Cambria Math" w:eastAsia="华文楷体" w:hAnsi="Cambria Math" w:hint="eastAsia"/>
              <w:lang w:eastAsia="zh-CN"/>
            </w:rPr>
            <m:t>×</m:t>
          </m:r>
          <m:r>
            <w:rPr>
              <w:rFonts w:ascii="Cambria Math" w:eastAsia="华文楷体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eastAsia="华文楷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华文楷体" w:hAnsi="Cambria Math" w:hint="eastAsia"/>
                  <w:lang w:eastAsia="zh-CN"/>
                </w:rPr>
                <m:t>總資產</m:t>
              </m:r>
            </m:num>
            <m:den>
              <m:r>
                <w:rPr>
                  <w:rFonts w:ascii="Cambria Math" w:eastAsia="华文楷体" w:hAnsi="Cambria Math" w:hint="eastAsia"/>
                  <w:lang w:eastAsia="zh-CN"/>
                </w:rPr>
                <m:t>權益總額</m:t>
              </m:r>
            </m:den>
          </m:f>
        </m:oMath>
      </m:oMathPara>
    </w:p>
    <w:p w14:paraId="0F42D03A" w14:textId="77777777" w:rsidR="00C0003A" w:rsidRPr="002C3DD4" w:rsidRDefault="00C0003A" w:rsidP="00C0003A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noProof/>
        </w:rPr>
        <w:drawing>
          <wp:inline distT="0" distB="0" distL="0" distR="0" wp14:anchorId="123A04DA" wp14:editId="56D8D764">
            <wp:extent cx="4572000" cy="2372995"/>
            <wp:effectExtent l="0" t="0" r="0" b="0"/>
            <wp:docPr id="999249732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62FB089-454B-1ACA-E445-E3970043E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2C3DD4">
        <w:rPr>
          <w:rFonts w:ascii="华文楷体" w:eastAsia="华文楷体" w:hAnsi="华文楷体"/>
          <w:noProof/>
        </w:rPr>
        <w:drawing>
          <wp:inline distT="0" distB="0" distL="0" distR="0" wp14:anchorId="57CBFA02" wp14:editId="47430108">
            <wp:extent cx="4572000" cy="2743200"/>
            <wp:effectExtent l="0" t="0" r="0" b="0"/>
            <wp:docPr id="2015665253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CCD667B-2450-CBAC-E8CF-973316F04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3AEEA1" w14:textId="77777777" w:rsidR="00C0003A" w:rsidRPr="002C3DD4" w:rsidRDefault="00C0003A" w:rsidP="00C0003A">
      <w:pPr>
        <w:rPr>
          <w:rFonts w:ascii="华文楷体" w:eastAsia="华文楷体" w:hAnsi="华文楷体"/>
          <w:lang w:eastAsia="zh-CN"/>
        </w:rPr>
      </w:pPr>
      <w:r w:rsidRPr="002C3DD4">
        <w:rPr>
          <w:rFonts w:ascii="华文楷体" w:eastAsia="华文楷体" w:hAnsi="华文楷体"/>
          <w:noProof/>
        </w:rPr>
        <w:drawing>
          <wp:inline distT="0" distB="0" distL="0" distR="0" wp14:anchorId="708B75BB" wp14:editId="3130815E">
            <wp:extent cx="4572000" cy="2743200"/>
            <wp:effectExtent l="0" t="0" r="0" b="0"/>
            <wp:docPr id="1241997463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4930400-9D5D-3ACF-2587-82C884583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2ABCE1E" w14:textId="334A6EE2" w:rsidR="007A063B" w:rsidRPr="002C3DD4" w:rsidRDefault="00AB7B59" w:rsidP="00C0003A">
      <w:pPr>
        <w:rPr>
          <w:rFonts w:ascii="华文楷体" w:eastAsia="华文楷体" w:hAnsi="华文楷体" w:hint="eastAsia"/>
          <w:lang w:eastAsia="zh-CN"/>
        </w:rPr>
      </w:pPr>
      <w:r w:rsidRPr="002C3DD4">
        <w:rPr>
          <w:rFonts w:ascii="华文楷体" w:eastAsia="华文楷体" w:hAnsi="华文楷体" w:hint="eastAsia"/>
          <w:lang w:eastAsia="zh-TW"/>
        </w:rPr>
        <w:lastRenderedPageBreak/>
        <w:t>行業內公司權益乘數處於中等位置，淨利率和資產周轉率均較低，故公司</w:t>
      </w:r>
      <w:r w:rsidRPr="002C3DD4">
        <w:rPr>
          <w:rFonts w:ascii="华文楷体" w:eastAsia="华文楷体" w:hAnsi="华文楷体"/>
          <w:lang w:eastAsia="zh-TW"/>
        </w:rPr>
        <w:t>ROE</w:t>
      </w:r>
      <w:r w:rsidRPr="002C3DD4">
        <w:rPr>
          <w:rFonts w:ascii="华文楷体" w:eastAsia="华文楷体" w:hAnsi="华文楷体" w:hint="eastAsia"/>
          <w:lang w:eastAsia="zh-TW"/>
        </w:rPr>
        <w:t>較低的主因是盈利能力和營運能力不佳。</w:t>
      </w:r>
    </w:p>
    <w:sectPr w:rsidR="007A063B" w:rsidRPr="002C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63872" w14:textId="77777777" w:rsidR="00B4657E" w:rsidRDefault="00B4657E" w:rsidP="008B4DB6">
      <w:pPr>
        <w:spacing w:after="0" w:line="240" w:lineRule="auto"/>
      </w:pPr>
      <w:r>
        <w:separator/>
      </w:r>
    </w:p>
  </w:endnote>
  <w:endnote w:type="continuationSeparator" w:id="0">
    <w:p w14:paraId="7A0F0A90" w14:textId="77777777" w:rsidR="00B4657E" w:rsidRDefault="00B4657E" w:rsidP="008B4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8C369" w14:textId="77777777" w:rsidR="00B4657E" w:rsidRDefault="00B4657E" w:rsidP="008B4DB6">
      <w:pPr>
        <w:spacing w:after="0" w:line="240" w:lineRule="auto"/>
      </w:pPr>
      <w:r>
        <w:separator/>
      </w:r>
    </w:p>
  </w:footnote>
  <w:footnote w:type="continuationSeparator" w:id="0">
    <w:p w14:paraId="197E3E06" w14:textId="77777777" w:rsidR="00B4657E" w:rsidRDefault="00B4657E" w:rsidP="008B4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559"/>
    <w:multiLevelType w:val="hybridMultilevel"/>
    <w:tmpl w:val="EBBE7BFC"/>
    <w:lvl w:ilvl="0" w:tplc="46B036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916FB4"/>
    <w:multiLevelType w:val="hybridMultilevel"/>
    <w:tmpl w:val="2A9E4730"/>
    <w:lvl w:ilvl="0" w:tplc="ECEEE9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47550B"/>
    <w:multiLevelType w:val="hybridMultilevel"/>
    <w:tmpl w:val="3B34A612"/>
    <w:lvl w:ilvl="0" w:tplc="AABC6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5D7437"/>
    <w:multiLevelType w:val="hybridMultilevel"/>
    <w:tmpl w:val="CED680D0"/>
    <w:lvl w:ilvl="0" w:tplc="50AA11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425232"/>
    <w:multiLevelType w:val="hybridMultilevel"/>
    <w:tmpl w:val="182E01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C06418"/>
    <w:multiLevelType w:val="hybridMultilevel"/>
    <w:tmpl w:val="63E4A9F8"/>
    <w:lvl w:ilvl="0" w:tplc="5D0E3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5C2019"/>
    <w:multiLevelType w:val="hybridMultilevel"/>
    <w:tmpl w:val="D0004886"/>
    <w:lvl w:ilvl="0" w:tplc="321010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A35D38"/>
    <w:multiLevelType w:val="hybridMultilevel"/>
    <w:tmpl w:val="06621F2E"/>
    <w:lvl w:ilvl="0" w:tplc="1B6A28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0A63836"/>
    <w:multiLevelType w:val="hybridMultilevel"/>
    <w:tmpl w:val="2DDEEC00"/>
    <w:lvl w:ilvl="0" w:tplc="30D844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03BC5"/>
    <w:multiLevelType w:val="hybridMultilevel"/>
    <w:tmpl w:val="90D6D426"/>
    <w:lvl w:ilvl="0" w:tplc="D73CC5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4836B75"/>
    <w:multiLevelType w:val="hybridMultilevel"/>
    <w:tmpl w:val="6F4C1B46"/>
    <w:lvl w:ilvl="0" w:tplc="0936A0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6943752"/>
    <w:multiLevelType w:val="hybridMultilevel"/>
    <w:tmpl w:val="7E18E16A"/>
    <w:lvl w:ilvl="0" w:tplc="9D52C8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0240F1"/>
    <w:multiLevelType w:val="hybridMultilevel"/>
    <w:tmpl w:val="9440C9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7470CF9"/>
    <w:multiLevelType w:val="hybridMultilevel"/>
    <w:tmpl w:val="1C10146E"/>
    <w:lvl w:ilvl="0" w:tplc="A36293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C7B15F2"/>
    <w:multiLevelType w:val="hybridMultilevel"/>
    <w:tmpl w:val="1C18394C"/>
    <w:lvl w:ilvl="0" w:tplc="D2BC31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8A726C6"/>
    <w:multiLevelType w:val="hybridMultilevel"/>
    <w:tmpl w:val="417C82CE"/>
    <w:lvl w:ilvl="0" w:tplc="D14CC9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CA65F3B"/>
    <w:multiLevelType w:val="hybridMultilevel"/>
    <w:tmpl w:val="66681C90"/>
    <w:lvl w:ilvl="0" w:tplc="91DAE6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1900458"/>
    <w:multiLevelType w:val="hybridMultilevel"/>
    <w:tmpl w:val="AC468C4E"/>
    <w:lvl w:ilvl="0" w:tplc="DC9280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0D47F84"/>
    <w:multiLevelType w:val="hybridMultilevel"/>
    <w:tmpl w:val="66FE9C12"/>
    <w:lvl w:ilvl="0" w:tplc="09068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6DD7F56"/>
    <w:multiLevelType w:val="hybridMultilevel"/>
    <w:tmpl w:val="AF1E7F14"/>
    <w:lvl w:ilvl="0" w:tplc="558C3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8304650"/>
    <w:multiLevelType w:val="hybridMultilevel"/>
    <w:tmpl w:val="84C860D4"/>
    <w:lvl w:ilvl="0" w:tplc="5AF25C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7E84ECF"/>
    <w:multiLevelType w:val="hybridMultilevel"/>
    <w:tmpl w:val="17A6B8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59908753">
    <w:abstractNumId w:val="1"/>
  </w:num>
  <w:num w:numId="2" w16cid:durableId="1675693281">
    <w:abstractNumId w:val="11"/>
  </w:num>
  <w:num w:numId="3" w16cid:durableId="1504979482">
    <w:abstractNumId w:val="15"/>
  </w:num>
  <w:num w:numId="4" w16cid:durableId="329600326">
    <w:abstractNumId w:val="19"/>
  </w:num>
  <w:num w:numId="5" w16cid:durableId="1843547848">
    <w:abstractNumId w:val="8"/>
  </w:num>
  <w:num w:numId="6" w16cid:durableId="338898421">
    <w:abstractNumId w:val="13"/>
  </w:num>
  <w:num w:numId="7" w16cid:durableId="1741245320">
    <w:abstractNumId w:val="9"/>
  </w:num>
  <w:num w:numId="8" w16cid:durableId="413943613">
    <w:abstractNumId w:val="20"/>
  </w:num>
  <w:num w:numId="9" w16cid:durableId="1879782367">
    <w:abstractNumId w:val="5"/>
  </w:num>
  <w:num w:numId="10" w16cid:durableId="1110856539">
    <w:abstractNumId w:val="18"/>
  </w:num>
  <w:num w:numId="11" w16cid:durableId="937828980">
    <w:abstractNumId w:val="10"/>
  </w:num>
  <w:num w:numId="12" w16cid:durableId="586113545">
    <w:abstractNumId w:val="16"/>
  </w:num>
  <w:num w:numId="13" w16cid:durableId="833690946">
    <w:abstractNumId w:val="6"/>
  </w:num>
  <w:num w:numId="14" w16cid:durableId="597450717">
    <w:abstractNumId w:val="14"/>
  </w:num>
  <w:num w:numId="15" w16cid:durableId="189610531">
    <w:abstractNumId w:val="7"/>
  </w:num>
  <w:num w:numId="16" w16cid:durableId="632174958">
    <w:abstractNumId w:val="17"/>
  </w:num>
  <w:num w:numId="17" w16cid:durableId="1276673606">
    <w:abstractNumId w:val="3"/>
  </w:num>
  <w:num w:numId="18" w16cid:durableId="154807558">
    <w:abstractNumId w:val="21"/>
  </w:num>
  <w:num w:numId="19" w16cid:durableId="163594805">
    <w:abstractNumId w:val="12"/>
  </w:num>
  <w:num w:numId="20" w16cid:durableId="2120878564">
    <w:abstractNumId w:val="4"/>
  </w:num>
  <w:num w:numId="21" w16cid:durableId="1988433025">
    <w:abstractNumId w:val="2"/>
  </w:num>
  <w:num w:numId="22" w16cid:durableId="71770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EA0"/>
    <w:rsid w:val="00016596"/>
    <w:rsid w:val="000277A2"/>
    <w:rsid w:val="00037928"/>
    <w:rsid w:val="000435E0"/>
    <w:rsid w:val="000509B7"/>
    <w:rsid w:val="000707AE"/>
    <w:rsid w:val="000743D9"/>
    <w:rsid w:val="000A3EC0"/>
    <w:rsid w:val="000B107F"/>
    <w:rsid w:val="000B6189"/>
    <w:rsid w:val="000B6D9E"/>
    <w:rsid w:val="000D5B8F"/>
    <w:rsid w:val="00100532"/>
    <w:rsid w:val="00101D87"/>
    <w:rsid w:val="00123A99"/>
    <w:rsid w:val="00136797"/>
    <w:rsid w:val="001462DE"/>
    <w:rsid w:val="00152158"/>
    <w:rsid w:val="00155BDD"/>
    <w:rsid w:val="00156379"/>
    <w:rsid w:val="00156D6A"/>
    <w:rsid w:val="001573F8"/>
    <w:rsid w:val="001610E6"/>
    <w:rsid w:val="00174696"/>
    <w:rsid w:val="001932C2"/>
    <w:rsid w:val="001A3DD3"/>
    <w:rsid w:val="001A6844"/>
    <w:rsid w:val="001B0CE7"/>
    <w:rsid w:val="001B13CC"/>
    <w:rsid w:val="001C3DFE"/>
    <w:rsid w:val="001C661F"/>
    <w:rsid w:val="001E0650"/>
    <w:rsid w:val="001E3DB3"/>
    <w:rsid w:val="00201327"/>
    <w:rsid w:val="0020253B"/>
    <w:rsid w:val="00204FD8"/>
    <w:rsid w:val="002125DA"/>
    <w:rsid w:val="00237EAE"/>
    <w:rsid w:val="00262D29"/>
    <w:rsid w:val="00266A30"/>
    <w:rsid w:val="0028657E"/>
    <w:rsid w:val="002916CA"/>
    <w:rsid w:val="002A7AA4"/>
    <w:rsid w:val="002B2990"/>
    <w:rsid w:val="002B2F54"/>
    <w:rsid w:val="002B50BC"/>
    <w:rsid w:val="002B5EA0"/>
    <w:rsid w:val="002C3DD4"/>
    <w:rsid w:val="002D30A4"/>
    <w:rsid w:val="002E10BB"/>
    <w:rsid w:val="002F2273"/>
    <w:rsid w:val="003205BC"/>
    <w:rsid w:val="003253E9"/>
    <w:rsid w:val="003553A4"/>
    <w:rsid w:val="00362606"/>
    <w:rsid w:val="00366D7B"/>
    <w:rsid w:val="00381B03"/>
    <w:rsid w:val="00383AC4"/>
    <w:rsid w:val="00384B73"/>
    <w:rsid w:val="00384E06"/>
    <w:rsid w:val="00393417"/>
    <w:rsid w:val="003A0ECF"/>
    <w:rsid w:val="003B5864"/>
    <w:rsid w:val="003B7DA6"/>
    <w:rsid w:val="003D53AD"/>
    <w:rsid w:val="003E6019"/>
    <w:rsid w:val="003F1143"/>
    <w:rsid w:val="003F7968"/>
    <w:rsid w:val="004066D3"/>
    <w:rsid w:val="00410C35"/>
    <w:rsid w:val="00410F06"/>
    <w:rsid w:val="004115DC"/>
    <w:rsid w:val="00411A7F"/>
    <w:rsid w:val="00412FC9"/>
    <w:rsid w:val="00417067"/>
    <w:rsid w:val="00421874"/>
    <w:rsid w:val="00424D8A"/>
    <w:rsid w:val="004300F3"/>
    <w:rsid w:val="0045016A"/>
    <w:rsid w:val="0045017B"/>
    <w:rsid w:val="00452EBC"/>
    <w:rsid w:val="004548A4"/>
    <w:rsid w:val="00466D19"/>
    <w:rsid w:val="00483092"/>
    <w:rsid w:val="0049437B"/>
    <w:rsid w:val="004A2905"/>
    <w:rsid w:val="004A6DDD"/>
    <w:rsid w:val="004C607A"/>
    <w:rsid w:val="004D1561"/>
    <w:rsid w:val="004D7BAD"/>
    <w:rsid w:val="004E1B70"/>
    <w:rsid w:val="004F141A"/>
    <w:rsid w:val="00501579"/>
    <w:rsid w:val="0050581C"/>
    <w:rsid w:val="00556C64"/>
    <w:rsid w:val="005606D8"/>
    <w:rsid w:val="005921DF"/>
    <w:rsid w:val="00595CBC"/>
    <w:rsid w:val="005A4F79"/>
    <w:rsid w:val="005A4FA1"/>
    <w:rsid w:val="005A5C43"/>
    <w:rsid w:val="005B0959"/>
    <w:rsid w:val="005C76BE"/>
    <w:rsid w:val="0060416B"/>
    <w:rsid w:val="00604473"/>
    <w:rsid w:val="006075A5"/>
    <w:rsid w:val="00610E88"/>
    <w:rsid w:val="00621296"/>
    <w:rsid w:val="00624851"/>
    <w:rsid w:val="00635B74"/>
    <w:rsid w:val="00647FF2"/>
    <w:rsid w:val="006604BC"/>
    <w:rsid w:val="00662B89"/>
    <w:rsid w:val="00671BE5"/>
    <w:rsid w:val="00676B03"/>
    <w:rsid w:val="00677AB6"/>
    <w:rsid w:val="00681D42"/>
    <w:rsid w:val="00683753"/>
    <w:rsid w:val="0068542E"/>
    <w:rsid w:val="00687437"/>
    <w:rsid w:val="00691AAC"/>
    <w:rsid w:val="00692A9B"/>
    <w:rsid w:val="00693704"/>
    <w:rsid w:val="00695C8F"/>
    <w:rsid w:val="006975C0"/>
    <w:rsid w:val="00697AD6"/>
    <w:rsid w:val="006A36B1"/>
    <w:rsid w:val="006A4181"/>
    <w:rsid w:val="006C7BF7"/>
    <w:rsid w:val="006E191B"/>
    <w:rsid w:val="006E573D"/>
    <w:rsid w:val="00700072"/>
    <w:rsid w:val="0070143A"/>
    <w:rsid w:val="00722E7C"/>
    <w:rsid w:val="00725C7B"/>
    <w:rsid w:val="00735BAC"/>
    <w:rsid w:val="007638A9"/>
    <w:rsid w:val="007641B5"/>
    <w:rsid w:val="00765AAF"/>
    <w:rsid w:val="007661D3"/>
    <w:rsid w:val="00773BFF"/>
    <w:rsid w:val="00774532"/>
    <w:rsid w:val="007A063B"/>
    <w:rsid w:val="007A6A46"/>
    <w:rsid w:val="00800327"/>
    <w:rsid w:val="00810E42"/>
    <w:rsid w:val="00813E54"/>
    <w:rsid w:val="008415D6"/>
    <w:rsid w:val="00841D12"/>
    <w:rsid w:val="00843CDF"/>
    <w:rsid w:val="00851DF6"/>
    <w:rsid w:val="008522C8"/>
    <w:rsid w:val="00856BEF"/>
    <w:rsid w:val="00883460"/>
    <w:rsid w:val="008B0CB0"/>
    <w:rsid w:val="008B4DB6"/>
    <w:rsid w:val="008B5D86"/>
    <w:rsid w:val="008E450B"/>
    <w:rsid w:val="008F160C"/>
    <w:rsid w:val="00904E59"/>
    <w:rsid w:val="0090601D"/>
    <w:rsid w:val="009071D8"/>
    <w:rsid w:val="0091246B"/>
    <w:rsid w:val="00930352"/>
    <w:rsid w:val="009407F4"/>
    <w:rsid w:val="00967A45"/>
    <w:rsid w:val="00971CC6"/>
    <w:rsid w:val="00980578"/>
    <w:rsid w:val="009834B7"/>
    <w:rsid w:val="00987C4D"/>
    <w:rsid w:val="0099630A"/>
    <w:rsid w:val="009A25C6"/>
    <w:rsid w:val="009A4D7D"/>
    <w:rsid w:val="009E60C3"/>
    <w:rsid w:val="00A10A39"/>
    <w:rsid w:val="00A120E6"/>
    <w:rsid w:val="00A12FC7"/>
    <w:rsid w:val="00A31157"/>
    <w:rsid w:val="00A33DCE"/>
    <w:rsid w:val="00A36895"/>
    <w:rsid w:val="00A36F51"/>
    <w:rsid w:val="00A51B8B"/>
    <w:rsid w:val="00A539D6"/>
    <w:rsid w:val="00A54804"/>
    <w:rsid w:val="00A626D2"/>
    <w:rsid w:val="00A6433E"/>
    <w:rsid w:val="00A71993"/>
    <w:rsid w:val="00A77434"/>
    <w:rsid w:val="00A85188"/>
    <w:rsid w:val="00A8778A"/>
    <w:rsid w:val="00A92A9D"/>
    <w:rsid w:val="00A966E1"/>
    <w:rsid w:val="00AB7B59"/>
    <w:rsid w:val="00AC6994"/>
    <w:rsid w:val="00AD5A27"/>
    <w:rsid w:val="00AE0F81"/>
    <w:rsid w:val="00B10548"/>
    <w:rsid w:val="00B15A5F"/>
    <w:rsid w:val="00B235BE"/>
    <w:rsid w:val="00B31F98"/>
    <w:rsid w:val="00B4532C"/>
    <w:rsid w:val="00B4657E"/>
    <w:rsid w:val="00B6302C"/>
    <w:rsid w:val="00B72BA7"/>
    <w:rsid w:val="00B73C9C"/>
    <w:rsid w:val="00B773AE"/>
    <w:rsid w:val="00B91ED0"/>
    <w:rsid w:val="00B9680C"/>
    <w:rsid w:val="00BA2CF6"/>
    <w:rsid w:val="00BA404C"/>
    <w:rsid w:val="00BC2280"/>
    <w:rsid w:val="00BC75CD"/>
    <w:rsid w:val="00BC7974"/>
    <w:rsid w:val="00BE00C4"/>
    <w:rsid w:val="00BE7396"/>
    <w:rsid w:val="00BF0252"/>
    <w:rsid w:val="00BF0D0E"/>
    <w:rsid w:val="00BF2227"/>
    <w:rsid w:val="00C0003A"/>
    <w:rsid w:val="00C00476"/>
    <w:rsid w:val="00C1365B"/>
    <w:rsid w:val="00C13737"/>
    <w:rsid w:val="00C21E75"/>
    <w:rsid w:val="00C22664"/>
    <w:rsid w:val="00C30CE0"/>
    <w:rsid w:val="00C41437"/>
    <w:rsid w:val="00C41AC2"/>
    <w:rsid w:val="00C527D8"/>
    <w:rsid w:val="00C528F1"/>
    <w:rsid w:val="00C6418A"/>
    <w:rsid w:val="00C66C0B"/>
    <w:rsid w:val="00C84270"/>
    <w:rsid w:val="00CA15A1"/>
    <w:rsid w:val="00CA7C09"/>
    <w:rsid w:val="00CC044A"/>
    <w:rsid w:val="00CE277F"/>
    <w:rsid w:val="00D3339E"/>
    <w:rsid w:val="00D33D44"/>
    <w:rsid w:val="00D44ED0"/>
    <w:rsid w:val="00D5585D"/>
    <w:rsid w:val="00D62429"/>
    <w:rsid w:val="00D632F6"/>
    <w:rsid w:val="00D73E20"/>
    <w:rsid w:val="00D90D93"/>
    <w:rsid w:val="00DB0843"/>
    <w:rsid w:val="00DB3FDC"/>
    <w:rsid w:val="00DC3AE8"/>
    <w:rsid w:val="00DD5A15"/>
    <w:rsid w:val="00DE0988"/>
    <w:rsid w:val="00DE65D2"/>
    <w:rsid w:val="00E0213D"/>
    <w:rsid w:val="00E03097"/>
    <w:rsid w:val="00E0763C"/>
    <w:rsid w:val="00E134CC"/>
    <w:rsid w:val="00E17645"/>
    <w:rsid w:val="00E21484"/>
    <w:rsid w:val="00E27D99"/>
    <w:rsid w:val="00E31218"/>
    <w:rsid w:val="00E37B93"/>
    <w:rsid w:val="00E42043"/>
    <w:rsid w:val="00E547CE"/>
    <w:rsid w:val="00E6368D"/>
    <w:rsid w:val="00E72DE9"/>
    <w:rsid w:val="00E828C1"/>
    <w:rsid w:val="00E85CAD"/>
    <w:rsid w:val="00EB0A6F"/>
    <w:rsid w:val="00EC7B92"/>
    <w:rsid w:val="00EC7F1D"/>
    <w:rsid w:val="00ED32E2"/>
    <w:rsid w:val="00EF11DA"/>
    <w:rsid w:val="00F020E7"/>
    <w:rsid w:val="00F045CA"/>
    <w:rsid w:val="00F275EF"/>
    <w:rsid w:val="00F3420A"/>
    <w:rsid w:val="00F37E16"/>
    <w:rsid w:val="00F75D4C"/>
    <w:rsid w:val="00F80CC0"/>
    <w:rsid w:val="00F81869"/>
    <w:rsid w:val="00FA55CD"/>
    <w:rsid w:val="00FD7593"/>
    <w:rsid w:val="00FE2387"/>
    <w:rsid w:val="00FE3C7A"/>
    <w:rsid w:val="00FE6CB7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E376"/>
  <w15:chartTrackingRefBased/>
  <w15:docId w15:val="{DC534E99-7C87-4981-8409-3104FC92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0F3"/>
    <w:pPr>
      <w:spacing w:after="100" w:afterAutospacing="1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624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6242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5E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62429"/>
    <w:rPr>
      <w:rFonts w:eastAsiaTheme="majorEastAsia"/>
      <w:b/>
      <w:bCs/>
      <w:kern w:val="0"/>
      <w:sz w:val="32"/>
      <w:szCs w:val="32"/>
      <w:lang w:eastAsia="en-US"/>
    </w:rPr>
  </w:style>
  <w:style w:type="character" w:customStyle="1" w:styleId="10">
    <w:name w:val="標題 1 字元"/>
    <w:basedOn w:val="a0"/>
    <w:link w:val="1"/>
    <w:uiPriority w:val="9"/>
    <w:rsid w:val="00D62429"/>
    <w:rPr>
      <w:rFonts w:asciiTheme="majorHAnsi" w:eastAsiaTheme="majorEastAsia" w:hAnsiTheme="majorHAnsi" w:cstheme="majorBidi"/>
      <w:kern w:val="0"/>
      <w:sz w:val="48"/>
      <w:szCs w:val="48"/>
      <w:lang w:eastAsia="en-US"/>
    </w:rPr>
  </w:style>
  <w:style w:type="character" w:customStyle="1" w:styleId="20">
    <w:name w:val="標題 2 字元"/>
    <w:basedOn w:val="a0"/>
    <w:link w:val="2"/>
    <w:uiPriority w:val="9"/>
    <w:rsid w:val="002B5EA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character" w:customStyle="1" w:styleId="40">
    <w:name w:val="標題 4 字元"/>
    <w:basedOn w:val="a0"/>
    <w:link w:val="4"/>
    <w:uiPriority w:val="9"/>
    <w:rsid w:val="002B5EA0"/>
    <w:rPr>
      <w:rFonts w:cstheme="majorBidi"/>
      <w:color w:val="0F4761" w:themeColor="accent1" w:themeShade="BF"/>
      <w:kern w:val="0"/>
      <w:sz w:val="28"/>
      <w:szCs w:val="28"/>
      <w:lang w:eastAsia="en-US"/>
    </w:rPr>
  </w:style>
  <w:style w:type="character" w:customStyle="1" w:styleId="50">
    <w:name w:val="標題 5 字元"/>
    <w:basedOn w:val="a0"/>
    <w:link w:val="5"/>
    <w:uiPriority w:val="9"/>
    <w:semiHidden/>
    <w:rsid w:val="002B5EA0"/>
    <w:rPr>
      <w:rFonts w:cstheme="majorBidi"/>
      <w:color w:val="0F4761" w:themeColor="accent1" w:themeShade="BF"/>
      <w:kern w:val="0"/>
      <w:sz w:val="24"/>
      <w:szCs w:val="24"/>
      <w:lang w:eastAsia="en-US"/>
    </w:rPr>
  </w:style>
  <w:style w:type="character" w:customStyle="1" w:styleId="60">
    <w:name w:val="標題 6 字元"/>
    <w:basedOn w:val="a0"/>
    <w:link w:val="6"/>
    <w:uiPriority w:val="9"/>
    <w:semiHidden/>
    <w:rsid w:val="002B5EA0"/>
    <w:rPr>
      <w:rFonts w:cstheme="majorBidi"/>
      <w:b/>
      <w:bCs/>
      <w:color w:val="0F4761" w:themeColor="accent1" w:themeShade="BF"/>
      <w:kern w:val="0"/>
      <w:sz w:val="22"/>
      <w:lang w:eastAsia="en-US"/>
    </w:rPr>
  </w:style>
  <w:style w:type="character" w:customStyle="1" w:styleId="70">
    <w:name w:val="標題 7 字元"/>
    <w:basedOn w:val="a0"/>
    <w:link w:val="7"/>
    <w:uiPriority w:val="9"/>
    <w:semiHidden/>
    <w:rsid w:val="002B5EA0"/>
    <w:rPr>
      <w:rFonts w:cstheme="majorBidi"/>
      <w:b/>
      <w:bCs/>
      <w:color w:val="595959" w:themeColor="text1" w:themeTint="A6"/>
      <w:kern w:val="0"/>
      <w:sz w:val="22"/>
      <w:lang w:eastAsia="en-US"/>
    </w:rPr>
  </w:style>
  <w:style w:type="character" w:customStyle="1" w:styleId="80">
    <w:name w:val="標題 8 字元"/>
    <w:basedOn w:val="a0"/>
    <w:link w:val="8"/>
    <w:uiPriority w:val="9"/>
    <w:semiHidden/>
    <w:rsid w:val="002B5EA0"/>
    <w:rPr>
      <w:rFonts w:cstheme="majorBidi"/>
      <w:color w:val="595959" w:themeColor="text1" w:themeTint="A6"/>
      <w:kern w:val="0"/>
      <w:sz w:val="22"/>
      <w:lang w:eastAsia="en-US"/>
    </w:rPr>
  </w:style>
  <w:style w:type="character" w:customStyle="1" w:styleId="90">
    <w:name w:val="標題 9 字元"/>
    <w:basedOn w:val="a0"/>
    <w:link w:val="9"/>
    <w:uiPriority w:val="9"/>
    <w:semiHidden/>
    <w:rsid w:val="002B5EA0"/>
    <w:rPr>
      <w:rFonts w:eastAsiaTheme="majorEastAsia" w:cstheme="majorBidi"/>
      <w:color w:val="595959" w:themeColor="text1" w:themeTint="A6"/>
      <w:kern w:val="0"/>
      <w:sz w:val="2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2B5E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5EA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5">
    <w:name w:val="Subtitle"/>
    <w:basedOn w:val="a"/>
    <w:next w:val="a"/>
    <w:link w:val="a6"/>
    <w:uiPriority w:val="11"/>
    <w:qFormat/>
    <w:rsid w:val="002B5E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5EA0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paragraph" w:styleId="a7">
    <w:name w:val="Quote"/>
    <w:basedOn w:val="a"/>
    <w:next w:val="a"/>
    <w:link w:val="a8"/>
    <w:uiPriority w:val="29"/>
    <w:qFormat/>
    <w:rsid w:val="002B5E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5EA0"/>
    <w:rPr>
      <w:i/>
      <w:iCs/>
      <w:color w:val="404040" w:themeColor="text1" w:themeTint="BF"/>
      <w:kern w:val="0"/>
      <w:sz w:val="22"/>
      <w:lang w:eastAsia="en-US"/>
    </w:rPr>
  </w:style>
  <w:style w:type="paragraph" w:styleId="a9">
    <w:name w:val="List Paragraph"/>
    <w:basedOn w:val="a"/>
    <w:uiPriority w:val="34"/>
    <w:qFormat/>
    <w:rsid w:val="002B5E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5E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5EA0"/>
    <w:rPr>
      <w:i/>
      <w:iCs/>
      <w:color w:val="0F4761" w:themeColor="accent1" w:themeShade="BF"/>
      <w:kern w:val="0"/>
      <w:sz w:val="22"/>
      <w:lang w:eastAsia="en-US"/>
    </w:rPr>
  </w:style>
  <w:style w:type="character" w:styleId="ad">
    <w:name w:val="Intense Reference"/>
    <w:basedOn w:val="a0"/>
    <w:uiPriority w:val="32"/>
    <w:qFormat/>
    <w:rsid w:val="002B5E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63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8B4D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頁首 字元"/>
    <w:basedOn w:val="a0"/>
    <w:link w:val="af"/>
    <w:uiPriority w:val="99"/>
    <w:rsid w:val="008B4DB6"/>
    <w:rPr>
      <w:kern w:val="0"/>
      <w:sz w:val="18"/>
      <w:szCs w:val="18"/>
      <w:lang w:eastAsia="en-US"/>
    </w:rPr>
  </w:style>
  <w:style w:type="paragraph" w:styleId="af1">
    <w:name w:val="footer"/>
    <w:basedOn w:val="a"/>
    <w:link w:val="af2"/>
    <w:uiPriority w:val="99"/>
    <w:unhideWhenUsed/>
    <w:rsid w:val="008B4D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頁尾 字元"/>
    <w:basedOn w:val="a0"/>
    <w:link w:val="af1"/>
    <w:uiPriority w:val="99"/>
    <w:rsid w:val="008B4DB6"/>
    <w:rPr>
      <w:kern w:val="0"/>
      <w:sz w:val="18"/>
      <w:szCs w:val="18"/>
      <w:lang w:eastAsia="en-US"/>
    </w:rPr>
  </w:style>
  <w:style w:type="character" w:styleId="af3">
    <w:name w:val="Hyperlink"/>
    <w:basedOn w:val="a0"/>
    <w:uiPriority w:val="99"/>
    <w:unhideWhenUsed/>
    <w:rsid w:val="00E03097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03097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7641B5"/>
    <w:rPr>
      <w:color w:val="666666"/>
    </w:rPr>
  </w:style>
  <w:style w:type="paragraph" w:styleId="af6">
    <w:name w:val="TOC Heading"/>
    <w:basedOn w:val="1"/>
    <w:next w:val="a"/>
    <w:uiPriority w:val="39"/>
    <w:unhideWhenUsed/>
    <w:qFormat/>
    <w:rsid w:val="0045017B"/>
    <w:pPr>
      <w:spacing w:before="240" w:after="0" w:afterAutospacing="0" w:line="259" w:lineRule="auto"/>
      <w:outlineLvl w:val="9"/>
    </w:pPr>
    <w:rPr>
      <w:color w:val="0F4761" w:themeColor="accent1" w:themeShade="BF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017B"/>
  </w:style>
  <w:style w:type="paragraph" w:styleId="31">
    <w:name w:val="toc 3"/>
    <w:basedOn w:val="a"/>
    <w:next w:val="a"/>
    <w:autoRedefine/>
    <w:uiPriority w:val="39"/>
    <w:unhideWhenUsed/>
    <w:rsid w:val="0045017B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45017B"/>
    <w:pPr>
      <w:spacing w:afterAutospacing="0" w:line="259" w:lineRule="auto"/>
      <w:ind w:left="220"/>
    </w:pPr>
    <w:rPr>
      <w:rFonts w:cs="Times New Roman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692A9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\&#21608;&#26411;&#20250;&#35758;\&#23828;&#23588;&#25996;\&#37117;&#20250;&#22823;&#23398;\&#20316;&#19994;\8033\&#20316;&#26989;&#19968;\&#21195;&#40857;%5b1930.HK%5d-&#36130;&#21153;&#27604;&#29575;&#27604;&#36739;(&#26426;&#21160;&#36710;&#38646;&#37197;&#20214;&#19982;&#35774;&#22791;)-&#36130;&#21153;&#27604;&#29575;&#27604;&#3673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\&#21608;&#26411;&#20250;&#35758;\&#23828;&#23588;&#25996;\&#37117;&#20250;&#22823;&#23398;\&#20316;&#19994;\8033\&#20316;&#26989;&#19968;\&#21195;&#40857;%5b1930.HK%5d-&#36130;&#21153;&#27604;&#29575;&#27604;&#36739;(&#26426;&#21160;&#36710;&#38646;&#37197;&#20214;&#19982;&#35774;&#22791;)-&#36130;&#21153;&#27604;&#29575;&#27604;&#3673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\&#21608;&#26411;&#20250;&#35758;\&#23828;&#23588;&#25996;\&#37117;&#20250;&#22823;&#23398;\&#20316;&#19994;\8033\&#20316;&#26989;&#19968;\&#21195;&#40857;%5b1930.HK%5d-&#36130;&#21153;&#27604;&#29575;&#27604;&#36739;(&#26426;&#21160;&#36710;&#38646;&#37197;&#20214;&#19982;&#35774;&#22791;)-&#36130;&#21153;&#27604;&#29575;&#27604;&#3673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\&#21608;&#26411;&#20250;&#35758;\&#23828;&#23588;&#25996;\&#37117;&#20250;&#22823;&#23398;\&#20316;&#19994;\8033\&#20316;&#26989;&#19968;\&#21195;&#40857;%5b1930.HK%5d-&#36130;&#21153;&#27604;&#29575;&#27604;&#36739;(&#26426;&#21160;&#36710;&#38646;&#37197;&#20214;&#19982;&#35774;&#22791;)-&#36130;&#21153;&#27604;&#29575;&#27604;&#3673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\&#21608;&#26411;&#20250;&#35758;\&#23828;&#23588;&#25996;\&#37117;&#20250;&#22823;&#23398;\&#20316;&#19994;\8033\&#20316;&#26989;&#19968;\&#21195;&#40857;%5b1930.HK%5d-&#36130;&#21153;&#27604;&#29575;&#27604;&#36739;(&#26426;&#21160;&#36710;&#38646;&#37197;&#20214;&#19982;&#35774;&#22791;)-&#36130;&#21153;&#27604;&#29575;&#27604;&#3673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勳龍償債能力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工作表3!$A$3</c:f>
              <c:strCache>
                <c:ptCount val="1"/>
                <c:pt idx="0">
                  <c:v>流动比率(倍)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工作表3!$B$2:$E$2</c:f>
              <c:strCache>
                <c:ptCount val="4"/>
                <c:pt idx="0">
                  <c:v>2021年报</c:v>
                </c:pt>
                <c:pt idx="1">
                  <c:v>2022年报</c:v>
                </c:pt>
                <c:pt idx="2">
                  <c:v>2023年报</c:v>
                </c:pt>
                <c:pt idx="3">
                  <c:v>2024中报</c:v>
                </c:pt>
              </c:strCache>
            </c:strRef>
          </c:cat>
          <c:val>
            <c:numRef>
              <c:f>工作表3!$B$3:$E$3</c:f>
              <c:numCache>
                <c:formatCode>#,##0.00</c:formatCode>
                <c:ptCount val="4"/>
                <c:pt idx="0">
                  <c:v>2.2000000000000002</c:v>
                </c:pt>
                <c:pt idx="1">
                  <c:v>1.79</c:v>
                </c:pt>
                <c:pt idx="2">
                  <c:v>1.61</c:v>
                </c:pt>
                <c:pt idx="3">
                  <c:v>1.58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D3-478D-AF28-B6CE20B32F29}"/>
            </c:ext>
          </c:extLst>
        </c:ser>
        <c:ser>
          <c:idx val="1"/>
          <c:order val="1"/>
          <c:tx>
            <c:strRef>
              <c:f>工作表3!$A$4</c:f>
              <c:strCache>
                <c:ptCount val="1"/>
                <c:pt idx="0">
                  <c:v>速动比率(倍)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工作表3!$B$2:$E$2</c:f>
              <c:strCache>
                <c:ptCount val="4"/>
                <c:pt idx="0">
                  <c:v>2021年报</c:v>
                </c:pt>
                <c:pt idx="1">
                  <c:v>2022年报</c:v>
                </c:pt>
                <c:pt idx="2">
                  <c:v>2023年报</c:v>
                </c:pt>
                <c:pt idx="3">
                  <c:v>2024中报</c:v>
                </c:pt>
              </c:strCache>
            </c:strRef>
          </c:cat>
          <c:val>
            <c:numRef>
              <c:f>工作表3!$B$4:$E$4</c:f>
              <c:numCache>
                <c:formatCode>#,##0.00</c:formatCode>
                <c:ptCount val="4"/>
                <c:pt idx="0">
                  <c:v>1.1599999999999999</c:v>
                </c:pt>
                <c:pt idx="1">
                  <c:v>0.73</c:v>
                </c:pt>
                <c:pt idx="2">
                  <c:v>0.56999999999999995</c:v>
                </c:pt>
                <c:pt idx="3">
                  <c:v>0.52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D3-478D-AF28-B6CE20B32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500704"/>
        <c:axId val="482485344"/>
      </c:lineChart>
      <c:catAx>
        <c:axId val="48250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2485344"/>
        <c:crosses val="autoZero"/>
        <c:auto val="1"/>
        <c:lblAlgn val="ctr"/>
        <c:lblOffset val="100"/>
        <c:noMultiLvlLbl val="0"/>
      </c:catAx>
      <c:valAx>
        <c:axId val="48248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250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勳龍及同行業公司存貨周轉率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工作表1!$A$3:$B$3</c:f>
              <c:strCache>
                <c:ptCount val="2"/>
                <c:pt idx="0">
                  <c:v>1316.HK</c:v>
                </c:pt>
                <c:pt idx="1">
                  <c:v>耐世特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工作表1!$C$3:$F$3</c:f>
              <c:numCache>
                <c:formatCode>#,##0.00</c:formatCode>
                <c:ptCount val="4"/>
                <c:pt idx="0">
                  <c:v>6.19</c:v>
                </c:pt>
                <c:pt idx="1">
                  <c:v>12.95</c:v>
                </c:pt>
                <c:pt idx="2">
                  <c:v>11.93</c:v>
                </c:pt>
                <c:pt idx="3">
                  <c:v>11.46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18-4BE5-89A9-1EA69FFC6412}"/>
            </c:ext>
          </c:extLst>
        </c:ser>
        <c:ser>
          <c:idx val="1"/>
          <c:order val="1"/>
          <c:tx>
            <c:strRef>
              <c:f>工作表1!$A$4:$B$4</c:f>
              <c:strCache>
                <c:ptCount val="2"/>
                <c:pt idx="0">
                  <c:v>600741.SH</c:v>
                </c:pt>
                <c:pt idx="1">
                  <c:v>华域汽车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工作表1!$C$4:$F$4</c:f>
              <c:numCache>
                <c:formatCode>#,##0.00</c:formatCode>
                <c:ptCount val="4"/>
                <c:pt idx="0">
                  <c:v>2.96</c:v>
                </c:pt>
                <c:pt idx="1">
                  <c:v>6.39</c:v>
                </c:pt>
                <c:pt idx="2">
                  <c:v>6.27</c:v>
                </c:pt>
                <c:pt idx="3">
                  <c:v>6.11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18-4BE5-89A9-1EA69FFC6412}"/>
            </c:ext>
          </c:extLst>
        </c:ser>
        <c:ser>
          <c:idx val="2"/>
          <c:order val="2"/>
          <c:tx>
            <c:strRef>
              <c:f>工作表1!$A$5:$B$5</c:f>
              <c:strCache>
                <c:ptCount val="2"/>
                <c:pt idx="0">
                  <c:v>603596.SH</c:v>
                </c:pt>
                <c:pt idx="1">
                  <c:v>伯特利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工作表1!$C$5:$F$5</c:f>
              <c:numCache>
                <c:formatCode>#,##0.00</c:formatCode>
                <c:ptCount val="4"/>
                <c:pt idx="0">
                  <c:v>2.93</c:v>
                </c:pt>
                <c:pt idx="1">
                  <c:v>5.98</c:v>
                </c:pt>
                <c:pt idx="2">
                  <c:v>6.49</c:v>
                </c:pt>
                <c:pt idx="3">
                  <c:v>7.09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18-4BE5-89A9-1EA69FFC6412}"/>
            </c:ext>
          </c:extLst>
        </c:ser>
        <c:ser>
          <c:idx val="3"/>
          <c:order val="3"/>
          <c:tx>
            <c:strRef>
              <c:f>工作表1!$A$6:$B$6</c:f>
              <c:strCache>
                <c:ptCount val="2"/>
                <c:pt idx="0">
                  <c:v>601689.SH</c:v>
                </c:pt>
                <c:pt idx="1">
                  <c:v>拓普集团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工作表1!$C$6:$F$6</c:f>
              <c:numCache>
                <c:formatCode>#,##0.00</c:formatCode>
                <c:ptCount val="4"/>
                <c:pt idx="0">
                  <c:v>2.87</c:v>
                </c:pt>
                <c:pt idx="1">
                  <c:v>4.67</c:v>
                </c:pt>
                <c:pt idx="2">
                  <c:v>4.5199999999999996</c:v>
                </c:pt>
                <c:pt idx="3">
                  <c:v>4.83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18-4BE5-89A9-1EA69FFC6412}"/>
            </c:ext>
          </c:extLst>
        </c:ser>
        <c:ser>
          <c:idx val="4"/>
          <c:order val="4"/>
          <c:tx>
            <c:strRef>
              <c:f>工作表1!$A$7:$B$7</c:f>
              <c:strCache>
                <c:ptCount val="2"/>
                <c:pt idx="0">
                  <c:v>002920.SZ</c:v>
                </c:pt>
                <c:pt idx="1">
                  <c:v>德赛西威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工作表1!$C$7:$F$7</c:f>
              <c:numCache>
                <c:formatCode>#,##0.00</c:formatCode>
                <c:ptCount val="4"/>
                <c:pt idx="0">
                  <c:v>2.73</c:v>
                </c:pt>
                <c:pt idx="1">
                  <c:v>5.22</c:v>
                </c:pt>
                <c:pt idx="2">
                  <c:v>4.22</c:v>
                </c:pt>
                <c:pt idx="3">
                  <c:v>4.5999999999999996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18-4BE5-89A9-1EA69FFC6412}"/>
            </c:ext>
          </c:extLst>
        </c:ser>
        <c:ser>
          <c:idx val="5"/>
          <c:order val="5"/>
          <c:tx>
            <c:strRef>
              <c:f>工作表1!$A$8:$B$8</c:f>
              <c:strCache>
                <c:ptCount val="2"/>
                <c:pt idx="0">
                  <c:v>2488.HK</c:v>
                </c:pt>
                <c:pt idx="1">
                  <c:v>元征科技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工作表1!$C$8:$F$8</c:f>
              <c:numCache>
                <c:formatCode>#,##0.00</c:formatCode>
                <c:ptCount val="4"/>
                <c:pt idx="0">
                  <c:v>2.4900000000000002</c:v>
                </c:pt>
                <c:pt idx="1">
                  <c:v>4.05</c:v>
                </c:pt>
                <c:pt idx="2">
                  <c:v>3.26</c:v>
                </c:pt>
                <c:pt idx="3">
                  <c:v>4.3899999999999997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A18-4BE5-89A9-1EA69FFC6412}"/>
            </c:ext>
          </c:extLst>
        </c:ser>
        <c:ser>
          <c:idx val="6"/>
          <c:order val="6"/>
          <c:tx>
            <c:strRef>
              <c:f>工作表1!$A$9:$B$9</c:f>
              <c:strCache>
                <c:ptCount val="2"/>
                <c:pt idx="0">
                  <c:v>600699.SH</c:v>
                </c:pt>
                <c:pt idx="1">
                  <c:v>均胜电子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工作表1!$C$9:$F$9</c:f>
              <c:numCache>
                <c:formatCode>#,##0.00</c:formatCode>
                <c:ptCount val="4"/>
                <c:pt idx="0">
                  <c:v>2.4300000000000002</c:v>
                </c:pt>
                <c:pt idx="1">
                  <c:v>5.33</c:v>
                </c:pt>
                <c:pt idx="2">
                  <c:v>5.64</c:v>
                </c:pt>
                <c:pt idx="3">
                  <c:v>6.04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A18-4BE5-89A9-1EA69FFC6412}"/>
            </c:ext>
          </c:extLst>
        </c:ser>
        <c:ser>
          <c:idx val="7"/>
          <c:order val="7"/>
          <c:tx>
            <c:strRef>
              <c:f>工作表1!$A$10:$B$10</c:f>
              <c:strCache>
                <c:ptCount val="2"/>
                <c:pt idx="0">
                  <c:v>3606.HK</c:v>
                </c:pt>
                <c:pt idx="1">
                  <c:v>福耀玻璃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工作表1!$C$10:$F$10</c:f>
              <c:numCache>
                <c:formatCode>#,##0.00</c:formatCode>
                <c:ptCount val="4"/>
                <c:pt idx="0">
                  <c:v>2.1800000000000002</c:v>
                </c:pt>
                <c:pt idx="1">
                  <c:v>4.1399999999999997</c:v>
                </c:pt>
                <c:pt idx="2">
                  <c:v>3.88</c:v>
                </c:pt>
                <c:pt idx="3">
                  <c:v>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A18-4BE5-89A9-1EA69FFC6412}"/>
            </c:ext>
          </c:extLst>
        </c:ser>
        <c:ser>
          <c:idx val="8"/>
          <c:order val="8"/>
          <c:tx>
            <c:strRef>
              <c:f>工作表1!$A$11:$B$11</c:f>
              <c:strCache>
                <c:ptCount val="2"/>
                <c:pt idx="0">
                  <c:v>002085.SZ</c:v>
                </c:pt>
                <c:pt idx="1">
                  <c:v>万丰奥威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工作表1!$C$11:$F$11</c:f>
              <c:numCache>
                <c:formatCode>#,##0.00</c:formatCode>
                <c:ptCount val="4"/>
                <c:pt idx="0">
                  <c:v>2.0699999999999998</c:v>
                </c:pt>
                <c:pt idx="1">
                  <c:v>4.34</c:v>
                </c:pt>
                <c:pt idx="2">
                  <c:v>4.66</c:v>
                </c:pt>
                <c:pt idx="3">
                  <c:v>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A18-4BE5-89A9-1EA69FFC6412}"/>
            </c:ext>
          </c:extLst>
        </c:ser>
        <c:ser>
          <c:idx val="9"/>
          <c:order val="9"/>
          <c:tx>
            <c:strRef>
              <c:f>工作表1!$A$12:$B$12</c:f>
              <c:strCache>
                <c:ptCount val="2"/>
                <c:pt idx="0">
                  <c:v>603179.SH</c:v>
                </c:pt>
                <c:pt idx="1">
                  <c:v>新泉股份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工作表1!$C$12:$F$12</c:f>
              <c:numCache>
                <c:formatCode>#,##0.00</c:formatCode>
                <c:ptCount val="4"/>
                <c:pt idx="0">
                  <c:v>2.04</c:v>
                </c:pt>
                <c:pt idx="1">
                  <c:v>4</c:v>
                </c:pt>
                <c:pt idx="2">
                  <c:v>3.45</c:v>
                </c:pt>
                <c:pt idx="3">
                  <c:v>2.81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A18-4BE5-89A9-1EA69FFC6412}"/>
            </c:ext>
          </c:extLst>
        </c:ser>
        <c:ser>
          <c:idx val="10"/>
          <c:order val="10"/>
          <c:tx>
            <c:strRef>
              <c:f>工作表1!$A$13:$B$13</c:f>
              <c:strCache>
                <c:ptCount val="2"/>
                <c:pt idx="0">
                  <c:v>601799.SH</c:v>
                </c:pt>
                <c:pt idx="1">
                  <c:v>星宇股份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工作表1!$C$13:$F$13</c:f>
              <c:numCache>
                <c:formatCode>#,##0.00</c:formatCode>
                <c:ptCount val="4"/>
                <c:pt idx="0">
                  <c:v>1.97</c:v>
                </c:pt>
                <c:pt idx="1">
                  <c:v>3.53</c:v>
                </c:pt>
                <c:pt idx="2">
                  <c:v>2.97</c:v>
                </c:pt>
                <c:pt idx="3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A18-4BE5-89A9-1EA69FFC6412}"/>
            </c:ext>
          </c:extLst>
        </c:ser>
        <c:ser>
          <c:idx val="11"/>
          <c:order val="11"/>
          <c:tx>
            <c:strRef>
              <c:f>工作表1!$A$14:$B$14</c:f>
              <c:strCache>
                <c:ptCount val="2"/>
                <c:pt idx="0">
                  <c:v>0425.HK</c:v>
                </c:pt>
                <c:pt idx="1">
                  <c:v>敏实集团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工作表1!$C$14:$F$14</c:f>
              <c:numCache>
                <c:formatCode>#,##0.00</c:formatCode>
                <c:ptCount val="4"/>
                <c:pt idx="0">
                  <c:v>1.95</c:v>
                </c:pt>
                <c:pt idx="1">
                  <c:v>3.91</c:v>
                </c:pt>
                <c:pt idx="2">
                  <c:v>3.8</c:v>
                </c:pt>
                <c:pt idx="3">
                  <c:v>3.67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A18-4BE5-89A9-1EA69FFC6412}"/>
            </c:ext>
          </c:extLst>
        </c:ser>
        <c:ser>
          <c:idx val="12"/>
          <c:order val="12"/>
          <c:tx>
            <c:strRef>
              <c:f>工作表1!$A$15:$B$15</c:f>
              <c:strCache>
                <c:ptCount val="2"/>
                <c:pt idx="0">
                  <c:v>0868.HK</c:v>
                </c:pt>
                <c:pt idx="1">
                  <c:v>信义玻璃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工作表1!$C$15:$F$15</c:f>
              <c:numCache>
                <c:formatCode>#,##0.00</c:formatCode>
                <c:ptCount val="4"/>
                <c:pt idx="0">
                  <c:v>1.91</c:v>
                </c:pt>
                <c:pt idx="1">
                  <c:v>4.49</c:v>
                </c:pt>
                <c:pt idx="2">
                  <c:v>4.03</c:v>
                </c:pt>
                <c:pt idx="3">
                  <c:v>4.41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A18-4BE5-89A9-1EA69FFC6412}"/>
            </c:ext>
          </c:extLst>
        </c:ser>
        <c:ser>
          <c:idx val="13"/>
          <c:order val="13"/>
          <c:tx>
            <c:strRef>
              <c:f>工作表1!$A$16:$B$16</c:f>
              <c:strCache>
                <c:ptCount val="2"/>
                <c:pt idx="0">
                  <c:v>1057.HK</c:v>
                </c:pt>
                <c:pt idx="1">
                  <c:v>浙江世宝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工作表1!$C$16:$F$16</c:f>
              <c:numCache>
                <c:formatCode>#,##0.00</c:formatCode>
                <c:ptCount val="4"/>
                <c:pt idx="0">
                  <c:v>1.88</c:v>
                </c:pt>
                <c:pt idx="1">
                  <c:v>3.22</c:v>
                </c:pt>
                <c:pt idx="2">
                  <c:v>2.99</c:v>
                </c:pt>
                <c:pt idx="3">
                  <c:v>3.17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A18-4BE5-89A9-1EA69FFC6412}"/>
            </c:ext>
          </c:extLst>
        </c:ser>
        <c:ser>
          <c:idx val="14"/>
          <c:order val="14"/>
          <c:tx>
            <c:strRef>
              <c:f>工作表1!$A$17:$B$17</c:f>
              <c:strCache>
                <c:ptCount val="2"/>
                <c:pt idx="0">
                  <c:v>1571.HK</c:v>
                </c:pt>
                <c:pt idx="1">
                  <c:v>信邦控股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工作表1!$C$17:$F$17</c:f>
              <c:numCache>
                <c:formatCode>#,##0.00</c:formatCode>
                <c:ptCount val="4"/>
                <c:pt idx="0">
                  <c:v>1.67</c:v>
                </c:pt>
                <c:pt idx="1">
                  <c:v>3.34</c:v>
                </c:pt>
                <c:pt idx="2">
                  <c:v>3.44</c:v>
                </c:pt>
                <c:pt idx="3">
                  <c:v>3.35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7A18-4BE5-89A9-1EA69FFC6412}"/>
            </c:ext>
          </c:extLst>
        </c:ser>
        <c:ser>
          <c:idx val="15"/>
          <c:order val="15"/>
          <c:tx>
            <c:strRef>
              <c:f>工作表1!$A$18:$B$18</c:f>
              <c:strCache>
                <c:ptCount val="2"/>
                <c:pt idx="0">
                  <c:v>603786.SH</c:v>
                </c:pt>
                <c:pt idx="1">
                  <c:v>科博达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工作表1!$C$18:$F$18</c:f>
              <c:numCache>
                <c:formatCode>#,##0.00</c:formatCode>
                <c:ptCount val="4"/>
                <c:pt idx="0">
                  <c:v>1.35</c:v>
                </c:pt>
                <c:pt idx="1">
                  <c:v>2.5299999999999998</c:v>
                </c:pt>
                <c:pt idx="2">
                  <c:v>2.04</c:v>
                </c:pt>
                <c:pt idx="3">
                  <c:v>2.19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7A18-4BE5-89A9-1EA69FFC6412}"/>
            </c:ext>
          </c:extLst>
        </c:ser>
        <c:ser>
          <c:idx val="16"/>
          <c:order val="16"/>
          <c:tx>
            <c:strRef>
              <c:f>工作表1!$A$19:$B$19</c:f>
              <c:strCache>
                <c:ptCount val="2"/>
                <c:pt idx="0">
                  <c:v>1930.HK</c:v>
                </c:pt>
                <c:pt idx="1">
                  <c:v>勋龙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6267831559650245E-2"/>
                  <c:y val="1.70576218146362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7A18-4BE5-89A9-1EA69FFC6412}"/>
                </c:ext>
              </c:extLst>
            </c:dLbl>
            <c:dLbl>
              <c:idx val="1"/>
              <c:layout>
                <c:manualLayout>
                  <c:x val="-3.3057560730986521E-2"/>
                  <c:y val="2.63491421683091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A18-4BE5-89A9-1EA69FFC6412}"/>
                </c:ext>
              </c:extLst>
            </c:dLbl>
            <c:dLbl>
              <c:idx val="2"/>
              <c:layout>
                <c:manualLayout>
                  <c:x val="-2.6267831559650245E-2"/>
                  <c:y val="2.63491421683091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7A18-4BE5-89A9-1EA69FFC6412}"/>
                </c:ext>
              </c:extLst>
            </c:dLbl>
            <c:dLbl>
              <c:idx val="3"/>
              <c:layout>
                <c:manualLayout>
                  <c:x val="-2.6267831559650245E-2"/>
                  <c:y val="2.63491421683090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7A18-4BE5-89A9-1EA69FFC64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工作表1!$C$1:$F$2</c:f>
              <c:multiLvlStrCache>
                <c:ptCount val="4"/>
                <c:lvl>
                  <c:pt idx="0">
                    <c:v>2024中报</c:v>
                  </c:pt>
                  <c:pt idx="1">
                    <c:v>2023年报</c:v>
                  </c:pt>
                  <c:pt idx="2">
                    <c:v>2022年报</c:v>
                  </c:pt>
                  <c:pt idx="3">
                    <c:v>2021年报</c:v>
                  </c:pt>
                </c:lvl>
                <c:lvl>
                  <c:pt idx="0">
                    <c:v>存货周转率(次)</c:v>
                  </c:pt>
                </c:lvl>
              </c:multiLvlStrCache>
            </c:multiLvlStrRef>
          </c:cat>
          <c:val>
            <c:numRef>
              <c:f>工作表1!$C$19:$F$19</c:f>
              <c:numCache>
                <c:formatCode>#,##0.00</c:formatCode>
                <c:ptCount val="4"/>
                <c:pt idx="0">
                  <c:v>0.34</c:v>
                </c:pt>
                <c:pt idx="1">
                  <c:v>0.65</c:v>
                </c:pt>
                <c:pt idx="2">
                  <c:v>0.72</c:v>
                </c:pt>
                <c:pt idx="3">
                  <c:v>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7A18-4BE5-89A9-1EA69FFC6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886656"/>
        <c:axId val="304885696"/>
      </c:lineChart>
      <c:catAx>
        <c:axId val="30488665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885696"/>
        <c:crosses val="autoZero"/>
        <c:auto val="1"/>
        <c:lblAlgn val="ctr"/>
        <c:lblOffset val="100"/>
        <c:noMultiLvlLbl val="0"/>
      </c:catAx>
      <c:valAx>
        <c:axId val="30488569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88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淨利率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_2024H1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工作表6!$F$1</c:f>
              <c:strCache>
                <c:ptCount val="1"/>
                <c:pt idx="0">
                  <c:v>净利率_2024H1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A26-453C-803B-B0DAB38628D2}"/>
              </c:ext>
            </c:extLst>
          </c:dPt>
          <c:cat>
            <c:strRef>
              <c:f>工作表6!$E$2:$E$19</c:f>
              <c:strCache>
                <c:ptCount val="18"/>
                <c:pt idx="0">
                  <c:v>耐世特</c:v>
                </c:pt>
                <c:pt idx="1">
                  <c:v>京东方精电</c:v>
                </c:pt>
                <c:pt idx="2">
                  <c:v>均胜电子</c:v>
                </c:pt>
                <c:pt idx="3">
                  <c:v>华域汽车</c:v>
                </c:pt>
                <c:pt idx="4">
                  <c:v>勋龙</c:v>
                </c:pt>
                <c:pt idx="5">
                  <c:v>新泉股份</c:v>
                </c:pt>
                <c:pt idx="6">
                  <c:v>浙江世宝</c:v>
                </c:pt>
                <c:pt idx="7">
                  <c:v>万丰奥威</c:v>
                </c:pt>
                <c:pt idx="8">
                  <c:v>德赛西威</c:v>
                </c:pt>
                <c:pt idx="9">
                  <c:v>敏实集团</c:v>
                </c:pt>
                <c:pt idx="10">
                  <c:v>星宇股份</c:v>
                </c:pt>
                <c:pt idx="11">
                  <c:v>伯特利</c:v>
                </c:pt>
                <c:pt idx="12">
                  <c:v>拓普集团</c:v>
                </c:pt>
                <c:pt idx="13">
                  <c:v>科博达</c:v>
                </c:pt>
                <c:pt idx="14">
                  <c:v>元征科技</c:v>
                </c:pt>
                <c:pt idx="15">
                  <c:v>福耀玻璃</c:v>
                </c:pt>
                <c:pt idx="16">
                  <c:v>信邦控股</c:v>
                </c:pt>
                <c:pt idx="17">
                  <c:v>信义玻璃</c:v>
                </c:pt>
              </c:strCache>
            </c:strRef>
          </c:cat>
          <c:val>
            <c:numRef>
              <c:f>工作表6!$F$2:$F$19</c:f>
              <c:numCache>
                <c:formatCode>#,##0.00</c:formatCode>
                <c:ptCount val="18"/>
                <c:pt idx="0">
                  <c:v>1.1000000000000001</c:v>
                </c:pt>
                <c:pt idx="1">
                  <c:v>2.85</c:v>
                </c:pt>
                <c:pt idx="2">
                  <c:v>3.11</c:v>
                </c:pt>
                <c:pt idx="3">
                  <c:v>4.29</c:v>
                </c:pt>
                <c:pt idx="4">
                  <c:v>5.94</c:v>
                </c:pt>
                <c:pt idx="5">
                  <c:v>6.66</c:v>
                </c:pt>
                <c:pt idx="6">
                  <c:v>6.67</c:v>
                </c:pt>
                <c:pt idx="7">
                  <c:v>7.11</c:v>
                </c:pt>
                <c:pt idx="8">
                  <c:v>7.26</c:v>
                </c:pt>
                <c:pt idx="9">
                  <c:v>9.64</c:v>
                </c:pt>
                <c:pt idx="10">
                  <c:v>10.44</c:v>
                </c:pt>
                <c:pt idx="11">
                  <c:v>11.66</c:v>
                </c:pt>
                <c:pt idx="12">
                  <c:v>12.04</c:v>
                </c:pt>
                <c:pt idx="13">
                  <c:v>14.47</c:v>
                </c:pt>
                <c:pt idx="14">
                  <c:v>14.99</c:v>
                </c:pt>
                <c:pt idx="15">
                  <c:v>18.87</c:v>
                </c:pt>
                <c:pt idx="16">
                  <c:v>19.059999999999999</c:v>
                </c:pt>
                <c:pt idx="17">
                  <c:v>22.42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26-453C-803B-B0DAB3862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900576"/>
        <c:axId val="505188832"/>
      </c:barChart>
      <c:catAx>
        <c:axId val="30490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188832"/>
        <c:crosses val="autoZero"/>
        <c:auto val="1"/>
        <c:lblAlgn val="ctr"/>
        <c:lblOffset val="100"/>
        <c:noMultiLvlLbl val="0"/>
      </c:catAx>
      <c:valAx>
        <c:axId val="50518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900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總資產周轉率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_2024H1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工作表6!$L$1</c:f>
              <c:strCache>
                <c:ptCount val="1"/>
                <c:pt idx="0">
                  <c:v>总资产周转率_2024H1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D3E-4292-A521-03BD5AD51415}"/>
              </c:ext>
            </c:extLst>
          </c:dPt>
          <c:cat>
            <c:strRef>
              <c:f>工作表6!$K$2:$K$19</c:f>
              <c:strCache>
                <c:ptCount val="18"/>
                <c:pt idx="0">
                  <c:v>耐世特</c:v>
                </c:pt>
                <c:pt idx="1">
                  <c:v>勋龙</c:v>
                </c:pt>
                <c:pt idx="2">
                  <c:v>新泉股份</c:v>
                </c:pt>
                <c:pt idx="3">
                  <c:v>均胜电子</c:v>
                </c:pt>
                <c:pt idx="4">
                  <c:v>华域汽车</c:v>
                </c:pt>
                <c:pt idx="5">
                  <c:v>星宇股份</c:v>
                </c:pt>
                <c:pt idx="6">
                  <c:v>拓普集团</c:v>
                </c:pt>
                <c:pt idx="7">
                  <c:v>元征科技</c:v>
                </c:pt>
                <c:pt idx="8">
                  <c:v>浙江世宝</c:v>
                </c:pt>
                <c:pt idx="9">
                  <c:v>科博达</c:v>
                </c:pt>
                <c:pt idx="10">
                  <c:v>福耀玻璃</c:v>
                </c:pt>
                <c:pt idx="11">
                  <c:v>信邦控股</c:v>
                </c:pt>
                <c:pt idx="12">
                  <c:v>伯特利</c:v>
                </c:pt>
                <c:pt idx="13">
                  <c:v>信义玻璃</c:v>
                </c:pt>
                <c:pt idx="14">
                  <c:v>京东方精电</c:v>
                </c:pt>
                <c:pt idx="15">
                  <c:v>万丰奥威</c:v>
                </c:pt>
                <c:pt idx="16">
                  <c:v>德赛西威</c:v>
                </c:pt>
                <c:pt idx="17">
                  <c:v>敏实集团</c:v>
                </c:pt>
              </c:strCache>
            </c:strRef>
          </c:cat>
          <c:val>
            <c:numRef>
              <c:f>工作表6!$L$2:$L$19</c:f>
              <c:numCache>
                <c:formatCode>#,##0.00</c:formatCode>
                <c:ptCount val="18"/>
                <c:pt idx="0">
                  <c:v>0.19</c:v>
                </c:pt>
                <c:pt idx="1">
                  <c:v>0.24</c:v>
                </c:pt>
                <c:pt idx="2">
                  <c:v>0.28999999999999998</c:v>
                </c:pt>
                <c:pt idx="3">
                  <c:v>0.32</c:v>
                </c:pt>
                <c:pt idx="4">
                  <c:v>0.37</c:v>
                </c:pt>
                <c:pt idx="5">
                  <c:v>0.37</c:v>
                </c:pt>
                <c:pt idx="6">
                  <c:v>0.37</c:v>
                </c:pt>
                <c:pt idx="7">
                  <c:v>0.38</c:v>
                </c:pt>
                <c:pt idx="8">
                  <c:v>0.42</c:v>
                </c:pt>
                <c:pt idx="9">
                  <c:v>0.42</c:v>
                </c:pt>
                <c:pt idx="10">
                  <c:v>0.42</c:v>
                </c:pt>
                <c:pt idx="11">
                  <c:v>0.43</c:v>
                </c:pt>
                <c:pt idx="12">
                  <c:v>0.45</c:v>
                </c:pt>
                <c:pt idx="13">
                  <c:v>0.47</c:v>
                </c:pt>
                <c:pt idx="14">
                  <c:v>0.54</c:v>
                </c:pt>
                <c:pt idx="15">
                  <c:v>0.59</c:v>
                </c:pt>
                <c:pt idx="16">
                  <c:v>0.62</c:v>
                </c:pt>
                <c:pt idx="17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3E-4292-A521-03BD5AD51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102767"/>
        <c:axId val="122106607"/>
      </c:barChart>
      <c:catAx>
        <c:axId val="12210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106607"/>
        <c:crosses val="autoZero"/>
        <c:auto val="1"/>
        <c:lblAlgn val="ctr"/>
        <c:lblOffset val="100"/>
        <c:noMultiLvlLbl val="0"/>
      </c:catAx>
      <c:valAx>
        <c:axId val="12210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102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權益乘數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_2924H1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工作表6!$O$1</c:f>
              <c:strCache>
                <c:ptCount val="1"/>
                <c:pt idx="0">
                  <c:v>权益乘数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7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741-45CE-869A-C22E11B1DC2F}"/>
              </c:ext>
            </c:extLst>
          </c:dPt>
          <c:cat>
            <c:strRef>
              <c:f>工作表6!$N$2:$N$19</c:f>
              <c:strCache>
                <c:ptCount val="18"/>
                <c:pt idx="0">
                  <c:v>均胜电子</c:v>
                </c:pt>
                <c:pt idx="1">
                  <c:v>信义玻璃</c:v>
                </c:pt>
                <c:pt idx="2">
                  <c:v>华域汽车</c:v>
                </c:pt>
                <c:pt idx="3">
                  <c:v>拓普集团</c:v>
                </c:pt>
                <c:pt idx="4">
                  <c:v>京东方精电</c:v>
                </c:pt>
                <c:pt idx="5">
                  <c:v>浙江世宝</c:v>
                </c:pt>
                <c:pt idx="6">
                  <c:v>伯特利</c:v>
                </c:pt>
                <c:pt idx="7">
                  <c:v>勋龙</c:v>
                </c:pt>
                <c:pt idx="8">
                  <c:v>耐世特</c:v>
                </c:pt>
                <c:pt idx="9">
                  <c:v>万丰奥威</c:v>
                </c:pt>
                <c:pt idx="10">
                  <c:v>福耀玻璃</c:v>
                </c:pt>
                <c:pt idx="11">
                  <c:v>新泉股份</c:v>
                </c:pt>
                <c:pt idx="12">
                  <c:v>星宇股份</c:v>
                </c:pt>
                <c:pt idx="13">
                  <c:v>科博达</c:v>
                </c:pt>
                <c:pt idx="14">
                  <c:v>元征科技</c:v>
                </c:pt>
                <c:pt idx="15">
                  <c:v>信邦控股</c:v>
                </c:pt>
                <c:pt idx="16">
                  <c:v>德赛西威</c:v>
                </c:pt>
                <c:pt idx="17">
                  <c:v>敏实集团</c:v>
                </c:pt>
              </c:strCache>
            </c:strRef>
          </c:cat>
          <c:val>
            <c:numRef>
              <c:f>工作表6!$O$2:$O$19</c:f>
              <c:numCache>
                <c:formatCode>General</c:formatCode>
                <c:ptCount val="18"/>
                <c:pt idx="0">
                  <c:v>1.3395847287340923</c:v>
                </c:pt>
                <c:pt idx="1">
                  <c:v>1.3676148796498906</c:v>
                </c:pt>
                <c:pt idx="2">
                  <c:v>1.4247043738424277</c:v>
                </c:pt>
                <c:pt idx="3">
                  <c:v>1.4731879787860933</c:v>
                </c:pt>
                <c:pt idx="4">
                  <c:v>1.6072002571520412</c:v>
                </c:pt>
                <c:pt idx="5">
                  <c:v>1.6837851490149858</c:v>
                </c:pt>
                <c:pt idx="6">
                  <c:v>1.699524133242692</c:v>
                </c:pt>
                <c:pt idx="7">
                  <c:v>1.7006802721088436</c:v>
                </c:pt>
                <c:pt idx="8">
                  <c:v>1.8518518518518519</c:v>
                </c:pt>
                <c:pt idx="9">
                  <c:v>1.8768768768768769</c:v>
                </c:pt>
                <c:pt idx="10">
                  <c:v>1.8835938971557731</c:v>
                </c:pt>
                <c:pt idx="11">
                  <c:v>1.9007793195210037</c:v>
                </c:pt>
                <c:pt idx="12">
                  <c:v>1.9138755980861244</c:v>
                </c:pt>
                <c:pt idx="13">
                  <c:v>2.03210729526519</c:v>
                </c:pt>
                <c:pt idx="14">
                  <c:v>2.4473813020068529</c:v>
                </c:pt>
                <c:pt idx="15">
                  <c:v>2.6910656620021531</c:v>
                </c:pt>
                <c:pt idx="16">
                  <c:v>2.8628685943315197</c:v>
                </c:pt>
                <c:pt idx="17">
                  <c:v>2.9069767441860459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41-45CE-869A-C22E11B1D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480544"/>
        <c:axId val="482498784"/>
      </c:barChart>
      <c:catAx>
        <c:axId val="48248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2498784"/>
        <c:crosses val="autoZero"/>
        <c:auto val="1"/>
        <c:lblAlgn val="ctr"/>
        <c:lblOffset val="100"/>
        <c:noMultiLvlLbl val="0"/>
      </c:catAx>
      <c:valAx>
        <c:axId val="48249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248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4ACD-6798-4AB6-9A7B-0E9161DF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23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尤斌 崔</dc:creator>
  <cp:keywords/>
  <dc:description/>
  <cp:lastModifiedBy>尤斌 崔</cp:lastModifiedBy>
  <cp:revision>30</cp:revision>
  <dcterms:created xsi:type="dcterms:W3CDTF">2024-09-25T15:35:00Z</dcterms:created>
  <dcterms:modified xsi:type="dcterms:W3CDTF">2024-10-04T13:40:00Z</dcterms:modified>
</cp:coreProperties>
</file>