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3AF6" w14:textId="01DED04E" w:rsidR="005447EC" w:rsidRPr="00D84869" w:rsidRDefault="00CA44FF">
      <w:pPr>
        <w:rPr>
          <w:b/>
          <w:bCs/>
          <w:sz w:val="24"/>
          <w:szCs w:val="24"/>
        </w:rPr>
      </w:pPr>
      <w:r w:rsidRPr="00D84869">
        <w:rPr>
          <w:b/>
          <w:bCs/>
          <w:sz w:val="24"/>
          <w:szCs w:val="24"/>
        </w:rPr>
        <w:t xml:space="preserve">TECHNICAL ASSIGNMENT </w:t>
      </w:r>
    </w:p>
    <w:p w14:paraId="521480D4" w14:textId="77777777" w:rsidR="005E4492" w:rsidRDefault="005E4492">
      <w:pPr>
        <w:rPr>
          <w:b/>
          <w:bCs/>
        </w:rPr>
      </w:pPr>
    </w:p>
    <w:p w14:paraId="5BE9EF8A" w14:textId="06CF1991" w:rsidR="00CA44FF" w:rsidRPr="00CA2F8D" w:rsidRDefault="00CA44FF">
      <w:pPr>
        <w:rPr>
          <w:b/>
          <w:bCs/>
        </w:rPr>
      </w:pPr>
      <w:r w:rsidRPr="00CA2F8D">
        <w:rPr>
          <w:b/>
          <w:bCs/>
        </w:rPr>
        <w:t>TOAST.SWIFT</w:t>
      </w:r>
    </w:p>
    <w:p w14:paraId="0BF10955" w14:textId="376EDC3D" w:rsidR="00CA44FF" w:rsidRDefault="005E4492">
      <w:r>
        <w:t>Test case r</w:t>
      </w:r>
      <w:r w:rsidR="00F61BCE">
        <w:t>eposi</w:t>
      </w:r>
      <w:r>
        <w:t xml:space="preserve">tory: </w:t>
      </w:r>
      <w:hyperlink r:id="rId5" w:history="1">
        <w:r w:rsidRPr="00654478">
          <w:rPr>
            <w:rStyle w:val="Hyperlink"/>
          </w:rPr>
          <w:t>https://github.com/scalessec/Toast-Swift</w:t>
        </w:r>
      </w:hyperlink>
    </w:p>
    <w:p w14:paraId="3879D092" w14:textId="76FEBEA5" w:rsidR="005E4492" w:rsidRDefault="00E21F80" w:rsidP="00AC1067">
      <w:pPr>
        <w:jc w:val="both"/>
      </w:pPr>
      <w:r w:rsidRPr="00E21F80">
        <w:rPr>
          <w:b/>
          <w:bCs/>
        </w:rPr>
        <w:t>Description:</w:t>
      </w:r>
      <w:r>
        <w:t xml:space="preserve"> </w:t>
      </w:r>
      <w:r w:rsidRPr="00E21F80">
        <w:t xml:space="preserve">Toast-Swift is a Swift extension that adds toast notifications to the </w:t>
      </w:r>
      <w:proofErr w:type="spellStart"/>
      <w:r w:rsidRPr="00E21F80">
        <w:t>UIView</w:t>
      </w:r>
      <w:proofErr w:type="spellEnd"/>
      <w:r w:rsidRPr="00E21F80">
        <w:t xml:space="preserve"> object class. It is intended to be simple, lightweight, and easy to use. Most toast notifications can be triggered with a single line of code.</w:t>
      </w:r>
      <w:r>
        <w:t xml:space="preserve"> A </w:t>
      </w:r>
      <w:r w:rsidR="009416E2" w:rsidRPr="009416E2">
        <w:t xml:space="preserve">library to show toasts / popup notifications inside iOS or MacOS applications in </w:t>
      </w:r>
      <w:proofErr w:type="spellStart"/>
      <w:r w:rsidR="009416E2" w:rsidRPr="009416E2">
        <w:t>SwiftUI</w:t>
      </w:r>
      <w:proofErr w:type="spellEnd"/>
      <w:r w:rsidR="009416E2" w:rsidRPr="009416E2">
        <w:t xml:space="preserve">. </w:t>
      </w:r>
    </w:p>
    <w:p w14:paraId="46A0B3C3" w14:textId="1E1D2705" w:rsidR="004329A8" w:rsidRDefault="004329A8" w:rsidP="00AC1067">
      <w:pPr>
        <w:jc w:val="both"/>
      </w:pPr>
    </w:p>
    <w:p w14:paraId="5F6EA2DC" w14:textId="326ACD08" w:rsidR="004329A8" w:rsidRPr="00FB138A" w:rsidRDefault="004329A8" w:rsidP="00AC1067">
      <w:pPr>
        <w:jc w:val="both"/>
      </w:pPr>
      <w:r w:rsidRPr="00FB138A">
        <w:rPr>
          <w:rFonts w:ascii="Arial" w:eastAsia="Times New Roman" w:hAnsi="Arial" w:cs="Arial"/>
          <w:b/>
          <w:bCs/>
          <w:sz w:val="20"/>
          <w:szCs w:val="20"/>
          <w:lang w:val="en-MY" w:eastAsia="en-MY"/>
        </w:rPr>
        <w:t>1.  Security Scanning</w:t>
      </w:r>
    </w:p>
    <w:tbl>
      <w:tblPr>
        <w:tblW w:w="18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591"/>
        <w:gridCol w:w="15872"/>
      </w:tblGrid>
      <w:tr w:rsidR="004329A8" w:rsidRPr="004329A8" w14:paraId="5867994F" w14:textId="6D7DBF12" w:rsidTr="00555095">
        <w:trPr>
          <w:trHeight w:val="258"/>
        </w:trPr>
        <w:tc>
          <w:tcPr>
            <w:tcW w:w="539" w:type="dxa"/>
            <w:shd w:val="clear" w:color="auto" w:fill="auto"/>
            <w:noWrap/>
            <w:hideMark/>
          </w:tcPr>
          <w:p w14:paraId="06ADFA94" w14:textId="3195EDAF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No.</w:t>
            </w:r>
          </w:p>
        </w:tc>
        <w:tc>
          <w:tcPr>
            <w:tcW w:w="1256" w:type="dxa"/>
            <w:shd w:val="clear" w:color="auto" w:fill="auto"/>
            <w:noWrap/>
            <w:hideMark/>
          </w:tcPr>
          <w:p w14:paraId="5B72A66D" w14:textId="702293CE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Task</w:t>
            </w:r>
          </w:p>
        </w:tc>
        <w:tc>
          <w:tcPr>
            <w:tcW w:w="16207" w:type="dxa"/>
          </w:tcPr>
          <w:p w14:paraId="0C180BDB" w14:textId="78956470" w:rsid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Result</w:t>
            </w:r>
          </w:p>
        </w:tc>
      </w:tr>
      <w:tr w:rsidR="004329A8" w:rsidRPr="004329A8" w14:paraId="5866BA37" w14:textId="118B7CD8" w:rsidTr="00555095">
        <w:trPr>
          <w:trHeight w:val="282"/>
        </w:trPr>
        <w:tc>
          <w:tcPr>
            <w:tcW w:w="539" w:type="dxa"/>
            <w:shd w:val="clear" w:color="auto" w:fill="auto"/>
            <w:hideMark/>
          </w:tcPr>
          <w:p w14:paraId="19715341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t>I</w:t>
            </w:r>
          </w:p>
        </w:tc>
        <w:tc>
          <w:tcPr>
            <w:tcW w:w="1256" w:type="dxa"/>
            <w:shd w:val="clear" w:color="auto" w:fill="auto"/>
            <w:hideMark/>
          </w:tcPr>
          <w:p w14:paraId="04946F44" w14:textId="77777777" w:rsid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Use any open-source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 xml:space="preserve">tool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and setup scann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ng</w:t>
            </w:r>
          </w:p>
          <w:p w14:paraId="56C93C3F" w14:textId="77777777" w:rsidR="00713528" w:rsidRDefault="00713528" w:rsidP="004329A8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</w:p>
          <w:p w14:paraId="2B939924" w14:textId="2035AF6D" w:rsidR="00713528" w:rsidRPr="004329A8" w:rsidRDefault="00713528" w:rsidP="004329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Methodology used</w:t>
            </w:r>
          </w:p>
        </w:tc>
        <w:tc>
          <w:tcPr>
            <w:tcW w:w="16207" w:type="dxa"/>
          </w:tcPr>
          <w:p w14:paraId="6834119A" w14:textId="77777777" w:rsidR="004329A8" w:rsidRPr="0031186D" w:rsidRDefault="004329A8" w:rsidP="004329A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31186D">
              <w:rPr>
                <w:b/>
                <w:bCs/>
              </w:rPr>
              <w:t xml:space="preserve">Scanning tool </w:t>
            </w:r>
          </w:p>
          <w:p w14:paraId="3094262D" w14:textId="77777777" w:rsidR="004329A8" w:rsidRDefault="004329A8" w:rsidP="004329A8">
            <w:pPr>
              <w:pStyle w:val="ListParagraph"/>
              <w:ind w:left="1080"/>
              <w:jc w:val="both"/>
            </w:pPr>
          </w:p>
          <w:tbl>
            <w:tblPr>
              <w:tblStyle w:val="TableGrid"/>
              <w:tblW w:w="9227" w:type="dxa"/>
              <w:tblInd w:w="607" w:type="dxa"/>
              <w:tblLook w:val="04A0" w:firstRow="1" w:lastRow="0" w:firstColumn="1" w:lastColumn="0" w:noHBand="0" w:noVBand="1"/>
            </w:tblPr>
            <w:tblGrid>
              <w:gridCol w:w="340"/>
              <w:gridCol w:w="1032"/>
              <w:gridCol w:w="7855"/>
            </w:tblGrid>
            <w:tr w:rsidR="004329A8" w14:paraId="6524EBE2" w14:textId="77777777" w:rsidTr="0085593B">
              <w:tc>
                <w:tcPr>
                  <w:tcW w:w="340" w:type="dxa"/>
                </w:tcPr>
                <w:p w14:paraId="3E894F09" w14:textId="77777777" w:rsidR="004329A8" w:rsidRPr="00FB7CEB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1032" w:type="dxa"/>
                </w:tcPr>
                <w:p w14:paraId="34A9D912" w14:textId="77777777" w:rsidR="004329A8" w:rsidRPr="00FB7CEB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Tool</w:t>
                  </w:r>
                </w:p>
              </w:tc>
              <w:tc>
                <w:tcPr>
                  <w:tcW w:w="7855" w:type="dxa"/>
                </w:tcPr>
                <w:p w14:paraId="72F96858" w14:textId="6426CAF3" w:rsidR="004329A8" w:rsidRPr="00FB7CEB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Methodology</w:t>
                  </w:r>
                  <w:r>
                    <w:rPr>
                      <w:b/>
                      <w:bCs/>
                    </w:rPr>
                    <w:t xml:space="preserve"> / Test Scope</w:t>
                  </w:r>
                </w:p>
              </w:tc>
            </w:tr>
            <w:tr w:rsidR="004329A8" w14:paraId="131EF663" w14:textId="77777777" w:rsidTr="0085593B">
              <w:tc>
                <w:tcPr>
                  <w:tcW w:w="340" w:type="dxa"/>
                </w:tcPr>
                <w:p w14:paraId="547A16F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1032" w:type="dxa"/>
                </w:tcPr>
                <w:p w14:paraId="6ACEED38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Devskim</w:t>
                  </w:r>
                  <w:proofErr w:type="spellEnd"/>
                </w:p>
              </w:tc>
              <w:tc>
                <w:tcPr>
                  <w:tcW w:w="7855" w:type="dxa"/>
                </w:tcPr>
                <w:p w14:paraId="451544AA" w14:textId="77777777" w:rsidR="004329A8" w:rsidRPr="007441BA" w:rsidRDefault="004329A8" w:rsidP="004329A8">
                  <w:pPr>
                    <w:pStyle w:val="ListParagraph"/>
                    <w:ind w:left="0"/>
                    <w:jc w:val="both"/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DevSkim</w:t>
                  </w:r>
                  <w:proofErr w:type="spellEnd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 xml:space="preserve"> is a security linter that highlights common security issues in source code.</w:t>
                  </w:r>
                </w:p>
                <w:p w14:paraId="5C398CF5" w14:textId="77777777" w:rsidR="004329A8" w:rsidRPr="007441BA" w:rsidRDefault="004329A8" w:rsidP="004329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Built-in ruleset highlighting common security issues in source code</w:t>
                  </w:r>
                </w:p>
                <w:p w14:paraId="26E1813A" w14:textId="77777777" w:rsidR="004329A8" w:rsidRPr="007441BA" w:rsidRDefault="004329A8" w:rsidP="004329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Support for scanning code contained in archives</w:t>
                  </w:r>
                </w:p>
                <w:p w14:paraId="342748F7" w14:textId="77777777" w:rsidR="004329A8" w:rsidRPr="007441BA" w:rsidRDefault="004329A8" w:rsidP="004329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Information and guidance provided for identified security issues</w:t>
                  </w:r>
                </w:p>
                <w:p w14:paraId="76BF3FEF" w14:textId="77777777" w:rsidR="004329A8" w:rsidRPr="00713528" w:rsidRDefault="004329A8" w:rsidP="004329A8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 xml:space="preserve">Broad language support </w:t>
                  </w:r>
                  <w:proofErr w:type="gramStart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including:</w:t>
                  </w:r>
                  <w:proofErr w:type="gramEnd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 xml:space="preserve"> C, C++, C#, Cobol, Go, Java, </w:t>
                  </w:r>
                  <w:proofErr w:type="spellStart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Javascript</w:t>
                  </w:r>
                  <w:proofErr w:type="spellEnd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/Typescript, Python, and </w:t>
                  </w:r>
                  <w:hyperlink r:id="rId6" w:history="1">
                    <w:r w:rsidRPr="007441BA">
                      <w:rPr>
                        <w:rFonts w:cstheme="minorHAnsi"/>
                        <w:sz w:val="18"/>
                        <w:szCs w:val="18"/>
                        <w:shd w:val="clear" w:color="auto" w:fill="FFFFFF"/>
                      </w:rPr>
                      <w:t>more</w:t>
                    </w:r>
                  </w:hyperlink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.</w:t>
                  </w:r>
                </w:p>
                <w:p w14:paraId="1F6F7D19" w14:textId="329E1CAF" w:rsidR="00713528" w:rsidRPr="007441BA" w:rsidRDefault="00713528" w:rsidP="00713528">
                  <w:pPr>
                    <w:pStyle w:val="ListParagraph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  <w:tr w:rsidR="004329A8" w14:paraId="0D2945B3" w14:textId="77777777" w:rsidTr="0085593B">
              <w:tc>
                <w:tcPr>
                  <w:tcW w:w="340" w:type="dxa"/>
                </w:tcPr>
                <w:p w14:paraId="25DEE053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1032" w:type="dxa"/>
                </w:tcPr>
                <w:p w14:paraId="7250980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Mayhem for API</w:t>
                  </w:r>
                </w:p>
              </w:tc>
              <w:tc>
                <w:tcPr>
                  <w:tcW w:w="7855" w:type="dxa"/>
                </w:tcPr>
                <w:p w14:paraId="5BC08892" w14:textId="67A8FF1C" w:rsidR="000371F4" w:rsidRPr="007441BA" w:rsidRDefault="000371F4" w:rsidP="004329A8">
                  <w:pPr>
                    <w:pStyle w:val="ListParagraph"/>
                    <w:ind w:left="0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An </w:t>
                  </w: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API </w:t>
                  </w:r>
                  <w:proofErr w:type="spellStart"/>
                  <w:r w:rsidRPr="007441BA">
                    <w:rPr>
                      <w:rFonts w:cstheme="minorHAnsi"/>
                      <w:sz w:val="18"/>
                      <w:szCs w:val="18"/>
                    </w:rPr>
                    <w:t>Fuzzer</w:t>
                  </w:r>
                  <w:proofErr w:type="spellEnd"/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 that </w:t>
                  </w: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provides </w:t>
                  </w: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test coverage for APIs in </w:t>
                  </w: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the </w:t>
                  </w:r>
                  <w:r w:rsidRPr="007441BA">
                    <w:rPr>
                      <w:rFonts w:cstheme="minorHAnsi"/>
                      <w:sz w:val="18"/>
                      <w:szCs w:val="18"/>
                    </w:rPr>
                    <w:t>application portfolio.</w:t>
                  </w:r>
                </w:p>
                <w:p w14:paraId="48CC802B" w14:textId="2D3EC2B6" w:rsidR="004329A8" w:rsidRPr="007441BA" w:rsidRDefault="000371F4" w:rsidP="000371F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</w:rPr>
                    <w:t>finds high-risk defects as OWASP ZAP</w:t>
                  </w:r>
                </w:p>
                <w:p w14:paraId="1B10DC56" w14:textId="77777777" w:rsidR="000371F4" w:rsidRPr="007441BA" w:rsidRDefault="000371F4" w:rsidP="000371F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handles all REST </w:t>
                  </w:r>
                  <w:proofErr w:type="gramStart"/>
                  <w:r w:rsidRPr="007441BA">
                    <w:rPr>
                      <w:rFonts w:cstheme="minorHAnsi"/>
                      <w:sz w:val="18"/>
                      <w:szCs w:val="18"/>
                    </w:rPr>
                    <w:t>verbs, and</w:t>
                  </w:r>
                  <w:proofErr w:type="gramEnd"/>
                  <w:r w:rsidRPr="007441BA">
                    <w:rPr>
                      <w:rFonts w:cstheme="minorHAnsi"/>
                      <w:sz w:val="18"/>
                      <w:szCs w:val="18"/>
                    </w:rPr>
                    <w:t xml:space="preserve"> finds novel sequences of verbs to trigger previously unknown bugs.</w:t>
                  </w:r>
                </w:p>
                <w:p w14:paraId="2B929D02" w14:textId="77777777" w:rsidR="000371F4" w:rsidRPr="00713528" w:rsidRDefault="000371F4" w:rsidP="000371F4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 xml:space="preserve">testing valid, </w:t>
                  </w:r>
                  <w:proofErr w:type="gramStart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>invalid</w:t>
                  </w:r>
                  <w:proofErr w:type="gramEnd"/>
                  <w:r w:rsidRPr="007441BA">
                    <w:rPr>
                      <w:rFonts w:cstheme="minorHAnsi"/>
                      <w:sz w:val="18"/>
                      <w:szCs w:val="18"/>
                      <w:shd w:val="clear" w:color="auto" w:fill="FFFFFF"/>
                    </w:rPr>
                    <w:t xml:space="preserve"> and malicious requests.</w:t>
                  </w:r>
                </w:p>
                <w:p w14:paraId="18E465FC" w14:textId="7BB360B9" w:rsidR="00713528" w:rsidRPr="007441BA" w:rsidRDefault="00713528" w:rsidP="00713528">
                  <w:pPr>
                    <w:pStyle w:val="ListParagraph"/>
                    <w:jc w:val="both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  <w:tr w:rsidR="004329A8" w14:paraId="42958BB8" w14:textId="77777777" w:rsidTr="0085593B">
              <w:tc>
                <w:tcPr>
                  <w:tcW w:w="340" w:type="dxa"/>
                </w:tcPr>
                <w:p w14:paraId="03638CA4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3</w:t>
                  </w:r>
                </w:p>
              </w:tc>
              <w:tc>
                <w:tcPr>
                  <w:tcW w:w="1032" w:type="dxa"/>
                </w:tcPr>
                <w:p w14:paraId="1D17344A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Detek</w:t>
                  </w:r>
                  <w:proofErr w:type="spellEnd"/>
                </w:p>
              </w:tc>
              <w:tc>
                <w:tcPr>
                  <w:tcW w:w="7855" w:type="dxa"/>
                </w:tcPr>
                <w:p w14:paraId="03386A53" w14:textId="134EA060" w:rsidR="004329A8" w:rsidRDefault="007441BA" w:rsidP="004329A8">
                  <w:pPr>
                    <w:pStyle w:val="ListParagraph"/>
                    <w:ind w:left="0"/>
                    <w:jc w:val="both"/>
                    <w:rPr>
                      <w:sz w:val="18"/>
                      <w:szCs w:val="18"/>
                    </w:rPr>
                  </w:pPr>
                  <w:r w:rsidRPr="007441BA">
                    <w:rPr>
                      <w:sz w:val="18"/>
                      <w:szCs w:val="18"/>
                    </w:rPr>
                    <w:t>S</w:t>
                  </w:r>
                  <w:r w:rsidRPr="007441BA">
                    <w:rPr>
                      <w:sz w:val="18"/>
                      <w:szCs w:val="18"/>
                    </w:rPr>
                    <w:t xml:space="preserve">tatic analysis on Android, JVM, JS, Native and </w:t>
                  </w:r>
                  <w:r w:rsidR="001F5207">
                    <w:rPr>
                      <w:sz w:val="18"/>
                      <w:szCs w:val="18"/>
                    </w:rPr>
                    <w:t>m</w:t>
                  </w:r>
                  <w:r w:rsidRPr="007441BA">
                    <w:rPr>
                      <w:sz w:val="18"/>
                      <w:szCs w:val="18"/>
                    </w:rPr>
                    <w:t>ultiplatform projects</w:t>
                  </w:r>
                </w:p>
                <w:p w14:paraId="4A6B48A2" w14:textId="5F490FF5" w:rsidR="00BB71B2" w:rsidRDefault="00713528" w:rsidP="00713528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sz w:val="18"/>
                      <w:szCs w:val="18"/>
                    </w:rPr>
                  </w:pPr>
                  <w:r w:rsidRPr="00713528">
                    <w:rPr>
                      <w:sz w:val="18"/>
                      <w:szCs w:val="18"/>
                    </w:rPr>
                    <w:t>analyze code with multiple rule sets</w:t>
                  </w:r>
                </w:p>
                <w:p w14:paraId="10F61BC0" w14:textId="2C2B3990" w:rsidR="00713528" w:rsidRDefault="00713528" w:rsidP="007135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713528">
                    <w:rPr>
                      <w:sz w:val="18"/>
                      <w:szCs w:val="18"/>
                    </w:rPr>
                    <w:t>flag the code that breaks any of its rules</w:t>
                  </w:r>
                </w:p>
                <w:p w14:paraId="1E3DC404" w14:textId="76B86914" w:rsidR="007441BA" w:rsidRPr="007441BA" w:rsidRDefault="00713528" w:rsidP="007135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detect potential bugs</w:t>
                  </w:r>
                  <w:r>
                    <w:rPr>
                      <w:sz w:val="18"/>
                      <w:szCs w:val="18"/>
                    </w:rPr>
                    <w:br/>
                  </w:r>
                </w:p>
              </w:tc>
            </w:tr>
            <w:tr w:rsidR="004329A8" w14:paraId="427E5802" w14:textId="77777777" w:rsidTr="0085593B">
              <w:tc>
                <w:tcPr>
                  <w:tcW w:w="340" w:type="dxa"/>
                </w:tcPr>
                <w:p w14:paraId="7E1DE982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1032" w:type="dxa"/>
                </w:tcPr>
                <w:p w14:paraId="5C940DFF" w14:textId="3E0B5674" w:rsidR="004329A8" w:rsidRDefault="004329A8" w:rsidP="004329A8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Mob</w:t>
                  </w:r>
                  <w:r w:rsidR="001F5207">
                    <w:t>sf</w:t>
                  </w:r>
                  <w:proofErr w:type="spellEnd"/>
                </w:p>
              </w:tc>
              <w:tc>
                <w:tcPr>
                  <w:tcW w:w="7855" w:type="dxa"/>
                </w:tcPr>
                <w:p w14:paraId="3CABA876" w14:textId="1F64511C" w:rsidR="00681512" w:rsidRPr="00681512" w:rsidRDefault="00681512" w:rsidP="00681512">
                  <w:pPr>
                    <w:jc w:val="both"/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An</w:t>
                  </w:r>
                  <w:r w:rsidRPr="00681512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 xml:space="preserve"> automated, all-in-one mobile application (Android/iOS/Windows) pen-testing</w:t>
                  </w:r>
                </w:p>
                <w:p w14:paraId="65AB34C0" w14:textId="2115BC89" w:rsidR="00681512" w:rsidRPr="00681512" w:rsidRDefault="00681512" w:rsidP="005439BB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theme="minorHAnsi"/>
                      <w:sz w:val="20"/>
                      <w:szCs w:val="20"/>
                    </w:rPr>
                  </w:pPr>
                  <w:r w:rsidRPr="00681512">
                    <w:rPr>
                      <w:rFonts w:cstheme="minorHAnsi"/>
                      <w:sz w:val="20"/>
                      <w:szCs w:val="20"/>
                    </w:rPr>
                    <w:t>Static/dynamic analysis of applications: Android, Apple iOS, and Windows Phone</w:t>
                  </w:r>
                </w:p>
                <w:p w14:paraId="36E9CD86" w14:textId="58C3AC06" w:rsidR="005439BB" w:rsidRDefault="005439BB" w:rsidP="005439BB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</w:pPr>
                  <w:r w:rsidRPr="00681512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lastRenderedPageBreak/>
                    <w:t xml:space="preserve">malware analysis </w:t>
                  </w:r>
                </w:p>
              </w:tc>
            </w:tr>
            <w:tr w:rsidR="00681512" w14:paraId="01B00530" w14:textId="77777777" w:rsidTr="0085593B">
              <w:tc>
                <w:tcPr>
                  <w:tcW w:w="340" w:type="dxa"/>
                </w:tcPr>
                <w:p w14:paraId="430F90F5" w14:textId="77777777" w:rsidR="00681512" w:rsidRDefault="00681512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032" w:type="dxa"/>
                </w:tcPr>
                <w:p w14:paraId="4738D980" w14:textId="77777777" w:rsidR="00681512" w:rsidRDefault="00681512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7855" w:type="dxa"/>
                </w:tcPr>
                <w:p w14:paraId="6AFCDCD0" w14:textId="77777777" w:rsidR="00681512" w:rsidRDefault="00681512" w:rsidP="00681512">
                  <w:pPr>
                    <w:jc w:val="both"/>
                    <w:rPr>
                      <w:rFonts w:ascii="Segoe UI" w:hAnsi="Segoe UI" w:cs="Segoe UI"/>
                      <w:color w:val="57606A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</w:tbl>
          <w:p w14:paraId="040325C3" w14:textId="55402419" w:rsidR="004329A8" w:rsidRDefault="004329A8" w:rsidP="004329A8">
            <w:pPr>
              <w:pStyle w:val="ListParagraph"/>
              <w:ind w:left="1080"/>
              <w:jc w:val="both"/>
            </w:pPr>
          </w:p>
          <w:p w14:paraId="098FB3C9" w14:textId="2E96D32D" w:rsidR="00F02B3F" w:rsidRDefault="00F02B3F" w:rsidP="007575B6">
            <w:pPr>
              <w:pStyle w:val="ListParagraph"/>
              <w:ind w:left="1080"/>
              <w:jc w:val="both"/>
            </w:pPr>
            <w:r>
              <w:t xml:space="preserve">General methodology of scanning used in </w:t>
            </w:r>
            <w:proofErr w:type="spellStart"/>
            <w:r>
              <w:t>Github</w:t>
            </w:r>
            <w:proofErr w:type="spellEnd"/>
            <w:r w:rsidR="007575B6">
              <w:t xml:space="preserve"> using the above tools as below:</w:t>
            </w:r>
          </w:p>
          <w:p w14:paraId="0DB0FF44" w14:textId="5A3D94BD" w:rsidR="00F02B3F" w:rsidRDefault="00F02B3F" w:rsidP="004329A8">
            <w:pPr>
              <w:pStyle w:val="ListParagraph"/>
              <w:ind w:left="1080"/>
              <w:jc w:val="both"/>
            </w:pPr>
            <w:r>
              <w:rPr>
                <w:noProof/>
              </w:rPr>
              <w:drawing>
                <wp:inline distT="0" distB="0" distL="0" distR="0" wp14:anchorId="078009FB" wp14:editId="560B8433">
                  <wp:extent cx="4549140" cy="3329839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410" cy="333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12B5C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</w:tc>
      </w:tr>
      <w:tr w:rsidR="004329A8" w:rsidRPr="004329A8" w14:paraId="293081CB" w14:textId="7229276F" w:rsidTr="00555095">
        <w:trPr>
          <w:trHeight w:val="540"/>
        </w:trPr>
        <w:tc>
          <w:tcPr>
            <w:tcW w:w="539" w:type="dxa"/>
            <w:shd w:val="clear" w:color="auto" w:fill="auto"/>
            <w:hideMark/>
          </w:tcPr>
          <w:p w14:paraId="7802BC66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proofErr w:type="spellStart"/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lastRenderedPageBreak/>
              <w:t>I</w:t>
            </w:r>
            <w:r w:rsidRPr="004329A8">
              <w:rPr>
                <w:rFonts w:ascii="Arial" w:eastAsia="Times New Roman" w:hAnsi="Arial" w:cs="Arial"/>
                <w:color w:val="726979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1256" w:type="dxa"/>
            <w:shd w:val="clear" w:color="auto" w:fill="auto"/>
            <w:hideMark/>
          </w:tcPr>
          <w:p w14:paraId="1C028EE4" w14:textId="765139F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Perform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 xml:space="preserve">the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security scanning</w:t>
            </w:r>
            <w:r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on a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es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 xml:space="preserve">t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machine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(w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h 5 securi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y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l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oopho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l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es)</w:t>
            </w:r>
          </w:p>
        </w:tc>
        <w:tc>
          <w:tcPr>
            <w:tcW w:w="16207" w:type="dxa"/>
          </w:tcPr>
          <w:p w14:paraId="4E4C6002" w14:textId="77777777" w:rsidR="004329A8" w:rsidRDefault="004329A8" w:rsidP="004329A8">
            <w:pPr>
              <w:pStyle w:val="ListParagraph"/>
              <w:jc w:val="both"/>
            </w:pPr>
          </w:p>
          <w:p w14:paraId="630BFD93" w14:textId="77777777" w:rsidR="004329A8" w:rsidRDefault="004329A8" w:rsidP="004329A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6D15C6">
              <w:rPr>
                <w:b/>
                <w:bCs/>
              </w:rPr>
              <w:t>Findings</w:t>
            </w:r>
          </w:p>
          <w:p w14:paraId="5E0BC9DD" w14:textId="77777777" w:rsidR="004329A8" w:rsidRPr="000F3E47" w:rsidRDefault="004329A8" w:rsidP="004329A8">
            <w:pPr>
              <w:pStyle w:val="ListParagraph"/>
              <w:rPr>
                <w:b/>
                <w:bCs/>
              </w:rPr>
            </w:pPr>
          </w:p>
          <w:p w14:paraId="054C1ED9" w14:textId="77777777" w:rsidR="004329A8" w:rsidRDefault="004329A8" w:rsidP="004329A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0F3E47">
              <w:rPr>
                <w:b/>
                <w:bCs/>
              </w:rPr>
              <w:t>Vulnerabilities</w:t>
            </w:r>
          </w:p>
          <w:p w14:paraId="54480C19" w14:textId="77777777" w:rsidR="004329A8" w:rsidRDefault="004329A8" w:rsidP="004329A8">
            <w:pPr>
              <w:pStyle w:val="ListParagraph"/>
              <w:ind w:left="1800"/>
              <w:jc w:val="both"/>
            </w:pPr>
            <w:r w:rsidRPr="00C9476B">
              <w:t xml:space="preserve">The results from the </w:t>
            </w:r>
            <w:r>
              <w:t>security scanning</w:t>
            </w:r>
            <w:r w:rsidRPr="00C9476B">
              <w:t xml:space="preserve"> are listed below.</w:t>
            </w:r>
          </w:p>
          <w:p w14:paraId="6B050DCC" w14:textId="77777777" w:rsidR="004329A8" w:rsidRDefault="004329A8" w:rsidP="004329A8">
            <w:pPr>
              <w:pStyle w:val="ListParagraph"/>
              <w:ind w:left="1800"/>
              <w:jc w:val="both"/>
            </w:pPr>
          </w:p>
          <w:tbl>
            <w:tblPr>
              <w:tblStyle w:val="TableGrid"/>
              <w:tblW w:w="0" w:type="auto"/>
              <w:tblInd w:w="1800" w:type="dxa"/>
              <w:tblLook w:val="04A0" w:firstRow="1" w:lastRow="0" w:firstColumn="1" w:lastColumn="0" w:noHBand="0" w:noVBand="1"/>
            </w:tblPr>
            <w:tblGrid>
              <w:gridCol w:w="328"/>
              <w:gridCol w:w="2400"/>
              <w:gridCol w:w="1302"/>
              <w:gridCol w:w="5992"/>
            </w:tblGrid>
            <w:tr w:rsidR="004329A8" w14:paraId="646F68D5" w14:textId="77777777" w:rsidTr="005C70DA">
              <w:trPr>
                <w:trHeight w:val="227"/>
              </w:trPr>
              <w:tc>
                <w:tcPr>
                  <w:tcW w:w="322" w:type="dxa"/>
                </w:tcPr>
                <w:p w14:paraId="3BEF2878" w14:textId="77777777" w:rsidR="004329A8" w:rsidRPr="004555E6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4555E6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2400" w:type="dxa"/>
                </w:tcPr>
                <w:p w14:paraId="60F06A05" w14:textId="77777777" w:rsidR="004329A8" w:rsidRPr="004555E6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4555E6">
                    <w:rPr>
                      <w:b/>
                      <w:bCs/>
                    </w:rPr>
                    <w:t>Vulnerability</w:t>
                  </w:r>
                </w:p>
              </w:tc>
              <w:tc>
                <w:tcPr>
                  <w:tcW w:w="1114" w:type="dxa"/>
                </w:tcPr>
                <w:p w14:paraId="02202746" w14:textId="77777777" w:rsidR="004329A8" w:rsidRPr="004555E6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Tool</w:t>
                  </w:r>
                </w:p>
              </w:tc>
              <w:tc>
                <w:tcPr>
                  <w:tcW w:w="5992" w:type="dxa"/>
                </w:tcPr>
                <w:p w14:paraId="268F59A9" w14:textId="77777777" w:rsidR="004329A8" w:rsidRPr="004555E6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Solution</w:t>
                  </w:r>
                </w:p>
              </w:tc>
            </w:tr>
            <w:tr w:rsidR="004329A8" w14:paraId="5CAD3CB4" w14:textId="77777777" w:rsidTr="005C70DA">
              <w:trPr>
                <w:trHeight w:val="454"/>
              </w:trPr>
              <w:tc>
                <w:tcPr>
                  <w:tcW w:w="322" w:type="dxa"/>
                </w:tcPr>
                <w:p w14:paraId="2115AC5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2400" w:type="dxa"/>
                </w:tcPr>
                <w:p w14:paraId="57805958" w14:textId="77777777" w:rsidR="004329A8" w:rsidRPr="00094350" w:rsidRDefault="004329A8" w:rsidP="004329A8">
                  <w:pPr>
                    <w:jc w:val="both"/>
                    <w:rPr>
                      <w:rFonts w:ascii="Segoe UI" w:hAnsi="Segoe UI" w:cs="Segoe UI"/>
                      <w:color w:val="24292F"/>
                      <w:sz w:val="20"/>
                      <w:szCs w:val="20"/>
                    </w:rPr>
                  </w:pPr>
                  <w:r w:rsidRPr="00094350">
                    <w:rPr>
                      <w:rFonts w:ascii="Segoe UI" w:hAnsi="Segoe UI" w:cs="Segoe UI"/>
                      <w:color w:val="24292F"/>
                      <w:sz w:val="20"/>
                      <w:szCs w:val="20"/>
                    </w:rPr>
                    <w:t>Insecure URL</w:t>
                  </w:r>
                </w:p>
                <w:p w14:paraId="71F06E77" w14:textId="77777777" w:rsidR="004329A8" w:rsidRPr="00094350" w:rsidRDefault="004329A8" w:rsidP="004329A8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</w:tcPr>
                <w:p w14:paraId="2FCAC1D8" w14:textId="77777777" w:rsidR="004329A8" w:rsidRPr="00E34A32" w:rsidRDefault="004329A8" w:rsidP="004329A8">
                  <w:pPr>
                    <w:pStyle w:val="ListParagraph"/>
                    <w:ind w:left="0"/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 w:rsidRPr="00E34A32">
                    <w:rPr>
                      <w:rFonts w:ascii="Segoe UI" w:hAnsi="Segoe UI" w:cs="Segoe UI"/>
                      <w:sz w:val="20"/>
                      <w:szCs w:val="20"/>
                    </w:rPr>
                    <w:lastRenderedPageBreak/>
                    <w:t>Devskim</w:t>
                  </w:r>
                  <w:proofErr w:type="spellEnd"/>
                </w:p>
                <w:p w14:paraId="107B43A1" w14:textId="77777777" w:rsidR="004329A8" w:rsidRPr="00E34A32" w:rsidRDefault="004329A8" w:rsidP="004329A8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992" w:type="dxa"/>
                </w:tcPr>
                <w:p w14:paraId="63DE27E4" w14:textId="77777777" w:rsidR="004329A8" w:rsidRPr="00E34A32" w:rsidRDefault="004329A8" w:rsidP="004329A8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E34A32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lastRenderedPageBreak/>
                    <w:t>enabling TLS (previously known as SSL)</w:t>
                  </w:r>
                </w:p>
              </w:tc>
            </w:tr>
            <w:tr w:rsidR="004329A8" w14:paraId="22BB4AC4" w14:textId="77777777" w:rsidTr="005C70DA">
              <w:trPr>
                <w:trHeight w:val="716"/>
              </w:trPr>
              <w:tc>
                <w:tcPr>
                  <w:tcW w:w="322" w:type="dxa"/>
                </w:tcPr>
                <w:p w14:paraId="7CFEAE49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2400" w:type="dxa"/>
                </w:tcPr>
                <w:p w14:paraId="5171321C" w14:textId="77777777" w:rsidR="004329A8" w:rsidRDefault="004329A8" w:rsidP="004329A8">
                  <w:pPr>
                    <w:pStyle w:val="ListParagraph"/>
                    <w:ind w:left="0"/>
                  </w:pPr>
                  <w:r w:rsidRPr="00CA6D08">
                    <w:t>Do not store tokens or keys in source code.</w:t>
                  </w:r>
                </w:p>
              </w:tc>
              <w:tc>
                <w:tcPr>
                  <w:tcW w:w="1114" w:type="dxa"/>
                </w:tcPr>
                <w:p w14:paraId="7E9C454B" w14:textId="77777777" w:rsidR="004329A8" w:rsidRPr="00E34A32" w:rsidRDefault="004329A8" w:rsidP="004329A8">
                  <w:pPr>
                    <w:pStyle w:val="ListParagraph"/>
                    <w:ind w:left="0"/>
                    <w:jc w:val="both"/>
                  </w:pPr>
                  <w:proofErr w:type="spellStart"/>
                  <w:r w:rsidRPr="00E34A32">
                    <w:rPr>
                      <w:rFonts w:ascii="Segoe UI" w:hAnsi="Segoe UI" w:cs="Segoe UI"/>
                      <w:sz w:val="20"/>
                      <w:szCs w:val="20"/>
                    </w:rPr>
                    <w:t>Devskim</w:t>
                  </w:r>
                  <w:proofErr w:type="spellEnd"/>
                </w:p>
              </w:tc>
              <w:tc>
                <w:tcPr>
                  <w:tcW w:w="5992" w:type="dxa"/>
                </w:tcPr>
                <w:p w14:paraId="4C1B486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E34A32">
                    <w:t>A token or key was found in source code. If this represents a secret, it should be moved somewhere else.</w:t>
                  </w:r>
                </w:p>
                <w:p w14:paraId="4DB48E13" w14:textId="77777777" w:rsidR="004329A8" w:rsidRPr="00E34A32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4329A8" w14:paraId="576430DC" w14:textId="77777777" w:rsidTr="005C70DA">
              <w:trPr>
                <w:trHeight w:val="961"/>
              </w:trPr>
              <w:tc>
                <w:tcPr>
                  <w:tcW w:w="322" w:type="dxa"/>
                </w:tcPr>
                <w:p w14:paraId="06300F35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3</w:t>
                  </w:r>
                </w:p>
              </w:tc>
              <w:tc>
                <w:tcPr>
                  <w:tcW w:w="2400" w:type="dxa"/>
                </w:tcPr>
                <w:p w14:paraId="7CC41B19" w14:textId="77777777" w:rsidR="004329A8" w:rsidRPr="00C01629" w:rsidRDefault="004329A8" w:rsidP="004329A8">
                  <w:pPr>
                    <w:pStyle w:val="ListParagraph"/>
                    <w:ind w:left="0"/>
                    <w:jc w:val="both"/>
                  </w:pPr>
                  <w:r w:rsidRPr="00C01629">
                    <w:t xml:space="preserve">The App logs information. Sensitive information should never be </w:t>
                  </w:r>
                  <w:commentRangeStart w:id="0"/>
                  <w:r w:rsidRPr="00C01629">
                    <w:t>logged</w:t>
                  </w:r>
                  <w:commentRangeEnd w:id="0"/>
                  <w:r w:rsidRPr="00C01629">
                    <w:rPr>
                      <w:rStyle w:val="CommentReference"/>
                    </w:rPr>
                    <w:commentReference w:id="0"/>
                  </w:r>
                  <w:r w:rsidRPr="00C01629">
                    <w:t>.</w:t>
                  </w:r>
                </w:p>
              </w:tc>
              <w:tc>
                <w:tcPr>
                  <w:tcW w:w="1114" w:type="dxa"/>
                </w:tcPr>
                <w:p w14:paraId="0A508CCA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Mobsf</w:t>
                  </w:r>
                  <w:proofErr w:type="spellEnd"/>
                  <w:r>
                    <w:t xml:space="preserve"> (</w:t>
                  </w:r>
                  <w:r w:rsidRPr="00E34A32">
                    <w:t>Mobile Security Framework</w:t>
                  </w:r>
                  <w:r>
                    <w:t>)</w:t>
                  </w:r>
                </w:p>
              </w:tc>
              <w:tc>
                <w:tcPr>
                  <w:tcW w:w="5992" w:type="dxa"/>
                </w:tcPr>
                <w:p w14:paraId="4F35DADA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F01A93">
                    <w:t>One common solution is for an application to declare and use a custom log class, so that log output is automatically turned on/off</w:t>
                  </w:r>
                  <w:r>
                    <w:t>.</w:t>
                  </w:r>
                </w:p>
                <w:p w14:paraId="6019C33F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4329A8" w14:paraId="14F0914E" w14:textId="77777777" w:rsidTr="005C70DA">
              <w:trPr>
                <w:trHeight w:val="227"/>
              </w:trPr>
              <w:tc>
                <w:tcPr>
                  <w:tcW w:w="322" w:type="dxa"/>
                </w:tcPr>
                <w:p w14:paraId="39B3541E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2400" w:type="dxa"/>
                </w:tcPr>
                <w:p w14:paraId="2FAEE7D4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14" w:type="dxa"/>
                </w:tcPr>
                <w:p w14:paraId="64007D3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5992" w:type="dxa"/>
                </w:tcPr>
                <w:p w14:paraId="01CF9E17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4329A8" w14:paraId="0E778182" w14:textId="77777777" w:rsidTr="005C70DA">
              <w:trPr>
                <w:trHeight w:val="227"/>
              </w:trPr>
              <w:tc>
                <w:tcPr>
                  <w:tcW w:w="322" w:type="dxa"/>
                </w:tcPr>
                <w:p w14:paraId="6C03129C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2400" w:type="dxa"/>
                </w:tcPr>
                <w:p w14:paraId="4CEDE122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14" w:type="dxa"/>
                </w:tcPr>
                <w:p w14:paraId="5CE2B5EF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5992" w:type="dxa"/>
                </w:tcPr>
                <w:p w14:paraId="006A70D6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19B021CF" w14:textId="77777777" w:rsidR="004329A8" w:rsidRPr="0095513F" w:rsidRDefault="004329A8" w:rsidP="004329A8">
            <w:pPr>
              <w:jc w:val="both"/>
              <w:rPr>
                <w:b/>
                <w:bCs/>
              </w:rPr>
            </w:pPr>
          </w:p>
          <w:p w14:paraId="150DCF6A" w14:textId="77777777" w:rsidR="004329A8" w:rsidRDefault="004329A8" w:rsidP="004329A8">
            <w:pPr>
              <w:pStyle w:val="ListParagraph"/>
              <w:ind w:left="1080"/>
              <w:jc w:val="both"/>
              <w:rPr>
                <w:b/>
                <w:bCs/>
              </w:rPr>
            </w:pPr>
          </w:p>
          <w:p w14:paraId="4DDAE318" w14:textId="77777777" w:rsidR="004329A8" w:rsidRPr="006D15C6" w:rsidRDefault="004329A8" w:rsidP="004329A8">
            <w:pPr>
              <w:pStyle w:val="ListParagraph"/>
              <w:ind w:left="1080"/>
              <w:jc w:val="both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1800" w:type="dxa"/>
              <w:tblLook w:val="04A0" w:firstRow="1" w:lastRow="0" w:firstColumn="1" w:lastColumn="0" w:noHBand="0" w:noVBand="1"/>
            </w:tblPr>
            <w:tblGrid>
              <w:gridCol w:w="535"/>
              <w:gridCol w:w="9459"/>
            </w:tblGrid>
            <w:tr w:rsidR="004329A8" w14:paraId="1F853154" w14:textId="77777777" w:rsidTr="001E5C94">
              <w:tc>
                <w:tcPr>
                  <w:tcW w:w="535" w:type="dxa"/>
                </w:tcPr>
                <w:p w14:paraId="61470026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7015" w:type="dxa"/>
                </w:tcPr>
                <w:p w14:paraId="7BDD8DAA" w14:textId="77777777" w:rsidR="004329A8" w:rsidRPr="00796A2B" w:rsidRDefault="004329A8" w:rsidP="004329A8">
                  <w:pPr>
                    <w:jc w:val="both"/>
                    <w:rPr>
                      <w:rFonts w:ascii="Segoe UI" w:hAnsi="Segoe UI" w:cs="Segoe UI"/>
                      <w:b/>
                      <w:bCs/>
                      <w:color w:val="24292F"/>
                      <w:sz w:val="21"/>
                      <w:szCs w:val="21"/>
                    </w:rPr>
                  </w:pPr>
                  <w:r w:rsidRPr="00796A2B">
                    <w:rPr>
                      <w:rFonts w:ascii="Segoe UI" w:hAnsi="Segoe UI" w:cs="Segoe UI"/>
                      <w:b/>
                      <w:bCs/>
                      <w:color w:val="24292F"/>
                      <w:sz w:val="21"/>
                      <w:szCs w:val="21"/>
                    </w:rPr>
                    <w:t>Insecure URL</w:t>
                  </w:r>
                </w:p>
                <w:p w14:paraId="7D90A71E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  <w:p w14:paraId="31682D8C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FF0C9A">
                    <w:rPr>
                      <w:noProof/>
                    </w:rPr>
                    <w:drawing>
                      <wp:inline distT="0" distB="0" distL="0" distR="0" wp14:anchorId="0847DA24" wp14:editId="4788495B">
                        <wp:extent cx="5514620" cy="92263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7277" cy="923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A8333F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  <w:p w14:paraId="43C2B421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0D041C">
                    <w:rPr>
                      <w:noProof/>
                    </w:rPr>
                    <w:drawing>
                      <wp:inline distT="0" distB="0" distL="0" distR="0" wp14:anchorId="5272FD54" wp14:editId="206D4E1E">
                        <wp:extent cx="4658375" cy="914528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58375" cy="914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29A8" w14:paraId="3B5F7A28" w14:textId="77777777" w:rsidTr="001E5C94">
              <w:tc>
                <w:tcPr>
                  <w:tcW w:w="535" w:type="dxa"/>
                </w:tcPr>
                <w:p w14:paraId="53C2271A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7015" w:type="dxa"/>
                </w:tcPr>
                <w:p w14:paraId="5A62E424" w14:textId="1F149AEB" w:rsidR="004329A8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796A2B">
                    <w:rPr>
                      <w:b/>
                      <w:bCs/>
                    </w:rPr>
                    <w:t>Do not store tokens or keys in source code</w:t>
                  </w:r>
                </w:p>
                <w:p w14:paraId="7487ECF4" w14:textId="77777777" w:rsidR="001E68E0" w:rsidRPr="00796A2B" w:rsidRDefault="001E68E0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  <w:p w14:paraId="1ED70ECC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821EF1">
                    <w:rPr>
                      <w:noProof/>
                    </w:rPr>
                    <w:lastRenderedPageBreak/>
                    <w:drawing>
                      <wp:inline distT="0" distB="0" distL="0" distR="0" wp14:anchorId="1C5A9D22" wp14:editId="5F02A1A9">
                        <wp:extent cx="5869459" cy="1423434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98228" cy="14304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29A8" w14:paraId="551EACB5" w14:textId="77777777" w:rsidTr="001E5C94">
              <w:tc>
                <w:tcPr>
                  <w:tcW w:w="535" w:type="dxa"/>
                </w:tcPr>
                <w:p w14:paraId="58DE2666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7015" w:type="dxa"/>
                </w:tcPr>
                <w:p w14:paraId="5D73F709" w14:textId="1D9A46B4" w:rsidR="004329A8" w:rsidRDefault="004329A8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796A2B">
                    <w:rPr>
                      <w:b/>
                      <w:bCs/>
                    </w:rPr>
                    <w:t>The App logs information. Sensitive information should never be logged.</w:t>
                  </w:r>
                </w:p>
                <w:p w14:paraId="429716D2" w14:textId="77777777" w:rsidR="001E68E0" w:rsidRPr="00796A2B" w:rsidRDefault="001E68E0" w:rsidP="004329A8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  <w:p w14:paraId="44D90842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 w:rsidRPr="00BF21DE">
                    <w:rPr>
                      <w:noProof/>
                    </w:rPr>
                    <w:drawing>
                      <wp:inline distT="0" distB="0" distL="0" distR="0" wp14:anchorId="616913F6" wp14:editId="686D3855">
                        <wp:extent cx="5787080" cy="786288"/>
                        <wp:effectExtent l="0" t="0" r="444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25735" cy="791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329A8" w14:paraId="18019357" w14:textId="77777777" w:rsidTr="001E5C94">
              <w:tc>
                <w:tcPr>
                  <w:tcW w:w="535" w:type="dxa"/>
                </w:tcPr>
                <w:p w14:paraId="14D488B4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7015" w:type="dxa"/>
                </w:tcPr>
                <w:p w14:paraId="388D18EA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4329A8" w14:paraId="4F9517DD" w14:textId="77777777" w:rsidTr="001E5C94">
              <w:tc>
                <w:tcPr>
                  <w:tcW w:w="535" w:type="dxa"/>
                </w:tcPr>
                <w:p w14:paraId="0F7E2B47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7015" w:type="dxa"/>
                </w:tcPr>
                <w:p w14:paraId="764EFEE2" w14:textId="77777777" w:rsidR="004329A8" w:rsidRDefault="004329A8" w:rsidP="004329A8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25C16B8D" w14:textId="77777777" w:rsidR="004329A8" w:rsidRDefault="004329A8" w:rsidP="004329A8">
            <w:pPr>
              <w:jc w:val="both"/>
            </w:pPr>
            <w:r>
              <w:tab/>
            </w:r>
            <w:r>
              <w:tab/>
            </w:r>
          </w:p>
          <w:p w14:paraId="2FDAC450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</w:tc>
      </w:tr>
      <w:tr w:rsidR="004329A8" w:rsidRPr="004329A8" w14:paraId="54EED59F" w14:textId="76A9F59E" w:rsidTr="00555095">
        <w:trPr>
          <w:trHeight w:val="282"/>
        </w:trPr>
        <w:tc>
          <w:tcPr>
            <w:tcW w:w="539" w:type="dxa"/>
            <w:shd w:val="clear" w:color="auto" w:fill="auto"/>
            <w:hideMark/>
          </w:tcPr>
          <w:p w14:paraId="44F00EBB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proofErr w:type="spellStart"/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lastRenderedPageBreak/>
              <w:t>I</w:t>
            </w:r>
            <w:r w:rsidRPr="004329A8">
              <w:rPr>
                <w:rFonts w:ascii="Arial" w:eastAsia="Times New Roman" w:hAnsi="Arial" w:cs="Arial"/>
                <w:color w:val="726979"/>
                <w:sz w:val="20"/>
                <w:szCs w:val="20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694859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1256" w:type="dxa"/>
            <w:shd w:val="clear" w:color="auto" w:fill="auto"/>
            <w:hideMark/>
          </w:tcPr>
          <w:p w14:paraId="4871E86F" w14:textId="77777777" w:rsidR="004329A8" w:rsidRPr="004329A8" w:rsidRDefault="004329A8" w:rsidP="004329A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Prepa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r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e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he scann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ng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resul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 xml:space="preserve">t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and summary</w:t>
            </w:r>
          </w:p>
        </w:tc>
        <w:tc>
          <w:tcPr>
            <w:tcW w:w="16207" w:type="dxa"/>
          </w:tcPr>
          <w:p w14:paraId="1A5D7272" w14:textId="77777777" w:rsidR="004329A8" w:rsidRPr="00AE380C" w:rsidRDefault="004329A8" w:rsidP="004329A8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AE380C">
              <w:rPr>
                <w:b/>
                <w:bCs/>
              </w:rPr>
              <w:t>Scanning result</w:t>
            </w:r>
            <w:r>
              <w:rPr>
                <w:b/>
                <w:bCs/>
              </w:rPr>
              <w:t>/Summary</w:t>
            </w:r>
          </w:p>
          <w:p w14:paraId="0DFC2D93" w14:textId="77777777" w:rsidR="004329A8" w:rsidRDefault="004329A8" w:rsidP="00555095">
            <w:pPr>
              <w:pStyle w:val="ListParagraph"/>
              <w:ind w:left="1080"/>
            </w:pPr>
          </w:p>
          <w:p w14:paraId="0F035BE8" w14:textId="77777777" w:rsidR="004329A8" w:rsidRDefault="00555095" w:rsidP="00555095">
            <w:r>
              <w:t>The results should not</w:t>
            </w:r>
            <w:r>
              <w:t xml:space="preserve"> </w:t>
            </w:r>
            <w:r>
              <w:t xml:space="preserve">be interpreted as definitive measurement of the security posture </w:t>
            </w:r>
            <w:r>
              <w:t>of the application/code</w:t>
            </w:r>
            <w:r>
              <w:t>. Other</w:t>
            </w:r>
            <w:r>
              <w:br/>
            </w:r>
            <w:r>
              <w:t>elements used to assess the current security posture would include policy review, a review of internal</w:t>
            </w:r>
            <w:r>
              <w:t xml:space="preserve"> </w:t>
            </w:r>
            <w:r>
              <w:t xml:space="preserve">security controls </w:t>
            </w:r>
            <w:r>
              <w:br/>
            </w:r>
            <w:r>
              <w:t xml:space="preserve">and procedures, or internal red teaming/penetration testing. </w:t>
            </w:r>
          </w:p>
          <w:p w14:paraId="7140B651" w14:textId="2F7D923E" w:rsidR="006F4662" w:rsidRPr="00555095" w:rsidRDefault="006F4662" w:rsidP="00555095"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Additional measure can also be used as control. Prefer to the</w:t>
            </w:r>
            <w:r w:rsidR="000B2DB1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sample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list of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NIST/OWASP 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MY"/>
              </w:rPr>
              <w:t>code security practice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</w:p>
        </w:tc>
      </w:tr>
      <w:tr w:rsidR="000222B2" w:rsidRPr="004329A8" w14:paraId="5E3B3456" w14:textId="660AED25" w:rsidTr="00555095">
        <w:trPr>
          <w:trHeight w:val="282"/>
        </w:trPr>
        <w:tc>
          <w:tcPr>
            <w:tcW w:w="539" w:type="dxa"/>
            <w:shd w:val="clear" w:color="auto" w:fill="auto"/>
            <w:hideMark/>
          </w:tcPr>
          <w:p w14:paraId="1AD35FF7" w14:textId="6448648D" w:rsidR="000222B2" w:rsidRPr="00713528" w:rsidRDefault="00713528" w:rsidP="000222B2">
            <w:pPr>
              <w:spacing w:after="0" w:line="240" w:lineRule="auto"/>
              <w:rPr>
                <w:rFonts w:eastAsia="Times New Roman" w:cstheme="minorHAnsi"/>
                <w:lang w:val="en-MY" w:eastAsia="en-MY"/>
              </w:rPr>
            </w:pPr>
            <w:r w:rsidRPr="00713528">
              <w:rPr>
                <w:rFonts w:eastAsia="Times New Roman" w:cstheme="minorHAnsi"/>
                <w:lang w:val="en-MY" w:eastAsia="en-MY"/>
              </w:rPr>
              <w:t>iv</w:t>
            </w:r>
          </w:p>
        </w:tc>
        <w:tc>
          <w:tcPr>
            <w:tcW w:w="1256" w:type="dxa"/>
            <w:shd w:val="clear" w:color="auto" w:fill="auto"/>
            <w:hideMark/>
          </w:tcPr>
          <w:p w14:paraId="3A154D17" w14:textId="56359F91" w:rsidR="000222B2" w:rsidRPr="004329A8" w:rsidRDefault="009250FE" w:rsidP="000222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Present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 xml:space="preserve">the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find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 xml:space="preserve">ings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and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remedia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ion requi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r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ed</w:t>
            </w:r>
          </w:p>
        </w:tc>
        <w:tc>
          <w:tcPr>
            <w:tcW w:w="16207" w:type="dxa"/>
          </w:tcPr>
          <w:p w14:paraId="29303EFF" w14:textId="4D8C177B" w:rsidR="000222B2" w:rsidRDefault="000222B2" w:rsidP="000222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B566E"/>
                <w:sz w:val="20"/>
                <w:szCs w:val="20"/>
                <w:lang w:val="en-MY" w:eastAsia="en-MY"/>
              </w:rPr>
            </w:pPr>
            <w:proofErr w:type="gramStart"/>
            <w:r w:rsidRPr="006F4662">
              <w:rPr>
                <w:rFonts w:ascii="Arial" w:eastAsia="Times New Roman" w:hAnsi="Arial" w:cs="Arial"/>
                <w:b/>
                <w:bCs/>
                <w:color w:val="5B566E"/>
                <w:sz w:val="20"/>
                <w:szCs w:val="20"/>
                <w:highlight w:val="yellow"/>
                <w:lang w:val="en-MY" w:eastAsia="en-MY"/>
              </w:rPr>
              <w:t>NIST ,</w:t>
            </w:r>
            <w:proofErr w:type="gramEnd"/>
            <w:r w:rsidRPr="006F4662">
              <w:rPr>
                <w:rFonts w:ascii="Arial" w:eastAsia="Times New Roman" w:hAnsi="Arial" w:cs="Arial"/>
                <w:b/>
                <w:bCs/>
                <w:color w:val="5B566E"/>
                <w:sz w:val="20"/>
                <w:szCs w:val="20"/>
                <w:highlight w:val="yellow"/>
                <w:lang w:val="en-MY" w:eastAsia="en-MY"/>
              </w:rPr>
              <w:t xml:space="preserve"> OWASP</w:t>
            </w:r>
          </w:p>
          <w:p w14:paraId="126DA9F8" w14:textId="141E523C" w:rsidR="007F5CD8" w:rsidRDefault="007F5CD8" w:rsidP="000222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B566E"/>
                <w:sz w:val="20"/>
                <w:szCs w:val="20"/>
                <w:lang w:val="en-MY" w:eastAsia="en-MY"/>
              </w:rPr>
            </w:pPr>
          </w:p>
          <w:p w14:paraId="6A4571AE" w14:textId="718DE492" w:rsidR="007F5CD8" w:rsidRPr="007F5CD8" w:rsidRDefault="007F5CD8" w:rsidP="000222B2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  <w:t xml:space="preserve">Other test case that can be used to check on the </w:t>
            </w:r>
            <w:r w:rsidR="006555F0"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  <w:t xml:space="preserve">sample list of </w:t>
            </w:r>
            <w:r w:rsidRPr="006F4662">
              <w:rPr>
                <w:rFonts w:ascii="Arial" w:eastAsia="Times New Roman" w:hAnsi="Arial" w:cs="Arial"/>
                <w:color w:val="5B566E"/>
                <w:sz w:val="20"/>
                <w:szCs w:val="20"/>
                <w:highlight w:val="yellow"/>
                <w:lang w:val="en-MY" w:eastAsia="en-MY"/>
              </w:rPr>
              <w:t>code security practice.</w:t>
            </w:r>
          </w:p>
          <w:p w14:paraId="3AED7AD4" w14:textId="77777777" w:rsidR="000222B2" w:rsidRDefault="000222B2" w:rsidP="000222B2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  <w:tbl>
            <w:tblPr>
              <w:tblW w:w="8796" w:type="dxa"/>
              <w:tblLook w:val="04A0" w:firstRow="1" w:lastRow="0" w:firstColumn="1" w:lastColumn="0" w:noHBand="0" w:noVBand="1"/>
            </w:tblPr>
            <w:tblGrid>
              <w:gridCol w:w="6528"/>
              <w:gridCol w:w="2268"/>
            </w:tblGrid>
            <w:tr w:rsidR="000222B2" w:rsidRPr="000222B2" w14:paraId="17EEE12A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E7B7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MY" w:eastAsia="en-MY"/>
                    </w:rPr>
                    <w:t>Test Case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F2302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MY" w:eastAsia="en-MY"/>
                    </w:rPr>
                    <w:t>is Vulnerable?</w:t>
                  </w:r>
                </w:p>
              </w:tc>
            </w:tr>
            <w:tr w:rsidR="000222B2" w:rsidRPr="000222B2" w14:paraId="73C2E12A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0CF24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Site is partitioned into private and public URLs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4B576B79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526862B1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44EACB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lastRenderedPageBreak/>
                    <w:t>Sensitive data is not hardcoded in configuration files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6CF01BD3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48AD9E72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9EEFA7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C9ADB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MY" w:eastAsia="en-MY"/>
                    </w:rPr>
                  </w:pPr>
                </w:p>
              </w:tc>
            </w:tr>
            <w:tr w:rsidR="000222B2" w:rsidRPr="000222B2" w14:paraId="15C7616F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A461EA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Sensitive data is only transmitted over an SSL connection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084D3A6F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1DCAC95F" w14:textId="77777777" w:rsidTr="000222B2">
              <w:trPr>
                <w:trHeight w:val="1152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F1A024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User credentials are encrypted using framework/library using a stretching algorithm and uniquely salted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7C993D1F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2A865807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9C05C6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hideMark/>
                </w:tcPr>
                <w:p w14:paraId="0796429E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n/a</w:t>
                  </w:r>
                </w:p>
              </w:tc>
            </w:tr>
            <w:tr w:rsidR="000222B2" w:rsidRPr="000222B2" w14:paraId="0B181A59" w14:textId="77777777" w:rsidTr="000222B2">
              <w:trPr>
                <w:trHeight w:val="864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BD9F5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Session cookies are encrypted and have a length of at least 128 bits, are complex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39158EE8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715FB274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B7876C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Session cookies are not persistent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39D311D4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4FC4FA16" w14:textId="77777777" w:rsidTr="000222B2">
              <w:trPr>
                <w:trHeight w:val="864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4DEE12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Session cookies use cookie attributes </w:t>
                  </w:r>
                  <w:proofErr w:type="spellStart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httponly</w:t>
                  </w:r>
                  <w:proofErr w:type="spellEnd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, secure, </w:t>
                  </w:r>
                  <w:proofErr w:type="spellStart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samesite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6BB311F6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7C4FFDBB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AF13D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Strong passwords are enforced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68C5836E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6712D16D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5E8EB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Users are unable to login over GET, only POST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7A854E1E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27672EF5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93E9A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Block ciphers operate in CBC and IV values are not reused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0FE38B64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7A24B607" w14:textId="77777777" w:rsidTr="000222B2">
              <w:trPr>
                <w:trHeight w:val="864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812640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Salts are unique per user, have over 64 bits of secure random data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41A53666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4A205A9E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68159D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2179A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MY" w:eastAsia="en-MY"/>
                    </w:rPr>
                  </w:pPr>
                </w:p>
              </w:tc>
            </w:tr>
            <w:tr w:rsidR="000222B2" w:rsidRPr="000222B2" w14:paraId="7C493FC8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139E9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Sensitive transactions require re authentication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1F5789AC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0DD7F882" w14:textId="77777777" w:rsidTr="000222B2">
              <w:trPr>
                <w:trHeight w:val="864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20D39E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Authentication </w:t>
                  </w:r>
                  <w:proofErr w:type="spellStart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andAuthorization</w:t>
                  </w:r>
                  <w:proofErr w:type="spellEnd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 checks are done on each private request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036326E6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60752756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55A7C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lastRenderedPageBreak/>
                    <w:t>Authorization checks are granular, per page / directory / action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184D16EC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63D798F2" w14:textId="77777777" w:rsidTr="000222B2">
              <w:trPr>
                <w:trHeight w:val="864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72F2A6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Authorization checks are </w:t>
                  </w:r>
                  <w:proofErr w:type="spellStart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approriate</w:t>
                  </w:r>
                  <w:proofErr w:type="spellEnd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 for each HTTP Verb the application supports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19D38D12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72C51640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35899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AD9DF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MY" w:eastAsia="en-MY"/>
                    </w:rPr>
                  </w:pPr>
                </w:p>
              </w:tc>
            </w:tr>
            <w:tr w:rsidR="000222B2" w:rsidRPr="000222B2" w14:paraId="789DC2DD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39814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Session tokens are not passed in URLs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551DF06F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25B635BB" w14:textId="77777777" w:rsidTr="000222B2">
              <w:trPr>
                <w:trHeight w:val="576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991BE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Session Cookies expire in a </w:t>
                  </w:r>
                  <w:proofErr w:type="spellStart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resonable</w:t>
                  </w:r>
                  <w:proofErr w:type="spellEnd"/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 xml:space="preserve"> amount of time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3C6910CC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2D1D3E85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3815AF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color w:val="000000"/>
                      <w:lang w:val="en-MY" w:eastAsia="en-MY"/>
                    </w:rPr>
                    <w:t>Logout will invalidate the session</w:t>
                  </w:r>
                </w:p>
              </w:tc>
              <w:tc>
                <w:tcPr>
                  <w:tcW w:w="2268" w:type="dxa"/>
                  <w:tcBorders>
                    <w:top w:val="single" w:sz="4" w:space="0" w:color="9C0006"/>
                    <w:left w:val="single" w:sz="4" w:space="0" w:color="9C0006"/>
                    <w:bottom w:val="single" w:sz="4" w:space="0" w:color="9C0006"/>
                    <w:right w:val="single" w:sz="4" w:space="0" w:color="9C0006"/>
                  </w:tcBorders>
                  <w:shd w:val="clear" w:color="auto" w:fill="auto"/>
                  <w:noWrap/>
                  <w:hideMark/>
                </w:tcPr>
                <w:p w14:paraId="34A4B0BE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  <w:r w:rsidRPr="000222B2">
                    <w:rPr>
                      <w:rFonts w:ascii="Calibri" w:eastAsia="Times New Roman" w:hAnsi="Calibri" w:cs="Calibri"/>
                      <w:lang w:val="en-MY" w:eastAsia="en-MY"/>
                    </w:rPr>
                    <w:t>Not Set</w:t>
                  </w:r>
                </w:p>
              </w:tc>
            </w:tr>
            <w:tr w:rsidR="000222B2" w:rsidRPr="000222B2" w14:paraId="4CD90628" w14:textId="77777777" w:rsidTr="000222B2">
              <w:trPr>
                <w:trHeight w:val="288"/>
              </w:trPr>
              <w:tc>
                <w:tcPr>
                  <w:tcW w:w="6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43175" w14:textId="77777777" w:rsidR="000222B2" w:rsidRPr="000222B2" w:rsidRDefault="000222B2" w:rsidP="000222B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A37BD" w14:textId="77777777" w:rsidR="000222B2" w:rsidRPr="000222B2" w:rsidRDefault="000222B2" w:rsidP="000222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MY" w:eastAsia="en-MY"/>
                    </w:rPr>
                  </w:pPr>
                </w:p>
              </w:tc>
            </w:tr>
          </w:tbl>
          <w:p w14:paraId="4C3881BA" w14:textId="77777777" w:rsidR="000222B2" w:rsidRPr="004329A8" w:rsidRDefault="000222B2" w:rsidP="000222B2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</w:tc>
      </w:tr>
    </w:tbl>
    <w:p w14:paraId="6575AE17" w14:textId="163B2031" w:rsidR="00AC1067" w:rsidRPr="004329A8" w:rsidRDefault="00AC1067" w:rsidP="004329A8">
      <w:pPr>
        <w:jc w:val="both"/>
        <w:rPr>
          <w:b/>
          <w:bCs/>
        </w:rPr>
      </w:pPr>
    </w:p>
    <w:p w14:paraId="22C9145E" w14:textId="618E2D78" w:rsidR="00BA6048" w:rsidRDefault="00143A9B" w:rsidP="0085593B">
      <w:pPr>
        <w:jc w:val="both"/>
      </w:pPr>
      <w:r>
        <w:tab/>
      </w:r>
    </w:p>
    <w:p w14:paraId="2673357A" w14:textId="2CD75DD7" w:rsidR="007F5CD8" w:rsidRDefault="007F5CD8" w:rsidP="0085593B">
      <w:pPr>
        <w:jc w:val="both"/>
      </w:pPr>
    </w:p>
    <w:p w14:paraId="5D37D6BF" w14:textId="42364ED4" w:rsidR="007F5CD8" w:rsidRDefault="007F5CD8" w:rsidP="0085593B">
      <w:pPr>
        <w:jc w:val="both"/>
      </w:pPr>
    </w:p>
    <w:p w14:paraId="387AF501" w14:textId="601606F8" w:rsidR="007F5CD8" w:rsidRDefault="007F5CD8" w:rsidP="0085593B">
      <w:pPr>
        <w:jc w:val="both"/>
      </w:pPr>
    </w:p>
    <w:p w14:paraId="48164F9B" w14:textId="77777777" w:rsidR="007F5CD8" w:rsidRDefault="007F5CD8" w:rsidP="0085593B">
      <w:pPr>
        <w:jc w:val="both"/>
      </w:pPr>
    </w:p>
    <w:p w14:paraId="703BFDB3" w14:textId="0A7C9EE5" w:rsidR="0085593B" w:rsidRPr="00FB138A" w:rsidRDefault="00FB138A" w:rsidP="00FB138A">
      <w:pPr>
        <w:jc w:val="both"/>
        <w:rPr>
          <w:b/>
          <w:bCs/>
        </w:rPr>
      </w:pPr>
      <w:r w:rsidRPr="00FB138A">
        <w:rPr>
          <w:b/>
          <w:bCs/>
        </w:rPr>
        <w:t>2. Code scanning</w:t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2545"/>
        <w:gridCol w:w="9728"/>
      </w:tblGrid>
      <w:tr w:rsidR="0085593B" w:rsidRPr="004329A8" w14:paraId="1987690C" w14:textId="77777777" w:rsidTr="007F5CD8">
        <w:trPr>
          <w:trHeight w:val="258"/>
        </w:trPr>
        <w:tc>
          <w:tcPr>
            <w:tcW w:w="704" w:type="dxa"/>
            <w:shd w:val="clear" w:color="auto" w:fill="auto"/>
            <w:noWrap/>
            <w:hideMark/>
          </w:tcPr>
          <w:p w14:paraId="4EA4E0CF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No.</w:t>
            </w:r>
          </w:p>
        </w:tc>
        <w:tc>
          <w:tcPr>
            <w:tcW w:w="2682" w:type="dxa"/>
            <w:shd w:val="clear" w:color="auto" w:fill="auto"/>
            <w:noWrap/>
            <w:hideMark/>
          </w:tcPr>
          <w:p w14:paraId="265147BB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Task</w:t>
            </w:r>
          </w:p>
        </w:tc>
        <w:tc>
          <w:tcPr>
            <w:tcW w:w="9564" w:type="dxa"/>
          </w:tcPr>
          <w:p w14:paraId="1739A54E" w14:textId="77777777" w:rsidR="0085593B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MY" w:eastAsia="en-MY"/>
              </w:rPr>
              <w:t>Result</w:t>
            </w:r>
          </w:p>
        </w:tc>
      </w:tr>
      <w:tr w:rsidR="0085593B" w:rsidRPr="004329A8" w14:paraId="4AB40E37" w14:textId="77777777" w:rsidTr="007F5CD8">
        <w:trPr>
          <w:trHeight w:val="282"/>
        </w:trPr>
        <w:tc>
          <w:tcPr>
            <w:tcW w:w="704" w:type="dxa"/>
            <w:shd w:val="clear" w:color="auto" w:fill="auto"/>
            <w:hideMark/>
          </w:tcPr>
          <w:p w14:paraId="7AD59E50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t>I</w:t>
            </w:r>
          </w:p>
        </w:tc>
        <w:tc>
          <w:tcPr>
            <w:tcW w:w="2682" w:type="dxa"/>
            <w:shd w:val="clear" w:color="auto" w:fill="auto"/>
            <w:hideMark/>
          </w:tcPr>
          <w:p w14:paraId="636D9659" w14:textId="77777777" w:rsidR="0085593B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Use any open-source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 xml:space="preserve">tool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and setup scann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ng</w:t>
            </w:r>
          </w:p>
          <w:p w14:paraId="3D485413" w14:textId="77777777" w:rsidR="00DA66AE" w:rsidRDefault="00DA66AE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</w:p>
          <w:p w14:paraId="702762AA" w14:textId="3163EBF4" w:rsidR="00DA66AE" w:rsidRPr="004329A8" w:rsidRDefault="00DA66AE" w:rsidP="001E5C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Methodology used</w:t>
            </w:r>
          </w:p>
        </w:tc>
        <w:tc>
          <w:tcPr>
            <w:tcW w:w="9564" w:type="dxa"/>
          </w:tcPr>
          <w:p w14:paraId="57BD821A" w14:textId="77777777" w:rsidR="0085593B" w:rsidRDefault="0085593B" w:rsidP="000222B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Scanning tool</w:t>
            </w:r>
          </w:p>
          <w:p w14:paraId="1C350593" w14:textId="77777777" w:rsidR="0085593B" w:rsidRDefault="0085593B" w:rsidP="0085593B">
            <w:pPr>
              <w:pStyle w:val="ListParagraph"/>
              <w:ind w:left="1440"/>
              <w:jc w:val="both"/>
              <w:rPr>
                <w:b/>
                <w:bCs/>
              </w:rPr>
            </w:pPr>
          </w:p>
          <w:p w14:paraId="3923A1FC" w14:textId="77777777" w:rsidR="0085593B" w:rsidRDefault="0085593B" w:rsidP="000222B2">
            <w:pPr>
              <w:pStyle w:val="ListParagraph"/>
              <w:ind w:left="360"/>
              <w:jc w:val="both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603"/>
              <w:gridCol w:w="1495"/>
              <w:gridCol w:w="5909"/>
            </w:tblGrid>
            <w:tr w:rsidR="0085593B" w14:paraId="3B99363E" w14:textId="77777777" w:rsidTr="009350AD">
              <w:tc>
                <w:tcPr>
                  <w:tcW w:w="603" w:type="dxa"/>
                </w:tcPr>
                <w:p w14:paraId="270A0243" w14:textId="77777777" w:rsidR="0085593B" w:rsidRPr="00FB7CE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1495" w:type="dxa"/>
                </w:tcPr>
                <w:p w14:paraId="46058348" w14:textId="77777777" w:rsidR="0085593B" w:rsidRPr="00FB7CE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Tool</w:t>
                  </w:r>
                </w:p>
              </w:tc>
              <w:tc>
                <w:tcPr>
                  <w:tcW w:w="5909" w:type="dxa"/>
                </w:tcPr>
                <w:p w14:paraId="5C8A2ACF" w14:textId="77777777" w:rsidR="0085593B" w:rsidRPr="00FB7CE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FB7CEB">
                    <w:rPr>
                      <w:b/>
                      <w:bCs/>
                    </w:rPr>
                    <w:t>Methodology</w:t>
                  </w:r>
                </w:p>
              </w:tc>
            </w:tr>
            <w:tr w:rsidR="0085593B" w14:paraId="4EB1635D" w14:textId="77777777" w:rsidTr="009350AD">
              <w:tc>
                <w:tcPr>
                  <w:tcW w:w="603" w:type="dxa"/>
                </w:tcPr>
                <w:p w14:paraId="7FC2C9B4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1495" w:type="dxa"/>
                </w:tcPr>
                <w:p w14:paraId="6EC0EEC8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proofErr w:type="spellStart"/>
                  <w:r>
                    <w:t>Swiftlint</w:t>
                  </w:r>
                  <w:proofErr w:type="spellEnd"/>
                </w:p>
              </w:tc>
              <w:tc>
                <w:tcPr>
                  <w:tcW w:w="5909" w:type="dxa"/>
                </w:tcPr>
                <w:p w14:paraId="7A955A2D" w14:textId="56890AB7" w:rsidR="0085593B" w:rsidRPr="00071BF6" w:rsidRDefault="00071BF6" w:rsidP="0085593B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 w:rsidRPr="00071BF6">
                    <w:rPr>
                      <w:sz w:val="20"/>
                      <w:szCs w:val="20"/>
                    </w:rPr>
                    <w:t xml:space="preserve">dentify and flag parts of </w:t>
                  </w:r>
                  <w:r>
                    <w:rPr>
                      <w:sz w:val="20"/>
                      <w:szCs w:val="20"/>
                    </w:rPr>
                    <w:t xml:space="preserve">the </w:t>
                  </w:r>
                  <w:r w:rsidRPr="00071BF6">
                    <w:rPr>
                      <w:sz w:val="20"/>
                      <w:szCs w:val="20"/>
                    </w:rPr>
                    <w:t>code that may not be following the stylistic rules</w:t>
                  </w:r>
                </w:p>
              </w:tc>
            </w:tr>
            <w:tr w:rsidR="0085593B" w14:paraId="48522C12" w14:textId="77777777" w:rsidTr="009350AD">
              <w:tc>
                <w:tcPr>
                  <w:tcW w:w="603" w:type="dxa"/>
                </w:tcPr>
                <w:p w14:paraId="063DB9BC" w14:textId="34D8264B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495" w:type="dxa"/>
                </w:tcPr>
                <w:p w14:paraId="090B17B3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5909" w:type="dxa"/>
                </w:tcPr>
                <w:p w14:paraId="0998DC90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175C4AF3" w14:textId="74C14099" w:rsidR="0085593B" w:rsidRPr="000222B2" w:rsidRDefault="0085593B" w:rsidP="000222B2">
            <w:pPr>
              <w:jc w:val="both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</w:tc>
      </w:tr>
      <w:tr w:rsidR="0085593B" w:rsidRPr="004329A8" w14:paraId="0C38FBD5" w14:textId="77777777" w:rsidTr="007F5CD8">
        <w:trPr>
          <w:trHeight w:val="540"/>
        </w:trPr>
        <w:tc>
          <w:tcPr>
            <w:tcW w:w="704" w:type="dxa"/>
            <w:shd w:val="clear" w:color="auto" w:fill="auto"/>
            <w:hideMark/>
          </w:tcPr>
          <w:p w14:paraId="789227D2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proofErr w:type="spellStart"/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lastRenderedPageBreak/>
              <w:t>I</w:t>
            </w:r>
            <w:r w:rsidRPr="004329A8">
              <w:rPr>
                <w:rFonts w:ascii="Arial" w:eastAsia="Times New Roman" w:hAnsi="Arial" w:cs="Arial"/>
                <w:color w:val="726979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2682" w:type="dxa"/>
            <w:shd w:val="clear" w:color="auto" w:fill="auto"/>
            <w:hideMark/>
          </w:tcPr>
          <w:p w14:paraId="3D11C89B" w14:textId="77777777" w:rsidR="0085593B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Perform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 xml:space="preserve">the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security scanning</w:t>
            </w:r>
            <w:r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on a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es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 xml:space="preserve">t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machine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(w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h 5 securi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y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l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oopho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l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es)</w:t>
            </w:r>
          </w:p>
          <w:p w14:paraId="1CFA9888" w14:textId="77777777" w:rsidR="007F5CD8" w:rsidRDefault="007F5CD8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</w:p>
          <w:p w14:paraId="0D0FAA27" w14:textId="77777777" w:rsidR="007F5CD8" w:rsidRDefault="007F5CD8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</w:pPr>
          </w:p>
          <w:p w14:paraId="1A0EAD4F" w14:textId="2CFF4FE5" w:rsidR="007F5CD8" w:rsidRPr="004329A8" w:rsidRDefault="007F5CD8" w:rsidP="001E5C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Present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 xml:space="preserve">the 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find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 xml:space="preserve">ings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and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remedia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726979"/>
                <w:sz w:val="24"/>
                <w:szCs w:val="24"/>
                <w:lang w:val="en-MY" w:eastAsia="en-MY"/>
              </w:rPr>
              <w:t>ion requi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r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ed</w:t>
            </w:r>
          </w:p>
        </w:tc>
        <w:tc>
          <w:tcPr>
            <w:tcW w:w="9564" w:type="dxa"/>
          </w:tcPr>
          <w:p w14:paraId="401B79A7" w14:textId="77777777" w:rsidR="0085593B" w:rsidRDefault="0085593B" w:rsidP="001E5C94">
            <w:pPr>
              <w:pStyle w:val="ListParagraph"/>
              <w:jc w:val="both"/>
            </w:pPr>
          </w:p>
          <w:p w14:paraId="42CE7D57" w14:textId="77777777" w:rsidR="0085593B" w:rsidRDefault="0085593B" w:rsidP="000222B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Findings</w:t>
            </w:r>
          </w:p>
          <w:p w14:paraId="06AB4FF8" w14:textId="77777777" w:rsidR="0085593B" w:rsidRDefault="0085593B" w:rsidP="0085593B">
            <w:pPr>
              <w:pStyle w:val="ListParagraph"/>
              <w:numPr>
                <w:ilvl w:val="2"/>
                <w:numId w:val="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Vulnerabilities</w:t>
            </w:r>
          </w:p>
          <w:p w14:paraId="75279D01" w14:textId="77777777" w:rsidR="0085593B" w:rsidRDefault="0085593B" w:rsidP="0085593B">
            <w:pPr>
              <w:ind w:left="1440" w:firstLine="720"/>
              <w:jc w:val="both"/>
            </w:pPr>
            <w:r w:rsidRPr="00C9476B">
              <w:t xml:space="preserve">The results from the </w:t>
            </w:r>
            <w:r>
              <w:t>security scanning</w:t>
            </w:r>
            <w:r w:rsidRPr="00C9476B">
              <w:t xml:space="preserve"> are listed below.</w:t>
            </w:r>
          </w:p>
          <w:p w14:paraId="0BBF2D3F" w14:textId="77777777" w:rsidR="0085593B" w:rsidRDefault="0085593B" w:rsidP="0085593B">
            <w:pPr>
              <w:pStyle w:val="ListParagraph"/>
              <w:ind w:left="2160"/>
              <w:jc w:val="both"/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Ind w:w="1800" w:type="dxa"/>
              <w:tblLook w:val="04A0" w:firstRow="1" w:lastRow="0" w:firstColumn="1" w:lastColumn="0" w:noHBand="0" w:noVBand="1"/>
            </w:tblPr>
            <w:tblGrid>
              <w:gridCol w:w="352"/>
              <w:gridCol w:w="2067"/>
              <w:gridCol w:w="1409"/>
              <w:gridCol w:w="3459"/>
            </w:tblGrid>
            <w:tr w:rsidR="0085593B" w14:paraId="05756026" w14:textId="77777777" w:rsidTr="001E5C94">
              <w:tc>
                <w:tcPr>
                  <w:tcW w:w="377" w:type="dxa"/>
                </w:tcPr>
                <w:p w14:paraId="4037835B" w14:textId="77777777" w:rsidR="0085593B" w:rsidRPr="004555E6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4555E6">
                    <w:rPr>
                      <w:b/>
                      <w:bCs/>
                    </w:rPr>
                    <w:t>#</w:t>
                  </w:r>
                </w:p>
              </w:tc>
              <w:tc>
                <w:tcPr>
                  <w:tcW w:w="2805" w:type="dxa"/>
                </w:tcPr>
                <w:p w14:paraId="2CB7201D" w14:textId="77777777" w:rsidR="0085593B" w:rsidRPr="004555E6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4555E6">
                    <w:rPr>
                      <w:b/>
                      <w:bCs/>
                    </w:rPr>
                    <w:t>Vulnerability</w:t>
                  </w:r>
                </w:p>
              </w:tc>
              <w:tc>
                <w:tcPr>
                  <w:tcW w:w="1943" w:type="dxa"/>
                </w:tcPr>
                <w:p w14:paraId="0857BB26" w14:textId="77777777" w:rsidR="0085593B" w:rsidRPr="004555E6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Tool</w:t>
                  </w:r>
                </w:p>
              </w:tc>
              <w:tc>
                <w:tcPr>
                  <w:tcW w:w="6025" w:type="dxa"/>
                </w:tcPr>
                <w:p w14:paraId="28B366A4" w14:textId="77777777" w:rsidR="0085593B" w:rsidRPr="004555E6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Solution</w:t>
                  </w:r>
                </w:p>
              </w:tc>
            </w:tr>
            <w:tr w:rsidR="0085593B" w14:paraId="2063A06D" w14:textId="77777777" w:rsidTr="001E5C94">
              <w:tc>
                <w:tcPr>
                  <w:tcW w:w="377" w:type="dxa"/>
                </w:tcPr>
                <w:p w14:paraId="02F6389F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2805" w:type="dxa"/>
                </w:tcPr>
                <w:p w14:paraId="3AE6E2AF" w14:textId="77777777" w:rsidR="0085593B" w:rsidRPr="00B339B0" w:rsidRDefault="0085593B" w:rsidP="0085593B">
                  <w:pPr>
                    <w:pStyle w:val="ListParagraph"/>
                    <w:ind w:left="0"/>
                  </w:pPr>
                  <w:r w:rsidRPr="00B339B0">
                    <w:t>Lines should not have trailing whitespace.</w:t>
                  </w:r>
                </w:p>
              </w:tc>
              <w:tc>
                <w:tcPr>
                  <w:tcW w:w="1943" w:type="dxa"/>
                </w:tcPr>
                <w:p w14:paraId="469332E3" w14:textId="77777777" w:rsidR="0085593B" w:rsidRPr="00E34A32" w:rsidRDefault="0085593B" w:rsidP="0085593B">
                  <w:pPr>
                    <w:pStyle w:val="ListParagraph"/>
                    <w:ind w:left="0"/>
                    <w:jc w:val="both"/>
                    <w:rPr>
                      <w:rFonts w:ascii="Segoe UI" w:hAnsi="Segoe UI" w:cs="Segoe U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Segoe UI" w:hAnsi="Segoe UI" w:cs="Segoe UI"/>
                      <w:sz w:val="20"/>
                      <w:szCs w:val="20"/>
                    </w:rPr>
                    <w:t>Swiftlint</w:t>
                  </w:r>
                  <w:proofErr w:type="spellEnd"/>
                </w:p>
                <w:p w14:paraId="1813FABF" w14:textId="77777777" w:rsidR="0085593B" w:rsidRPr="00E34A32" w:rsidRDefault="0085593B" w:rsidP="0085593B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025" w:type="dxa"/>
                </w:tcPr>
                <w:p w14:paraId="5187216A" w14:textId="1D98BC61" w:rsidR="0085593B" w:rsidRPr="000B1B3B" w:rsidRDefault="0085593B" w:rsidP="0085593B">
                  <w:pPr>
                    <w:pStyle w:val="ListParagraph"/>
                    <w:ind w:left="0"/>
                    <w:jc w:val="both"/>
                    <w:rPr>
                      <w:rFonts w:cstheme="minorHAnsi"/>
                      <w:color w:val="232629"/>
                      <w:shd w:val="clear" w:color="auto" w:fill="FFFFFF"/>
                    </w:rPr>
                  </w:pPr>
                  <w:r w:rsidRPr="000B1B3B">
                    <w:rPr>
                      <w:rFonts w:cstheme="minorHAnsi"/>
                      <w:color w:val="232629"/>
                      <w:shd w:val="clear" w:color="auto" w:fill="FFFFFF"/>
                    </w:rPr>
                    <w:t xml:space="preserve">White spaces do not affect coding </w:t>
                  </w:r>
                  <w:proofErr w:type="gramStart"/>
                  <w:r w:rsidRPr="000B1B3B">
                    <w:rPr>
                      <w:rFonts w:cstheme="minorHAnsi"/>
                      <w:color w:val="232629"/>
                      <w:shd w:val="clear" w:color="auto" w:fill="FFFFFF"/>
                    </w:rPr>
                    <w:t>function, but</w:t>
                  </w:r>
                  <w:proofErr w:type="gramEnd"/>
                  <w:r w:rsidRPr="000B1B3B">
                    <w:rPr>
                      <w:rFonts w:cstheme="minorHAnsi"/>
                      <w:color w:val="232629"/>
                      <w:shd w:val="clear" w:color="auto" w:fill="FFFFFF"/>
                    </w:rPr>
                    <w:t xml:space="preserve"> removing them definitely makes </w:t>
                  </w:r>
                  <w:r w:rsidR="00C6442C">
                    <w:rPr>
                      <w:rFonts w:cstheme="minorHAnsi"/>
                      <w:color w:val="232629"/>
                      <w:shd w:val="clear" w:color="auto" w:fill="FFFFFF"/>
                    </w:rPr>
                    <w:t>the</w:t>
                  </w:r>
                  <w:r w:rsidRPr="000B1B3B">
                    <w:rPr>
                      <w:rFonts w:cstheme="minorHAnsi"/>
                      <w:color w:val="232629"/>
                      <w:shd w:val="clear" w:color="auto" w:fill="FFFFFF"/>
                    </w:rPr>
                    <w:t xml:space="preserve"> code much cleaner and avoids unwanted small mistakes.</w:t>
                  </w:r>
                </w:p>
                <w:p w14:paraId="4819C9E8" w14:textId="77777777" w:rsidR="0085593B" w:rsidRPr="00E34A32" w:rsidRDefault="0085593B" w:rsidP="0085593B">
                  <w:pPr>
                    <w:pStyle w:val="ListParagraph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85593B" w14:paraId="15155413" w14:textId="77777777" w:rsidTr="001E5C94">
              <w:tc>
                <w:tcPr>
                  <w:tcW w:w="377" w:type="dxa"/>
                </w:tcPr>
                <w:p w14:paraId="290E3297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r>
                    <w:t>2</w:t>
                  </w:r>
                </w:p>
              </w:tc>
              <w:tc>
                <w:tcPr>
                  <w:tcW w:w="2805" w:type="dxa"/>
                </w:tcPr>
                <w:p w14:paraId="20B79F27" w14:textId="77777777" w:rsidR="0085593B" w:rsidRDefault="0085593B" w:rsidP="0085593B">
                  <w:pPr>
                    <w:pStyle w:val="ListParagraph"/>
                    <w:ind w:left="0"/>
                  </w:pPr>
                </w:p>
              </w:tc>
              <w:tc>
                <w:tcPr>
                  <w:tcW w:w="1943" w:type="dxa"/>
                </w:tcPr>
                <w:p w14:paraId="3F615BE8" w14:textId="77777777" w:rsidR="0085593B" w:rsidRPr="00E34A32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6025" w:type="dxa"/>
                </w:tcPr>
                <w:p w14:paraId="150FAABA" w14:textId="77777777" w:rsidR="0085593B" w:rsidRPr="00E34A32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85593B" w14:paraId="39871B55" w14:textId="77777777" w:rsidTr="001E5C94">
              <w:tc>
                <w:tcPr>
                  <w:tcW w:w="377" w:type="dxa"/>
                </w:tcPr>
                <w:p w14:paraId="6E4720B6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r>
                    <w:t>4</w:t>
                  </w:r>
                </w:p>
              </w:tc>
              <w:tc>
                <w:tcPr>
                  <w:tcW w:w="2805" w:type="dxa"/>
                </w:tcPr>
                <w:p w14:paraId="39BECEB8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943" w:type="dxa"/>
                </w:tcPr>
                <w:p w14:paraId="680D3232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6025" w:type="dxa"/>
                </w:tcPr>
                <w:p w14:paraId="5D4BA1B2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</w:tr>
            <w:tr w:rsidR="0085593B" w14:paraId="57A20BC1" w14:textId="77777777" w:rsidTr="001E5C94">
              <w:tc>
                <w:tcPr>
                  <w:tcW w:w="377" w:type="dxa"/>
                </w:tcPr>
                <w:p w14:paraId="0F30546A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2805" w:type="dxa"/>
                </w:tcPr>
                <w:p w14:paraId="4C231364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943" w:type="dxa"/>
                </w:tcPr>
                <w:p w14:paraId="78ABB599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6025" w:type="dxa"/>
                </w:tcPr>
                <w:p w14:paraId="6E62995A" w14:textId="77777777" w:rsidR="0085593B" w:rsidRDefault="0085593B" w:rsidP="0085593B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7EA9C0E7" w14:textId="77777777" w:rsidR="0085593B" w:rsidRDefault="0085593B" w:rsidP="0085593B">
            <w:pPr>
              <w:pStyle w:val="ListParagraph"/>
              <w:ind w:left="2160"/>
              <w:jc w:val="both"/>
              <w:rPr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Y="-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8"/>
              <w:gridCol w:w="8769"/>
            </w:tblGrid>
            <w:tr w:rsidR="0085593B" w14:paraId="1BED55BF" w14:textId="77777777" w:rsidTr="0085593B">
              <w:tc>
                <w:tcPr>
                  <w:tcW w:w="304" w:type="dxa"/>
                </w:tcPr>
                <w:p w14:paraId="0DD88D07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543" w:type="dxa"/>
                </w:tcPr>
                <w:p w14:paraId="47A6FB0B" w14:textId="77777777" w:rsidR="0085593B" w:rsidRPr="002F2573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 w:rsidRPr="002F2573">
                    <w:rPr>
                      <w:b/>
                      <w:bCs/>
                    </w:rPr>
                    <w:t>Lines should not have trailing whitespace.</w:t>
                  </w:r>
                </w:p>
                <w:p w14:paraId="6BF9A2FE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  <w:color w:val="24292F"/>
                    </w:rPr>
                  </w:pPr>
                </w:p>
                <w:p w14:paraId="62EEEDD9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  <w:color w:val="24292F"/>
                    </w:rPr>
                  </w:pPr>
                  <w:r w:rsidRPr="002F2573">
                    <w:rPr>
                      <w:b/>
                      <w:bCs/>
                      <w:noProof/>
                      <w:color w:val="24292F"/>
                    </w:rPr>
                    <w:drawing>
                      <wp:inline distT="0" distB="0" distL="0" distR="0" wp14:anchorId="7A228F9B" wp14:editId="1AEC29D8">
                        <wp:extent cx="5944430" cy="1686160"/>
                        <wp:effectExtent l="0" t="0" r="0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4430" cy="1686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27762D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85593B" w14:paraId="7F14DB1C" w14:textId="77777777" w:rsidTr="0085593B">
              <w:tc>
                <w:tcPr>
                  <w:tcW w:w="304" w:type="dxa"/>
                </w:tcPr>
                <w:p w14:paraId="7AFF391B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7543" w:type="dxa"/>
                </w:tcPr>
                <w:p w14:paraId="2C3EC4E9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85593B" w14:paraId="4515E647" w14:textId="77777777" w:rsidTr="0085593B">
              <w:tc>
                <w:tcPr>
                  <w:tcW w:w="304" w:type="dxa"/>
                </w:tcPr>
                <w:p w14:paraId="5E26B16A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7543" w:type="dxa"/>
                </w:tcPr>
                <w:p w14:paraId="0D710D3F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85593B" w14:paraId="1CAB7E8C" w14:textId="77777777" w:rsidTr="0085593B">
              <w:tc>
                <w:tcPr>
                  <w:tcW w:w="304" w:type="dxa"/>
                </w:tcPr>
                <w:p w14:paraId="74301B10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7543" w:type="dxa"/>
                </w:tcPr>
                <w:p w14:paraId="748B3CE1" w14:textId="77777777" w:rsidR="0085593B" w:rsidRDefault="0085593B" w:rsidP="0085593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14:paraId="515A5D4C" w14:textId="77777777" w:rsidR="0085593B" w:rsidRDefault="0085593B" w:rsidP="0085593B">
            <w:pPr>
              <w:pStyle w:val="ListParagraph"/>
              <w:ind w:left="2160"/>
              <w:jc w:val="both"/>
              <w:rPr>
                <w:b/>
                <w:bCs/>
              </w:rPr>
            </w:pPr>
          </w:p>
          <w:p w14:paraId="12B9FE5C" w14:textId="77777777" w:rsidR="0085593B" w:rsidRDefault="0085593B" w:rsidP="0085593B">
            <w:pPr>
              <w:pStyle w:val="ListParagraph"/>
              <w:ind w:left="2160"/>
              <w:jc w:val="both"/>
              <w:rPr>
                <w:b/>
                <w:bCs/>
              </w:rPr>
            </w:pPr>
          </w:p>
          <w:p w14:paraId="78F8722D" w14:textId="77777777" w:rsidR="0085593B" w:rsidRDefault="0085593B" w:rsidP="0085593B">
            <w:pPr>
              <w:pStyle w:val="ListParagraph"/>
              <w:ind w:left="2160"/>
              <w:jc w:val="both"/>
              <w:rPr>
                <w:b/>
                <w:bCs/>
              </w:rPr>
            </w:pPr>
          </w:p>
          <w:p w14:paraId="6A412024" w14:textId="77777777" w:rsidR="0085593B" w:rsidRDefault="0085593B" w:rsidP="001E5C94">
            <w:pPr>
              <w:jc w:val="both"/>
            </w:pPr>
            <w:r>
              <w:tab/>
            </w:r>
            <w:r>
              <w:tab/>
            </w:r>
          </w:p>
          <w:p w14:paraId="5F7AFC96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color w:val="5B566E"/>
                <w:sz w:val="20"/>
                <w:szCs w:val="20"/>
                <w:lang w:val="en-MY" w:eastAsia="en-MY"/>
              </w:rPr>
            </w:pPr>
          </w:p>
        </w:tc>
      </w:tr>
      <w:tr w:rsidR="0085593B" w:rsidRPr="004329A8" w14:paraId="4A41B50A" w14:textId="77777777" w:rsidTr="007F5CD8">
        <w:trPr>
          <w:trHeight w:val="282"/>
        </w:trPr>
        <w:tc>
          <w:tcPr>
            <w:tcW w:w="704" w:type="dxa"/>
            <w:shd w:val="clear" w:color="auto" w:fill="auto"/>
            <w:hideMark/>
          </w:tcPr>
          <w:p w14:paraId="0121DF18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MY" w:eastAsia="en-MY"/>
              </w:rPr>
            </w:pPr>
            <w:proofErr w:type="spellStart"/>
            <w:r w:rsidRPr="004329A8">
              <w:rPr>
                <w:rFonts w:ascii="Arial" w:eastAsia="Times New Roman" w:hAnsi="Arial" w:cs="Arial"/>
                <w:color w:val="4B3156"/>
                <w:sz w:val="20"/>
                <w:szCs w:val="20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726979"/>
                <w:sz w:val="20"/>
                <w:szCs w:val="20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694859"/>
                <w:sz w:val="20"/>
                <w:szCs w:val="20"/>
                <w:lang w:val="en-MY" w:eastAsia="en-MY"/>
              </w:rPr>
              <w:t>i</w:t>
            </w:r>
            <w:proofErr w:type="spellEnd"/>
          </w:p>
        </w:tc>
        <w:tc>
          <w:tcPr>
            <w:tcW w:w="2682" w:type="dxa"/>
            <w:shd w:val="clear" w:color="auto" w:fill="auto"/>
            <w:hideMark/>
          </w:tcPr>
          <w:p w14:paraId="0B783E7D" w14:textId="77777777" w:rsidR="0085593B" w:rsidRPr="004329A8" w:rsidRDefault="0085593B" w:rsidP="001E5C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MY" w:eastAsia="en-MY"/>
              </w:rPr>
            </w:pP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Prepa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r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e 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t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he scann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>i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 xml:space="preserve">ng </w:t>
            </w:r>
            <w:r w:rsidRPr="004329A8">
              <w:rPr>
                <w:rFonts w:ascii="Arial" w:eastAsia="Times New Roman" w:hAnsi="Arial" w:cs="Arial"/>
                <w:color w:val="694859"/>
                <w:sz w:val="24"/>
                <w:szCs w:val="24"/>
                <w:lang w:val="en-MY" w:eastAsia="en-MY"/>
              </w:rPr>
              <w:t>resul</w:t>
            </w:r>
            <w:r w:rsidRPr="004329A8">
              <w:rPr>
                <w:rFonts w:ascii="Arial" w:eastAsia="Times New Roman" w:hAnsi="Arial" w:cs="Arial"/>
                <w:color w:val="424474"/>
                <w:sz w:val="24"/>
                <w:szCs w:val="24"/>
                <w:lang w:val="en-MY" w:eastAsia="en-MY"/>
              </w:rPr>
              <w:t xml:space="preserve">t </w:t>
            </w:r>
            <w:r w:rsidRPr="004329A8">
              <w:rPr>
                <w:rFonts w:ascii="Arial" w:eastAsia="Times New Roman" w:hAnsi="Arial" w:cs="Arial"/>
                <w:color w:val="5B566E"/>
                <w:sz w:val="24"/>
                <w:szCs w:val="24"/>
                <w:lang w:val="en-MY" w:eastAsia="en-MY"/>
              </w:rPr>
              <w:t>and summary</w:t>
            </w:r>
          </w:p>
        </w:tc>
        <w:tc>
          <w:tcPr>
            <w:tcW w:w="9564" w:type="dxa"/>
          </w:tcPr>
          <w:p w14:paraId="57DB05BC" w14:textId="77777777" w:rsidR="0085593B" w:rsidRPr="0081594B" w:rsidRDefault="0081594B" w:rsidP="0081594B">
            <w:r>
              <w:t>The results should not be interpreted as definitive measurement of the security posture of the application/code. Other</w:t>
            </w:r>
            <w:r>
              <w:t xml:space="preserve"> </w:t>
            </w:r>
            <w:r>
              <w:t xml:space="preserve">elements used to assess the current security posture would include policy review, a review of internal security </w:t>
            </w:r>
            <w:proofErr w:type="gramStart"/>
            <w:r>
              <w:t xml:space="preserve">controls </w:t>
            </w:r>
            <w:r>
              <w:t xml:space="preserve"> </w:t>
            </w:r>
            <w:r>
              <w:t>and</w:t>
            </w:r>
            <w:proofErr w:type="gramEnd"/>
            <w:r>
              <w:t xml:space="preserve"> procedures, or internal red teaming/penetration </w:t>
            </w:r>
            <w:r w:rsidRPr="0081594B">
              <w:t>testing.</w:t>
            </w:r>
          </w:p>
          <w:p w14:paraId="050FCD40" w14:textId="78831E85" w:rsidR="0081594B" w:rsidRPr="0081594B" w:rsidRDefault="0081594B" w:rsidP="0081594B">
            <w:pPr>
              <w:rPr>
                <w:rFonts w:ascii="Arial" w:eastAsia="Times New Roman" w:hAnsi="Arial" w:cs="Arial"/>
                <w:color w:val="5B566E"/>
                <w:sz w:val="20"/>
                <w:szCs w:val="20"/>
                <w:lang w:eastAsia="en-MY"/>
              </w:rPr>
            </w:pPr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Additional measure can also be used as control. Prefer to the</w:t>
            </w:r>
            <w:r w:rsidR="006555F0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sample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 xml:space="preserve"> list of 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MY"/>
              </w:rPr>
              <w:t>code security practice</w:t>
            </w:r>
            <w:r w:rsidRPr="0081594B">
              <w:rPr>
                <w:rFonts w:ascii="Arial" w:eastAsia="Times New Roman" w:hAnsi="Arial" w:cs="Arial"/>
                <w:sz w:val="20"/>
                <w:szCs w:val="20"/>
                <w:lang w:eastAsia="en-MY"/>
              </w:rPr>
              <w:t>.</w:t>
            </w:r>
          </w:p>
        </w:tc>
      </w:tr>
    </w:tbl>
    <w:p w14:paraId="3781A4E4" w14:textId="77777777" w:rsidR="00902DD4" w:rsidRPr="00E02D0B" w:rsidRDefault="00902DD4" w:rsidP="00E02D0B">
      <w:pPr>
        <w:jc w:val="both"/>
        <w:rPr>
          <w:b/>
          <w:bCs/>
        </w:rPr>
      </w:pPr>
    </w:p>
    <w:p w14:paraId="3329A4F5" w14:textId="1A7ECF7F" w:rsidR="00BA6048" w:rsidRDefault="000222B2" w:rsidP="00BA6048">
      <w:pPr>
        <w:pStyle w:val="ListParagraph"/>
        <w:jc w:val="both"/>
      </w:pPr>
      <w:r>
        <w:t xml:space="preserve">Other </w:t>
      </w:r>
      <w:proofErr w:type="gramStart"/>
      <w:r>
        <w:t>reference :</w:t>
      </w:r>
      <w:proofErr w:type="gramEnd"/>
      <w:r>
        <w:t xml:space="preserve"> </w:t>
      </w:r>
    </w:p>
    <w:p w14:paraId="64B9E155" w14:textId="77777777" w:rsidR="007F5CD8" w:rsidRDefault="007F5CD8" w:rsidP="00E02D0B">
      <w:pPr>
        <w:spacing w:after="0" w:line="240" w:lineRule="auto"/>
        <w:ind w:firstLine="720"/>
        <w:rPr>
          <w:rFonts w:ascii="Arial" w:eastAsia="Times New Roman" w:hAnsi="Arial" w:cs="Arial"/>
          <w:color w:val="5B566E"/>
          <w:sz w:val="20"/>
          <w:szCs w:val="20"/>
          <w:lang w:val="en-MY" w:eastAsia="en-MY"/>
        </w:rPr>
      </w:pPr>
      <w:r>
        <w:rPr>
          <w:rFonts w:ascii="Arial" w:eastAsia="Times New Roman" w:hAnsi="Arial" w:cs="Arial"/>
          <w:color w:val="5B566E"/>
          <w:sz w:val="20"/>
          <w:szCs w:val="20"/>
          <w:lang w:val="en-MY" w:eastAsia="en-MY"/>
        </w:rPr>
        <w:t xml:space="preserve">Other test case that can be used to check on the </w:t>
      </w:r>
      <w:r w:rsidRPr="0081594B">
        <w:rPr>
          <w:rFonts w:ascii="Arial" w:eastAsia="Times New Roman" w:hAnsi="Arial" w:cs="Arial"/>
          <w:color w:val="5B566E"/>
          <w:sz w:val="20"/>
          <w:szCs w:val="20"/>
          <w:highlight w:val="yellow"/>
          <w:lang w:val="en-MY" w:eastAsia="en-MY"/>
        </w:rPr>
        <w:t>code security practice.</w:t>
      </w:r>
    </w:p>
    <w:p w14:paraId="0DEAEDA4" w14:textId="08AB7064" w:rsidR="000222B2" w:rsidRPr="007F5CD8" w:rsidRDefault="000222B2" w:rsidP="00BA6048">
      <w:pPr>
        <w:pStyle w:val="ListParagraph"/>
        <w:jc w:val="both"/>
        <w:rPr>
          <w:lang w:val="en-MY"/>
        </w:rPr>
      </w:pPr>
    </w:p>
    <w:tbl>
      <w:tblPr>
        <w:tblW w:w="14069" w:type="dxa"/>
        <w:tblLook w:val="04A0" w:firstRow="1" w:lastRow="0" w:firstColumn="1" w:lastColumn="0" w:noHBand="0" w:noVBand="1"/>
      </w:tblPr>
      <w:tblGrid>
        <w:gridCol w:w="2145"/>
        <w:gridCol w:w="2953"/>
        <w:gridCol w:w="5711"/>
        <w:gridCol w:w="1701"/>
        <w:gridCol w:w="1559"/>
      </w:tblGrid>
      <w:tr w:rsidR="000222B2" w:rsidRPr="000222B2" w14:paraId="1012127D" w14:textId="77777777" w:rsidTr="000222B2">
        <w:trPr>
          <w:trHeight w:val="576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979B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>Test Type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E821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>Test Area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1CA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>Test Case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5288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 xml:space="preserve">Test Result </w:t>
            </w: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br/>
              <w:t xml:space="preserve">(No Issue, Finding, NA, Not </w:t>
            </w:r>
            <w:proofErr w:type="gramStart"/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>Set )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0FEF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b/>
                <w:bCs/>
                <w:color w:val="000000"/>
                <w:lang w:val="en-MY" w:eastAsia="en-MY"/>
              </w:rPr>
              <w:t>Remark</w:t>
            </w:r>
          </w:p>
        </w:tc>
      </w:tr>
      <w:tr w:rsidR="000222B2" w:rsidRPr="000222B2" w14:paraId="7744413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074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D54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F91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All header output is URL encoded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2BF96F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5BD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D54497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E41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565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0C3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All page output is properly encoded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0EE68AF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EA5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D91027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655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AD0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80A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Cache headers are properly set on sensitive data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A1CF0A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4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1F07C9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DE2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6FF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ED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Error messages aren't user controllable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15A5D5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2E6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D46244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604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B4C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EB1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Error messages don’t reveal sensitive information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F56B9E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070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E76DA6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D97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AFE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E67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Security headers are properly set on the application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4CA1EA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1B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7F1999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AA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D8B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Application Output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5A6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Application information is not revealed to the user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12FB41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F8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5AE63B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134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C52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7FB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Passwords are encrypted using a framework / library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47DF2B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134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865142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EE1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33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06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Strong password policy in effect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3EA6C7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3DF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DC218D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E31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633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EC8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user enumeration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102DB3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C7D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85E7AF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972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324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40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User credentials are encrypted using framework/library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D8AD3D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27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039240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445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B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49C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Users are unable to login over GET, only POST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215ACD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818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6D7B7A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170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87F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E47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Authentication and Authorization checks are done on each private request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1D1E1D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488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BB407B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A1B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C2B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F38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 checks are appropriate for each HTTP Verb the application supports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B85232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9A9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FF8756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8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BA0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19C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 checks are granular, per page / directory / action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EAE9C9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FFE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FA9801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79A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48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Authorization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6B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transactions require re authentication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A20299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6F6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8D55D6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925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4FA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Configuration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68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Dependencies are up to date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7FB6C1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888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982999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72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BA3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Configuration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A6D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Develop and test code are properly segregated from production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93CDA3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C58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D7BC22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35F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CF4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Configuration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A7C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data is not hard-coded in configuration files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2F1B1B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A29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FB5BF8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7F4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47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267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Block ciphers operate in CBC and IV values are not reused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33B844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E0C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413C95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D06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6BD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0DA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known bad ciphers (RC4), cryptographic hash functions (MD5) and insecure random number generation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C62EDD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D68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D591CE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C41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0DD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9B6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Salts are unique per user, have over 64 bits of secure random data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0C7E37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EBC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0A282F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507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D10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C83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User passwords are encrypted using a stretching algorithm and uniquely salted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2B501A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1A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5FDA5C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553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C36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044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All user input is validated for proper type, length, format and range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8736C1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C0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6907C8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A45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E69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BC1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Does invalid input trigger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handled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exceptions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A97F0B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08E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CCA2D7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0F6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67D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736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Special characters are sanitized before being used in external systems, like databases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C32EBE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648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2F76B9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FE5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BD0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673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Uploaded files are validated for content type, size, file type and filename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6CBB99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C59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ACED98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B1B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354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504C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Validation on user input is done server side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424A57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FDB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CD852F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08B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E5B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Log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EC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All sensitive system actions are logged with the following: Where, What, When, Who,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answered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1B6A54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E9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5C31F5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1EC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AFF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Log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008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All sensitive user actions are logged with the following: Where, What, When, Who,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answered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F76040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56F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731C12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3B4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AB0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Log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7F9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info is not logged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B5F9F5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C49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13D4E0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8E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E73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Log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924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User input is sanitized and validated before being placed in application logs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093AC4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EA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07CF45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353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37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Secure Transmission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9FC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Sensitive data doesn’t leak to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non private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channels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2B7B16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70C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0648B2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F5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158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Secure Transmission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E41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data has been secured in memory, storage and transit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A39DAF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E75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7D7C6A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713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C9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Secure Transmission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FDB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Sensitive data is only transmitted over an SSL connection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8BD3E6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1A9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6BB678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B5D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B3A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Secure Transmission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8F6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Site is partitioned into private and public URLs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583F61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40E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ECA6B3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EFC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88B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D68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Establish how session management is handled in the application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45FC5E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B02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007C98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B6E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DC5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F16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Logout will invalidate the session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EEA659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5C4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505672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4EC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297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C02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cookies are encrypted and have a length of at least 128 bits and are complex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5187C2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50B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D51F90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1C5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EEA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8D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cookies are not persistent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6080FA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E4D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9A419B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BF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F63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B57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Cookies expire in a reasonable amount of time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62D634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AA5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3A85A3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E94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2F4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3C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Session cookies use cookie attributes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httponly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, secure,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samesite</w:t>
            </w:r>
            <w:proofErr w:type="spellEnd"/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BCF3FA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4AE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904C0E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786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Code Security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BB8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Management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6D9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Session tokens are not passed in URLs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9E7B07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D6C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76A7B5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165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D8D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 permissions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12F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Behavior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when the user grants/revokes certain permissions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7BD27F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AB8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F37FCE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55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5A9E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17" w:anchor="app-permiss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App permissions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2B9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Does the app require correct level of permissions and the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behavior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around those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881825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3E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4BE20F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775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2D8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 permissions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31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Only necessary permissions are requested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F05C26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DC9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BDEDFD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64B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06D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18" w:anchor="app-upgrade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App upgrades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A0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Can user proceed with any in-flight flows after app upgrades?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F68877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6D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1B5FDB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A89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D4AB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19" w:anchor="app-upgrade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App upgrades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6AD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Does app work when upgraded to a new version?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070190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96E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AA7389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977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949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CDE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2XX (Success)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39C2D3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A5B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D35023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CE2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2A0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2EC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3XX (Redirects)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CFF180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CA0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070282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225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924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B78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4XX (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Client side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errors - Bad requests)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6B016F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599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4543E6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789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8A9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396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5XX (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Server side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errors)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9B575B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ED8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3CBD8B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62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52A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D30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Does the app block the user from proceeding when waiting for an API when not needed?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FE602D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C98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98DF8B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1B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40D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417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Does the app engage user while waiting for an API response (with an animation/loader)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00D1F0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8DE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B07B92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7E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0AA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86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the app handles cases when server is undergoing deployments?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490F94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E1F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A84FBF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6FF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76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Backend responses and conditions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232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the app handles when the API times out?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C51937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604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243D37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B04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AE0B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0" w:anchor="backend-responses-and-condi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Backend responses and conditions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9C3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Status codes check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2E290A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D94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60A03A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243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121F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1" w:anchor="boundary-value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Boundary values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F55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value/length as per below: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6D01E4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B1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511F8E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F9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E4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Boundary values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333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max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04B763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B62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D969D6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01B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CC5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Boundary values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65A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max + 1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1D759B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7A4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73C37C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C1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A5E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Boundary values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6D0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min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140AAE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FF5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B63D42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831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196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Boundary values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2F6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min - 1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04B4C7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C30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440048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02F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157B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7B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Different datetime formats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6C0EDA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54B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82CECC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D2F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D1DA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2" w:anchor="date-and-time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Date and Times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71A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Future datetimes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4C6359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A97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FA6D4F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D23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D4C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BA5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Holidays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4A4EE8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AE1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D69C9C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AE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C15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06A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Invalid datetimes (32 days, 13 month, 25 hours, 61 minutes, 61 second)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128564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00E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1F9435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18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C7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306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Leap days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5D7572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7A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F34B8D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851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B20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9AF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Past datetimes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F64453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AA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46ECDD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37C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543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AA4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Timezones</w:t>
            </w:r>
            <w:proofErr w:type="spellEnd"/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955600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3A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46E41F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615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DF5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Date and Times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BD9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Weekends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30821C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327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00261F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A4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5D16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3" w:anchor="error-condi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Error conditions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E49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Correct error messages are displayed in different conditions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7BF64C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A8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D59FD8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BC0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AE04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4" w:anchor="error-condi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Error conditions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95E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CTA (Call to action) should be as per the application flow (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e.g.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Do not ask user to retry in case of any terminal state in the app)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4F5F56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B61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3ADF75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CD5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12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Feature Toggles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18A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Any data created with old/new app should be compatible and should not lead to app crashes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C1E225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70D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889BAC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B66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6A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Feature Toggles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55D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Feature turned OFF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5B9232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57E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979981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C5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E58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Feature Toggles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5B6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Feature turned 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A40E1C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605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8158ED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B68F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ACAF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5" w:anchor="feature-toggle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Feature Toggles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B76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does the app respond to future toggles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3D8A23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2A9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221B71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997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F98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3EF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Copy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paste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values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FBC1C3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6B0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133A41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312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23F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BE8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Leading or trailing whitespaces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3E62E4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A04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1A6547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566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DA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D14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Line breaks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F2F67A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9FB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EA39C6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58A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E43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30B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Non ASCII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characters (Swedish/Russian)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1040BE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E5C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2239AF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A2C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E50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6E1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Null/Empty/Blank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87DA6A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D66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6AD286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9B8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45A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3AE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Numeric separators (1000, 1.000, 1,000)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E0A217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5D2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89DE22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623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24F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6" w:anchor="input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Inputs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91B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Overflow values (Enter value &gt; max allowed value for a given data type of the field)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709956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AB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C8D55C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99F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10C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E5A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Special Chars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(!@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#$%^&amp;*())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BFA3FF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83A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2EDBEA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DC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D4C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Inputs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A10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String characters (If numeric) and numeric (If String)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463EDE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692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5118C9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36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690E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7" w:anchor="interrup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Interruptions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C9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does the app respond to any interruptions while use?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B57A44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D97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C01D9B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297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B08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Interruptions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972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If Incoming call, message, PN causes the user to switch context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EA7276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86C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F56FCC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B9A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72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Interruptions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92C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If killed and restarted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4E47BD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D2E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E833E3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F52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75A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Interruptions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EF5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If put in background and resumed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D6ACEF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B49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E817CB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F95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CED6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8" w:anchor="naviga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Navigations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92C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Back button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20CB3A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064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EAFF4D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C88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97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Navigations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50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Pagination (Move forward on last or move backward on first)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5C690E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C80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881BAE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404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27E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Navigations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83F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Sortnig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on columns (In case of a list/table control)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5EF796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F48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74FFA7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244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BB5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Onboarding flows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DD7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different user personas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3D5E42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24B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270510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52D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F71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Onboarding flows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5BD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do we introduce user to new features in the product? Ease of comprehension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2F11FB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FDF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1D95A29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8B9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410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Onboarding flows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9E4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These flows should be shown only a certain no of times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9C32FF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F1F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BBEAEA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B10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6D74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29" w:anchor="onboarding-flow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Onboarding flows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C40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UX when a </w:t>
            </w:r>
            <w:proofErr w:type="gram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first time</w:t>
            </w:r>
            <w:proofErr w:type="gram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 user engages with the app (Introduction flows)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C5CD01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99A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C48D7C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0B3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648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Performance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21D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Extremely high load from concurrent users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ABB725F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9F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BF8885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536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42EC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30" w:anchor="performance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Performance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53E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How responsive is the app when: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0862AD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723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EB9A33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3BB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813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Performance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165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Normal load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65AFA4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194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0CAB39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65F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B1F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Performance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C57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When app is used in low memory configs/devices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C34896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BF8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924C8A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BD9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CDC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Performance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4FC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When too many apps are open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AD0F17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2A5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FFD1D3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FE6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033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Performance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607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X times normal load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D90277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0A1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C107C5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CE8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DB1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Push notifications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2D1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Correct text for different app states?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26F8B6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473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87BA29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3A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37CC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31" w:anchor="push-notifications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Push notifications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890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Does the app generate and handle push notifications correctly?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C712F1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FCE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FC6FC6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E8F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A28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Push notifications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CBF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Tap on PN to redirect user to correct screen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509C82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99A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791B04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E51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552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Security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041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App should handle different user roles and ensure correct information is displayed to the user with his role/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priviledges</w:t>
            </w:r>
            <w:proofErr w:type="spellEnd"/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6CBDC0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BCF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E171DD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91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4D8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Security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E35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App should never show sensitive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db</w:t>
            </w:r>
            <w:proofErr w:type="spellEnd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 xml:space="preserve">, server </w:t>
            </w:r>
            <w:proofErr w:type="spellStart"/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informations</w:t>
            </w:r>
            <w:proofErr w:type="spellEnd"/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D75B23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5B6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161755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B89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47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Security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8B7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Local storage should not show sensitive information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C65CC8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A29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E42812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49F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CEF7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32" w:anchor="security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Security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B9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SQL Injections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30FBEC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72E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EE3B2E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68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Mobile Apps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AE0" w14:textId="77777777" w:rsidR="000222B2" w:rsidRPr="000222B2" w:rsidRDefault="00000000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hyperlink r:id="rId33" w:anchor="user-input" w:history="1">
              <w:r w:rsidR="000222B2" w:rsidRPr="000222B2">
                <w:rPr>
                  <w:rFonts w:ascii="Calibri" w:eastAsia="Times New Roman" w:hAnsi="Calibri" w:cs="Calibri"/>
                  <w:color w:val="000000"/>
                  <w:lang w:val="en-MY" w:eastAsia="en-MY"/>
                </w:rPr>
                <w:t>User Input</w:t>
              </w:r>
            </w:hyperlink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32C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Does the app handle different types of inputs and allows user to enter invalid inputs?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DBFE1D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39F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A92695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151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6E0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64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proper use of salting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6AFC2A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457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99306E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C01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0C0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1C60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randomness functions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E25D1F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635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6C7E0B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662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91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034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weak algorithms usage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CCCFAF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6BD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56D6E5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A7B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07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94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for wrong algorithms usage depending on context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5775EE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7B8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86B68B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008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389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5C5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Check if data which should be encrypted is not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58A14A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D96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C7E9DA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B5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CBB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277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Risky Functionality - File Uploads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BF58B65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7E1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FF33EF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02F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8C2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7B4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acceptable file types are whitelisted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0A814B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1DC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AA8042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BA1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8E5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BFB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all file uploads have Anti-Virus scanning in-place.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817FCB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AA6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43E85B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C71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165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2F6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file contents match the defined file type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7F31D9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E7A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E2CC7C5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2A8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323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4D0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file size limits, upload frequency and total file counts are defined and are enforced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C3359C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4AD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7326F8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8EF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18C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BC8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files and other media are integrated with the authentication and authorisation schemas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AC7256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5C8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2F4F5C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73D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061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25D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unsafe filenames are sanitised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1EF0F37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A74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686AA6A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222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02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D02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uploaded files are not directly accessible within the web root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628CC1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A40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E43BED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606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1B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Cryptography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017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that uploaded files are not served on the same hostname/port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556EA3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C0C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62BE9A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712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D08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232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Compare client-side and server-side validation rules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DFEC9D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D6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2AFCAC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69F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0A9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FF0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auto-binding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36C5D8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B1E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E00BB5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33E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BED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387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Code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68AF876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886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DF05C2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576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457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C1E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Command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8B0FAE3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97E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EA980DF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B7C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lastRenderedPageBreak/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7B0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5E1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Cross Site Flashing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E3441B7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ED8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5E7265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D36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57D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2CC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DOM based Cross Site Scripting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48C74F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AA5A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56ADA3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F9A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115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639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Expression Language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E19417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5E9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2948E9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813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C95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FF3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Format String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BC4E1AD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2B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A3872C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061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46F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7A4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HTML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CAC7B1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23B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303775D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3B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EC2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CB12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HTTP parameter pollution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0EC33D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028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640A07C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CD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B60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E92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HTTP Splitting/Smuggling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E16843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319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87E2CF3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57A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6CE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751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HTTP Verb Tampering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8E3D74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2B7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520639B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536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4F5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585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IMAP/SMTP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2A67704C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EF1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74A012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CC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9B4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F0B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incubated vulnerabilities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EFAFC69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2BE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001EE4E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E1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204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7E2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LDAP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463CFAF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2E3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23CE81E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413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FB7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626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Local File Inclusion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7E3E85D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ADE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1DDA31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6EE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BA5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38F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Mass Assignment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3E73B07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1FB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670FC6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8E0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8DF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0EE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NoSQL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961C420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D92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A90098C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7EB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321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5C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NULL/Invalid Session Cookie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6C4AA08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44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1F02C24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38F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63C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5DD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Open Redirection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2104FA8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980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943F4F2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063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19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806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ORM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5EBD8FE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6AF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37A8E1B6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CDBE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C61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58E9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Overflow (Stack, Heap and Integer)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6CCECD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BF4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71CD6FD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DCF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74AD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A3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Reflected Cross Site Scripting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D42F464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45B7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16DBE057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AC2B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E894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527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Remote File Inclusion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016FA11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46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2B0404D8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199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666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728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SQL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3547B7B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F57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448ADB61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81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2B9C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0006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SSI Injection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525BC5CA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A788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  <w:tr w:rsidR="000222B2" w:rsidRPr="000222B2" w14:paraId="5470DE00" w14:textId="77777777" w:rsidTr="000222B2">
        <w:trPr>
          <w:trHeight w:val="288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0350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Web Application Test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DD31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Data Validation</w:t>
            </w:r>
          </w:p>
        </w:tc>
        <w:tc>
          <w:tcPr>
            <w:tcW w:w="5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856F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Test for Stored Cross Site Scripting</w:t>
            </w:r>
          </w:p>
        </w:tc>
        <w:tc>
          <w:tcPr>
            <w:tcW w:w="1701" w:type="dxa"/>
            <w:tcBorders>
              <w:top w:val="single" w:sz="4" w:space="0" w:color="9C0006"/>
              <w:left w:val="single" w:sz="4" w:space="0" w:color="9C0006"/>
              <w:bottom w:val="single" w:sz="4" w:space="0" w:color="9C0006"/>
              <w:right w:val="single" w:sz="4" w:space="0" w:color="9C0006"/>
            </w:tcBorders>
            <w:shd w:val="clear" w:color="auto" w:fill="auto"/>
            <w:noWrap/>
            <w:hideMark/>
          </w:tcPr>
          <w:p w14:paraId="06A3A4A2" w14:textId="77777777" w:rsidR="000222B2" w:rsidRPr="000222B2" w:rsidRDefault="000222B2" w:rsidP="000222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lang w:val="en-MY" w:eastAsia="en-MY"/>
              </w:rPr>
              <w:t>Not Set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7BE5" w14:textId="77777777" w:rsidR="000222B2" w:rsidRPr="000222B2" w:rsidRDefault="000222B2" w:rsidP="000222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MY" w:eastAsia="en-MY"/>
              </w:rPr>
            </w:pPr>
            <w:r w:rsidRPr="000222B2">
              <w:rPr>
                <w:rFonts w:ascii="Calibri" w:eastAsia="Times New Roman" w:hAnsi="Calibri" w:cs="Calibri"/>
                <w:color w:val="000000"/>
                <w:lang w:val="en-MY" w:eastAsia="en-MY"/>
              </w:rPr>
              <w:t> </w:t>
            </w:r>
          </w:p>
        </w:tc>
      </w:tr>
    </w:tbl>
    <w:p w14:paraId="34036E91" w14:textId="77777777" w:rsidR="000222B2" w:rsidRDefault="000222B2" w:rsidP="00BA6048">
      <w:pPr>
        <w:pStyle w:val="ListParagraph"/>
        <w:jc w:val="both"/>
      </w:pPr>
    </w:p>
    <w:p w14:paraId="52B24BC2" w14:textId="0D28DF14" w:rsidR="00D84869" w:rsidRDefault="00D84869"/>
    <w:p w14:paraId="0F1C34C9" w14:textId="77777777" w:rsidR="00E21F80" w:rsidRDefault="00E21F80"/>
    <w:p w14:paraId="52B75AD4" w14:textId="77777777" w:rsidR="00E21F80" w:rsidRDefault="00E21F80"/>
    <w:sectPr w:rsidR="00E21F80" w:rsidSect="00C361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iszatulnasro Mohd Maksom" w:date="2022-11-11T09:28:00Z" w:initials="FMM">
    <w:p w14:paraId="1B254E4A" w14:textId="77777777" w:rsidR="004329A8" w:rsidRDefault="004329A8" w:rsidP="004329A8">
      <w:pPr>
        <w:pStyle w:val="CommentText"/>
      </w:pPr>
      <w:r>
        <w:rPr>
          <w:rStyle w:val="CommentReference"/>
        </w:rPr>
        <w:annotationRef/>
      </w:r>
      <w:r>
        <w:t>1. Not sure if this category security or code vuln</w:t>
      </w:r>
    </w:p>
    <w:p w14:paraId="01391AF8" w14:textId="77777777" w:rsidR="004329A8" w:rsidRDefault="004329A8" w:rsidP="004329A8">
      <w:pPr>
        <w:pStyle w:val="CommentText"/>
      </w:pPr>
      <w:r>
        <w:t>2. nnt saya ubah category kalau x berkenaan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91AF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9456" w16cex:dateUtc="2022-11-11T0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91AF8" w16cid:durableId="271894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3CB"/>
    <w:multiLevelType w:val="hybridMultilevel"/>
    <w:tmpl w:val="1FE2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6E9D"/>
    <w:multiLevelType w:val="hybridMultilevel"/>
    <w:tmpl w:val="A468C6CA"/>
    <w:lvl w:ilvl="0" w:tplc="827EB7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0245C4"/>
    <w:multiLevelType w:val="hybridMultilevel"/>
    <w:tmpl w:val="BB4CDEA6"/>
    <w:lvl w:ilvl="0" w:tplc="F9C6E9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F6089"/>
    <w:multiLevelType w:val="hybridMultilevel"/>
    <w:tmpl w:val="66C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55A3"/>
    <w:multiLevelType w:val="multilevel"/>
    <w:tmpl w:val="32C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D071A"/>
    <w:multiLevelType w:val="hybridMultilevel"/>
    <w:tmpl w:val="257EAAD0"/>
    <w:lvl w:ilvl="0" w:tplc="F474B1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023055"/>
    <w:multiLevelType w:val="hybridMultilevel"/>
    <w:tmpl w:val="8098C55A"/>
    <w:lvl w:ilvl="0" w:tplc="E1B0C5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531749"/>
    <w:multiLevelType w:val="hybridMultilevel"/>
    <w:tmpl w:val="23C229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6445A"/>
    <w:multiLevelType w:val="hybridMultilevel"/>
    <w:tmpl w:val="8DFA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07746"/>
    <w:multiLevelType w:val="hybridMultilevel"/>
    <w:tmpl w:val="F82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3534">
    <w:abstractNumId w:val="8"/>
  </w:num>
  <w:num w:numId="2" w16cid:durableId="1262301203">
    <w:abstractNumId w:val="2"/>
  </w:num>
  <w:num w:numId="3" w16cid:durableId="45759117">
    <w:abstractNumId w:val="6"/>
  </w:num>
  <w:num w:numId="4" w16cid:durableId="2114813912">
    <w:abstractNumId w:val="4"/>
  </w:num>
  <w:num w:numId="5" w16cid:durableId="1005404760">
    <w:abstractNumId w:val="7"/>
  </w:num>
  <w:num w:numId="6" w16cid:durableId="758136558">
    <w:abstractNumId w:val="9"/>
  </w:num>
  <w:num w:numId="7" w16cid:durableId="1128820341">
    <w:abstractNumId w:val="3"/>
  </w:num>
  <w:num w:numId="8" w16cid:durableId="1738168275">
    <w:abstractNumId w:val="0"/>
  </w:num>
  <w:num w:numId="9" w16cid:durableId="1315993080">
    <w:abstractNumId w:val="5"/>
  </w:num>
  <w:num w:numId="10" w16cid:durableId="2216475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iszatulnasro Mohd Maksom">
    <w15:presenceInfo w15:providerId="AD" w15:userId="S::Faiszatulnasro_Mohd_Maksom@huntsman.com::4b335202-eef0-49e8-bb11-9fcc4b053b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F"/>
    <w:rsid w:val="000127A6"/>
    <w:rsid w:val="000222B2"/>
    <w:rsid w:val="000371F4"/>
    <w:rsid w:val="00071BF6"/>
    <w:rsid w:val="00082DA7"/>
    <w:rsid w:val="00094350"/>
    <w:rsid w:val="000B1B3B"/>
    <w:rsid w:val="000B2DB1"/>
    <w:rsid w:val="000D041C"/>
    <w:rsid w:val="000F3E47"/>
    <w:rsid w:val="00143A9B"/>
    <w:rsid w:val="00150B65"/>
    <w:rsid w:val="001C2B55"/>
    <w:rsid w:val="001E0FD8"/>
    <w:rsid w:val="001E68E0"/>
    <w:rsid w:val="001F5207"/>
    <w:rsid w:val="002D7E62"/>
    <w:rsid w:val="002F2573"/>
    <w:rsid w:val="0030492C"/>
    <w:rsid w:val="0031186D"/>
    <w:rsid w:val="00343DB2"/>
    <w:rsid w:val="003626F9"/>
    <w:rsid w:val="00374D0B"/>
    <w:rsid w:val="003C5C6E"/>
    <w:rsid w:val="003E71B0"/>
    <w:rsid w:val="0042559C"/>
    <w:rsid w:val="004329A8"/>
    <w:rsid w:val="00446A17"/>
    <w:rsid w:val="004555E6"/>
    <w:rsid w:val="00484733"/>
    <w:rsid w:val="004C595D"/>
    <w:rsid w:val="005439BB"/>
    <w:rsid w:val="005447EC"/>
    <w:rsid w:val="00546A25"/>
    <w:rsid w:val="00555095"/>
    <w:rsid w:val="00573B4D"/>
    <w:rsid w:val="00575F9F"/>
    <w:rsid w:val="005A243B"/>
    <w:rsid w:val="005C70DA"/>
    <w:rsid w:val="005E4492"/>
    <w:rsid w:val="005F75C5"/>
    <w:rsid w:val="006555F0"/>
    <w:rsid w:val="006576F5"/>
    <w:rsid w:val="00681512"/>
    <w:rsid w:val="006D15C6"/>
    <w:rsid w:val="006F4662"/>
    <w:rsid w:val="00713528"/>
    <w:rsid w:val="007441BA"/>
    <w:rsid w:val="00754A6D"/>
    <w:rsid w:val="007575B6"/>
    <w:rsid w:val="00796A2B"/>
    <w:rsid w:val="007B007A"/>
    <w:rsid w:val="007F5CD8"/>
    <w:rsid w:val="008033ED"/>
    <w:rsid w:val="0081594B"/>
    <w:rsid w:val="00821EF1"/>
    <w:rsid w:val="008434FF"/>
    <w:rsid w:val="0085593B"/>
    <w:rsid w:val="008D1CCA"/>
    <w:rsid w:val="00902DD4"/>
    <w:rsid w:val="00905E78"/>
    <w:rsid w:val="00914E67"/>
    <w:rsid w:val="009250FE"/>
    <w:rsid w:val="009350AD"/>
    <w:rsid w:val="009416E2"/>
    <w:rsid w:val="0095513F"/>
    <w:rsid w:val="009D1E98"/>
    <w:rsid w:val="00AC1067"/>
    <w:rsid w:val="00AE380C"/>
    <w:rsid w:val="00B3169A"/>
    <w:rsid w:val="00B339B0"/>
    <w:rsid w:val="00B75185"/>
    <w:rsid w:val="00B81B9C"/>
    <w:rsid w:val="00BA6048"/>
    <w:rsid w:val="00BB075E"/>
    <w:rsid w:val="00BB71B2"/>
    <w:rsid w:val="00BF21DE"/>
    <w:rsid w:val="00C01629"/>
    <w:rsid w:val="00C12358"/>
    <w:rsid w:val="00C36147"/>
    <w:rsid w:val="00C513D1"/>
    <w:rsid w:val="00C6442C"/>
    <w:rsid w:val="00C9476B"/>
    <w:rsid w:val="00CA2F8D"/>
    <w:rsid w:val="00CA44FF"/>
    <w:rsid w:val="00CA6D08"/>
    <w:rsid w:val="00CB7464"/>
    <w:rsid w:val="00CD1E72"/>
    <w:rsid w:val="00D84869"/>
    <w:rsid w:val="00DA6242"/>
    <w:rsid w:val="00DA66AE"/>
    <w:rsid w:val="00DF389C"/>
    <w:rsid w:val="00E02D0B"/>
    <w:rsid w:val="00E11930"/>
    <w:rsid w:val="00E21F80"/>
    <w:rsid w:val="00E34A32"/>
    <w:rsid w:val="00E35A81"/>
    <w:rsid w:val="00F01A93"/>
    <w:rsid w:val="00F02B3F"/>
    <w:rsid w:val="00F550FD"/>
    <w:rsid w:val="00F61BCE"/>
    <w:rsid w:val="00F74DB6"/>
    <w:rsid w:val="00FA3651"/>
    <w:rsid w:val="00FB138A"/>
    <w:rsid w:val="00FB2F20"/>
    <w:rsid w:val="00FB7CEB"/>
    <w:rsid w:val="00FF0C9A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8472"/>
  <w15:chartTrackingRefBased/>
  <w15:docId w15:val="{0FC06907-DAFC-4098-8AC3-F93C0FB7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4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59C"/>
    <w:pPr>
      <w:ind w:left="720"/>
      <w:contextualSpacing/>
    </w:pPr>
  </w:style>
  <w:style w:type="table" w:styleId="TableGrid">
    <w:name w:val="Table Grid"/>
    <w:basedOn w:val="TableNormal"/>
    <w:uiPriority w:val="39"/>
    <w:rsid w:val="0037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F38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3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8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89C"/>
    <w:rPr>
      <w:b/>
      <w:bCs/>
      <w:sz w:val="20"/>
      <w:szCs w:val="20"/>
    </w:rPr>
  </w:style>
  <w:style w:type="paragraph" w:customStyle="1" w:styleId="msonormal0">
    <w:name w:val="msonormal"/>
    <w:basedOn w:val="Normal"/>
    <w:rsid w:val="0002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5">
    <w:name w:val="xl65"/>
    <w:basedOn w:val="Normal"/>
    <w:rsid w:val="00022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6">
    <w:name w:val="xl66"/>
    <w:basedOn w:val="Normal"/>
    <w:rsid w:val="00022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paragraph" w:customStyle="1" w:styleId="xl67">
    <w:name w:val="xl67"/>
    <w:basedOn w:val="Normal"/>
    <w:rsid w:val="00022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val="en-MY" w:eastAsia="en-MY"/>
    </w:rPr>
  </w:style>
  <w:style w:type="paragraph" w:customStyle="1" w:styleId="xl68">
    <w:name w:val="xl68"/>
    <w:basedOn w:val="Normal"/>
    <w:rsid w:val="000222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ithub.com/gaurav-singh/testing-checklists/blob/master/mobile_testing.md" TargetMode="External"/><Relationship Id="rId26" Type="http://schemas.openxmlformats.org/officeDocument/2006/relationships/hyperlink" Target="https://github.com/gaurav-singh/testing-checklists/blob/master/mobile_testing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urav-singh/testing-checklists/blob/master/mobile_testing.md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github.com/gaurav-singh/testing-checklists/blob/master/mobile_testing.md" TargetMode="External"/><Relationship Id="rId25" Type="http://schemas.openxmlformats.org/officeDocument/2006/relationships/hyperlink" Target="https://github.com/gaurav-singh/testing-checklists/blob/master/mobile_testing.md" TargetMode="External"/><Relationship Id="rId33" Type="http://schemas.openxmlformats.org/officeDocument/2006/relationships/hyperlink" Target="https://github.com/gaurav-singh/testing-checklists/blob/master/mobile_testing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gaurav-singh/testing-checklists/blob/master/mobile_testing.md" TargetMode="External"/><Relationship Id="rId29" Type="http://schemas.openxmlformats.org/officeDocument/2006/relationships/hyperlink" Target="https://github.com/gaurav-singh/testing-checklists/blob/master/mobile_testing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DevSkim/wiki/Supported-Languages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github.com/gaurav-singh/testing-checklists/blob/master/mobile_testing.md" TargetMode="External"/><Relationship Id="rId32" Type="http://schemas.openxmlformats.org/officeDocument/2006/relationships/hyperlink" Target="https://github.com/gaurav-singh/testing-checklists/blob/master/mobile_testing.md" TargetMode="External"/><Relationship Id="rId5" Type="http://schemas.openxmlformats.org/officeDocument/2006/relationships/hyperlink" Target="https://github.com/scalessec/Toast-Swift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github.com/gaurav-singh/testing-checklists/blob/master/mobile_testing.md" TargetMode="External"/><Relationship Id="rId28" Type="http://schemas.openxmlformats.org/officeDocument/2006/relationships/hyperlink" Target="https://github.com/gaurav-singh/testing-checklists/blob/master/mobile_testing.md" TargetMode="External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github.com/gaurav-singh/testing-checklists/blob/master/mobile_testing.md" TargetMode="External"/><Relationship Id="rId31" Type="http://schemas.openxmlformats.org/officeDocument/2006/relationships/hyperlink" Target="https://github.com/gaurav-singh/testing-checklists/blob/master/mobile_testing.md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github.com/gaurav-singh/testing-checklists/blob/master/mobile_testing.md" TargetMode="External"/><Relationship Id="rId27" Type="http://schemas.openxmlformats.org/officeDocument/2006/relationships/hyperlink" Target="https://github.com/gaurav-singh/testing-checklists/blob/master/mobile_testing.md" TargetMode="External"/><Relationship Id="rId30" Type="http://schemas.openxmlformats.org/officeDocument/2006/relationships/hyperlink" Target="https://github.com/gaurav-singh/testing-checklists/blob/master/mobile_testing.md" TargetMode="External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International LLC</Company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Faiszatulnasro Mohd Maksom</dc:creator>
  <cp:keywords/>
  <dc:description/>
  <cp:lastModifiedBy>Faiszatulnasro Mohd Maksom</cp:lastModifiedBy>
  <cp:revision>2</cp:revision>
  <dcterms:created xsi:type="dcterms:W3CDTF">2022-11-11T10:51:00Z</dcterms:created>
  <dcterms:modified xsi:type="dcterms:W3CDTF">2022-11-11T10:51:00Z</dcterms:modified>
</cp:coreProperties>
</file>