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9DBCBF" w14:textId="448C09ED" w:rsidR="00500853" w:rsidRDefault="00000000">
      <w:pPr>
        <w:pStyle w:val="Title"/>
      </w:pPr>
      <w:r>
        <w:t>Lab 7 Report - ADC Sampling</w:t>
      </w:r>
      <w:r w:rsidR="00911109">
        <w:t xml:space="preserve"> and </w:t>
      </w:r>
      <w:r>
        <w:t>Aliasing</w:t>
      </w:r>
    </w:p>
    <w:p w14:paraId="485EA635" w14:textId="77777777" w:rsidR="00500853" w:rsidRDefault="003F260B" w:rsidP="003F260B">
      <w:pPr>
        <w:pStyle w:val="Heading2"/>
      </w:pPr>
      <w:r>
        <w:t>Name:</w:t>
      </w:r>
    </w:p>
    <w:p w14:paraId="721B0948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12DA725F" w14:textId="77777777" w:rsidR="003F260B" w:rsidRPr="003F260B" w:rsidRDefault="003F260B" w:rsidP="005F629C">
      <w:pPr>
        <w:pStyle w:val="Heading1"/>
      </w:pPr>
      <w:r>
        <w:t>Table 1 - ADC Calibration (15)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18"/>
        <w:gridCol w:w="1812"/>
        <w:gridCol w:w="1812"/>
        <w:gridCol w:w="1705"/>
        <w:gridCol w:w="1598"/>
        <w:gridCol w:w="1812"/>
      </w:tblGrid>
      <w:tr w:rsidR="00500853" w14:paraId="36501948" w14:textId="77777777">
        <w:trPr>
          <w:trHeight w:val="432"/>
          <w:tblHeader/>
        </w:trPr>
        <w:tc>
          <w:tcPr>
            <w:tcW w:w="1918" w:type="dxa"/>
            <w:shd w:val="clear" w:color="auto" w:fill="17324D"/>
            <w:vAlign w:val="center"/>
          </w:tcPr>
          <w:p w14:paraId="61626081" w14:textId="77777777" w:rsidR="002F54AA" w:rsidRDefault="00000000">
            <w:r>
              <w:rPr>
                <w:b/>
                <w:color w:val="FFFFFF"/>
              </w:rPr>
              <w:t>DC input</w:t>
            </w:r>
          </w:p>
        </w:tc>
        <w:tc>
          <w:tcPr>
            <w:tcW w:w="1812" w:type="dxa"/>
            <w:shd w:val="clear" w:color="auto" w:fill="17324D"/>
            <w:vAlign w:val="center"/>
          </w:tcPr>
          <w:p w14:paraId="161D2555" w14:textId="77777777" w:rsidR="002F54AA" w:rsidRDefault="00000000">
            <w:r>
              <w:rPr>
                <w:b/>
                <w:color w:val="FFFFFF"/>
              </w:rPr>
              <w:t>DMM input (V)</w:t>
            </w:r>
          </w:p>
        </w:tc>
        <w:tc>
          <w:tcPr>
            <w:tcW w:w="1812" w:type="dxa"/>
            <w:shd w:val="clear" w:color="auto" w:fill="17324D"/>
            <w:vAlign w:val="center"/>
          </w:tcPr>
          <w:p w14:paraId="772DFA01" w14:textId="77777777" w:rsidR="002F54AA" w:rsidRDefault="00000000">
            <w:r>
              <w:rPr>
                <w:b/>
                <w:color w:val="FFFFFF"/>
              </w:rPr>
              <w:t>Predicted code</w:t>
            </w:r>
          </w:p>
        </w:tc>
        <w:tc>
          <w:tcPr>
            <w:tcW w:w="1705" w:type="dxa"/>
            <w:shd w:val="clear" w:color="auto" w:fill="17324D"/>
            <w:vAlign w:val="center"/>
          </w:tcPr>
          <w:p w14:paraId="39DCE72F" w14:textId="77777777" w:rsidR="002F54AA" w:rsidRDefault="00000000">
            <w:r>
              <w:rPr>
                <w:b/>
                <w:color w:val="FFFFFF"/>
              </w:rPr>
              <w:t>Mean code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6A9DC26D" w14:textId="77777777" w:rsidR="002F54AA" w:rsidRDefault="00000000">
            <w:r>
              <w:rPr>
                <w:b/>
                <w:color w:val="FFFFFF"/>
              </w:rPr>
              <w:t>Code error</w:t>
            </w:r>
          </w:p>
        </w:tc>
        <w:tc>
          <w:tcPr>
            <w:tcW w:w="1812" w:type="dxa"/>
            <w:shd w:val="clear" w:color="auto" w:fill="17324D"/>
            <w:vAlign w:val="center"/>
          </w:tcPr>
          <w:p w14:paraId="4138ACF5" w14:textId="77777777" w:rsidR="002F54AA" w:rsidRDefault="00000000">
            <w:r>
              <w:rPr>
                <w:b/>
                <w:color w:val="FFFFFF"/>
              </w:rPr>
              <w:t>Observation</w:t>
            </w:r>
          </w:p>
        </w:tc>
      </w:tr>
      <w:tr w:rsidR="00500853" w14:paraId="32A20470" w14:textId="77777777">
        <w:trPr>
          <w:trHeight w:val="490"/>
        </w:trPr>
        <w:tc>
          <w:tcPr>
            <w:tcW w:w="1918" w:type="dxa"/>
            <w:vAlign w:val="center"/>
          </w:tcPr>
          <w:p w14:paraId="39E6B6AC" w14:textId="77777777" w:rsidR="002F54AA" w:rsidRDefault="00000000">
            <w:r>
              <w:t>Low: about 1 V</w:t>
            </w:r>
          </w:p>
        </w:tc>
        <w:tc>
          <w:tcPr>
            <w:tcW w:w="1812" w:type="dxa"/>
            <w:vAlign w:val="center"/>
          </w:tcPr>
          <w:p w14:paraId="62FAC451" w14:textId="77777777" w:rsidR="002F54AA" w:rsidRDefault="002F54AA"/>
        </w:tc>
        <w:tc>
          <w:tcPr>
            <w:tcW w:w="1812" w:type="dxa"/>
            <w:vAlign w:val="center"/>
          </w:tcPr>
          <w:p w14:paraId="494A3D7A" w14:textId="77777777" w:rsidR="002F54AA" w:rsidRDefault="002F54AA"/>
        </w:tc>
        <w:tc>
          <w:tcPr>
            <w:tcW w:w="1705" w:type="dxa"/>
            <w:vAlign w:val="center"/>
          </w:tcPr>
          <w:p w14:paraId="40255A4C" w14:textId="77777777" w:rsidR="002F54AA" w:rsidRDefault="002F54AA"/>
        </w:tc>
        <w:tc>
          <w:tcPr>
            <w:tcW w:w="1598" w:type="dxa"/>
            <w:vAlign w:val="center"/>
          </w:tcPr>
          <w:p w14:paraId="7405DB71" w14:textId="77777777" w:rsidR="002F54AA" w:rsidRDefault="002F54AA"/>
        </w:tc>
        <w:tc>
          <w:tcPr>
            <w:tcW w:w="1812" w:type="dxa"/>
            <w:vAlign w:val="center"/>
          </w:tcPr>
          <w:p w14:paraId="1FC062FB" w14:textId="77777777" w:rsidR="002F54AA" w:rsidRDefault="002F54AA"/>
        </w:tc>
      </w:tr>
      <w:tr w:rsidR="00500853" w14:paraId="3B32F1D1" w14:textId="77777777">
        <w:trPr>
          <w:trHeight w:val="490"/>
        </w:trPr>
        <w:tc>
          <w:tcPr>
            <w:tcW w:w="1918" w:type="dxa"/>
            <w:shd w:val="clear" w:color="auto" w:fill="EAF2F7"/>
            <w:vAlign w:val="center"/>
          </w:tcPr>
          <w:p w14:paraId="0C90FA95" w14:textId="77777777" w:rsidR="002F54AA" w:rsidRDefault="00000000">
            <w:r>
              <w:t>High: about 3 V</w:t>
            </w:r>
          </w:p>
        </w:tc>
        <w:tc>
          <w:tcPr>
            <w:tcW w:w="1812" w:type="dxa"/>
            <w:shd w:val="clear" w:color="auto" w:fill="EAF2F7"/>
            <w:vAlign w:val="center"/>
          </w:tcPr>
          <w:p w14:paraId="30E9DAF4" w14:textId="77777777" w:rsidR="002F54AA" w:rsidRDefault="002F54AA"/>
        </w:tc>
        <w:tc>
          <w:tcPr>
            <w:tcW w:w="1812" w:type="dxa"/>
            <w:shd w:val="clear" w:color="auto" w:fill="EAF2F7"/>
            <w:vAlign w:val="center"/>
          </w:tcPr>
          <w:p w14:paraId="16819EA8" w14:textId="77777777" w:rsidR="002F54AA" w:rsidRDefault="002F54AA"/>
        </w:tc>
        <w:tc>
          <w:tcPr>
            <w:tcW w:w="1705" w:type="dxa"/>
            <w:shd w:val="clear" w:color="auto" w:fill="EAF2F7"/>
            <w:vAlign w:val="center"/>
          </w:tcPr>
          <w:p w14:paraId="05B0489C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56DE3747" w14:textId="77777777" w:rsidR="002F54AA" w:rsidRDefault="002F54AA"/>
        </w:tc>
        <w:tc>
          <w:tcPr>
            <w:tcW w:w="1812" w:type="dxa"/>
            <w:shd w:val="clear" w:color="auto" w:fill="EAF2F7"/>
            <w:vAlign w:val="center"/>
          </w:tcPr>
          <w:p w14:paraId="25FB77E2" w14:textId="77777777" w:rsidR="002F54AA" w:rsidRDefault="002F54AA"/>
        </w:tc>
      </w:tr>
    </w:tbl>
    <w:p w14:paraId="2C73BB2A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Show step size and both code predictions using measured Vref. Define code error as reported mean minus predicted code.</w:t>
      </w:r>
    </w:p>
    <w:p w14:paraId="23228F45" w14:textId="0689260C" w:rsidR="002F54AA" w:rsidRDefault="00000000">
      <w:r>
        <w:br/>
      </w:r>
    </w:p>
    <w:p w14:paraId="7FDEFDFD" w14:textId="77777777" w:rsidR="003F260B" w:rsidRPr="003F260B" w:rsidRDefault="003F260B" w:rsidP="005F629C">
      <w:pPr>
        <w:pStyle w:val="Heading1"/>
      </w:pPr>
      <w:r>
        <w:t>Table 2 - Sampling and Aliasing (25)</w:t>
      </w:r>
    </w:p>
    <w:p w14:paraId="6C987FAB" w14:textId="77777777" w:rsidR="00911109" w:rsidRDefault="00775EDC" w:rsidP="00775EDC">
      <w:r>
        <w:t xml:space="preserve">Use sine, 1.00 </w:t>
      </w:r>
      <w:proofErr w:type="spellStart"/>
      <w:r>
        <w:t>Vpp</w:t>
      </w:r>
      <w:proofErr w:type="spellEnd"/>
      <w:r>
        <w:t xml:space="preserve">, +2.50 V offset, High Z display; verify about 2-3 V on the scope. </w:t>
      </w:r>
    </w:p>
    <w:p w14:paraId="28C2CE65" w14:textId="2FE12D6D" w:rsidR="00775EDC" w:rsidRPr="00775EDC" w:rsidRDefault="00775EDC" w:rsidP="00775EDC">
      <w:r>
        <w:t>Commands: 2 = lower rate, 5 = higher rate, c = capture again.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7"/>
        <w:gridCol w:w="1598"/>
        <w:gridCol w:w="1598"/>
        <w:gridCol w:w="1598"/>
        <w:gridCol w:w="1598"/>
        <w:gridCol w:w="1705"/>
      </w:tblGrid>
      <w:tr w:rsidR="00500853" w14:paraId="0BB5E3A2" w14:textId="77777777">
        <w:trPr>
          <w:trHeight w:val="432"/>
          <w:tblHeader/>
        </w:trPr>
        <w:tc>
          <w:tcPr>
            <w:tcW w:w="2557" w:type="dxa"/>
            <w:shd w:val="clear" w:color="auto" w:fill="17324D"/>
            <w:vAlign w:val="center"/>
          </w:tcPr>
          <w:p w14:paraId="5474B95B" w14:textId="77777777" w:rsidR="002F54AA" w:rsidRDefault="00000000">
            <w:r>
              <w:rPr>
                <w:b/>
                <w:color w:val="FFFFFF"/>
              </w:rPr>
              <w:t>Condition / set input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1CF7A889" w14:textId="77777777" w:rsidR="002F54AA" w:rsidRDefault="00000000">
            <w:r>
              <w:rPr>
                <w:b/>
                <w:color w:val="FFFFFF"/>
              </w:rPr>
              <w:t>Sample rate (samples/s)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64094664" w14:textId="77777777" w:rsidR="002F54AA" w:rsidRDefault="00000000">
            <w:r>
              <w:rPr>
                <w:b/>
                <w:color w:val="FFFFFF"/>
              </w:rPr>
              <w:t>Nyquist limit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52DE5420" w14:textId="77777777" w:rsidR="002F54AA" w:rsidRDefault="00000000">
            <w:r>
              <w:rPr>
                <w:b/>
                <w:color w:val="FFFFFF"/>
              </w:rPr>
              <w:t>Predicted frequency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364E3BBF" w14:textId="77777777" w:rsidR="002F54AA" w:rsidRDefault="00000000">
            <w:r>
              <w:rPr>
                <w:b/>
                <w:color w:val="FFFFFF"/>
              </w:rPr>
              <w:t>Nano frequency (Hz)</w:t>
            </w:r>
          </w:p>
        </w:tc>
        <w:tc>
          <w:tcPr>
            <w:tcW w:w="1705" w:type="dxa"/>
            <w:shd w:val="clear" w:color="auto" w:fill="17324D"/>
            <w:vAlign w:val="center"/>
          </w:tcPr>
          <w:p w14:paraId="7256EC58" w14:textId="77777777" w:rsidR="002F54AA" w:rsidRDefault="00000000">
            <w:r>
              <w:rPr>
                <w:b/>
                <w:color w:val="FFFFFF"/>
              </w:rPr>
              <w:t>Scope frequency (Hz)</w:t>
            </w:r>
          </w:p>
        </w:tc>
      </w:tr>
      <w:tr w:rsidR="00500853" w14:paraId="23D7DFF0" w14:textId="77777777">
        <w:trPr>
          <w:trHeight w:val="490"/>
        </w:trPr>
        <w:tc>
          <w:tcPr>
            <w:tcW w:w="2557" w:type="dxa"/>
            <w:vAlign w:val="center"/>
          </w:tcPr>
          <w:p w14:paraId="5BEA7479" w14:textId="77777777" w:rsidR="002F54AA" w:rsidRDefault="00000000">
            <w:r>
              <w:t>Faithful: 200 Hz; send 2</w:t>
            </w:r>
          </w:p>
        </w:tc>
        <w:tc>
          <w:tcPr>
            <w:tcW w:w="1598" w:type="dxa"/>
            <w:vAlign w:val="center"/>
          </w:tcPr>
          <w:p w14:paraId="4C832FC1" w14:textId="77777777" w:rsidR="002F54AA" w:rsidRDefault="002F54AA"/>
        </w:tc>
        <w:tc>
          <w:tcPr>
            <w:tcW w:w="1598" w:type="dxa"/>
            <w:vAlign w:val="center"/>
          </w:tcPr>
          <w:p w14:paraId="5FCBEB3C" w14:textId="77777777" w:rsidR="002F54AA" w:rsidRDefault="002F54AA"/>
        </w:tc>
        <w:tc>
          <w:tcPr>
            <w:tcW w:w="1598" w:type="dxa"/>
            <w:vAlign w:val="center"/>
          </w:tcPr>
          <w:p w14:paraId="2D0C3AC2" w14:textId="77777777" w:rsidR="002F54AA" w:rsidRDefault="002F54AA"/>
        </w:tc>
        <w:tc>
          <w:tcPr>
            <w:tcW w:w="1598" w:type="dxa"/>
            <w:vAlign w:val="center"/>
          </w:tcPr>
          <w:p w14:paraId="4936F5C6" w14:textId="77777777" w:rsidR="002F54AA" w:rsidRDefault="002F54AA"/>
        </w:tc>
        <w:tc>
          <w:tcPr>
            <w:tcW w:w="1705" w:type="dxa"/>
            <w:vAlign w:val="center"/>
          </w:tcPr>
          <w:p w14:paraId="5C7F89D7" w14:textId="77777777" w:rsidR="002F54AA" w:rsidRDefault="002F54AA"/>
        </w:tc>
      </w:tr>
      <w:tr w:rsidR="00500853" w14:paraId="50528C07" w14:textId="77777777">
        <w:trPr>
          <w:trHeight w:val="490"/>
        </w:trPr>
        <w:tc>
          <w:tcPr>
            <w:tcW w:w="2557" w:type="dxa"/>
            <w:shd w:val="clear" w:color="auto" w:fill="EAF2F7"/>
            <w:vAlign w:val="center"/>
          </w:tcPr>
          <w:p w14:paraId="2BB6C412" w14:textId="77777777" w:rsidR="002F54AA" w:rsidRDefault="00000000">
            <w:r>
              <w:t>Alias: 1,800 Hz; send 2</w:t>
            </w:r>
          </w:p>
        </w:tc>
        <w:tc>
          <w:tcPr>
            <w:tcW w:w="1598" w:type="dxa"/>
            <w:shd w:val="clear" w:color="auto" w:fill="EAF2F7"/>
            <w:vAlign w:val="center"/>
          </w:tcPr>
          <w:p w14:paraId="1D8C9DC3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368D16A9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5DAB1C8C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087307D2" w14:textId="77777777" w:rsidR="002F54AA" w:rsidRDefault="002F54AA"/>
        </w:tc>
        <w:tc>
          <w:tcPr>
            <w:tcW w:w="1705" w:type="dxa"/>
            <w:shd w:val="clear" w:color="auto" w:fill="EAF2F7"/>
            <w:vAlign w:val="center"/>
          </w:tcPr>
          <w:p w14:paraId="3FFFB86A" w14:textId="77777777" w:rsidR="002F54AA" w:rsidRDefault="002F54AA"/>
        </w:tc>
      </w:tr>
      <w:tr w:rsidR="00500853" w14:paraId="3FC48F56" w14:textId="77777777">
        <w:trPr>
          <w:trHeight w:val="490"/>
        </w:trPr>
        <w:tc>
          <w:tcPr>
            <w:tcW w:w="2557" w:type="dxa"/>
            <w:vAlign w:val="center"/>
          </w:tcPr>
          <w:p w14:paraId="09D2DA5D" w14:textId="77777777" w:rsidR="002F54AA" w:rsidRDefault="00000000">
            <w:r>
              <w:t>Higher rate: 1,800 Hz; send 5</w:t>
            </w:r>
          </w:p>
        </w:tc>
        <w:tc>
          <w:tcPr>
            <w:tcW w:w="1598" w:type="dxa"/>
            <w:vAlign w:val="center"/>
          </w:tcPr>
          <w:p w14:paraId="790FD1E3" w14:textId="77777777" w:rsidR="002F54AA" w:rsidRDefault="002F54AA"/>
        </w:tc>
        <w:tc>
          <w:tcPr>
            <w:tcW w:w="1598" w:type="dxa"/>
            <w:vAlign w:val="center"/>
          </w:tcPr>
          <w:p w14:paraId="6EF3E2D4" w14:textId="77777777" w:rsidR="002F54AA" w:rsidRDefault="002F54AA"/>
        </w:tc>
        <w:tc>
          <w:tcPr>
            <w:tcW w:w="1598" w:type="dxa"/>
            <w:vAlign w:val="center"/>
          </w:tcPr>
          <w:p w14:paraId="1D51D87A" w14:textId="77777777" w:rsidR="002F54AA" w:rsidRDefault="002F54AA"/>
        </w:tc>
        <w:tc>
          <w:tcPr>
            <w:tcW w:w="1598" w:type="dxa"/>
            <w:vAlign w:val="center"/>
          </w:tcPr>
          <w:p w14:paraId="67EA84BA" w14:textId="77777777" w:rsidR="002F54AA" w:rsidRDefault="002F54AA"/>
        </w:tc>
        <w:tc>
          <w:tcPr>
            <w:tcW w:w="1705" w:type="dxa"/>
            <w:vAlign w:val="center"/>
          </w:tcPr>
          <w:p w14:paraId="2AF2CD8E" w14:textId="77777777" w:rsidR="002F54AA" w:rsidRDefault="002F54AA"/>
        </w:tc>
      </w:tr>
    </w:tbl>
    <w:p w14:paraId="296209CC" w14:textId="61C14492" w:rsidR="002F54AA" w:rsidRPr="00FF79DA" w:rsidRDefault="00D57C4F" w:rsidP="00FF79DA">
      <w:pPr>
        <w:spacing w:after="200"/>
        <w:rPr>
          <w:i/>
          <w:iCs/>
        </w:rPr>
      </w:pPr>
      <w:r w:rsidRPr="00BA5087">
        <w:rPr>
          <w:i/>
          <w:iCs/>
        </w:rPr>
        <w:t>Show the alias prediction and absolute frequency error for each row: abs(Nano frequency - scope frequency). Use fresh valid captures</w:t>
      </w:r>
      <w:r w:rsidR="00FF79DA">
        <w:rPr>
          <w:i/>
          <w:iCs/>
        </w:rPr>
        <w:t>.</w:t>
      </w:r>
    </w:p>
    <w:p w14:paraId="4AFE580A" w14:textId="77777777" w:rsidR="00FF79DA" w:rsidRDefault="00FF79DA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311E99F2" w14:textId="4E707326" w:rsidR="003F260B" w:rsidRPr="003F260B" w:rsidRDefault="003F260B" w:rsidP="005F629C">
      <w:pPr>
        <w:pStyle w:val="Heading1"/>
      </w:pPr>
      <w:r>
        <w:lastRenderedPageBreak/>
        <w:t>Table 3 - Toy Alarm and Control (30)</w:t>
      </w:r>
    </w:p>
    <w:p w14:paraId="256DC1A3" w14:textId="654C929E" w:rsidR="00FF79DA" w:rsidRDefault="00775EDC" w:rsidP="00775EDC">
      <w:r>
        <w:t>Use sine, 1.00 Vpp, +2.50 V offset, High Z display; verify about 2-3 V on the scope.</w:t>
      </w:r>
    </w:p>
    <w:p w14:paraId="7E04B3A6" w14:textId="594E21A6" w:rsidR="00775EDC" w:rsidRPr="00775EDC" w:rsidRDefault="00775EDC" w:rsidP="00775EDC">
      <w:r>
        <w:t>Commands: 2 = lower rate, 5 = higher rate, c = capture again.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57"/>
        <w:gridCol w:w="1598"/>
        <w:gridCol w:w="1598"/>
        <w:gridCol w:w="1598"/>
        <w:gridCol w:w="1598"/>
        <w:gridCol w:w="1705"/>
      </w:tblGrid>
      <w:tr w:rsidR="00500853" w14:paraId="7371BD80" w14:textId="77777777">
        <w:trPr>
          <w:trHeight w:val="432"/>
          <w:tblHeader/>
        </w:trPr>
        <w:tc>
          <w:tcPr>
            <w:tcW w:w="2557" w:type="dxa"/>
            <w:shd w:val="clear" w:color="auto" w:fill="17324D"/>
            <w:vAlign w:val="center"/>
          </w:tcPr>
          <w:p w14:paraId="156CE63C" w14:textId="77777777" w:rsidR="002F54AA" w:rsidRDefault="00000000">
            <w:r>
              <w:rPr>
                <w:b/>
                <w:color w:val="FFFFFF"/>
              </w:rPr>
              <w:t>Condition / command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0DC95A1A" w14:textId="77777777" w:rsidR="002F54AA" w:rsidRDefault="00000000">
            <w:r>
              <w:rPr>
                <w:b/>
                <w:color w:val="FFFFFF"/>
              </w:rPr>
              <w:t>Scope frequency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009243CF" w14:textId="77777777" w:rsidR="002F54AA" w:rsidRDefault="00000000">
            <w:r>
              <w:rPr>
                <w:b/>
                <w:color w:val="FFFFFF"/>
              </w:rPr>
              <w:t>Nano frequency (Hz)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063FFDB2" w14:textId="77777777" w:rsidR="002F54AA" w:rsidRDefault="00000000">
            <w:r>
              <w:rPr>
                <w:b/>
                <w:color w:val="FFFFFF"/>
              </w:rPr>
              <w:t>Nano Vpp (mV)</w:t>
            </w:r>
          </w:p>
        </w:tc>
        <w:tc>
          <w:tcPr>
            <w:tcW w:w="1598" w:type="dxa"/>
            <w:shd w:val="clear" w:color="auto" w:fill="17324D"/>
            <w:vAlign w:val="center"/>
          </w:tcPr>
          <w:p w14:paraId="5FF4508F" w14:textId="77777777" w:rsidR="002F54AA" w:rsidRDefault="00000000">
            <w:r>
              <w:rPr>
                <w:b/>
                <w:color w:val="FFFFFF"/>
              </w:rPr>
              <w:t>Alarm state</w:t>
            </w:r>
          </w:p>
        </w:tc>
        <w:tc>
          <w:tcPr>
            <w:tcW w:w="1705" w:type="dxa"/>
            <w:shd w:val="clear" w:color="auto" w:fill="17324D"/>
            <w:vAlign w:val="center"/>
          </w:tcPr>
          <w:p w14:paraId="3AC35A73" w14:textId="77777777" w:rsidR="002F54AA" w:rsidRDefault="00000000">
            <w:r>
              <w:rPr>
                <w:b/>
                <w:color w:val="FFFFFF"/>
              </w:rPr>
              <w:t>Frequency error (Hz)</w:t>
            </w:r>
          </w:p>
        </w:tc>
      </w:tr>
      <w:tr w:rsidR="00500853" w14:paraId="45A23906" w14:textId="77777777">
        <w:trPr>
          <w:trHeight w:val="490"/>
        </w:trPr>
        <w:tc>
          <w:tcPr>
            <w:tcW w:w="2557" w:type="dxa"/>
            <w:vAlign w:val="center"/>
          </w:tcPr>
          <w:p w14:paraId="6D7FBB87" w14:textId="77777777" w:rsidR="002F54AA" w:rsidRDefault="00000000">
            <w:r>
              <w:t>Baseline: 400 Hz; 2</w:t>
            </w:r>
          </w:p>
        </w:tc>
        <w:tc>
          <w:tcPr>
            <w:tcW w:w="1598" w:type="dxa"/>
            <w:vAlign w:val="center"/>
          </w:tcPr>
          <w:p w14:paraId="584A16C3" w14:textId="77777777" w:rsidR="002F54AA" w:rsidRDefault="002F54AA"/>
        </w:tc>
        <w:tc>
          <w:tcPr>
            <w:tcW w:w="1598" w:type="dxa"/>
            <w:vAlign w:val="center"/>
          </w:tcPr>
          <w:p w14:paraId="2D582642" w14:textId="77777777" w:rsidR="002F54AA" w:rsidRDefault="002F54AA"/>
        </w:tc>
        <w:tc>
          <w:tcPr>
            <w:tcW w:w="1598" w:type="dxa"/>
            <w:vAlign w:val="center"/>
          </w:tcPr>
          <w:p w14:paraId="29C08FA3" w14:textId="77777777" w:rsidR="002F54AA" w:rsidRDefault="002F54AA"/>
        </w:tc>
        <w:tc>
          <w:tcPr>
            <w:tcW w:w="1598" w:type="dxa"/>
            <w:vAlign w:val="center"/>
          </w:tcPr>
          <w:p w14:paraId="5B533C00" w14:textId="77777777" w:rsidR="002F54AA" w:rsidRDefault="002F54AA"/>
        </w:tc>
        <w:tc>
          <w:tcPr>
            <w:tcW w:w="1705" w:type="dxa"/>
            <w:vAlign w:val="center"/>
          </w:tcPr>
          <w:p w14:paraId="2331B966" w14:textId="77777777" w:rsidR="002F54AA" w:rsidRDefault="002F54AA"/>
        </w:tc>
      </w:tr>
      <w:tr w:rsidR="00500853" w14:paraId="0593E973" w14:textId="77777777">
        <w:trPr>
          <w:trHeight w:val="490"/>
        </w:trPr>
        <w:tc>
          <w:tcPr>
            <w:tcW w:w="2557" w:type="dxa"/>
            <w:shd w:val="clear" w:color="auto" w:fill="EAF2F7"/>
            <w:vAlign w:val="center"/>
          </w:tcPr>
          <w:p w14:paraId="7B727324" w14:textId="77777777" w:rsidR="002F54AA" w:rsidRDefault="00000000">
            <w:r>
              <w:t>Substituted: 1,800 Hz; 2</w:t>
            </w:r>
          </w:p>
        </w:tc>
        <w:tc>
          <w:tcPr>
            <w:tcW w:w="1598" w:type="dxa"/>
            <w:shd w:val="clear" w:color="auto" w:fill="EAF2F7"/>
            <w:vAlign w:val="center"/>
          </w:tcPr>
          <w:p w14:paraId="70B835B8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65F1C79B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07837794" w14:textId="77777777" w:rsidR="002F54AA" w:rsidRDefault="002F54AA"/>
        </w:tc>
        <w:tc>
          <w:tcPr>
            <w:tcW w:w="1598" w:type="dxa"/>
            <w:shd w:val="clear" w:color="auto" w:fill="EAF2F7"/>
            <w:vAlign w:val="center"/>
          </w:tcPr>
          <w:p w14:paraId="598F1C51" w14:textId="77777777" w:rsidR="002F54AA" w:rsidRDefault="002F54AA"/>
        </w:tc>
        <w:tc>
          <w:tcPr>
            <w:tcW w:w="1705" w:type="dxa"/>
            <w:shd w:val="clear" w:color="auto" w:fill="EAF2F7"/>
            <w:vAlign w:val="center"/>
          </w:tcPr>
          <w:p w14:paraId="623E2810" w14:textId="77777777" w:rsidR="002F54AA" w:rsidRDefault="002F54AA"/>
        </w:tc>
      </w:tr>
      <w:tr w:rsidR="00500853" w14:paraId="38C9BB6D" w14:textId="77777777">
        <w:trPr>
          <w:trHeight w:val="490"/>
        </w:trPr>
        <w:tc>
          <w:tcPr>
            <w:tcW w:w="2557" w:type="dxa"/>
            <w:vAlign w:val="center"/>
          </w:tcPr>
          <w:p w14:paraId="166F8904" w14:textId="77777777" w:rsidR="002F54AA" w:rsidRDefault="00000000">
            <w:r>
              <w:t>Higher rate: 1,800 Hz; 5</w:t>
            </w:r>
          </w:p>
        </w:tc>
        <w:tc>
          <w:tcPr>
            <w:tcW w:w="1598" w:type="dxa"/>
            <w:vAlign w:val="center"/>
          </w:tcPr>
          <w:p w14:paraId="4FE826AF" w14:textId="77777777" w:rsidR="002F54AA" w:rsidRDefault="002F54AA"/>
        </w:tc>
        <w:tc>
          <w:tcPr>
            <w:tcW w:w="1598" w:type="dxa"/>
            <w:vAlign w:val="center"/>
          </w:tcPr>
          <w:p w14:paraId="1820E550" w14:textId="77777777" w:rsidR="002F54AA" w:rsidRDefault="002F54AA"/>
        </w:tc>
        <w:tc>
          <w:tcPr>
            <w:tcW w:w="1598" w:type="dxa"/>
            <w:vAlign w:val="center"/>
          </w:tcPr>
          <w:p w14:paraId="4109EA74" w14:textId="77777777" w:rsidR="002F54AA" w:rsidRDefault="002F54AA"/>
        </w:tc>
        <w:tc>
          <w:tcPr>
            <w:tcW w:w="1598" w:type="dxa"/>
            <w:vAlign w:val="center"/>
          </w:tcPr>
          <w:p w14:paraId="34744D6A" w14:textId="77777777" w:rsidR="002F54AA" w:rsidRDefault="002F54AA"/>
        </w:tc>
        <w:tc>
          <w:tcPr>
            <w:tcW w:w="1705" w:type="dxa"/>
            <w:vAlign w:val="center"/>
          </w:tcPr>
          <w:p w14:paraId="6CCABD36" w14:textId="77777777" w:rsidR="002F54AA" w:rsidRDefault="002F54AA"/>
        </w:tc>
      </w:tr>
      <w:tr w:rsidR="00500853" w14:paraId="2EAA0154" w14:textId="77777777">
        <w:trPr>
          <w:trHeight w:val="490"/>
        </w:trPr>
        <w:tc>
          <w:tcPr>
            <w:tcW w:w="2557" w:type="dxa"/>
            <w:vAlign w:val="center"/>
          </w:tcPr>
          <w:p w14:paraId="2E281359" w14:textId="77777777" w:rsidR="002F54AA" w:rsidRDefault="00000000">
            <w:r>
              <w:t>Positive check: 200 Hz; 5</w:t>
            </w:r>
          </w:p>
        </w:tc>
        <w:tc>
          <w:tcPr>
            <w:tcW w:w="1598" w:type="dxa"/>
            <w:vAlign w:val="center"/>
          </w:tcPr>
          <w:p w14:paraId="527B1380" w14:textId="77777777" w:rsidR="002F54AA" w:rsidRDefault="002F54AA"/>
        </w:tc>
        <w:tc>
          <w:tcPr>
            <w:tcW w:w="1598" w:type="dxa"/>
            <w:vAlign w:val="center"/>
          </w:tcPr>
          <w:p w14:paraId="56A7EAFE" w14:textId="77777777" w:rsidR="002F54AA" w:rsidRDefault="002F54AA"/>
        </w:tc>
        <w:tc>
          <w:tcPr>
            <w:tcW w:w="1598" w:type="dxa"/>
            <w:vAlign w:val="center"/>
          </w:tcPr>
          <w:p w14:paraId="02EEF5C8" w14:textId="77777777" w:rsidR="002F54AA" w:rsidRDefault="002F54AA"/>
        </w:tc>
        <w:tc>
          <w:tcPr>
            <w:tcW w:w="1598" w:type="dxa"/>
            <w:vAlign w:val="center"/>
          </w:tcPr>
          <w:p w14:paraId="2457B587" w14:textId="77777777" w:rsidR="002F54AA" w:rsidRDefault="002F54AA"/>
        </w:tc>
        <w:tc>
          <w:tcPr>
            <w:tcW w:w="1705" w:type="dxa"/>
            <w:vAlign w:val="center"/>
          </w:tcPr>
          <w:p w14:paraId="53DBB48A" w14:textId="77777777" w:rsidR="002F54AA" w:rsidRDefault="002F54AA"/>
        </w:tc>
      </w:tr>
      <w:tr w:rsidR="00500853" w14:paraId="0BA5E2EB" w14:textId="77777777">
        <w:trPr>
          <w:trHeight w:val="490"/>
        </w:trPr>
        <w:tc>
          <w:tcPr>
            <w:tcW w:w="2557" w:type="dxa"/>
            <w:vAlign w:val="center"/>
          </w:tcPr>
          <w:p w14:paraId="4B01BC45" w14:textId="77777777" w:rsidR="002F54AA" w:rsidRDefault="00000000">
            <w:r>
              <w:t>Restored: 400 Hz; 2</w:t>
            </w:r>
          </w:p>
        </w:tc>
        <w:tc>
          <w:tcPr>
            <w:tcW w:w="1598" w:type="dxa"/>
            <w:vAlign w:val="center"/>
          </w:tcPr>
          <w:p w14:paraId="1CA08B38" w14:textId="77777777" w:rsidR="002F54AA" w:rsidRDefault="002F54AA"/>
        </w:tc>
        <w:tc>
          <w:tcPr>
            <w:tcW w:w="1598" w:type="dxa"/>
            <w:vAlign w:val="center"/>
          </w:tcPr>
          <w:p w14:paraId="5609A940" w14:textId="77777777" w:rsidR="002F54AA" w:rsidRDefault="002F54AA"/>
        </w:tc>
        <w:tc>
          <w:tcPr>
            <w:tcW w:w="1598" w:type="dxa"/>
            <w:vAlign w:val="center"/>
          </w:tcPr>
          <w:p w14:paraId="4BAEE825" w14:textId="77777777" w:rsidR="002F54AA" w:rsidRDefault="002F54AA"/>
        </w:tc>
        <w:tc>
          <w:tcPr>
            <w:tcW w:w="1598" w:type="dxa"/>
            <w:vAlign w:val="center"/>
          </w:tcPr>
          <w:p w14:paraId="100CC2DD" w14:textId="77777777" w:rsidR="002F54AA" w:rsidRDefault="002F54AA"/>
        </w:tc>
        <w:tc>
          <w:tcPr>
            <w:tcW w:w="1705" w:type="dxa"/>
            <w:vAlign w:val="center"/>
          </w:tcPr>
          <w:p w14:paraId="549C4F95" w14:textId="77777777" w:rsidR="002F54AA" w:rsidRDefault="002F54AA"/>
        </w:tc>
      </w:tr>
    </w:tbl>
    <w:p w14:paraId="75FF1866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Compare measured error before/after the higher-rate control. Explain the positive check and the restored baseline. Record ON, OFF, or INVALID exactly as reported.</w:t>
      </w:r>
    </w:p>
    <w:p w14:paraId="565808C0" w14:textId="77777777" w:rsidR="002F54AA" w:rsidRDefault="00000000">
      <w:r>
        <w:br/>
      </w:r>
      <w:r>
        <w:br/>
      </w:r>
      <w:r>
        <w:br/>
      </w:r>
      <w:r>
        <w:br/>
      </w:r>
      <w:r>
        <w:br/>
      </w:r>
    </w:p>
    <w:p w14:paraId="749CD861" w14:textId="77777777" w:rsidR="00D212CE" w:rsidRDefault="00775EDC" w:rsidP="00775EDC">
      <w:r>
        <w:t xml:space="preserve">Alarm ON requires valid apparent frequency 150-250 Hz and at least 500 mVpp. </w:t>
      </w:r>
    </w:p>
    <w:p w14:paraId="205C900F" w14:textId="4025F29B" w:rsidR="002F54AA" w:rsidRDefault="00775EDC">
      <w:r>
        <w:t>Describe any warnings: ____________________</w:t>
      </w:r>
      <w:r w:rsidR="00000000">
        <w:br w:type="page"/>
      </w:r>
    </w:p>
    <w:p w14:paraId="1A0F54B0" w14:textId="77777777" w:rsidR="003F260B" w:rsidRPr="003F260B" w:rsidRDefault="003F260B" w:rsidP="005F629C">
      <w:pPr>
        <w:pStyle w:val="Heading1"/>
      </w:pPr>
      <w:r>
        <w:lastRenderedPageBreak/>
        <w:t>Evidence (15)</w:t>
      </w:r>
    </w:p>
    <w:p w14:paraId="5930911E" w14:textId="77777777" w:rsidR="00775EDC" w:rsidRPr="00775EDC" w:rsidRDefault="00775EDC" w:rsidP="00775EDC">
      <w:r>
        <w:t>Insert readable, labeled photos or screenshots for these three evidence groups. Expand this section as needed; retain settings and warnings.</w:t>
      </w:r>
    </w:p>
    <w:p w14:paraId="373C1A0B" w14:textId="77777777" w:rsidR="005F629C" w:rsidRDefault="005F629C" w:rsidP="005F629C">
      <w:pPr>
        <w:pStyle w:val="Heading2"/>
      </w:pPr>
      <w:r>
        <w:t>DC Calibration</w:t>
      </w:r>
    </w:p>
    <w:p w14:paraId="17BFF24A" w14:textId="77777777" w:rsidR="00775EDC" w:rsidRPr="00775EDC" w:rsidRDefault="00775EDC" w:rsidP="00775EDC">
      <w:r>
        <w:t>Higher-point DMM voltage, Nano mean code, and reference voltage.</w:t>
      </w:r>
    </w:p>
    <w:p w14:paraId="39BEAFA4" w14:textId="77777777" w:rsidR="002F54AA" w:rsidRDefault="00000000">
      <w:r>
        <w:br/>
      </w:r>
      <w:r>
        <w:br/>
      </w:r>
      <w:r>
        <w:br/>
      </w:r>
      <w:r>
        <w:br/>
      </w:r>
    </w:p>
    <w:p w14:paraId="6364E73D" w14:textId="77777777" w:rsidR="005F629C" w:rsidRDefault="005F629C" w:rsidP="005F629C">
      <w:pPr>
        <w:pStyle w:val="Heading2"/>
      </w:pPr>
      <w:r>
        <w:t>Analog Input versus Alias</w:t>
      </w:r>
    </w:p>
    <w:p w14:paraId="310805FF" w14:textId="77777777" w:rsidR="00775EDC" w:rsidRPr="00775EDC" w:rsidRDefault="00775EDC" w:rsidP="00775EDC">
      <w:r>
        <w:t>Scope frequency and the matching lower-rate Nano capture, including rate, warnings, and apparent frequency.</w:t>
      </w:r>
    </w:p>
    <w:p w14:paraId="1BDAE4A0" w14:textId="77777777" w:rsidR="002F54AA" w:rsidRDefault="00000000">
      <w:r>
        <w:br/>
      </w:r>
      <w:r>
        <w:br/>
      </w:r>
      <w:r>
        <w:br/>
      </w:r>
      <w:r>
        <w:br/>
      </w:r>
    </w:p>
    <w:p w14:paraId="37819190" w14:textId="77777777" w:rsidR="005F629C" w:rsidRDefault="005F629C" w:rsidP="005F629C">
      <w:pPr>
        <w:pStyle w:val="Heading2"/>
      </w:pPr>
      <w:r>
        <w:t>Toy Alarm and Control</w:t>
      </w:r>
    </w:p>
    <w:p w14:paraId="00BA0713" w14:textId="77777777" w:rsidR="00775EDC" w:rsidRPr="00775EDC" w:rsidRDefault="00775EDC" w:rsidP="00775EDC">
      <w:r>
        <w:t>A labeled comparison of all five Table 3 conditions, including the genuine 200 Hz positive check. Multiple readable images are fine.</w:t>
      </w:r>
    </w:p>
    <w:p w14:paraId="7BAE1B7F" w14:textId="77777777" w:rsidR="002F54AA" w:rsidRDefault="00000000">
      <w:r>
        <w:br/>
      </w:r>
      <w:r>
        <w:br/>
      </w:r>
      <w:r>
        <w:br/>
      </w:r>
      <w:r>
        <w:br/>
      </w:r>
    </w:p>
    <w:p w14:paraId="6161CECC" w14:textId="77777777" w:rsidR="002F54AA" w:rsidRDefault="00000000">
      <w:r>
        <w:br w:type="page"/>
      </w:r>
    </w:p>
    <w:p w14:paraId="0047507D" w14:textId="77777777" w:rsidR="003F260B" w:rsidRPr="003F260B" w:rsidRDefault="003F260B" w:rsidP="005F629C">
      <w:pPr>
        <w:pStyle w:val="Heading1"/>
      </w:pPr>
      <w:r>
        <w:lastRenderedPageBreak/>
        <w:t>Conclusion (15)</w:t>
      </w:r>
    </w:p>
    <w:p w14:paraId="4AE77FDC" w14:textId="21C6AF77" w:rsidR="005F629C" w:rsidRDefault="00FF79DA" w:rsidP="005F629C">
      <w:pPr>
        <w:rPr>
          <w:i/>
          <w:iCs/>
        </w:rPr>
      </w:pPr>
      <w:r w:rsidRPr="00FF79DA">
        <w:rPr>
          <w:i/>
          <w:iCs/>
        </w:rPr>
        <w:t>Give a summary of what you did in this lab. What was easy to do? What was difficult? What did you learn this lab? In addition, answer these questions:</w:t>
      </w:r>
    </w:p>
    <w:p w14:paraId="42353312" w14:textId="275EF47C" w:rsidR="002F54AA" w:rsidRPr="00FF79DA" w:rsidRDefault="007269F6" w:rsidP="00FF79DA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Why could the scope and Nano report different frequencies for the same physical input?</w:t>
      </w:r>
      <w:r w:rsidR="00000000">
        <w:br/>
      </w:r>
    </w:p>
    <w:p w14:paraId="58139910" w14:textId="5D31C48C" w:rsidR="007269F6" w:rsidRPr="00FF79DA" w:rsidRDefault="007269F6" w:rsidP="00FF79DA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How did the higher sampling rate change frequency error and the toy alarm? </w:t>
      </w:r>
    </w:p>
    <w:p w14:paraId="02E3E238" w14:textId="77777777" w:rsidR="002F54AA" w:rsidRDefault="00000000">
      <w:r>
        <w:br/>
      </w:r>
      <w:r>
        <w:br/>
      </w:r>
    </w:p>
    <w:sectPr w:rsidR="002F54AA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CBB741" w14:textId="77777777" w:rsidR="00341A73" w:rsidRDefault="00341A73">
      <w:pPr>
        <w:spacing w:after="0" w:line="240" w:lineRule="auto"/>
      </w:pPr>
      <w:r>
        <w:separator/>
      </w:r>
    </w:p>
  </w:endnote>
  <w:endnote w:type="continuationSeparator" w:id="0">
    <w:p w14:paraId="3B9931F9" w14:textId="77777777" w:rsidR="00341A73" w:rsidRDefault="00341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4A439B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9A35646" w14:textId="77777777" w:rsidR="00341A73" w:rsidRDefault="00341A73">
      <w:pPr>
        <w:spacing w:after="0" w:line="240" w:lineRule="auto"/>
      </w:pPr>
      <w:r>
        <w:separator/>
      </w:r>
    </w:p>
  </w:footnote>
  <w:footnote w:type="continuationSeparator" w:id="0">
    <w:p w14:paraId="0AD96E02" w14:textId="77777777" w:rsidR="00341A73" w:rsidRDefault="00341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22A8E9" w14:textId="77777777" w:rsidR="00500853" w:rsidRDefault="00000000">
    <w:pPr>
      <w:pStyle w:val="Caption"/>
    </w:pPr>
    <w:r>
      <w:t>CYBER 327 | Digital Communications | Lab 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B94"/>
    <w:rsid w:val="0015074B"/>
    <w:rsid w:val="001E4E85"/>
    <w:rsid w:val="002402D3"/>
    <w:rsid w:val="00263B5E"/>
    <w:rsid w:val="0029639D"/>
    <w:rsid w:val="002F54AA"/>
    <w:rsid w:val="00326F90"/>
    <w:rsid w:val="00341A73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11109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212CE"/>
    <w:rsid w:val="00D57C4F"/>
    <w:rsid w:val="00FC693F"/>
    <w:rsid w:val="00FE2A67"/>
    <w:rsid w:val="00FF7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9DE25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4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7 Report - ADC Sampling, Aliasing, and False Telemetry</vt:lpstr>
    </vt:vector>
  </TitlesOfParts>
  <Manager/>
  <Company/>
  <LinksUpToDate>false</LinksUpToDate>
  <CharactersWithSpaces>2480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7 Report - ADC Sampling, Aliasing, and False Telemetry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9</cp:revision>
  <dcterms:created xsi:type="dcterms:W3CDTF">2013-12-23T23:15:00Z</dcterms:created>
  <dcterms:modified xsi:type="dcterms:W3CDTF">2026-10-16T18:15:00Z</dcterms:modified>
  <cp:category/>
</cp:coreProperties>
</file>