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1 Report</w:t>
      </w:r>
      <w:r w:rsidR="003F260B">
        <w:t xml:space="preserve"> - </w:t>
      </w:r>
      <w:r w:rsidR="00775EDC">
        <w:t>T</w:t>
      </w:r>
      <w:r w:rsidR="003F260B" w:rsidRPr="003F260B">
        <w:t>he Series Circuit</w:t>
      </w:r>
    </w:p>
    <w:p w14:paraId="2ED3A05C" w14:textId="77777777" w:rsidR="00500853" w:rsidRDefault="003F260B" w:rsidP="003F260B">
      <w:pPr>
        <w:pStyle w:val="Heading2"/>
      </w:pPr>
      <w:r>
        <w:t xml:space="preserve">Name: 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 </w:t>
      </w:r>
    </w:p>
    <w:p w14:paraId="5480D0E4" w14:textId="77777777" w:rsidR="003F260B" w:rsidRPr="003F260B" w:rsidRDefault="003F260B" w:rsidP="005F629C">
      <w:pPr>
        <w:pStyle w:val="Heading1"/>
      </w:pPr>
      <w:r>
        <w:t>Table 1 - Baseline Component Measurements</w:t>
      </w:r>
      <w:r w:rsidR="009D2B7E">
        <w:t xml:space="preserve"> (10)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 w14:paraId="6CDA9617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18BCD357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Rated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1F04622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Tolerance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06358EAB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4FAEE134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030272BE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Within tolerance?</w:t>
            </w:r>
            <w:r w:rsidR="003F260B">
              <w:rPr>
                <w:b/>
                <w:color w:val="FFFFFF"/>
                <w:sz w:val="17"/>
              </w:rPr>
              <w:t xml:space="preserve"> (Yes/No)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 w14:paraId="4ECF3CE1" w14:textId="77777777" w:rsidR="00500853" w:rsidRDefault="00000000">
            <w:pPr>
              <w:spacing w:after="0"/>
            </w:pPr>
            <w:r>
              <w:rPr>
                <w:sz w:val="17"/>
              </w:rPr>
              <w:t>R1</w:t>
            </w:r>
          </w:p>
        </w:tc>
        <w:tc>
          <w:tcPr>
            <w:tcW w:w="2352" w:type="dxa"/>
            <w:vAlign w:val="center"/>
          </w:tcPr>
          <w:p w14:paraId="7F5F7148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0B89C66E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3F8E1366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488AF4B0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15D9EC77" w14:textId="77777777" w:rsidR="00500853" w:rsidRDefault="00500853">
            <w:pPr>
              <w:spacing w:after="0"/>
            </w:pP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 w14:paraId="1F01ABB1" w14:textId="77777777" w:rsidR="00500853" w:rsidRDefault="00000000">
            <w:pPr>
              <w:spacing w:after="0"/>
            </w:pPr>
            <w:r>
              <w:rPr>
                <w:sz w:val="17"/>
              </w:rPr>
              <w:t>R2</w:t>
            </w:r>
          </w:p>
        </w:tc>
        <w:tc>
          <w:tcPr>
            <w:tcW w:w="2352" w:type="dxa"/>
            <w:shd w:val="clear" w:color="auto" w:fill="EAF2F7"/>
            <w:vAlign w:val="center"/>
          </w:tcPr>
          <w:p w14:paraId="1E24703B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76F2537C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4979A3E6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5A917F1A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1AC5EC67" w14:textId="77777777" w:rsidR="00500853" w:rsidRDefault="00500853">
            <w:pPr>
              <w:spacing w:after="0"/>
            </w:pP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 w14:paraId="5BDBF46E" w14:textId="77777777" w:rsidR="00500853" w:rsidRDefault="00000000">
            <w:pPr>
              <w:spacing w:after="0"/>
            </w:pPr>
            <w:r>
              <w:rPr>
                <w:sz w:val="17"/>
              </w:rPr>
              <w:t>R3</w:t>
            </w:r>
          </w:p>
        </w:tc>
        <w:tc>
          <w:tcPr>
            <w:tcW w:w="2352" w:type="dxa"/>
            <w:vAlign w:val="center"/>
          </w:tcPr>
          <w:p w14:paraId="203CFA67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5E5EFE1C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7D4756F4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34DFC63A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07C47504" w14:textId="77777777" w:rsidR="00500853" w:rsidRDefault="00500853">
            <w:pPr>
              <w:spacing w:after="0"/>
            </w:pPr>
          </w:p>
        </w:tc>
      </w:tr>
    </w:tbl>
    <w:p w14:paraId="58E4FE80" w14:textId="77777777" w:rsidR="00500853" w:rsidRDefault="00500853">
      <w:pPr>
        <w:spacing w:after="0"/>
      </w:pPr>
    </w:p>
    <w:p w14:paraId="3BE5B36F" w14:textId="529E11F0" w:rsidR="007269F6" w:rsidRPr="007269F6" w:rsidRDefault="005F629C" w:rsidP="007269F6">
      <m:oMathPara>
        <m:oMath>
          <m:r>
            <w:rPr>
              <w:rFonts w:ascii="Cambria Math" w:hAnsi="Cambria Math"/>
            </w:rPr>
            <m:t xml:space="preserve">Difference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Measured value-Rated Value</m:t>
                  </m:r>
                </m:num>
                <m:den>
                  <m:r>
                    <w:rPr>
                      <w:rFonts w:ascii="Cambria Math" w:hAnsi="Cambria Math"/>
                    </w:rPr>
                    <m:t>Rated value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× 100%</m:t>
          </m:r>
        </m:oMath>
      </m:oMathPara>
    </w:p>
    <w:p w14:paraId="155504BC" w14:textId="2B6AD121" w:rsidR="00500853" w:rsidRDefault="005F629C">
      <w:pPr>
        <w:pStyle w:val="Heading1"/>
      </w:pPr>
      <w:r>
        <w:t>Table 2 – Baseline Results</w:t>
      </w:r>
      <w:r w:rsidR="009D2B7E">
        <w:t xml:space="preserve"> (20)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 w14:paraId="79A36993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w="2579" w:type="dxa"/>
            <w:shd w:val="clear" w:color="auto" w:fill="17324D"/>
            <w:vAlign w:val="center"/>
          </w:tcPr>
          <w:p w14:paraId="0D161EF9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Predicted</w:t>
            </w:r>
          </w:p>
        </w:tc>
        <w:tc>
          <w:tcPr>
            <w:tcW w:w="2809" w:type="dxa"/>
            <w:shd w:val="clear" w:color="auto" w:fill="17324D"/>
            <w:vAlign w:val="center"/>
          </w:tcPr>
          <w:p w14:paraId="24AEDF98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Measured</w:t>
            </w:r>
          </w:p>
        </w:tc>
        <w:tc>
          <w:tcPr>
            <w:tcW w:w="3621" w:type="dxa"/>
            <w:shd w:val="clear" w:color="auto" w:fill="17324D"/>
            <w:vAlign w:val="center"/>
          </w:tcPr>
          <w:p w14:paraId="63C49957" w14:textId="77777777" w:rsidR="008A03FF" w:rsidRDefault="008A03FF" w:rsidP="008A03FF">
            <w:pPr>
              <w:spacing w:after="0"/>
              <w:rPr>
                <w:b/>
                <w:color w:val="FFFFFF"/>
                <w:sz w:val="17"/>
              </w:rPr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71344949" w14:textId="77777777" w:rsidR="008A03FF" w:rsidRPr="00263B5E" w:rsidRDefault="008A03FF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Total resistance (</w:t>
            </w:r>
            <w:proofErr w:type="spellStart"/>
            <w:r w:rsidRPr="00263B5E">
              <w:rPr>
                <w:sz w:val="17"/>
                <w:szCs w:val="17"/>
              </w:rPr>
              <w:t>R</w:t>
            </w:r>
            <w:r w:rsidRPr="00263B5E">
              <w:rPr>
                <w:sz w:val="17"/>
                <w:szCs w:val="17"/>
                <w:vertAlign w:val="subscript"/>
              </w:rPr>
              <w:t>total</w:t>
            </w:r>
            <w:proofErr w:type="spellEnd"/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7DEC5AE5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6F67FA40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02F85B38" w14:textId="77777777" w:rsidR="008A03FF" w:rsidRDefault="008A03FF">
            <w:pPr>
              <w:spacing w:after="0"/>
            </w:pP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2A06459A" w14:textId="77777777" w:rsidR="008A03FF" w:rsidRPr="00263B5E" w:rsidRDefault="008A03FF" w:rsidP="008A03FF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R1 voltage drop (V</w:t>
            </w:r>
            <w:r w:rsidRPr="00263B5E">
              <w:rPr>
                <w:sz w:val="17"/>
                <w:szCs w:val="17"/>
                <w:vertAlign w:val="subscript"/>
              </w:rPr>
              <w:t>R1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4DA8E539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636EA6D1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27027FB0" w14:textId="77777777" w:rsidR="008A03FF" w:rsidRDefault="008A03FF">
            <w:pPr>
              <w:spacing w:after="0"/>
            </w:pP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7FA28920" w14:textId="45978504" w:rsidR="00B32079" w:rsidRPr="00263B5E" w:rsidRDefault="00000000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R2 voltage drop (</w:t>
            </w:r>
            <w:r w:rsidR="00263B5E" w:rsidRPr="00263B5E">
              <w:rPr>
                <w:sz w:val="17"/>
                <w:szCs w:val="17"/>
              </w:rPr>
              <w:t>V</w:t>
            </w:r>
            <w:r w:rsidR="00263B5E" w:rsidRPr="00263B5E">
              <w:rPr>
                <w:sz w:val="17"/>
                <w:szCs w:val="17"/>
                <w:vertAlign w:val="subscript"/>
              </w:rPr>
              <w:t>R2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19737C73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7E7A09EF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2ADC24F0" w14:textId="77777777" w:rsidR="008A03FF" w:rsidRDefault="008A03FF">
            <w:pPr>
              <w:spacing w:after="0"/>
            </w:pP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43E0135A" w14:textId="77777777" w:rsidR="008A03FF" w:rsidRPr="00263B5E" w:rsidRDefault="008A03FF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R3 voltage drop (V</w:t>
            </w:r>
            <w:r w:rsidRPr="00263B5E">
              <w:rPr>
                <w:sz w:val="17"/>
                <w:szCs w:val="17"/>
                <w:vertAlign w:val="subscript"/>
              </w:rPr>
              <w:t>R3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06534DDF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44DF2640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3FCB2E9B" w14:textId="77777777" w:rsidR="008A03FF" w:rsidRDefault="008A03FF">
            <w:pPr>
              <w:spacing w:after="0"/>
            </w:pP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3AA310FD" w14:textId="359ECF93" w:rsidR="00B32079" w:rsidRPr="00263B5E" w:rsidRDefault="00000000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Node A relative to V</w:t>
            </w:r>
            <w:r w:rsidR="00B71599">
              <w:rPr>
                <w:sz w:val="17"/>
                <w:szCs w:val="17"/>
              </w:rPr>
              <w:t>-</w:t>
            </w:r>
            <w:r w:rsidRPr="00263B5E">
              <w:rPr>
                <w:sz w:val="17"/>
                <w:szCs w:val="17"/>
              </w:rPr>
              <w:t xml:space="preserve"> (</w:t>
            </w:r>
            <w:r w:rsidR="007269F6" w:rsidRPr="00263B5E">
              <w:rPr>
                <w:sz w:val="17"/>
                <w:szCs w:val="17"/>
              </w:rPr>
              <w:t>V</w:t>
            </w:r>
            <w:r w:rsidR="007269F6">
              <w:rPr>
                <w:sz w:val="17"/>
                <w:szCs w:val="17"/>
                <w:vertAlign w:val="subscript"/>
              </w:rPr>
              <w:t>A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1CCF8285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5FCEDC2A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1DE12BC6" w14:textId="77777777" w:rsidR="008A03FF" w:rsidRDefault="008A03FF">
            <w:pPr>
              <w:spacing w:after="0"/>
            </w:pPr>
          </w:p>
        </w:tc>
      </w:tr>
      <w:tr w:rsidR="008A03FF" w14:paraId="6B8A3AAC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0DBCAF95" w14:textId="6CCE0A27" w:rsidR="00B32079" w:rsidRPr="00263B5E" w:rsidRDefault="00000000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Node B relative to V</w:t>
            </w:r>
            <w:r w:rsidR="00B71599">
              <w:rPr>
                <w:sz w:val="17"/>
                <w:szCs w:val="17"/>
              </w:rPr>
              <w:t>-</w:t>
            </w:r>
            <w:r w:rsidRPr="00263B5E">
              <w:rPr>
                <w:sz w:val="17"/>
                <w:szCs w:val="17"/>
              </w:rPr>
              <w:t xml:space="preserve"> (</w:t>
            </w:r>
            <w:r w:rsidR="007269F6" w:rsidRPr="00263B5E">
              <w:rPr>
                <w:sz w:val="17"/>
                <w:szCs w:val="17"/>
              </w:rPr>
              <w:t>V</w:t>
            </w:r>
            <w:r w:rsidR="007269F6">
              <w:rPr>
                <w:sz w:val="17"/>
                <w:szCs w:val="17"/>
                <w:vertAlign w:val="subscript"/>
              </w:rPr>
              <w:t>B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1AA8A147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523FD278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757A2FD7" w14:textId="77777777" w:rsidR="008A03FF" w:rsidRDefault="008A03FF">
            <w:pPr>
              <w:spacing w:after="0"/>
            </w:pPr>
          </w:p>
        </w:tc>
      </w:tr>
      <w:tr w:rsidR="007269F6" w14:paraId="388EA054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62C5DDFA" w14:textId="4989E432" w:rsidR="007269F6" w:rsidRPr="00263B5E" w:rsidRDefault="007269F6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 xml:space="preserve">Node </w:t>
            </w:r>
            <w:r>
              <w:rPr>
                <w:sz w:val="17"/>
                <w:szCs w:val="17"/>
              </w:rPr>
              <w:t>G</w:t>
            </w:r>
            <w:r w:rsidRPr="00263B5E">
              <w:rPr>
                <w:sz w:val="17"/>
                <w:szCs w:val="17"/>
              </w:rPr>
              <w:t xml:space="preserve"> relative to V</w:t>
            </w:r>
            <w:r w:rsidR="00B71599">
              <w:rPr>
                <w:sz w:val="17"/>
                <w:szCs w:val="17"/>
              </w:rPr>
              <w:t>-</w:t>
            </w:r>
            <w:r w:rsidRPr="00263B5E">
              <w:rPr>
                <w:sz w:val="17"/>
                <w:szCs w:val="17"/>
              </w:rPr>
              <w:t xml:space="preserve"> (V</w:t>
            </w:r>
            <w:r>
              <w:rPr>
                <w:sz w:val="17"/>
                <w:szCs w:val="17"/>
                <w:vertAlign w:val="subscript"/>
              </w:rPr>
              <w:t>G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5BE1984F" w14:textId="77777777" w:rsidR="007269F6" w:rsidRDefault="007269F6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789CFC64" w14:textId="77777777" w:rsidR="007269F6" w:rsidRDefault="007269F6">
            <w:pPr>
              <w:spacing w:after="0"/>
            </w:pPr>
          </w:p>
        </w:tc>
        <w:tc>
          <w:tcPr>
            <w:tcW w:w="3621" w:type="dxa"/>
          </w:tcPr>
          <w:p w14:paraId="398B8589" w14:textId="77777777" w:rsidR="007269F6" w:rsidRDefault="007269F6">
            <w:pPr>
              <w:spacing w:after="0"/>
            </w:pPr>
          </w:p>
        </w:tc>
      </w:tr>
      <w:tr w:rsidR="008A03FF" w14:paraId="7BA2D37B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30F9C428" w14:textId="77777777" w:rsidR="008A03FF" w:rsidRPr="00263B5E" w:rsidRDefault="008A03FF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Series current (</w:t>
            </w:r>
            <w:proofErr w:type="spellStart"/>
            <w:r w:rsidRPr="00263B5E">
              <w:rPr>
                <w:sz w:val="17"/>
                <w:szCs w:val="17"/>
              </w:rPr>
              <w:t>I</w:t>
            </w:r>
            <w:r w:rsidRPr="00263B5E">
              <w:rPr>
                <w:sz w:val="17"/>
                <w:szCs w:val="17"/>
                <w:vertAlign w:val="subscript"/>
              </w:rPr>
              <w:t>total</w:t>
            </w:r>
            <w:proofErr w:type="spellEnd"/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78E70D1E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52EF28E4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3C00895F" w14:textId="77777777" w:rsidR="008A03FF" w:rsidRDefault="008A03FF">
            <w:pPr>
              <w:spacing w:after="0"/>
            </w:pPr>
          </w:p>
        </w:tc>
      </w:tr>
      <w:tr w:rsidR="008A03FF" w14:paraId="2EBDFE5A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30980AF3" w14:textId="77777777" w:rsidR="008A03FF" w:rsidRPr="00263B5E" w:rsidRDefault="00775EDC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Total</w:t>
            </w:r>
            <w:r w:rsidR="008A03FF" w:rsidRPr="00263B5E">
              <w:rPr>
                <w:sz w:val="17"/>
                <w:szCs w:val="17"/>
              </w:rPr>
              <w:t xml:space="preserve"> power (</w:t>
            </w:r>
            <w:proofErr w:type="spellStart"/>
            <w:r w:rsidR="008A03FF" w:rsidRPr="00263B5E">
              <w:rPr>
                <w:sz w:val="17"/>
                <w:szCs w:val="17"/>
              </w:rPr>
              <w:t>P</w:t>
            </w:r>
            <w:r w:rsidR="008A03FF" w:rsidRPr="00263B5E">
              <w:rPr>
                <w:sz w:val="17"/>
                <w:szCs w:val="17"/>
                <w:vertAlign w:val="subscript"/>
              </w:rPr>
              <w:t>total</w:t>
            </w:r>
            <w:proofErr w:type="spellEnd"/>
            <w:r w:rsidR="008A03FF"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53E8CA18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249DCEF1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5518AD52" w14:textId="77777777" w:rsidR="008A03FF" w:rsidRDefault="008A03FF">
            <w:pPr>
              <w:spacing w:after="0"/>
            </w:pPr>
          </w:p>
        </w:tc>
      </w:tr>
    </w:tbl>
    <w:p w14:paraId="3DCF2769" w14:textId="77777777" w:rsidR="00BA5087" w:rsidRPr="00BA5087" w:rsidRDefault="00BA5087">
      <w:pPr>
        <w:spacing w:after="200"/>
      </w:pP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is the relationship between the node voltages and the voltage across R1, R2 and R3?</w:t>
      </w:r>
    </w:p>
    <w:p w14:paraId="406314E7" w14:textId="77777777" w:rsidR="00BA5087" w:rsidRPr="00BA5087" w:rsidRDefault="00BA5087">
      <w:pPr>
        <w:spacing w:after="200"/>
      </w:pPr>
    </w:p>
    <w:p w14:paraId="28641ED9" w14:textId="79E86AAE" w:rsidR="00C80A0E" w:rsidRPr="007269F6" w:rsidRDefault="00C80A0E">
      <w:pPr>
        <w:spacing w:after="200"/>
        <w:rPr>
          <w:i/>
          <w:iCs/>
        </w:rPr>
      </w:pPr>
      <w:r w:rsidRPr="00BA5087">
        <w:rPr>
          <w:i/>
          <w:iCs/>
        </w:rPr>
        <w:t>Is the current across R1 different from the current across R2 and R3? Why?</w:t>
      </w:r>
    </w:p>
    <w:p w14:paraId="2F0B1232" w14:textId="77777777" w:rsidR="00B71599" w:rsidRDefault="00B71599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24002308" w14:textId="7EAC321A" w:rsidR="00500853" w:rsidRDefault="00775EDC">
      <w:pPr>
        <w:pStyle w:val="Heading1"/>
      </w:pPr>
      <w:r>
        <w:t>Table 3 - First Incident Device (20) - Device ID: ______</w:t>
      </w:r>
    </w:p>
    <w:p w14:paraId="344CA639" w14:textId="338FC09C" w:rsidR="00775EDC" w:rsidRPr="00775EDC" w:rsidRDefault="00775EDC" w:rsidP="00775EDC">
      <w:r>
        <w:t>Use the measured values from Table 2 as the trusted baseline. Keep the black DMM probe on V− for every listed node measurement.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33E2E195" w14:textId="77777777" w:rsidTr="007269F6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7B91BB02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20C047EB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0B93D685" w14:textId="77777777" w:rsidR="00B32079" w:rsidRDefault="00000000">
            <w:r>
              <w:t>Incident device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41995F1E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500853" w14:paraId="0020F0D7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550799C0" w14:textId="4A043EF6" w:rsidR="00B32079" w:rsidRDefault="00000000">
            <w:r>
              <w:t>Device V+ (relative to V−)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FA236EA" w14:textId="77777777" w:rsidR="00500853" w:rsidRDefault="00500853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2D217285" w14:textId="77777777" w:rsidR="00500853" w:rsidRDefault="00500853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7733250A" w14:textId="77777777" w:rsidR="00500853" w:rsidRDefault="00500853">
            <w:pPr>
              <w:spacing w:after="0"/>
            </w:pPr>
          </w:p>
        </w:tc>
      </w:tr>
      <w:tr w:rsidR="00500853" w14:paraId="61D3E43E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0AC4137E" w14:textId="7688527E" w:rsidR="00B32079" w:rsidRPr="00B71599" w:rsidRDefault="00B71599">
            <w:pPr>
              <w:rPr>
                <w:vertAlign w:val="subscript"/>
              </w:rPr>
            </w:pPr>
            <w:r>
              <w:t>V</w:t>
            </w:r>
            <w:r>
              <w:rPr>
                <w:vertAlign w:val="subscript"/>
              </w:rPr>
              <w:t>A</w:t>
            </w:r>
          </w:p>
        </w:tc>
        <w:tc>
          <w:tcPr>
            <w:tcW w:w="2664" w:type="dxa"/>
            <w:vAlign w:val="center"/>
          </w:tcPr>
          <w:p w14:paraId="1F2C82C6" w14:textId="77777777" w:rsidR="00500853" w:rsidRDefault="00500853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09A1980D" w14:textId="77777777" w:rsidR="00500853" w:rsidRDefault="00500853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1752E2CF" w14:textId="77777777" w:rsidR="00500853" w:rsidRDefault="00500853">
            <w:pPr>
              <w:spacing w:after="0"/>
            </w:pPr>
          </w:p>
        </w:tc>
      </w:tr>
      <w:tr w:rsidR="00500853" w14:paraId="2F157CD4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18E81A32" w14:textId="27B9BCE5" w:rsidR="00B32079" w:rsidRDefault="00B71599">
            <w:r>
              <w:t>V</w:t>
            </w:r>
            <w:r>
              <w:rPr>
                <w:vertAlign w:val="subscript"/>
              </w:rPr>
              <w:t>B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B41AF1B" w14:textId="77777777" w:rsidR="00500853" w:rsidRDefault="00500853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41E76877" w14:textId="77777777" w:rsidR="00500853" w:rsidRDefault="00500853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659F65E9" w14:textId="77777777" w:rsidR="00500853" w:rsidRDefault="00500853">
            <w:pPr>
              <w:spacing w:after="0"/>
            </w:pPr>
          </w:p>
        </w:tc>
      </w:tr>
      <w:tr w:rsidR="00500853" w14:paraId="43F42573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66629B0B" w14:textId="1A4D2AA0" w:rsidR="00B32079" w:rsidRDefault="00B71599">
            <w:r>
              <w:t>V</w:t>
            </w:r>
            <w:r>
              <w:rPr>
                <w:vertAlign w:val="subscript"/>
              </w:rPr>
              <w:t>G</w:t>
            </w:r>
          </w:p>
        </w:tc>
        <w:tc>
          <w:tcPr>
            <w:tcW w:w="2664" w:type="dxa"/>
            <w:vAlign w:val="center"/>
          </w:tcPr>
          <w:p w14:paraId="6FE2E084" w14:textId="77777777" w:rsidR="00500853" w:rsidRDefault="00500853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6DCC1AE4" w14:textId="77777777" w:rsidR="00500853" w:rsidRDefault="00500853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4A308F3E" w14:textId="77777777" w:rsidR="00500853" w:rsidRDefault="00500853">
            <w:pPr>
              <w:spacing w:after="0"/>
            </w:pPr>
          </w:p>
        </w:tc>
      </w:tr>
    </w:tbl>
    <w:p w14:paraId="084D8426" w14:textId="77777777" w:rsidR="00500853" w:rsidRDefault="00500853">
      <w:pPr>
        <w:spacing w:after="0"/>
      </w:pPr>
    </w:p>
    <w:p w14:paraId="20D35157" w14:textId="77777777" w:rsidR="003F260B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do you think happened to the circuit? Why?</w:t>
      </w:r>
    </w:p>
    <w:p w14:paraId="65E43E89" w14:textId="77777777" w:rsidR="003F260B" w:rsidRDefault="003F260B" w:rsidP="00775EDC">
      <w:pPr>
        <w:pStyle w:val="ListBullet"/>
        <w:numPr>
          <w:ilvl w:val="0"/>
          <w:numId w:val="0"/>
        </w:numPr>
      </w:pPr>
    </w:p>
    <w:p w14:paraId="003FF600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4432FD5E" w14:textId="77777777" w:rsidR="00500853" w:rsidRDefault="00500853" w:rsidP="007269F6">
      <w:pPr>
        <w:pStyle w:val="ListBullet"/>
        <w:numPr>
          <w:ilvl w:val="0"/>
          <w:numId w:val="0"/>
        </w:numPr>
      </w:pPr>
    </w:p>
    <w:p w14:paraId="732ED6F6" w14:textId="77777777" w:rsidR="00500853" w:rsidRDefault="00775EDC">
      <w:pPr>
        <w:pStyle w:val="Heading1"/>
      </w:pPr>
      <w:r>
        <w:t>Table 4 - Second Incident Device (20) - Device ID: ______</w:t>
      </w:r>
    </w:p>
    <w:p w14:paraId="66F99712" w14:textId="77777777" w:rsidR="00775EDC" w:rsidRPr="00775EDC" w:rsidRDefault="00775EDC" w:rsidP="00775EDC">
      <w:r>
        <w:t>Use the measured values from Table 2 as the trusted baseline. Keep the black DMM probe on V−/COM for every listed node measurement.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5E955C26" w14:textId="77777777" w:rsidTr="00B71599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1025898C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0B1A8AF1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1450F32E" w14:textId="77777777" w:rsidR="00B32079" w:rsidRDefault="00000000">
            <w:r>
              <w:t>Incident device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008DE4F6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B71599" w14:paraId="30CE8EDA" w14:textId="77777777" w:rsidTr="00B71599">
        <w:trPr>
          <w:trHeight w:val="490"/>
        </w:trPr>
        <w:tc>
          <w:tcPr>
            <w:tcW w:w="2797" w:type="dxa"/>
            <w:vAlign w:val="center"/>
          </w:tcPr>
          <w:p w14:paraId="22FD1325" w14:textId="50DE3BC8" w:rsidR="00B71599" w:rsidRDefault="00B71599" w:rsidP="00B71599">
            <w:r>
              <w:t>Device V+ (relative to V−)</w:t>
            </w:r>
          </w:p>
        </w:tc>
        <w:tc>
          <w:tcPr>
            <w:tcW w:w="2664" w:type="dxa"/>
            <w:vAlign w:val="center"/>
          </w:tcPr>
          <w:p w14:paraId="61D4429D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270C6883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22123D83" w14:textId="77777777" w:rsidR="00B71599" w:rsidRDefault="00B71599" w:rsidP="00B71599">
            <w:pPr>
              <w:spacing w:after="0"/>
            </w:pPr>
          </w:p>
        </w:tc>
      </w:tr>
      <w:tr w:rsidR="00B71599" w14:paraId="796CFB8B" w14:textId="77777777" w:rsidTr="00B71599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7F4B06E0" w14:textId="6BF37F24" w:rsidR="00B71599" w:rsidRDefault="00B71599" w:rsidP="00B71599">
            <w:r>
              <w:t>V</w:t>
            </w:r>
            <w:r>
              <w:rPr>
                <w:vertAlign w:val="subscript"/>
              </w:rPr>
              <w:t>A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7C53BCBA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337C276E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3D01642E" w14:textId="77777777" w:rsidR="00B71599" w:rsidRDefault="00B71599" w:rsidP="00B71599">
            <w:pPr>
              <w:spacing w:after="0"/>
            </w:pPr>
          </w:p>
        </w:tc>
      </w:tr>
      <w:tr w:rsidR="00B71599" w14:paraId="7A75C176" w14:textId="77777777" w:rsidTr="00B71599">
        <w:trPr>
          <w:trHeight w:val="490"/>
        </w:trPr>
        <w:tc>
          <w:tcPr>
            <w:tcW w:w="2797" w:type="dxa"/>
            <w:vAlign w:val="center"/>
          </w:tcPr>
          <w:p w14:paraId="64FB0498" w14:textId="6FDEF021" w:rsidR="00B71599" w:rsidRDefault="00B71599" w:rsidP="00B71599">
            <w:r>
              <w:t>V</w:t>
            </w:r>
            <w:r>
              <w:rPr>
                <w:vertAlign w:val="subscript"/>
              </w:rPr>
              <w:t>B</w:t>
            </w:r>
          </w:p>
        </w:tc>
        <w:tc>
          <w:tcPr>
            <w:tcW w:w="2664" w:type="dxa"/>
            <w:vAlign w:val="center"/>
          </w:tcPr>
          <w:p w14:paraId="0CEC3A3A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5D8271F9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705B526B" w14:textId="77777777" w:rsidR="00B71599" w:rsidRDefault="00B71599" w:rsidP="00B71599">
            <w:pPr>
              <w:spacing w:after="0"/>
            </w:pPr>
          </w:p>
        </w:tc>
      </w:tr>
      <w:tr w:rsidR="00B71599" w14:paraId="1AC936C9" w14:textId="77777777" w:rsidTr="00B71599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128BCFF8" w14:textId="173B4980" w:rsidR="00B71599" w:rsidRDefault="00B71599" w:rsidP="00B71599">
            <w:r>
              <w:t>V</w:t>
            </w:r>
            <w:r>
              <w:rPr>
                <w:vertAlign w:val="subscript"/>
              </w:rPr>
              <w:t>G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8B61990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1CFF7332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0EF2FC64" w14:textId="77777777" w:rsidR="00B71599" w:rsidRDefault="00B71599" w:rsidP="00B71599">
            <w:pPr>
              <w:spacing w:after="0"/>
            </w:pPr>
          </w:p>
        </w:tc>
      </w:tr>
    </w:tbl>
    <w:p w14:paraId="4DA8F503" w14:textId="77777777" w:rsidR="00500853" w:rsidRDefault="00500853">
      <w:pPr>
        <w:spacing w:after="0"/>
      </w:pPr>
    </w:p>
    <w:p w14:paraId="65CC659B" w14:textId="77777777" w:rsidR="003F260B" w:rsidRDefault="003F260B" w:rsidP="00BA5087">
      <w:pPr>
        <w:pStyle w:val="ListBullet"/>
        <w:numPr>
          <w:ilvl w:val="0"/>
          <w:numId w:val="0"/>
        </w:numPr>
        <w:ind w:left="360" w:hanging="360"/>
      </w:pPr>
      <w:r>
        <w:t>What do you think happened to the circuit? Why?</w:t>
      </w:r>
    </w:p>
    <w:p w14:paraId="22C7687B" w14:textId="425722D1" w:rsidR="00775EDC" w:rsidRPr="00BA5087" w:rsidRDefault="003F260B" w:rsidP="007269F6">
      <w:pPr>
        <w:pStyle w:val="ListBullet"/>
        <w:numPr>
          <w:ilvl w:val="0"/>
          <w:numId w:val="0"/>
        </w:numPr>
        <w:rPr>
          <w:i/>
          <w:iCs/>
        </w:rPr>
      </w:pPr>
      <w:r w:rsidRPr="00BA5087">
        <w:rPr>
          <w:i/>
          <w:iCs/>
        </w:rPr>
        <w:br/>
      </w:r>
      <w:r w:rsidR="00775EDC" w:rsidRPr="00BA5087">
        <w:rPr>
          <w:i/>
          <w:iCs/>
        </w:rPr>
        <w:br w:type="page"/>
      </w:r>
    </w:p>
    <w:p w14:paraId="56FFF9AB" w14:textId="77777777" w:rsidR="00500853" w:rsidRDefault="005F629C">
      <w:pPr>
        <w:pStyle w:val="Heading1"/>
      </w:pPr>
      <w:r>
        <w:lastRenderedPageBreak/>
        <w:t>Evidence (15)</w:t>
      </w:r>
    </w:p>
    <w:p w14:paraId="3519FDCC" w14:textId="77777777" w:rsidR="00500853" w:rsidRDefault="005F629C">
      <w:r>
        <w:t>Insert a photo as evidence of each scenario:</w:t>
      </w:r>
    </w:p>
    <w:p w14:paraId="72269638" w14:textId="77777777" w:rsidR="005F629C" w:rsidRDefault="005F629C" w:rsidP="005F629C">
      <w:pPr>
        <w:pStyle w:val="Heading2"/>
      </w:pPr>
      <w:r>
        <w:t>Measuring Resistance</w:t>
      </w:r>
    </w:p>
    <w:p w14:paraId="4D5DDCDA" w14:textId="77777777" w:rsidR="005F629C" w:rsidRPr="005F629C" w:rsidRDefault="005F629C" w:rsidP="005F629C">
      <w:r>
        <w:t xml:space="preserve">Pictured: Any </w:t>
      </w:r>
      <w:r w:rsidR="00775EDC">
        <w:t>resistor with the resistance reading in the DMM.</w:t>
      </w:r>
    </w:p>
    <w:p w14:paraId="24EE7070" w14:textId="77777777" w:rsidR="00775EDC" w:rsidRDefault="00775EDC">
      <w:pPr>
        <w:spacing w:after="200"/>
      </w:pPr>
    </w:p>
    <w:p w14:paraId="6A5C38F9" w14:textId="77777777" w:rsidR="00775EDC" w:rsidRDefault="00775EDC" w:rsidP="00775EDC">
      <w:pPr>
        <w:pStyle w:val="Heading2"/>
      </w:pPr>
      <w:r>
        <w:t>Measuring Voltage</w:t>
      </w:r>
    </w:p>
    <w:p w14:paraId="6F02A2D0" w14:textId="77777777" w:rsidR="00775EDC" w:rsidRDefault="00775EDC" w:rsidP="00775EDC">
      <w:r>
        <w:t>Pictured: The voltage reading across any resistor.</w:t>
      </w:r>
    </w:p>
    <w:p w14:paraId="532CF727" w14:textId="77777777" w:rsidR="00775EDC" w:rsidRDefault="00775EDC" w:rsidP="00775EDC"/>
    <w:p w14:paraId="7F127B17" w14:textId="77777777" w:rsidR="00775EDC" w:rsidRDefault="00775EDC" w:rsidP="00775EDC">
      <w:pPr>
        <w:pStyle w:val="Heading2"/>
      </w:pPr>
      <w:r>
        <w:t>Measuring Current</w:t>
      </w:r>
    </w:p>
    <w:p w14:paraId="03091F17" w14:textId="77777777" w:rsidR="00775EDC" w:rsidRPr="005F629C" w:rsidRDefault="00775EDC" w:rsidP="00775EDC">
      <w:r>
        <w:t>Pictured: The current reading across the Lab 1 circuit.</w:t>
      </w:r>
    </w:p>
    <w:p w14:paraId="0FFA610B" w14:textId="77777777" w:rsidR="00775EDC" w:rsidRPr="005F629C" w:rsidRDefault="00775EDC" w:rsidP="00775EDC"/>
    <w:p w14:paraId="0489F158" w14:textId="25B4C0C3" w:rsidR="0091075C" w:rsidRDefault="0091075C" w:rsidP="0091075C">
      <w:pPr>
        <w:pStyle w:val="Heading2"/>
      </w:pPr>
      <w:r>
        <w:t>Baseline Series Circuit</w:t>
      </w:r>
    </w:p>
    <w:p w14:paraId="3AFC752A" w14:textId="77777777" w:rsidR="0091075C" w:rsidRDefault="0091075C" w:rsidP="0091075C">
      <w:r>
        <w:t>Pictured: The Lab 1 circuit in your breadboard, connected to the voltage source.</w:t>
      </w:r>
    </w:p>
    <w:p w14:paraId="39AEDE10" w14:textId="77777777" w:rsidR="0091075C" w:rsidRDefault="0091075C" w:rsidP="009D2B7E">
      <w:pPr>
        <w:pStyle w:val="Heading2"/>
      </w:pPr>
    </w:p>
    <w:p w14:paraId="13699282" w14:textId="4636A6EE" w:rsidR="009D2B7E" w:rsidRDefault="009D2B7E" w:rsidP="009D2B7E">
      <w:pPr>
        <w:pStyle w:val="Heading2"/>
      </w:pPr>
      <w:r>
        <w:t>Measurement in First Incident Device</w:t>
      </w:r>
    </w:p>
    <w:p w14:paraId="54262F7C" w14:textId="77777777" w:rsidR="009D2B7E" w:rsidRPr="005F629C" w:rsidRDefault="009D2B7E" w:rsidP="009D2B7E">
      <w:r>
        <w:t>Pictured: A diagnostic node-voltage reading on your first incident device.</w:t>
      </w:r>
    </w:p>
    <w:p w14:paraId="57F892F8" w14:textId="77777777" w:rsidR="005F629C" w:rsidRDefault="005F629C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</w:p>
    <w:p w14:paraId="762B15A6" w14:textId="77777777" w:rsidR="009D2B7E" w:rsidRDefault="009D2B7E" w:rsidP="009D2B7E">
      <w:pPr>
        <w:pStyle w:val="Heading2"/>
      </w:pPr>
      <w:r>
        <w:t>Measurement in Second Incident Device</w:t>
      </w:r>
    </w:p>
    <w:p w14:paraId="6DEA6E2C" w14:textId="77777777" w:rsidR="00FE2A67" w:rsidRPr="00FE2A67" w:rsidRDefault="009D2B7E" w:rsidP="00FE2A67">
      <w:r>
        <w:t>Pictured: A diagnostic node-voltage reading on your second incident device.</w:t>
      </w:r>
    </w:p>
    <w:p w14:paraId="50524AED" w14:textId="77777777" w:rsidR="007269F6" w:rsidRDefault="007269F6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55918B57" w14:textId="23DF8086" w:rsidR="005F629C" w:rsidRDefault="005F629C" w:rsidP="005F629C">
      <w:pPr>
        <w:pStyle w:val="Heading1"/>
      </w:pPr>
      <w:r>
        <w:lastRenderedPageBreak/>
        <w:t>Conclusion (15)</w:t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</w:t>
      </w:r>
      <w:r w:rsidR="00BA5087" w:rsidRPr="00BA5087">
        <w:rPr>
          <w:i/>
          <w:iCs/>
        </w:rPr>
        <w:t>did in</w:t>
      </w:r>
      <w:r w:rsidRPr="00BA5087">
        <w:rPr>
          <w:i/>
          <w:iCs/>
        </w:rPr>
        <w:t xml:space="preserve"> this lab. What was easy to do? What was difficult? What did you </w:t>
      </w:r>
      <w:r w:rsidR="00BA5087" w:rsidRPr="00BA5087">
        <w:rPr>
          <w:i/>
          <w:iCs/>
        </w:rPr>
        <w:t xml:space="preserve">learn </w:t>
      </w:r>
      <w:r w:rsidRPr="00BA5087">
        <w:rPr>
          <w:i/>
          <w:iCs/>
        </w:rPr>
        <w:t>this lab?</w:t>
      </w:r>
      <w:r w:rsidR="007269F6">
        <w:rPr>
          <w:i/>
          <w:iCs/>
        </w:rPr>
        <w:t xml:space="preserve"> In addition, answer these questions:</w:t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</w:t>
      </w:r>
      <w:r w:rsidR="00B71599">
        <w:rPr>
          <w:i/>
          <w:iCs/>
        </w:rPr>
        <w:t>is the way to measure voltage (parallel) different to measuring current (series)?</w:t>
      </w:r>
    </w:p>
    <w:p w14:paraId="060C7FBF" w14:textId="288D812E" w:rsidR="0091075C" w:rsidRPr="007269F6" w:rsidRDefault="0091075C" w:rsidP="007269F6">
      <w:pPr>
        <w:pStyle w:val="ListParagraph"/>
        <w:numPr>
          <w:ilvl w:val="0"/>
          <w:numId w:val="10"/>
        </w:numPr>
        <w:rPr>
          <w:i/>
          <w:iCs/>
        </w:rPr>
      </w:pPr>
      <w:r w:rsidRPr="00BA5087">
        <w:rPr>
          <w:i/>
          <w:iCs/>
        </w:rPr>
        <w:t>Why do you think our measured values are different from our theoretical values?</w:t>
      </w:r>
    </w:p>
    <w:p w14:paraId="2275C897" w14:textId="77777777" w:rsidR="00500853" w:rsidRDefault="00500853"/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 Report - The Series Circuit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