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F251" w14:textId="77777777" w:rsidR="00500853" w:rsidRDefault="00000000">
      <w:pPr>
        <w:pStyle w:val="Title"/>
      </w:pPr>
      <w:r>
        <w:t>Lab 5 Report - Signal ID CTF</w:t>
      </w:r>
    </w:p>
    <w:p w14:paraId="79430010" w14:textId="77777777" w:rsidR="00500853" w:rsidRDefault="003F260B" w:rsidP="003F260B">
      <w:pPr>
        <w:pStyle w:val="Heading2"/>
      </w:pPr>
      <w:r>
        <w:t>Name:</w:t>
      </w:r>
    </w:p>
    <w:p w14:paraId="1A6662B8" w14:textId="77777777" w:rsidR="00500853" w:rsidRDefault="003F260B" w:rsidP="003F260B">
      <w:pPr>
        <w:pStyle w:val="ListBullet"/>
        <w:numPr>
          <w:ilvl w:val="0"/>
          <w:numId w:val="0"/>
        </w:numPr>
      </w:pPr>
      <w:r>
        <w:t>Lab Partners:</w:t>
      </w:r>
    </w:p>
    <w:p w14:paraId="64E5FEE3" w14:textId="77777777" w:rsidR="003F260B" w:rsidRPr="003F260B" w:rsidRDefault="003F260B" w:rsidP="005F629C">
      <w:pPr>
        <w:pStyle w:val="Heading1"/>
      </w:pPr>
      <w:r>
        <w:t>Table 1 - FFT Setup and Reference Fingerprints (20)</w:t>
      </w:r>
    </w:p>
    <w:p w14:paraId="667046B2" w14:textId="3C38E042" w:rsidR="00775EDC" w:rsidRPr="00775EDC" w:rsidRDefault="00775EDC" w:rsidP="00775EDC"/>
    <w:tbl>
      <w:tblPr>
        <w:tblStyle w:val="TableGrid"/>
        <w:tblW w:w="11187" w:type="dxa"/>
        <w:tblLook w:val="04A0" w:firstRow="1" w:lastRow="0" w:firstColumn="1" w:lastColumn="0" w:noHBand="0" w:noVBand="1"/>
      </w:tblPr>
      <w:tblGrid>
        <w:gridCol w:w="2178"/>
        <w:gridCol w:w="2430"/>
        <w:gridCol w:w="2958"/>
        <w:gridCol w:w="3621"/>
      </w:tblGrid>
      <w:tr w:rsidR="008A03FF" w14:paraId="5834CF6C" w14:textId="77777777" w:rsidTr="00D13DC2">
        <w:trPr>
          <w:trHeight w:val="432"/>
          <w:tblHeader/>
        </w:trPr>
        <w:tc>
          <w:tcPr>
            <w:tcW w:w="2178" w:type="dxa"/>
            <w:shd w:val="clear" w:color="auto" w:fill="17324D"/>
            <w:vAlign w:val="center"/>
          </w:tcPr>
          <w:p w14:paraId="7C54FAA5" w14:textId="77777777" w:rsidR="005F5601" w:rsidRDefault="00000000">
            <w:r>
              <w:rPr>
                <w:b/>
                <w:color w:val="FFFFFF"/>
              </w:rPr>
              <w:t>Waveform</w:t>
            </w:r>
          </w:p>
        </w:tc>
        <w:tc>
          <w:tcPr>
            <w:tcW w:w="2430" w:type="dxa"/>
            <w:shd w:val="clear" w:color="auto" w:fill="17324D"/>
            <w:vAlign w:val="center"/>
          </w:tcPr>
          <w:p w14:paraId="63207FEE" w14:textId="6511C716" w:rsidR="005F5601" w:rsidRDefault="00D13DC2" w:rsidP="00D13DC2">
            <w:pPr>
              <w:jc w:val="center"/>
            </w:pPr>
            <w:r>
              <w:rPr>
                <w:b/>
                <w:color w:val="FFFFFF"/>
              </w:rPr>
              <w:t xml:space="preserve">Measured </w:t>
            </w:r>
            <w:proofErr w:type="spellStart"/>
            <w:r>
              <w:rPr>
                <w:b/>
                <w:color w:val="FFFFFF"/>
              </w:rPr>
              <w:t>Vpp</w:t>
            </w:r>
            <w:proofErr w:type="spellEnd"/>
            <w:r>
              <w:rPr>
                <w:b/>
                <w:color w:val="FFFFFF"/>
              </w:rPr>
              <w:t xml:space="preserve"> at f0</w:t>
            </w:r>
          </w:p>
        </w:tc>
        <w:tc>
          <w:tcPr>
            <w:tcW w:w="2958" w:type="dxa"/>
            <w:shd w:val="clear" w:color="auto" w:fill="17324D"/>
            <w:vAlign w:val="center"/>
          </w:tcPr>
          <w:p w14:paraId="70D8AE31" w14:textId="467ED93B" w:rsidR="005F5601" w:rsidRDefault="00D13DC2" w:rsidP="00D13DC2">
            <w:pPr>
              <w:jc w:val="center"/>
            </w:pPr>
            <w:r>
              <w:rPr>
                <w:b/>
                <w:color w:val="FFFFFF"/>
              </w:rPr>
              <w:t>How many visible harmonics?</w:t>
            </w:r>
          </w:p>
        </w:tc>
        <w:tc>
          <w:tcPr>
            <w:tcW w:w="3621" w:type="dxa"/>
            <w:shd w:val="clear" w:color="auto" w:fill="17324D"/>
            <w:vAlign w:val="center"/>
          </w:tcPr>
          <w:p w14:paraId="439F7ABF" w14:textId="6314CFF3" w:rsidR="005F5601" w:rsidRDefault="00D13DC2" w:rsidP="00D13DC2">
            <w:pPr>
              <w:jc w:val="center"/>
            </w:pPr>
            <w:r>
              <w:rPr>
                <w:b/>
                <w:color w:val="FFFFFF"/>
              </w:rPr>
              <w:t>Frequencies at harmonics</w:t>
            </w:r>
          </w:p>
        </w:tc>
      </w:tr>
      <w:tr w:rsidR="008A03FF" w14:paraId="6B8E9E38" w14:textId="77777777" w:rsidTr="00D13DC2">
        <w:trPr>
          <w:trHeight w:val="490"/>
        </w:trPr>
        <w:tc>
          <w:tcPr>
            <w:tcW w:w="2178" w:type="dxa"/>
            <w:vAlign w:val="center"/>
          </w:tcPr>
          <w:p w14:paraId="7D063A7F" w14:textId="77777777" w:rsidR="005F5601" w:rsidRDefault="00000000">
            <w:r>
              <w:t>Sine</w:t>
            </w:r>
          </w:p>
        </w:tc>
        <w:tc>
          <w:tcPr>
            <w:tcW w:w="2430" w:type="dxa"/>
            <w:vAlign w:val="center"/>
          </w:tcPr>
          <w:p w14:paraId="72FF194A" w14:textId="77777777" w:rsidR="005F5601" w:rsidRDefault="005F5601"/>
        </w:tc>
        <w:tc>
          <w:tcPr>
            <w:tcW w:w="2958" w:type="dxa"/>
            <w:vAlign w:val="center"/>
          </w:tcPr>
          <w:p w14:paraId="3F7A0F2A" w14:textId="77777777" w:rsidR="005F5601" w:rsidRDefault="005F5601"/>
        </w:tc>
        <w:tc>
          <w:tcPr>
            <w:tcW w:w="3621" w:type="dxa"/>
          </w:tcPr>
          <w:p w14:paraId="48A48BA9" w14:textId="77777777" w:rsidR="005F5601" w:rsidRDefault="005F5601"/>
        </w:tc>
      </w:tr>
      <w:tr w:rsidR="008A03FF" w14:paraId="244EE940" w14:textId="77777777" w:rsidTr="00D13DC2">
        <w:trPr>
          <w:trHeight w:val="490"/>
        </w:trPr>
        <w:tc>
          <w:tcPr>
            <w:tcW w:w="2178" w:type="dxa"/>
            <w:vAlign w:val="center"/>
          </w:tcPr>
          <w:p w14:paraId="5958C3A7" w14:textId="77777777" w:rsidR="005F5601" w:rsidRDefault="00000000">
            <w:r>
              <w:t>Square</w:t>
            </w:r>
          </w:p>
        </w:tc>
        <w:tc>
          <w:tcPr>
            <w:tcW w:w="2430" w:type="dxa"/>
            <w:vAlign w:val="center"/>
          </w:tcPr>
          <w:p w14:paraId="3D56BA81" w14:textId="77777777" w:rsidR="005F5601" w:rsidRDefault="005F5601"/>
        </w:tc>
        <w:tc>
          <w:tcPr>
            <w:tcW w:w="2958" w:type="dxa"/>
            <w:vAlign w:val="center"/>
          </w:tcPr>
          <w:p w14:paraId="433DC2BA" w14:textId="77777777" w:rsidR="005F5601" w:rsidRDefault="005F5601"/>
        </w:tc>
        <w:tc>
          <w:tcPr>
            <w:tcW w:w="3621" w:type="dxa"/>
          </w:tcPr>
          <w:p w14:paraId="33642792" w14:textId="77777777" w:rsidR="005F5601" w:rsidRDefault="005F5601"/>
        </w:tc>
      </w:tr>
      <w:tr w:rsidR="008A03FF" w14:paraId="08923D65" w14:textId="77777777" w:rsidTr="00D13DC2">
        <w:trPr>
          <w:trHeight w:val="490"/>
        </w:trPr>
        <w:tc>
          <w:tcPr>
            <w:tcW w:w="2178" w:type="dxa"/>
            <w:shd w:val="clear" w:color="auto" w:fill="EAF2F7"/>
            <w:vAlign w:val="center"/>
          </w:tcPr>
          <w:p w14:paraId="02571498" w14:textId="77777777" w:rsidR="005F5601" w:rsidRDefault="00000000">
            <w:r>
              <w:t>Triangle</w:t>
            </w:r>
          </w:p>
        </w:tc>
        <w:tc>
          <w:tcPr>
            <w:tcW w:w="2430" w:type="dxa"/>
            <w:shd w:val="clear" w:color="auto" w:fill="EAF2F7"/>
            <w:vAlign w:val="center"/>
          </w:tcPr>
          <w:p w14:paraId="61BDC49D" w14:textId="77777777" w:rsidR="005F5601" w:rsidRDefault="005F5601"/>
        </w:tc>
        <w:tc>
          <w:tcPr>
            <w:tcW w:w="2958" w:type="dxa"/>
            <w:shd w:val="clear" w:color="auto" w:fill="EAF2F7"/>
            <w:vAlign w:val="center"/>
          </w:tcPr>
          <w:p w14:paraId="482C9A1F" w14:textId="77777777" w:rsidR="005F5601" w:rsidRDefault="005F5601"/>
        </w:tc>
        <w:tc>
          <w:tcPr>
            <w:tcW w:w="3621" w:type="dxa"/>
            <w:shd w:val="clear" w:color="auto" w:fill="EAF2F7"/>
          </w:tcPr>
          <w:p w14:paraId="722174FF" w14:textId="77777777" w:rsidR="005F5601" w:rsidRDefault="005F5601"/>
        </w:tc>
      </w:tr>
      <w:tr w:rsidR="008A03FF" w14:paraId="6183BE56" w14:textId="77777777" w:rsidTr="00D13DC2">
        <w:trPr>
          <w:trHeight w:val="490"/>
        </w:trPr>
        <w:tc>
          <w:tcPr>
            <w:tcW w:w="2178" w:type="dxa"/>
            <w:vAlign w:val="center"/>
          </w:tcPr>
          <w:p w14:paraId="6D4A0EC0" w14:textId="77777777" w:rsidR="005F5601" w:rsidRDefault="00000000">
            <w:r>
              <w:t>Sawtooth</w:t>
            </w:r>
          </w:p>
        </w:tc>
        <w:tc>
          <w:tcPr>
            <w:tcW w:w="2430" w:type="dxa"/>
            <w:vAlign w:val="center"/>
          </w:tcPr>
          <w:p w14:paraId="4D24CB65" w14:textId="77777777" w:rsidR="005F5601" w:rsidRDefault="005F5601"/>
        </w:tc>
        <w:tc>
          <w:tcPr>
            <w:tcW w:w="2958" w:type="dxa"/>
            <w:vAlign w:val="center"/>
          </w:tcPr>
          <w:p w14:paraId="179BAE0C" w14:textId="77777777" w:rsidR="005F5601" w:rsidRDefault="005F5601"/>
        </w:tc>
        <w:tc>
          <w:tcPr>
            <w:tcW w:w="3621" w:type="dxa"/>
          </w:tcPr>
          <w:p w14:paraId="4A70B95B" w14:textId="77777777" w:rsidR="005F5601" w:rsidRDefault="005F5601"/>
        </w:tc>
      </w:tr>
      <w:tr w:rsidR="008A03FF" w14:paraId="1D8FF168" w14:textId="77777777" w:rsidTr="00D13DC2">
        <w:trPr>
          <w:trHeight w:val="490"/>
        </w:trPr>
        <w:tc>
          <w:tcPr>
            <w:tcW w:w="2178" w:type="dxa"/>
            <w:shd w:val="clear" w:color="auto" w:fill="EAF2F7"/>
            <w:vAlign w:val="center"/>
          </w:tcPr>
          <w:p w14:paraId="1629C0C3" w14:textId="77777777" w:rsidR="005F5601" w:rsidRDefault="00000000">
            <w:r>
              <w:t>Pulse</w:t>
            </w:r>
          </w:p>
        </w:tc>
        <w:tc>
          <w:tcPr>
            <w:tcW w:w="2430" w:type="dxa"/>
            <w:shd w:val="clear" w:color="auto" w:fill="EAF2F7"/>
            <w:vAlign w:val="center"/>
          </w:tcPr>
          <w:p w14:paraId="5AD4B24F" w14:textId="77777777" w:rsidR="005F5601" w:rsidRDefault="005F5601"/>
        </w:tc>
        <w:tc>
          <w:tcPr>
            <w:tcW w:w="2958" w:type="dxa"/>
            <w:shd w:val="clear" w:color="auto" w:fill="EAF2F7"/>
            <w:vAlign w:val="center"/>
          </w:tcPr>
          <w:p w14:paraId="2CC966C1" w14:textId="77777777" w:rsidR="005F5601" w:rsidRDefault="005F5601"/>
        </w:tc>
        <w:tc>
          <w:tcPr>
            <w:tcW w:w="3621" w:type="dxa"/>
            <w:shd w:val="clear" w:color="auto" w:fill="EAF2F7"/>
          </w:tcPr>
          <w:p w14:paraId="4577BCB9" w14:textId="77777777" w:rsidR="005F5601" w:rsidRDefault="005F5601"/>
        </w:tc>
      </w:tr>
    </w:tbl>
    <w:p w14:paraId="3757BEA0" w14:textId="77777777" w:rsidR="00D13DC2" w:rsidRDefault="00D13DC2">
      <w:pPr>
        <w:spacing w:after="200"/>
        <w:rPr>
          <w:i/>
          <w:iCs/>
        </w:rPr>
      </w:pPr>
    </w:p>
    <w:p w14:paraId="362CE159" w14:textId="7D761D87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Why can waveform shape change while the fundamental frequency remains the same?</w:t>
      </w:r>
    </w:p>
    <w:p w14:paraId="72CDE081" w14:textId="77777777" w:rsidR="005F5601" w:rsidRDefault="00000000">
      <w:r>
        <w:br/>
      </w:r>
      <w:r>
        <w:br/>
      </w:r>
    </w:p>
    <w:p w14:paraId="5F2AB883" w14:textId="77777777" w:rsidR="005F5601" w:rsidRDefault="00000000">
      <w:r>
        <w:br w:type="page"/>
      </w:r>
    </w:p>
    <w:p w14:paraId="04F558FA" w14:textId="7E2945DE" w:rsidR="003F260B" w:rsidRPr="003F260B" w:rsidRDefault="003F260B" w:rsidP="005F629C">
      <w:pPr>
        <w:pStyle w:val="Heading1"/>
      </w:pPr>
      <w:r>
        <w:lastRenderedPageBreak/>
        <w:t xml:space="preserve">Table 2 </w:t>
      </w:r>
      <w:r w:rsidR="00D13DC2">
        <w:t>–</w:t>
      </w:r>
      <w:r>
        <w:t xml:space="preserve"> </w:t>
      </w:r>
      <w:r w:rsidR="00D13DC2">
        <w:t>Investigate Unknown Signal</w:t>
      </w:r>
      <w:r>
        <w:t xml:space="preserve"> (30)</w:t>
      </w:r>
    </w:p>
    <w:p w14:paraId="53632B10" w14:textId="77777777" w:rsidR="00775EDC" w:rsidRPr="00775EDC" w:rsidRDefault="00775EDC" w:rsidP="00775EDC">
      <w:r>
        <w:t>Complete any three distinct stations. Complete all five with equivalent measurements and explanations for one bonus revision credit.</w:t>
      </w:r>
    </w:p>
    <w:tbl>
      <w:tblPr>
        <w:tblStyle w:val="TableGrid"/>
        <w:tblW w:w="7566" w:type="dxa"/>
        <w:jc w:val="center"/>
        <w:tblLook w:val="04A0" w:firstRow="1" w:lastRow="0" w:firstColumn="1" w:lastColumn="0" w:noHBand="0" w:noVBand="1"/>
      </w:tblPr>
      <w:tblGrid>
        <w:gridCol w:w="2178"/>
        <w:gridCol w:w="2579"/>
        <w:gridCol w:w="2809"/>
      </w:tblGrid>
      <w:tr w:rsidR="00D13DC2" w14:paraId="0FB9F94B" w14:textId="77777777" w:rsidTr="00D13DC2">
        <w:trPr>
          <w:trHeight w:val="432"/>
          <w:tblHeader/>
          <w:jc w:val="center"/>
        </w:trPr>
        <w:tc>
          <w:tcPr>
            <w:tcW w:w="2178" w:type="dxa"/>
            <w:shd w:val="clear" w:color="auto" w:fill="17324D"/>
            <w:vAlign w:val="center"/>
          </w:tcPr>
          <w:p w14:paraId="1E77E027" w14:textId="77777777" w:rsidR="00D13DC2" w:rsidRDefault="00D13DC2">
            <w:r>
              <w:rPr>
                <w:b/>
                <w:color w:val="FFFFFF"/>
              </w:rPr>
              <w:t>Unknown ID</w:t>
            </w:r>
          </w:p>
        </w:tc>
        <w:tc>
          <w:tcPr>
            <w:tcW w:w="2579" w:type="dxa"/>
            <w:shd w:val="clear" w:color="auto" w:fill="17324D"/>
            <w:vAlign w:val="center"/>
          </w:tcPr>
          <w:p w14:paraId="77DEFBC0" w14:textId="77777777" w:rsidR="00D13DC2" w:rsidRDefault="00D13DC2" w:rsidP="00D13DC2">
            <w:pPr>
              <w:jc w:val="center"/>
            </w:pPr>
            <w:r>
              <w:rPr>
                <w:b/>
                <w:color w:val="FFFFFF"/>
              </w:rPr>
              <w:t>Directly observed features</w:t>
            </w:r>
          </w:p>
        </w:tc>
        <w:tc>
          <w:tcPr>
            <w:tcW w:w="2809" w:type="dxa"/>
            <w:shd w:val="clear" w:color="auto" w:fill="17324D"/>
            <w:vAlign w:val="center"/>
          </w:tcPr>
          <w:p w14:paraId="406CEECF" w14:textId="720B7716" w:rsidR="00D13DC2" w:rsidRDefault="00D13DC2" w:rsidP="00D13DC2">
            <w:pPr>
              <w:jc w:val="center"/>
            </w:pPr>
            <w:r>
              <w:rPr>
                <w:b/>
                <w:color w:val="FFFFFF"/>
              </w:rPr>
              <w:t xml:space="preserve">Classification </w:t>
            </w:r>
          </w:p>
        </w:tc>
      </w:tr>
      <w:tr w:rsidR="00D13DC2" w14:paraId="1D16A189" w14:textId="77777777" w:rsidTr="00D13DC2">
        <w:trPr>
          <w:trHeight w:val="490"/>
          <w:jc w:val="center"/>
        </w:trPr>
        <w:tc>
          <w:tcPr>
            <w:tcW w:w="2178" w:type="dxa"/>
            <w:vAlign w:val="center"/>
          </w:tcPr>
          <w:p w14:paraId="6C9D5DA1" w14:textId="77777777" w:rsidR="00D13DC2" w:rsidRDefault="00D13DC2">
            <w:r>
              <w:t>Required 1: ID ___</w:t>
            </w:r>
          </w:p>
        </w:tc>
        <w:tc>
          <w:tcPr>
            <w:tcW w:w="2579" w:type="dxa"/>
            <w:vAlign w:val="center"/>
          </w:tcPr>
          <w:p w14:paraId="6C1DC9D8" w14:textId="77777777" w:rsidR="00D13DC2" w:rsidRDefault="00D13DC2"/>
        </w:tc>
        <w:tc>
          <w:tcPr>
            <w:tcW w:w="2809" w:type="dxa"/>
            <w:vAlign w:val="center"/>
          </w:tcPr>
          <w:p w14:paraId="4DD55416" w14:textId="77777777" w:rsidR="00D13DC2" w:rsidRDefault="00D13DC2"/>
        </w:tc>
      </w:tr>
      <w:tr w:rsidR="00D13DC2" w14:paraId="768BAEA9" w14:textId="77777777" w:rsidTr="00D13DC2">
        <w:trPr>
          <w:trHeight w:val="490"/>
          <w:jc w:val="center"/>
        </w:trPr>
        <w:tc>
          <w:tcPr>
            <w:tcW w:w="2178" w:type="dxa"/>
            <w:vAlign w:val="center"/>
          </w:tcPr>
          <w:p w14:paraId="083FCDAE" w14:textId="77777777" w:rsidR="00D13DC2" w:rsidRDefault="00D13DC2">
            <w:r>
              <w:t>Required 2: ID ___</w:t>
            </w:r>
          </w:p>
        </w:tc>
        <w:tc>
          <w:tcPr>
            <w:tcW w:w="2579" w:type="dxa"/>
            <w:vAlign w:val="center"/>
          </w:tcPr>
          <w:p w14:paraId="12C23593" w14:textId="77777777" w:rsidR="00D13DC2" w:rsidRDefault="00D13DC2"/>
        </w:tc>
        <w:tc>
          <w:tcPr>
            <w:tcW w:w="2809" w:type="dxa"/>
            <w:vAlign w:val="center"/>
          </w:tcPr>
          <w:p w14:paraId="3F8E0612" w14:textId="77777777" w:rsidR="00D13DC2" w:rsidRDefault="00D13DC2"/>
        </w:tc>
      </w:tr>
      <w:tr w:rsidR="00D13DC2" w14:paraId="3B242368" w14:textId="77777777" w:rsidTr="00D13DC2">
        <w:trPr>
          <w:trHeight w:val="490"/>
          <w:jc w:val="center"/>
        </w:trPr>
        <w:tc>
          <w:tcPr>
            <w:tcW w:w="2178" w:type="dxa"/>
            <w:shd w:val="clear" w:color="auto" w:fill="EAF2F7"/>
            <w:vAlign w:val="center"/>
          </w:tcPr>
          <w:p w14:paraId="67B88A92" w14:textId="77777777" w:rsidR="00D13DC2" w:rsidRDefault="00D13DC2">
            <w:r>
              <w:t>Required 3: ID ___</w:t>
            </w:r>
          </w:p>
        </w:tc>
        <w:tc>
          <w:tcPr>
            <w:tcW w:w="2579" w:type="dxa"/>
            <w:shd w:val="clear" w:color="auto" w:fill="EAF2F7"/>
            <w:vAlign w:val="center"/>
          </w:tcPr>
          <w:p w14:paraId="2DA8E293" w14:textId="77777777" w:rsidR="00D13DC2" w:rsidRDefault="00D13DC2"/>
        </w:tc>
        <w:tc>
          <w:tcPr>
            <w:tcW w:w="2809" w:type="dxa"/>
            <w:shd w:val="clear" w:color="auto" w:fill="EAF2F7"/>
            <w:vAlign w:val="center"/>
          </w:tcPr>
          <w:p w14:paraId="4308EB95" w14:textId="77777777" w:rsidR="00D13DC2" w:rsidRDefault="00D13DC2"/>
        </w:tc>
      </w:tr>
      <w:tr w:rsidR="00D13DC2" w14:paraId="40F5927F" w14:textId="77777777" w:rsidTr="00D13DC2">
        <w:trPr>
          <w:trHeight w:val="490"/>
          <w:jc w:val="center"/>
        </w:trPr>
        <w:tc>
          <w:tcPr>
            <w:tcW w:w="2178" w:type="dxa"/>
            <w:vAlign w:val="center"/>
          </w:tcPr>
          <w:p w14:paraId="746F196E" w14:textId="77777777" w:rsidR="00D13DC2" w:rsidRDefault="00D13DC2">
            <w:r>
              <w:t>Bonus 4: ID ___</w:t>
            </w:r>
          </w:p>
        </w:tc>
        <w:tc>
          <w:tcPr>
            <w:tcW w:w="2579" w:type="dxa"/>
            <w:vAlign w:val="center"/>
          </w:tcPr>
          <w:p w14:paraId="652F8A31" w14:textId="77777777" w:rsidR="00D13DC2" w:rsidRDefault="00D13DC2"/>
        </w:tc>
        <w:tc>
          <w:tcPr>
            <w:tcW w:w="2809" w:type="dxa"/>
            <w:vAlign w:val="center"/>
          </w:tcPr>
          <w:p w14:paraId="6BD5761B" w14:textId="77777777" w:rsidR="00D13DC2" w:rsidRDefault="00D13DC2"/>
        </w:tc>
      </w:tr>
      <w:tr w:rsidR="00D13DC2" w14:paraId="14D7BBAC" w14:textId="77777777" w:rsidTr="00D13DC2">
        <w:trPr>
          <w:trHeight w:val="490"/>
          <w:jc w:val="center"/>
        </w:trPr>
        <w:tc>
          <w:tcPr>
            <w:tcW w:w="2178" w:type="dxa"/>
            <w:shd w:val="clear" w:color="auto" w:fill="EAF2F7"/>
            <w:vAlign w:val="center"/>
          </w:tcPr>
          <w:p w14:paraId="2801DAE5" w14:textId="77777777" w:rsidR="00D13DC2" w:rsidRDefault="00D13DC2">
            <w:r>
              <w:t>Bonus 5: ID ___</w:t>
            </w:r>
          </w:p>
        </w:tc>
        <w:tc>
          <w:tcPr>
            <w:tcW w:w="2579" w:type="dxa"/>
            <w:shd w:val="clear" w:color="auto" w:fill="EAF2F7"/>
            <w:vAlign w:val="center"/>
          </w:tcPr>
          <w:p w14:paraId="6A3744FA" w14:textId="77777777" w:rsidR="00D13DC2" w:rsidRDefault="00D13DC2"/>
        </w:tc>
        <w:tc>
          <w:tcPr>
            <w:tcW w:w="2809" w:type="dxa"/>
            <w:shd w:val="clear" w:color="auto" w:fill="EAF2F7"/>
            <w:vAlign w:val="center"/>
          </w:tcPr>
          <w:p w14:paraId="655E1717" w14:textId="77777777" w:rsidR="00D13DC2" w:rsidRDefault="00D13DC2"/>
        </w:tc>
      </w:tr>
    </w:tbl>
    <w:p w14:paraId="257E1A0F" w14:textId="77777777" w:rsidR="00D13DC2" w:rsidRDefault="00D13DC2">
      <w:pPr>
        <w:spacing w:after="200"/>
        <w:rPr>
          <w:i/>
          <w:iCs/>
        </w:rPr>
      </w:pPr>
    </w:p>
    <w:p w14:paraId="1B509523" w14:textId="77777777" w:rsidR="00D13DC2" w:rsidRDefault="00D13DC2">
      <w:pPr>
        <w:spacing w:after="200"/>
        <w:rPr>
          <w:i/>
          <w:iCs/>
        </w:rPr>
      </w:pPr>
    </w:p>
    <w:tbl>
      <w:tblPr>
        <w:tblStyle w:val="TableGrid"/>
        <w:tblW w:w="7566" w:type="dxa"/>
        <w:jc w:val="center"/>
        <w:tblLook w:val="04A0" w:firstRow="1" w:lastRow="0" w:firstColumn="1" w:lastColumn="0" w:noHBand="0" w:noVBand="1"/>
      </w:tblPr>
      <w:tblGrid>
        <w:gridCol w:w="2178"/>
        <w:gridCol w:w="2579"/>
        <w:gridCol w:w="2809"/>
      </w:tblGrid>
      <w:tr w:rsidR="00D13DC2" w14:paraId="01201CFB" w14:textId="77777777" w:rsidTr="00D13DC2">
        <w:trPr>
          <w:trHeight w:val="432"/>
          <w:tblHeader/>
          <w:jc w:val="center"/>
        </w:trPr>
        <w:tc>
          <w:tcPr>
            <w:tcW w:w="2178" w:type="dxa"/>
            <w:shd w:val="clear" w:color="auto" w:fill="17324D"/>
            <w:vAlign w:val="center"/>
          </w:tcPr>
          <w:p w14:paraId="56251071" w14:textId="77777777" w:rsidR="00D13DC2" w:rsidRDefault="00D13DC2">
            <w:r>
              <w:rPr>
                <w:b/>
                <w:color w:val="FFFFFF"/>
              </w:rPr>
              <w:t>Station ID</w:t>
            </w:r>
          </w:p>
        </w:tc>
        <w:tc>
          <w:tcPr>
            <w:tcW w:w="2579" w:type="dxa"/>
            <w:shd w:val="clear" w:color="auto" w:fill="17324D"/>
            <w:vAlign w:val="center"/>
          </w:tcPr>
          <w:p w14:paraId="66F4AC72" w14:textId="77777777" w:rsidR="00D13DC2" w:rsidRDefault="00D13DC2">
            <w:r>
              <w:rPr>
                <w:b/>
                <w:color w:val="FFFFFF"/>
              </w:rPr>
              <w:t>Measurement key</w:t>
            </w:r>
          </w:p>
        </w:tc>
        <w:tc>
          <w:tcPr>
            <w:tcW w:w="2809" w:type="dxa"/>
            <w:shd w:val="clear" w:color="auto" w:fill="17324D"/>
            <w:vAlign w:val="center"/>
          </w:tcPr>
          <w:p w14:paraId="538872BF" w14:textId="77777777" w:rsidR="00D13DC2" w:rsidRDefault="00D13DC2">
            <w:r>
              <w:rPr>
                <w:b/>
                <w:color w:val="FFFFFF"/>
              </w:rPr>
              <w:t>Recovered message (exact text)</w:t>
            </w:r>
          </w:p>
        </w:tc>
      </w:tr>
      <w:tr w:rsidR="00D13DC2" w14:paraId="10F1BE32" w14:textId="77777777" w:rsidTr="00D13DC2">
        <w:trPr>
          <w:trHeight w:val="490"/>
          <w:jc w:val="center"/>
        </w:trPr>
        <w:tc>
          <w:tcPr>
            <w:tcW w:w="2178" w:type="dxa"/>
            <w:vAlign w:val="center"/>
          </w:tcPr>
          <w:p w14:paraId="48047025" w14:textId="4D8DED01" w:rsidR="00D13DC2" w:rsidRDefault="00D13DC2"/>
        </w:tc>
        <w:tc>
          <w:tcPr>
            <w:tcW w:w="2579" w:type="dxa"/>
            <w:vAlign w:val="center"/>
          </w:tcPr>
          <w:p w14:paraId="6D4F26AA" w14:textId="77777777" w:rsidR="00D13DC2" w:rsidRDefault="00D13DC2"/>
        </w:tc>
        <w:tc>
          <w:tcPr>
            <w:tcW w:w="2809" w:type="dxa"/>
            <w:vAlign w:val="center"/>
          </w:tcPr>
          <w:p w14:paraId="108B2A4B" w14:textId="77777777" w:rsidR="00D13DC2" w:rsidRDefault="00D13DC2"/>
        </w:tc>
      </w:tr>
      <w:tr w:rsidR="00D13DC2" w14:paraId="706A210F" w14:textId="77777777" w:rsidTr="00D13DC2">
        <w:trPr>
          <w:trHeight w:val="490"/>
          <w:jc w:val="center"/>
        </w:trPr>
        <w:tc>
          <w:tcPr>
            <w:tcW w:w="2178" w:type="dxa"/>
            <w:vAlign w:val="center"/>
          </w:tcPr>
          <w:p w14:paraId="251A2D01" w14:textId="58CA1BAC" w:rsidR="00D13DC2" w:rsidRDefault="00D13DC2"/>
        </w:tc>
        <w:tc>
          <w:tcPr>
            <w:tcW w:w="2579" w:type="dxa"/>
            <w:vAlign w:val="center"/>
          </w:tcPr>
          <w:p w14:paraId="783D329C" w14:textId="77777777" w:rsidR="00D13DC2" w:rsidRDefault="00D13DC2"/>
        </w:tc>
        <w:tc>
          <w:tcPr>
            <w:tcW w:w="2809" w:type="dxa"/>
            <w:vAlign w:val="center"/>
          </w:tcPr>
          <w:p w14:paraId="5ECB942A" w14:textId="77777777" w:rsidR="00D13DC2" w:rsidRDefault="00D13DC2"/>
        </w:tc>
      </w:tr>
      <w:tr w:rsidR="00D13DC2" w14:paraId="1A7684AE" w14:textId="77777777" w:rsidTr="00D13DC2">
        <w:trPr>
          <w:trHeight w:val="490"/>
          <w:jc w:val="center"/>
        </w:trPr>
        <w:tc>
          <w:tcPr>
            <w:tcW w:w="2178" w:type="dxa"/>
            <w:shd w:val="clear" w:color="auto" w:fill="EAF2F7"/>
            <w:vAlign w:val="center"/>
          </w:tcPr>
          <w:p w14:paraId="32833503" w14:textId="5C948D4B" w:rsidR="00D13DC2" w:rsidRDefault="00D13DC2"/>
        </w:tc>
        <w:tc>
          <w:tcPr>
            <w:tcW w:w="2579" w:type="dxa"/>
            <w:shd w:val="clear" w:color="auto" w:fill="EAF2F7"/>
            <w:vAlign w:val="center"/>
          </w:tcPr>
          <w:p w14:paraId="6E95719A" w14:textId="77777777" w:rsidR="00D13DC2" w:rsidRDefault="00D13DC2"/>
        </w:tc>
        <w:tc>
          <w:tcPr>
            <w:tcW w:w="2809" w:type="dxa"/>
            <w:shd w:val="clear" w:color="auto" w:fill="EAF2F7"/>
            <w:vAlign w:val="center"/>
          </w:tcPr>
          <w:p w14:paraId="76342604" w14:textId="77777777" w:rsidR="00D13DC2" w:rsidRDefault="00D13DC2"/>
        </w:tc>
      </w:tr>
      <w:tr w:rsidR="00D13DC2" w14:paraId="22D2CA6F" w14:textId="77777777" w:rsidTr="00D13DC2">
        <w:trPr>
          <w:trHeight w:val="490"/>
          <w:jc w:val="center"/>
        </w:trPr>
        <w:tc>
          <w:tcPr>
            <w:tcW w:w="2178" w:type="dxa"/>
            <w:vAlign w:val="center"/>
          </w:tcPr>
          <w:p w14:paraId="4FCCCE64" w14:textId="49FD6118" w:rsidR="00D13DC2" w:rsidRDefault="00D13DC2"/>
        </w:tc>
        <w:tc>
          <w:tcPr>
            <w:tcW w:w="2579" w:type="dxa"/>
            <w:vAlign w:val="center"/>
          </w:tcPr>
          <w:p w14:paraId="7F16C198" w14:textId="77777777" w:rsidR="00D13DC2" w:rsidRDefault="00D13DC2"/>
        </w:tc>
        <w:tc>
          <w:tcPr>
            <w:tcW w:w="2809" w:type="dxa"/>
            <w:vAlign w:val="center"/>
          </w:tcPr>
          <w:p w14:paraId="270DDA4F" w14:textId="77777777" w:rsidR="00D13DC2" w:rsidRDefault="00D13DC2"/>
        </w:tc>
      </w:tr>
      <w:tr w:rsidR="00D13DC2" w14:paraId="444FED84" w14:textId="77777777" w:rsidTr="00D13DC2">
        <w:trPr>
          <w:trHeight w:val="490"/>
          <w:jc w:val="center"/>
        </w:trPr>
        <w:tc>
          <w:tcPr>
            <w:tcW w:w="2178" w:type="dxa"/>
            <w:shd w:val="clear" w:color="auto" w:fill="EAF2F7"/>
            <w:vAlign w:val="center"/>
          </w:tcPr>
          <w:p w14:paraId="0BACC657" w14:textId="1882B04F" w:rsidR="00D13DC2" w:rsidRDefault="00D13DC2"/>
        </w:tc>
        <w:tc>
          <w:tcPr>
            <w:tcW w:w="2579" w:type="dxa"/>
            <w:shd w:val="clear" w:color="auto" w:fill="EAF2F7"/>
            <w:vAlign w:val="center"/>
          </w:tcPr>
          <w:p w14:paraId="7E41AC0D" w14:textId="77777777" w:rsidR="00D13DC2" w:rsidRDefault="00D13DC2"/>
        </w:tc>
        <w:tc>
          <w:tcPr>
            <w:tcW w:w="2809" w:type="dxa"/>
            <w:shd w:val="clear" w:color="auto" w:fill="EAF2F7"/>
            <w:vAlign w:val="center"/>
          </w:tcPr>
          <w:p w14:paraId="3872749F" w14:textId="77777777" w:rsidR="00D13DC2" w:rsidRDefault="00D13DC2"/>
        </w:tc>
      </w:tr>
    </w:tbl>
    <w:p w14:paraId="0633E7CF" w14:textId="77777777" w:rsidR="00D13DC2" w:rsidRDefault="00D13DC2" w:rsidP="005F629C">
      <w:pPr>
        <w:pStyle w:val="Heading1"/>
      </w:pPr>
    </w:p>
    <w:p w14:paraId="0216C4D7" w14:textId="77777777" w:rsidR="00D13DC2" w:rsidRDefault="00D13DC2">
      <w:pPr>
        <w:spacing w:after="200"/>
        <w:rPr>
          <w:rFonts w:asciiTheme="majorHAnsi" w:eastAsiaTheme="majorEastAsia" w:hAnsiTheme="majorHAnsi" w:cstheme="majorBidi"/>
          <w:b/>
          <w:bCs/>
          <w:color w:val="17324D"/>
          <w:sz w:val="30"/>
          <w:szCs w:val="28"/>
        </w:rPr>
      </w:pPr>
      <w:r>
        <w:br w:type="page"/>
      </w:r>
    </w:p>
    <w:p w14:paraId="3FD566AC" w14:textId="1050AD58" w:rsidR="003F260B" w:rsidRPr="003F260B" w:rsidRDefault="003F260B" w:rsidP="005F629C">
      <w:pPr>
        <w:pStyle w:val="Heading1"/>
      </w:pPr>
      <w:r>
        <w:lastRenderedPageBreak/>
        <w:t>Table 3 - SNR and Shannon Capacity (20)</w:t>
      </w:r>
    </w:p>
    <w:p w14:paraId="73929CED" w14:textId="77777777" w:rsidR="00D13DC2" w:rsidRDefault="00D13DC2" w:rsidP="00775EDC"/>
    <w:p w14:paraId="78D0BC08" w14:textId="2EA463BA" w:rsidR="00775EDC" w:rsidRDefault="00775EDC" w:rsidP="00775EDC">
      <w:r>
        <w:t>Security telemetry link: 100 kHz bandwidth; required rate 300 kbit/s; signal 0.100 Vrms; baseline noise 0.010 Vrms; changed noise 0.050 Vrms. Equal impedance; additive white Gaussian noise model. Use the same signal and bandwidth for both conditions.</w:t>
      </w:r>
    </w:p>
    <w:p w14:paraId="1DD5D04A" w14:textId="77777777" w:rsidR="00D13DC2" w:rsidRPr="00775EDC" w:rsidRDefault="00D13DC2" w:rsidP="00775E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753"/>
        <w:gridCol w:w="1740"/>
        <w:gridCol w:w="1739"/>
        <w:gridCol w:w="1911"/>
        <w:gridCol w:w="1848"/>
      </w:tblGrid>
      <w:tr w:rsidR="00500853" w14:paraId="1495CE6C" w14:textId="77777777">
        <w:trPr>
          <w:trHeight w:val="432"/>
          <w:tblHeader/>
        </w:trPr>
        <w:tc>
          <w:tcPr>
            <w:tcW w:w="2352" w:type="dxa"/>
            <w:shd w:val="clear" w:color="auto" w:fill="17324D"/>
            <w:vAlign w:val="center"/>
          </w:tcPr>
          <w:p w14:paraId="7ACA8027" w14:textId="77777777" w:rsidR="005F5601" w:rsidRDefault="00000000">
            <w:r>
              <w:rPr>
                <w:b/>
                <w:color w:val="FFFFFF"/>
              </w:rPr>
              <w:t>Condition</w:t>
            </w:r>
          </w:p>
        </w:tc>
        <w:tc>
          <w:tcPr>
            <w:tcW w:w="2352" w:type="dxa"/>
            <w:shd w:val="clear" w:color="auto" w:fill="17324D"/>
            <w:vAlign w:val="center"/>
          </w:tcPr>
          <w:p w14:paraId="45A3651C" w14:textId="77777777" w:rsidR="005F5601" w:rsidRDefault="00000000">
            <w:r>
              <w:rPr>
                <w:b/>
                <w:color w:val="FFFFFF"/>
              </w:rPr>
              <w:t>Signal Vrms</w:t>
            </w:r>
          </w:p>
        </w:tc>
        <w:tc>
          <w:tcPr>
            <w:tcW w:w="2352" w:type="dxa"/>
            <w:shd w:val="clear" w:color="auto" w:fill="17324D"/>
            <w:vAlign w:val="center"/>
          </w:tcPr>
          <w:p w14:paraId="286AB046" w14:textId="77777777" w:rsidR="005F5601" w:rsidRDefault="00000000">
            <w:r>
              <w:rPr>
                <w:b/>
                <w:color w:val="FFFFFF"/>
              </w:rPr>
              <w:t>Noise Vrms</w:t>
            </w:r>
          </w:p>
        </w:tc>
        <w:tc>
          <w:tcPr>
            <w:tcW w:w="2352" w:type="dxa"/>
            <w:shd w:val="clear" w:color="auto" w:fill="17324D"/>
            <w:vAlign w:val="center"/>
          </w:tcPr>
          <w:p w14:paraId="1FF943C0" w14:textId="77777777" w:rsidR="005F5601" w:rsidRDefault="00000000">
            <w:r>
              <w:rPr>
                <w:b/>
                <w:color w:val="FFFFFF"/>
              </w:rPr>
              <w:t>SNR dB / linear</w:t>
            </w:r>
          </w:p>
        </w:tc>
        <w:tc>
          <w:tcPr>
            <w:tcW w:w="2352" w:type="dxa"/>
            <w:shd w:val="clear" w:color="auto" w:fill="17324D"/>
            <w:vAlign w:val="center"/>
          </w:tcPr>
          <w:p w14:paraId="38A8D9D1" w14:textId="77777777" w:rsidR="005F5601" w:rsidRDefault="00000000">
            <w:r>
              <w:rPr>
                <w:b/>
                <w:color w:val="FFFFFF"/>
              </w:rPr>
              <w:t>Bandwidth</w:t>
            </w:r>
          </w:p>
        </w:tc>
        <w:tc>
          <w:tcPr>
            <w:tcW w:w="2352" w:type="dxa"/>
            <w:shd w:val="clear" w:color="auto" w:fill="17324D"/>
            <w:vAlign w:val="center"/>
          </w:tcPr>
          <w:p w14:paraId="40B90230" w14:textId="77777777" w:rsidR="005F5601" w:rsidRDefault="00000000">
            <w:r>
              <w:rPr>
                <w:b/>
                <w:color w:val="FFFFFF"/>
              </w:rPr>
              <w:t>Capacity</w:t>
            </w:r>
          </w:p>
        </w:tc>
      </w:tr>
      <w:tr w:rsidR="00500853" w14:paraId="0A12ADDA" w14:textId="77777777">
        <w:trPr>
          <w:trHeight w:val="490"/>
        </w:trPr>
        <w:tc>
          <w:tcPr>
            <w:tcW w:w="2352" w:type="dxa"/>
            <w:vAlign w:val="center"/>
          </w:tcPr>
          <w:p w14:paraId="521CB6B0" w14:textId="77777777" w:rsidR="005F5601" w:rsidRDefault="00000000">
            <w:r>
              <w:t>Baseline noise</w:t>
            </w:r>
          </w:p>
        </w:tc>
        <w:tc>
          <w:tcPr>
            <w:tcW w:w="2352" w:type="dxa"/>
            <w:vAlign w:val="center"/>
          </w:tcPr>
          <w:p w14:paraId="32995348" w14:textId="77777777" w:rsidR="005F5601" w:rsidRDefault="005F5601"/>
        </w:tc>
        <w:tc>
          <w:tcPr>
            <w:tcW w:w="2352" w:type="dxa"/>
            <w:vAlign w:val="center"/>
          </w:tcPr>
          <w:p w14:paraId="3F1CC6BA" w14:textId="77777777" w:rsidR="005F5601" w:rsidRDefault="005F5601"/>
        </w:tc>
        <w:tc>
          <w:tcPr>
            <w:tcW w:w="2352" w:type="dxa"/>
            <w:vAlign w:val="center"/>
          </w:tcPr>
          <w:p w14:paraId="4E0091AE" w14:textId="77777777" w:rsidR="005F5601" w:rsidRDefault="005F5601"/>
        </w:tc>
        <w:tc>
          <w:tcPr>
            <w:tcW w:w="2352" w:type="dxa"/>
            <w:vAlign w:val="center"/>
          </w:tcPr>
          <w:p w14:paraId="06E19E53" w14:textId="77777777" w:rsidR="005F5601" w:rsidRDefault="005F5601"/>
        </w:tc>
        <w:tc>
          <w:tcPr>
            <w:tcW w:w="2352" w:type="dxa"/>
            <w:vAlign w:val="center"/>
          </w:tcPr>
          <w:p w14:paraId="18838F07" w14:textId="77777777" w:rsidR="005F5601" w:rsidRDefault="005F5601"/>
        </w:tc>
      </w:tr>
      <w:tr w:rsidR="00500853" w14:paraId="0A4FDC12" w14:textId="77777777">
        <w:trPr>
          <w:trHeight w:val="490"/>
        </w:trPr>
        <w:tc>
          <w:tcPr>
            <w:tcW w:w="2352" w:type="dxa"/>
            <w:shd w:val="clear" w:color="auto" w:fill="EAF2F7"/>
            <w:vAlign w:val="center"/>
          </w:tcPr>
          <w:p w14:paraId="09A4416A" w14:textId="77777777" w:rsidR="005F5601" w:rsidRDefault="00000000">
            <w:r>
              <w:t>Changed noise</w:t>
            </w:r>
          </w:p>
        </w:tc>
        <w:tc>
          <w:tcPr>
            <w:tcW w:w="2352" w:type="dxa"/>
            <w:shd w:val="clear" w:color="auto" w:fill="EAF2F7"/>
            <w:vAlign w:val="center"/>
          </w:tcPr>
          <w:p w14:paraId="7D6E4257" w14:textId="77777777" w:rsidR="005F5601" w:rsidRDefault="005F5601"/>
        </w:tc>
        <w:tc>
          <w:tcPr>
            <w:tcW w:w="2352" w:type="dxa"/>
            <w:shd w:val="clear" w:color="auto" w:fill="EAF2F7"/>
            <w:vAlign w:val="center"/>
          </w:tcPr>
          <w:p w14:paraId="09F404B6" w14:textId="77777777" w:rsidR="005F5601" w:rsidRDefault="005F5601"/>
        </w:tc>
        <w:tc>
          <w:tcPr>
            <w:tcW w:w="2352" w:type="dxa"/>
            <w:shd w:val="clear" w:color="auto" w:fill="EAF2F7"/>
            <w:vAlign w:val="center"/>
          </w:tcPr>
          <w:p w14:paraId="71656C64" w14:textId="77777777" w:rsidR="005F5601" w:rsidRDefault="005F5601"/>
        </w:tc>
        <w:tc>
          <w:tcPr>
            <w:tcW w:w="2352" w:type="dxa"/>
            <w:shd w:val="clear" w:color="auto" w:fill="EAF2F7"/>
            <w:vAlign w:val="center"/>
          </w:tcPr>
          <w:p w14:paraId="5AFC33F5" w14:textId="77777777" w:rsidR="005F5601" w:rsidRDefault="005F5601"/>
        </w:tc>
        <w:tc>
          <w:tcPr>
            <w:tcW w:w="2352" w:type="dxa"/>
            <w:shd w:val="clear" w:color="auto" w:fill="EAF2F7"/>
            <w:vAlign w:val="center"/>
          </w:tcPr>
          <w:p w14:paraId="1862331F" w14:textId="77777777" w:rsidR="005F5601" w:rsidRDefault="005F5601"/>
        </w:tc>
      </w:tr>
    </w:tbl>
    <w:p w14:paraId="34BA4DAC" w14:textId="77777777" w:rsidR="00775EDC" w:rsidRPr="00775EDC" w:rsidRDefault="00775EDC" w:rsidP="00775EDC">
      <w:r>
        <w:t>Capacity loss: _________________</w:t>
      </w:r>
      <w:proofErr w:type="gramStart"/>
      <w:r>
        <w:t xml:space="preserve">_  </w:t>
      </w:r>
      <w:proofErr w:type="gramEnd"/>
      <w:r>
        <w:t xml:space="preserve"> Show one complete SNR and capacity calculation below.</w:t>
      </w:r>
    </w:p>
    <w:p w14:paraId="0C1208E5" w14:textId="77777777" w:rsidR="00D13DC2" w:rsidRDefault="00D13DC2" w:rsidP="00D13DC2"/>
    <w:p w14:paraId="13B3E85C" w14:textId="5A9B1F71" w:rsidR="00D57C4F" w:rsidRPr="00D13DC2" w:rsidRDefault="00000000" w:rsidP="00D13DC2">
      <w:r>
        <w:br/>
      </w:r>
      <w:r w:rsidR="00D57C4F" w:rsidRPr="00BA5087">
        <w:rPr>
          <w:i/>
          <w:iCs/>
        </w:rPr>
        <w:t>Why is Shannon capacity an upper bound for this model rather than measured application throughput?</w:t>
      </w:r>
    </w:p>
    <w:p w14:paraId="77E5C9EA" w14:textId="77777777" w:rsidR="005F5601" w:rsidRDefault="00000000">
      <w:r>
        <w:br/>
      </w:r>
      <w:r>
        <w:br/>
      </w:r>
      <w:r>
        <w:br/>
      </w:r>
    </w:p>
    <w:p w14:paraId="45801490" w14:textId="77777777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Can the modeled channel support the required 300 kbit/s in each condition? What can and cannot be concluded when the requirement is below the Shannon limit?</w:t>
      </w:r>
    </w:p>
    <w:p w14:paraId="5DA1AA35" w14:textId="77777777" w:rsidR="005F5601" w:rsidRDefault="00000000">
      <w:r>
        <w:br w:type="page"/>
      </w:r>
    </w:p>
    <w:p w14:paraId="1E0BA18D" w14:textId="77777777" w:rsidR="003F260B" w:rsidRPr="003F260B" w:rsidRDefault="003F260B" w:rsidP="005F629C">
      <w:pPr>
        <w:pStyle w:val="Heading1"/>
      </w:pPr>
      <w:r>
        <w:lastRenderedPageBreak/>
        <w:t>Evidence (15)</w:t>
      </w:r>
    </w:p>
    <w:p w14:paraId="3F416016" w14:textId="77777777" w:rsidR="00775EDC" w:rsidRPr="00775EDC" w:rsidRDefault="00775EDC" w:rsidP="00775EDC">
      <w:r>
        <w:t>Insert a readable photo or screenshot for each scenario:</w:t>
      </w:r>
    </w:p>
    <w:p w14:paraId="4A0FF8DE" w14:textId="77777777" w:rsidR="005F629C" w:rsidRDefault="005F629C" w:rsidP="005F629C">
      <w:pPr>
        <w:pStyle w:val="Heading2"/>
      </w:pPr>
      <w:r>
        <w:t>Square-Wave Reference</w:t>
      </w:r>
    </w:p>
    <w:p w14:paraId="61CB446C" w14:textId="77777777" w:rsidR="00775EDC" w:rsidRPr="00775EDC" w:rsidRDefault="00775EDC" w:rsidP="00775EDC">
      <w:r>
        <w:t>Pictured: Time waveform and FFT with the fundamental, useful harmonics, axes, and settings readable.</w:t>
      </w:r>
    </w:p>
    <w:p w14:paraId="4E0CD307" w14:textId="77777777" w:rsidR="005F5601" w:rsidRDefault="0000000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D088DAE" w14:textId="77777777" w:rsidR="005F629C" w:rsidRDefault="005F629C" w:rsidP="005F629C">
      <w:pPr>
        <w:pStyle w:val="Heading2"/>
      </w:pPr>
      <w:r>
        <w:t>Unknown Signal</w:t>
      </w:r>
    </w:p>
    <w:p w14:paraId="2C3039C2" w14:textId="77777777" w:rsidR="00775EDC" w:rsidRPr="00775EDC" w:rsidRDefault="00775EDC" w:rsidP="00775EDC">
      <w:r>
        <w:t>Pictured: One unknown with the features used for classification, readable axes, units, and FFT settings.</w:t>
      </w:r>
    </w:p>
    <w:p w14:paraId="51249062" w14:textId="77777777" w:rsidR="005F5601" w:rsidRDefault="0000000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2C3CF54" w14:textId="77777777" w:rsidR="005F5601" w:rsidRDefault="00000000">
      <w:r>
        <w:br w:type="page"/>
      </w:r>
    </w:p>
    <w:p w14:paraId="2CF5872F" w14:textId="77777777" w:rsidR="003F260B" w:rsidRPr="003F260B" w:rsidRDefault="003F260B" w:rsidP="005F629C">
      <w:pPr>
        <w:pStyle w:val="Heading1"/>
      </w:pPr>
      <w:r>
        <w:lastRenderedPageBreak/>
        <w:t>Conclusion (15)</w:t>
      </w:r>
    </w:p>
    <w:p w14:paraId="624FDC5C" w14:textId="77777777" w:rsidR="005F629C" w:rsidRDefault="005F629C" w:rsidP="005F629C">
      <w:pPr>
        <w:rPr>
          <w:i/>
          <w:iCs/>
        </w:rPr>
      </w:pPr>
      <w:r w:rsidRPr="00BA5087">
        <w:rPr>
          <w:i/>
          <w:iCs/>
        </w:rPr>
        <w:t xml:space="preserve">Give a summary of what you did in this lab. What was easy to do? What was difficult? What did you </w:t>
      </w:r>
      <w:proofErr w:type="gramStart"/>
      <w:r w:rsidRPr="00BA5087">
        <w:rPr>
          <w:i/>
          <w:iCs/>
        </w:rPr>
        <w:t>learn</w:t>
      </w:r>
      <w:proofErr w:type="gramEnd"/>
      <w:r w:rsidRPr="00BA5087">
        <w:rPr>
          <w:i/>
          <w:iCs/>
        </w:rPr>
        <w:t xml:space="preserve"> this lab? In addition, answer these questions:</w:t>
      </w:r>
    </w:p>
    <w:p w14:paraId="31F6306F" w14:textId="106A40F3" w:rsidR="007269F6" w:rsidRDefault="007269F6" w:rsidP="00D13DC2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>Which reference fingerprint was easiest to distinguish, and why?</w:t>
      </w:r>
    </w:p>
    <w:p w14:paraId="21E6EDAE" w14:textId="574A61F3" w:rsidR="007269F6" w:rsidRDefault="007269F6" w:rsidP="00D13DC2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>How did increased noise affect SNR and theoretical capacity?</w:t>
      </w:r>
    </w:p>
    <w:sectPr w:rsidR="007269F6" w:rsidSect="008A03FF">
      <w:headerReference w:type="default" r:id="rId8"/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591B6" w14:textId="77777777" w:rsidR="008A5EE5" w:rsidRDefault="008A5EE5">
      <w:pPr>
        <w:spacing w:after="0" w:line="240" w:lineRule="auto"/>
      </w:pPr>
      <w:r>
        <w:separator/>
      </w:r>
    </w:p>
  </w:endnote>
  <w:endnote w:type="continuationSeparator" w:id="0">
    <w:p w14:paraId="49074246" w14:textId="77777777" w:rsidR="008A5EE5" w:rsidRDefault="008A5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1F92C" w14:textId="77777777" w:rsidR="00500853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F26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F3297" w14:textId="77777777" w:rsidR="008A5EE5" w:rsidRDefault="008A5EE5">
      <w:pPr>
        <w:spacing w:after="0" w:line="240" w:lineRule="auto"/>
      </w:pPr>
      <w:r>
        <w:separator/>
      </w:r>
    </w:p>
  </w:footnote>
  <w:footnote w:type="continuationSeparator" w:id="0">
    <w:p w14:paraId="1A543498" w14:textId="77777777" w:rsidR="008A5EE5" w:rsidRDefault="008A5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DD607" w14:textId="77777777" w:rsidR="00500853" w:rsidRDefault="00000000">
    <w:pPr>
      <w:pStyle w:val="Caption"/>
    </w:pPr>
    <w:r>
      <w:t>CYBER 327 | Digital Communications | Lab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54E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5D1A8C"/>
    <w:multiLevelType w:val="hybridMultilevel"/>
    <w:tmpl w:val="2D1E2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39885">
    <w:abstractNumId w:val="8"/>
  </w:num>
  <w:num w:numId="2" w16cid:durableId="85227620">
    <w:abstractNumId w:val="6"/>
  </w:num>
  <w:num w:numId="3" w16cid:durableId="78991749">
    <w:abstractNumId w:val="5"/>
  </w:num>
  <w:num w:numId="4" w16cid:durableId="950864351">
    <w:abstractNumId w:val="4"/>
  </w:num>
  <w:num w:numId="5" w16cid:durableId="1160655293">
    <w:abstractNumId w:val="7"/>
  </w:num>
  <w:num w:numId="6" w16cid:durableId="1132092475">
    <w:abstractNumId w:val="3"/>
  </w:num>
  <w:num w:numId="7" w16cid:durableId="1067220762">
    <w:abstractNumId w:val="2"/>
  </w:num>
  <w:num w:numId="8" w16cid:durableId="598104249">
    <w:abstractNumId w:val="1"/>
  </w:num>
  <w:num w:numId="9" w16cid:durableId="51854282">
    <w:abstractNumId w:val="0"/>
  </w:num>
  <w:num w:numId="10" w16cid:durableId="2111658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E85"/>
    <w:rsid w:val="002402D3"/>
    <w:rsid w:val="00263B5E"/>
    <w:rsid w:val="0029639D"/>
    <w:rsid w:val="00326F90"/>
    <w:rsid w:val="003F260B"/>
    <w:rsid w:val="00500853"/>
    <w:rsid w:val="005A37F8"/>
    <w:rsid w:val="005F5601"/>
    <w:rsid w:val="005F629C"/>
    <w:rsid w:val="007269F6"/>
    <w:rsid w:val="00775EDC"/>
    <w:rsid w:val="00796DC1"/>
    <w:rsid w:val="007A295C"/>
    <w:rsid w:val="008A03FF"/>
    <w:rsid w:val="008A5EE5"/>
    <w:rsid w:val="008E7947"/>
    <w:rsid w:val="0091075C"/>
    <w:rsid w:val="009C33C8"/>
    <w:rsid w:val="009D2B7E"/>
    <w:rsid w:val="00AA1D8D"/>
    <w:rsid w:val="00B32079"/>
    <w:rsid w:val="00B47730"/>
    <w:rsid w:val="00B71599"/>
    <w:rsid w:val="00BA5087"/>
    <w:rsid w:val="00C16F9A"/>
    <w:rsid w:val="00C80A0E"/>
    <w:rsid w:val="00CB0664"/>
    <w:rsid w:val="00D13DC2"/>
    <w:rsid w:val="00D57C4F"/>
    <w:rsid w:val="00FC693F"/>
    <w:rsid w:val="00FE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D26AF"/>
  <w14:defaultImageDpi w14:val="300"/>
  <w15:docId w15:val="{C240D5ED-2E20-4F88-80DE-D8DDB77C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B7E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F62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327 Lab 1 Report - The Series Circuit</vt:lpstr>
    </vt:vector>
  </TitlesOfParts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327 Lab 5 Report - Signal ID CTF</dc:title>
  <dc:subject>Student lab report: Content 70, Evidence 15, Conclusion 15</dc:subject>
  <dc:creator>CYBER 327</dc:creator>
  <cp:keywords/>
  <dc:description>generated by python-docx</dc:description>
  <cp:lastModifiedBy>Jerson Francia</cp:lastModifiedBy>
  <cp:revision>9</cp:revision>
  <dcterms:created xsi:type="dcterms:W3CDTF">2013-12-23T23:15:00Z</dcterms:created>
  <dcterms:modified xsi:type="dcterms:W3CDTF">2026-10-02T16:50:00Z</dcterms:modified>
  <cp:category/>
</cp:coreProperties>
</file>