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70E" w14:textId="77777777" w:rsidR="00500853" w:rsidRDefault="00000000">
      <w:pPr>
        <w:pStyle w:val="Title"/>
      </w:pPr>
      <w:r>
        <w:t>Lab 4 Report - Recover the Hidden Message</w:t>
      </w:r>
      <w:r w:rsidR="003F260B">
        <w:t xml:space="preserve"/>
      </w:r>
      <w:r w:rsidR="00775EDC">
        <w:t/>
      </w:r>
      <w:r w:rsidR="003F260B" w:rsidRPr="003F260B">
        <w:t/>
      </w:r>
    </w:p>
    <w:p w14:paraId="2ED3A05C" w14:textId="77777777" w:rsidR="00500853" w:rsidRDefault="003F260B" w:rsidP="003F260B">
      <w:pPr>
        <w:pStyle w:val="Heading2"/>
      </w:pPr>
      <w:r>
        <w:t xml:space="preserve">Name:</w:t>
      </w:r>
    </w:p>
    <w:p w14:paraId="07BBAEF6" w14:textId="77777777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</w:t>
      </w:r>
    </w:p>
    <w:p w14:paraId="5480D0E4" w14:textId="77777777" w:rsidR="003F260B" w:rsidRPr="003F260B" w:rsidRDefault="003F260B" w:rsidP="005F629C">
      <w:pPr>
        <w:pStyle w:val="Heading1"/>
      </w:pPr>
      <w:r>
        <w:t>Table 1 - Components, Settings, and Prediction (15)</w:t>
      </w:r>
      <w:r w:rsidR="009D2B7E">
        <w:t xml:space="preserve"/>
      </w:r>
    </w:p>
    <w:p w14:paraId="344CA639" w14:textId="338FC09C" w:rsidR="00775EDC" w:rsidRPr="00775EDC" w:rsidRDefault="00775EDC" w:rsidP="00775EDC">
      <w:r>
        <w:t>Record the values actually used. Use resistance mode only while the circuit is disconnected from every source.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92"/>
        <w:gridCol w:w="1816"/>
        <w:gridCol w:w="1816"/>
        <w:gridCol w:w="1834"/>
        <w:gridCol w:w="1840"/>
      </w:tblGrid>
      <w:tr w:rsidR="00500853" w14:paraId="0FF89740" w14:textId="77777777">
        <w:trPr>
          <w:trHeight w:val="432"/>
          <w:tblHeader/>
        </w:trPr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Quantity or setting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Nominal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Measured / used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Calculation / note</w:t>
            </w:r>
          </w:p>
        </w:tc>
      </w:tr>
      <w:tr w:rsidR="00500853" w14:paraId="6451539D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Resistor R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10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±0.5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Ω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  <w:t>Inductor L</w:t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  <w:t>2.9</w:t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  <w:t>±0.05</w:t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  <w:t>mH</w:t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Inductor winding resistance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5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approximately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Ω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Capacitor C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1.00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±0.02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µF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Generator amplitude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2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fixed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Vpp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Generator offset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fixed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  <w:t>V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344CA639" w14:textId="338FC09C" w:rsidR="00775EDC" w:rsidRPr="00775EDC" w:rsidRDefault="00775EDC" w:rsidP="00775EDC">
      <w:r>
        <w:t>Show the resonance calculation:  f0 = 1 / (2 pi sqrt(LC)) = ____________________</w:t>
      </w:r>
    </w:p>
    <w:p w14:paraId="344CA639" w14:textId="338FC09C" w:rsidR="00775EDC" w:rsidRPr="00775EDC" w:rsidRDefault="00775EDC" w:rsidP="00775EDC">
      <w:r>
        <w:t>Predicted resonant frequency: ____________________   Expected component-tolerance range: ____________________</w:t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2 - Normalized RLC Band-Pass Response (35)</w:t>
      </w:r>
      <w:r w:rsidR="009D2B7E">
        <w:t xml:space="preserve"/>
      </w:r>
    </w:p>
    <w:p w14:paraId="344CA639" w14:textId="338FC09C" w:rsidR="00775EDC" w:rsidRPr="00775EDC" w:rsidRDefault="00775EDC" w:rsidP="00775EDC">
      <w:r>
        <w:t>Use your team's predicted f0 from Table 1. For each row, calculate target frequency = multiplier x f0, set that target on the generator, and record the measured frequency from the oscilloscope.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92"/>
        <w:gridCol w:w="1816"/>
        <w:gridCol w:w="1816"/>
        <w:gridCol w:w="1834"/>
        <w:gridCol w:w="1840"/>
      </w:tblGrid>
      <w:tr w:rsidR="00500853" w14:paraId="0FF89740" w14:textId="77777777">
        <w:trPr>
          <w:trHeight w:val="432"/>
          <w:tblHeader/>
        </w:trPr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f / f0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Target f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Measured f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Vin (Vpp)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Vout (Vpp)</w:t>
            </w:r>
          </w:p>
        </w:tc>
        <w:tc>
          <w:tcPr>
            <w:tcW w:w="235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H = Vout / Vin</w:t>
            </w:r>
          </w:p>
        </w:tc>
      </w:tr>
      <w:tr w:rsidR="00500853" w14:paraId="6451539D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0.05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  <w:t>0.20</w:t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0.50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0.75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1.00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1.25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2.00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5.00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10.0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352" w:type="dxa"/>
            <w:vAlign w:val="center"/>
          </w:tcPr>
          <w:p>
            <w:r>
              <w:rPr>
                <w:b w:val="0"/>
              </w:rPr>
              <w:t>20.0</w:t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52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344CA639" w14:textId="338FC09C" w:rsidR="00775EDC" w:rsidRPr="00775EDC" w:rsidRDefault="00775EDC" w:rsidP="00775EDC">
      <w:r>
        <w:t>Measured peak frequency: ____________________   Peak H = Vout / Vin: ____________________</w:t>
      </w:r>
    </w:p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Graph your measured H = Vout / Vin values against f / f0. Use an XY scatter plot with a logarithmic horizontal axis from 0.05 to 20 and a linear vertical axis. Paste or draw the completed graph below.</w:t>
      </w:r>
    </w:p>
    <w:p>
      <w:r>
        <w:br/>
        <w:br/>
        <w:br/>
        <w:br/>
        <w:br/>
        <w:br/>
        <w:br/>
        <w:br/>
        <w:br/>
      </w:r>
    </w:p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How does your graph show that this circuit is a band-pass response? Why might the measured peak differ from 1.00 f0?</w:t>
      </w:r>
    </w:p>
    <w:p>
      <w:r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3 - Hidden-Message Recovery (20)</w:t>
      </w:r>
      <w:r w:rsidR="009D2B7E">
        <w:t xml:space="preserve"/>
      </w:r>
    </w:p>
    <w:tbl>
      <w:tblPr>
        <w:tblStyle w:val="TableGrid"/>
        <w:tblW w:w="11187" w:type="dxa"/>
        <w:tblLook w:val="04A0" w:firstRow="1" w:lastRow="0" w:firstColumn="1" w:lastColumn="0" w:noHBand="0" w:noVBand="1"/>
      </w:tblPr>
      <w:tblGrid>
        <w:gridCol w:w="2178"/>
        <w:gridCol w:w="2579"/>
        <w:gridCol w:w="2809"/>
        <w:gridCol w:w="3621"/>
      </w:tblGrid>
      <w:tr w:rsidR="008A03FF" w14:paraId="083B979E" w14:textId="77777777" w:rsidTr="00B71599">
        <w:trPr>
          <w:trHeight w:val="432"/>
          <w:tblHeader/>
        </w:trPr>
        <w:tc>
          <w:tcPr>
            <w:tcW w:w="217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w="2579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What you heard or decoded</w:t>
            </w:r>
          </w:p>
        </w:tc>
        <w:tc>
          <w:tcPr>
            <w:tcW w:w="2809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Direct observation / measurement</w:t>
            </w:r>
          </w:p>
        </w:tc>
        <w:tc>
          <w:tcPr>
            <w:tcW w:w="3621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 w:rsidR="008A03FF" w14:paraId="0CD03176" w14:textId="77777777" w:rsidTr="00B71599">
        <w:trPr>
          <w:trHeight w:val="490"/>
        </w:trPr>
        <w:tc>
          <w:tcPr>
            <w:tcW w:w="2178" w:type="dxa"/>
            <w:vAlign w:val="center"/>
          </w:tcPr>
          <w:p>
            <w:r>
              <w:rPr>
                <w:b w:val="0"/>
              </w:rPr>
              <w:t>Unfiltered direct connection</w:t>
            </w:r>
          </w:p>
        </w:tc>
        <w:tc>
          <w:tcPr>
            <w:tcW w:w="2579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809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3621" w:type="dxa"/>
          </w:tcPr>
          <w:p>
            <w:r>
              <w:rPr>
                <w:b w:val="0"/>
              </w:rPr>
            </w:r>
          </w:p>
        </w:tc>
      </w:tr>
      <w:tr w:rsidR="008A03FF" w14:paraId="25E93BA9" w14:textId="77777777" w:rsidTr="00B71599">
        <w:trPr>
          <w:trHeight w:val="490"/>
        </w:trPr>
        <w:tc>
          <w:tcPr>
            <w:tcW w:w="2178" w:type="dxa"/>
            <w:vAlign w:val="center"/>
          </w:tcPr>
          <w:p>
            <w:r>
              <w:rPr>
                <w:b w:val="0"/>
              </w:rPr>
              <w:t>Filtered RLC output</w:t>
            </w:r>
          </w:p>
        </w:tc>
        <w:tc>
          <w:tcPr>
            <w:tcW w:w="2579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809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3621" w:type="dxa"/>
          </w:tcPr>
          <w:p>
            <w:r>
              <w:rPr>
                <w:b w:val="0"/>
              </w:rPr>
            </w:r>
          </w:p>
        </w:tc>
      </w:tr>
      <w:tr w:rsidR="008A03FF" w14:paraId="5A81E2A1" w14:textId="77777777" w:rsidTr="00B71599">
        <w:trPr>
          <w:trHeight w:val="490"/>
        </w:trPr>
        <w:tc>
          <w:tcPr>
            <w:tcW w:w="2178" w:type="dxa"/>
            <w:shd w:val="clear" w:color="auto" w:fill="EAF2F7"/>
            <w:vAlign w:val="center"/>
          </w:tcPr>
          <w:p>
            <w:r>
              <w:rPr>
                <w:b w:val="0"/>
              </w:rPr>
              <w:t>Decoded repeated word</w:t>
            </w:r>
          </w:p>
        </w:tc>
        <w:tc>
          <w:tcPr>
            <w:tcW w:w="2579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809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3621" w:type="dxa"/>
            <w:shd w:val="clear" w:color="auto" w:fill="EAF2F7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What changed after inserting the filter, and what evidence makes the decoded word more defensible than a guess?</w:t>
      </w:r>
    </w:p>
    <w:p>
      <w:r>
        <w:br/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Evidence (15)</w:t>
      </w:r>
      <w:r w:rsidR="009D2B7E">
        <w:t xml:space="preserve"/>
      </w:r>
    </w:p>
    <w:p w14:paraId="344CA639" w14:textId="338FC09C" w:rsidR="00775EDC" w:rsidRPr="00775EDC" w:rsidRDefault="00775EDC" w:rsidP="00775EDC">
      <w:r>
        <w:t>Insert a readable photo or screenshot for each scenario:</w:t>
      </w:r>
    </w:p>
    <w:p w14:paraId="72269638" w14:textId="77777777" w:rsidR="005F629C" w:rsidRDefault="005F629C" w:rsidP="005F629C">
      <w:pPr>
        <w:pStyle w:val="Heading2"/>
      </w:pPr>
      <w:r>
        <w:t>Series-RLC Circuit</w:t>
      </w:r>
    </w:p>
    <w:p w14:paraId="344CA639" w14:textId="338FC09C" w:rsidR="00775EDC" w:rsidRPr="00775EDC" w:rsidRDefault="00775EDC" w:rsidP="00775EDC">
      <w:r>
        <w:t>Pictured: C, L, R, source, common, and both probe locations before enabling the sweep.</w:t>
      </w:r>
    </w:p>
    <w:p>
      <w:r>
        <w:br/>
        <w:br/>
        <w:br/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Peak Response</w:t>
      </w:r>
    </w:p>
    <w:p w14:paraId="344CA639" w14:textId="338FC09C" w:rsidR="00775EDC" w:rsidRPr="00775EDC" w:rsidRDefault="00775EDC" w:rsidP="00775EDC">
      <w:r>
        <w:t>Pictured: Input and resistor output at the measured peak with frequency, amplitudes, scales, and probe factors readable.</w:t>
      </w:r>
    </w:p>
    <w:p>
      <w:r>
        <w:br/>
        <w:br/>
        <w:br/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Message Recovery</w:t>
      </w:r>
    </w:p>
    <w:p w14:paraId="344CA639" w14:textId="338FC09C" w:rsidR="00775EDC" w:rsidRPr="00775EDC" w:rsidRDefault="00775EDC" w:rsidP="00775EDC">
      <w:r>
        <w:t>Pictured: Composite input and filtered output with both channels, scales, amplitudes, and station connections readable.</w:t>
      </w:r>
    </w:p>
    <w:p>
      <w:r>
        <w:br/>
        <w:br/>
        <w:br/>
        <w:br/>
        <w:br/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Conclusion (15)</w:t>
      </w:r>
      <w:r w:rsidR="009D2B7E">
        <w:t xml:space="preserve"/>
      </w:r>
    </w:p>
    <w:p w14:paraId="4B9B5E19" w14:textId="7F232FCD" w:rsidR="005F629C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Give a summary of what you did in this lab. What was easy to do? What was difficult? What did you learn this lab? In addition, answer these questions:</w:t>
      </w:r>
      <w:r w:rsidR="00BA5087" w:rsidRPr="00BA5087">
        <w:rPr>
          <w:i/>
          <w:iCs/>
        </w:rPr>
        <w:t/>
      </w:r>
      <w:r w:rsidRPr="00BA5087">
        <w:rPr>
          <w:i/>
          <w:iCs/>
        </w:rPr>
        <w:t xml:space="preserve"/>
      </w:r>
      <w:r w:rsidR="00BA5087" w:rsidRPr="00BA5087">
        <w:rPr>
          <w:i/>
          <w:iCs/>
        </w:rPr>
        <w:t xml:space="preserve"/>
      </w:r>
      <w:r w:rsidRPr="00BA5087">
        <w:rPr>
          <w:i/>
          <w:iCs/>
        </w:rPr>
        <w:t/>
      </w:r>
      <w:r w:rsidR="007269F6">
        <w:rPr>
          <w:i/>
          <w:iCs/>
        </w:rPr>
        <w:t xml:space="preserve"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What was the measured RLC pass frequency, and how closely did it agree with the prediction?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How did Vout / Vin change below, near, and above the measured pass frequency?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Why did the Morse-code word become easier to recognize after filtering? Cite one direct observation or measurement.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What interference would this filter not remove, and what does this result not establish about the interference source or intent?</w:t>
      </w:r>
      <w:r w:rsidR="00B71599">
        <w:rPr>
          <w:i/>
          <w:iCs/>
        </w:rPr>
        <w:t/>
      </w:r>
    </w:p>
    <w:sectPr w:rsidR="00500853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F43F" w14:textId="77777777" w:rsidR="009C33C8" w:rsidRDefault="009C33C8">
      <w:pPr>
        <w:spacing w:after="0" w:line="240" w:lineRule="auto"/>
      </w:pPr>
      <w:r>
        <w:separator/>
      </w:r>
    </w:p>
  </w:endnote>
  <w:endnote w:type="continuationSeparator" w:id="0">
    <w:p w14:paraId="481EFFED" w14:textId="77777777" w:rsidR="009C33C8" w:rsidRDefault="009C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C3F7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A6D7" w14:textId="77777777" w:rsidR="009C33C8" w:rsidRDefault="009C33C8">
      <w:pPr>
        <w:spacing w:after="0" w:line="240" w:lineRule="auto"/>
      </w:pPr>
      <w:r>
        <w:separator/>
      </w:r>
    </w:p>
  </w:footnote>
  <w:footnote w:type="continuationSeparator" w:id="0">
    <w:p w14:paraId="03C112E6" w14:textId="77777777" w:rsidR="009C33C8" w:rsidRDefault="009C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3795" w14:textId="77777777" w:rsidR="00500853" w:rsidRDefault="00000000">
    <w:pPr>
      <w:pStyle w:val="Caption"/>
    </w:pPr>
    <w:r>
      <w:t>CYBER 327 | Digital Communications | Lab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85"/>
    <w:rsid w:val="002402D3"/>
    <w:rsid w:val="00263B5E"/>
    <w:rsid w:val="0029639D"/>
    <w:rsid w:val="00326F90"/>
    <w:rsid w:val="003F260B"/>
    <w:rsid w:val="00500853"/>
    <w:rsid w:val="005A37F8"/>
    <w:rsid w:val="005F629C"/>
    <w:rsid w:val="007269F6"/>
    <w:rsid w:val="00775EDC"/>
    <w:rsid w:val="00796DC1"/>
    <w:rsid w:val="007A295C"/>
    <w:rsid w:val="008A03FF"/>
    <w:rsid w:val="008E7947"/>
    <w:rsid w:val="0091075C"/>
    <w:rsid w:val="009C33C8"/>
    <w:rsid w:val="009D2B7E"/>
    <w:rsid w:val="00AA1D8D"/>
    <w:rsid w:val="00B32079"/>
    <w:rsid w:val="00B47730"/>
    <w:rsid w:val="00B71599"/>
    <w:rsid w:val="00BA5087"/>
    <w:rsid w:val="00C80A0E"/>
    <w:rsid w:val="00CB0664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3019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4 Report - Recover the Hidden Message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8</cp:revision>
  <dcterms:created xsi:type="dcterms:W3CDTF">2013-12-23T23:15:00Z</dcterms:created>
  <dcterms:modified xsi:type="dcterms:W3CDTF">2026-09-04T08:01:00Z</dcterms:modified>
  <cp:category/>
</cp:coreProperties>
</file>