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Lab 11 Report - UART Framing and Interface Leakage</w:t>
      </w:r>
    </w:p>
    <w:p>
      <w:pPr>
        <w:pStyle w:val="Heading2"/>
      </w:pPr>
      <w:r>
        <w:t xml:space="preserve">Name: </w:t>
      </w:r>
    </w:p>
    <w:p>
      <w:pPr>
        <w:pStyle w:val="ListBullet"/>
      </w:pPr>
      <w:r>
        <w:t xml:space="preserve">Lab Partners: </w:t>
      </w:r>
    </w:p>
    <w:p>
      <w:pPr>
        <w:pStyle w:val="Heading1"/>
      </w:pPr>
      <w:r>
        <w:t>Table 1 - Electrical and Timing Baseline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Measurement</w:t>
            </w:r>
          </w:p>
        </w:tc>
        <w:tc>
          <w:tcPr>
            <w:tcW w:type="dxa" w:w="1776"/>
          </w:tcPr>
          <w:p>
            <w:r>
              <w:t>Point/reference</w:t>
            </w:r>
          </w:p>
        </w:tc>
        <w:tc>
          <w:tcPr>
            <w:tcW w:type="dxa" w:w="1776"/>
          </w:tcPr>
          <w:p>
            <w:r>
              <w:t>Value</w:t>
            </w:r>
          </w:p>
        </w:tc>
        <w:tc>
          <w:tcPr>
            <w:tcW w:type="dxa" w:w="1776"/>
          </w:tcPr>
          <w:p>
            <w:r>
              <w:t>Expected range</w:t>
            </w:r>
          </w:p>
        </w:tc>
        <w:tc>
          <w:tcPr>
            <w:tcW w:type="dxa" w:w="1776"/>
          </w:tcPr>
          <w:p>
            <w:r>
              <w:t>Supported conclusion</w:t>
            </w:r>
          </w:p>
        </w:tc>
        <w:tc>
          <w:tcPr>
            <w:tcW w:type="dxa" w:w="1776"/>
          </w:tcPr>
          <w:p>
            <w:r>
              <w:t>Setting</w:t>
            </w:r>
          </w:p>
        </w:tc>
      </w:tr>
      <w:tr>
        <w:tc>
          <w:tcPr>
            <w:tcW w:type="dxa" w:w="1776"/>
          </w:tcPr>
          <w:p>
            <w:r>
              <w:t>Idle/high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Low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Bit interval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Calculated baud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Show baud calculation.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2 - Frame and Message Decode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Frame/byte</w:t>
            </w:r>
          </w:p>
        </w:tc>
        <w:tc>
          <w:tcPr>
            <w:tcW w:type="dxa" w:w="1776"/>
          </w:tcPr>
          <w:p>
            <w:r>
              <w:t>Bits LSB-first</w:t>
            </w:r>
          </w:p>
        </w:tc>
        <w:tc>
          <w:tcPr>
            <w:tcW w:type="dxa" w:w="1776"/>
          </w:tcPr>
          <w:p>
            <w:r>
              <w:t>Hex</w:t>
            </w:r>
          </w:p>
        </w:tc>
        <w:tc>
          <w:tcPr>
            <w:tcW w:type="dxa" w:w="1776"/>
          </w:tcPr>
          <w:p>
            <w:r>
              <w:t>ASCII</w:t>
            </w:r>
          </w:p>
        </w:tc>
        <w:tc>
          <w:tcPr>
            <w:tcW w:type="dxa" w:w="1776"/>
          </w:tcPr>
          <w:p>
            <w:r>
              <w:t>Decoder result</w:t>
            </w:r>
          </w:p>
        </w:tc>
        <w:tc>
          <w:tcPr>
            <w:tcW w:type="dxa" w:w="1776"/>
          </w:tcPr>
          <w:p>
            <w:r>
              <w:t>Agreement</w:t>
            </w:r>
          </w:p>
        </w:tc>
      </w:tr>
      <w:tr>
        <w:tc>
          <w:tcPr>
            <w:tcW w:type="dxa" w:w="1776"/>
          </w:tcPr>
          <w:p>
            <w:r>
              <w:t>Start/format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Byte 1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Byte 2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Byte 3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Repeated frame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Verify one byte manually.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3 - Fault and Leakage Analysis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Case</w:t>
            </w:r>
          </w:p>
        </w:tc>
        <w:tc>
          <w:tcPr>
            <w:tcW w:type="dxa" w:w="1776"/>
          </w:tcPr>
          <w:p>
            <w:r>
              <w:t>Direct observation</w:t>
            </w:r>
          </w:p>
        </w:tc>
        <w:tc>
          <w:tcPr>
            <w:tcW w:type="dxa" w:w="1776"/>
          </w:tcPr>
          <w:p>
            <w:r>
              <w:t>Diagnosis</w:t>
            </w:r>
          </w:p>
        </w:tc>
        <w:tc>
          <w:tcPr>
            <w:tcW w:type="dxa" w:w="1776"/>
          </w:tcPr>
          <w:p>
            <w:r>
              <w:t>Restored check</w:t>
            </w:r>
          </w:p>
        </w:tc>
        <w:tc>
          <w:tcPr>
            <w:tcW w:type="dxa" w:w="1776"/>
          </w:tcPr>
          <w:p>
            <w:r>
              <w:t>Exposed information</w:t>
            </w:r>
          </w:p>
        </w:tc>
        <w:tc>
          <w:tcPr>
            <w:tcW w:type="dxa" w:w="1776"/>
          </w:tcPr>
          <w:p>
            <w:r>
              <w:t>Control</w:t>
            </w:r>
          </w:p>
        </w:tc>
      </w:tr>
      <w:tr>
        <w:tc>
          <w:tcPr>
            <w:tcW w:type="dxa" w:w="1776"/>
          </w:tcPr>
          <w:p>
            <w:r>
              <w:t>Baud/inversion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Connection/reference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Baseline leakage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Separate physical and protocol controls.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Evidence (15)</w:t>
      </w:r>
    </w:p>
    <w:p>
      <w:pPr>
        <w:pStyle w:val="Heading2"/>
      </w:pPr>
      <w:r>
        <w:t>Electrical Connection</w:t>
      </w:r>
    </w:p>
    <w:p>
      <w:r>
        <w:t>Pictured: Labeled TX/ground and measured logic levels.</w:t>
      </w:r>
    </w:p>
    <w:p>
      <w:r>
        <w:br/>
        <w:br/>
        <w:br/>
      </w:r>
    </w:p>
    <w:p>
      <w:pPr>
        <w:pStyle w:val="Heading2"/>
      </w:pPr>
      <w:r>
        <w:t>Timed Frame</w:t>
      </w:r>
    </w:p>
    <w:p>
      <w:r>
        <w:t>Pictured: Bit interval and UART field annotations.</w:t>
      </w:r>
    </w:p>
    <w:p>
      <w:r>
        <w:br/>
        <w:br/>
        <w:br/>
      </w:r>
    </w:p>
    <w:p>
      <w:pPr>
        <w:pStyle w:val="Heading2"/>
      </w:pPr>
      <w:r>
        <w:t>Decoded Message</w:t>
      </w:r>
    </w:p>
    <w:p>
      <w:r>
        <w:t>Pictured: Analyzer settings and toy message output.</w:t>
      </w:r>
    </w:p>
    <w:p>
      <w:r>
        <w:br/>
        <w:br/>
        <w:br/>
      </w:r>
    </w:p>
    <w:p>
      <w:pPr>
        <w:pStyle w:val="Heading1"/>
      </w:pPr>
      <w:r>
        <w:t>Conclusion (15)</w:t>
      </w:r>
    </w:p>
    <w:p>
      <w:r>
        <w:t>Summarize the lab, then address each prompt:</w:t>
      </w:r>
    </w:p>
    <w:p>
      <w:pPr>
        <w:pStyle w:val="ListParagraph"/>
      </w:pPr>
      <w:r>
        <w:t>How did voltage and timing establish the UART configuration?</w:t>
      </w:r>
    </w:p>
    <w:p>
      <w:pPr>
        <w:pStyle w:val="ListParagraph"/>
      </w:pPr>
      <w:r>
        <w:t>Which evidence distinguished the assigned faults?</w:t>
      </w:r>
    </w:p>
    <w:p>
      <w:pPr>
        <w:pStyle w:val="ListParagraph"/>
      </w:pPr>
      <w:r>
        <w:t>What did the interface expose?</w:t>
      </w:r>
    </w:p>
    <w:p>
      <w:pPr>
        <w:pStyle w:val="ListParagraph"/>
      </w:pPr>
      <w:r>
        <w:t>What did successful decoding not prove?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>CYBER 327 | Digital Communications | Lab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11 Report - UART Framing and Interface Leakage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