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8 Report - CRC Is Not Authentication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Baseline and Error Tests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Case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Payload/check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Changed bits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Parity result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CRC result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Supported claim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Baseline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One-bit error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Two-bit/burst error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Show parity and one CRC remainder step.</w:t>
      </w:r>
    </w:p>
    <w:p>
      <w:r>
        <w:br/>
      </w:r>
    </w:p>
    <w:p w14:paraId="5480D0E4" w14:textId="77777777" w:rsidR="003F260B" w:rsidRPr="003F260B" w:rsidRDefault="003F260B" w:rsidP="005F629C">
      <w:pPr>
        <w:pStyle w:val="Heading1"/>
      </w:pPr>
      <w:r>
        <w:t>Table 2 - Deliberate Modification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Payload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CRC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Checker result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What changed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What is not proven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Original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Changed + old CRC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Changed + new CRC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Explain why the final frame passes.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3 - Control Comparison (20)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Mechanism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Random errors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Integrity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Authentication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Confidentiality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Key required?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CRC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FEC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Encryption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MAC/signature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Choose the control missing from the toy frame.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Baseline</w:t>
      </w:r>
    </w:p>
    <w:p w14:paraId="344CA639" w14:textId="338FC09C" w:rsidR="00775EDC" w:rsidRPr="00775EDC" w:rsidRDefault="00775EDC" w:rsidP="00775EDC">
      <w:r>
        <w:t>Pictured: Original toy frame and valid parity/CRC.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Detected Error</w:t>
      </w:r>
    </w:p>
    <w:p w14:paraId="344CA639" w14:textId="338FC09C" w:rsidR="00775EDC" w:rsidRPr="00775EDC" w:rsidRDefault="00775EDC" w:rsidP="00775EDC">
      <w:r>
        <w:t>Pictured: Assigned error pattern and failed check.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Valid Modified Frame</w:t>
      </w:r>
    </w:p>
    <w:p w14:paraId="344CA639" w14:textId="338FC09C" w:rsidR="00775EDC" w:rsidRPr="00775EDC" w:rsidRDefault="00775EDC" w:rsidP="00775EDC">
      <w:r>
        <w:t>Pictured: Changed payload, recomputed CRC, and valid result.</w:t>
      </w:r>
    </w:p>
    <w:p>
      <w:r>
        <w:br/>
        <w:br/>
        <w:br/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and learned.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tested errors were detected and what guarantee can you make?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Why did the deliberately modified frame pass after recomputation?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additional mechanism would support authentication?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Why is encryption alone a different property?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8 Report - CRC Is Not Authentication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