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Bitte Haupttitel eingeben"/>
        <w:tag w:val=""/>
        <w:id w:val="-1899201324"/>
        <w:placeholder>
          <w:docPart w:val="65E3700EDE2D4CC2B61DB6D4CB9CCC19"/>
        </w:placeholder>
        <w:dataBinding w:prefixMappings="xmlns:ns0='http://purl.org/dc/elements/1.1/' xmlns:ns1='http://schemas.openxmlformats.org/package/2006/metadata/core-properties' " w:xpath="/ns1:coreProperties[1]/ns0:title[1]" w:storeItemID="{6C3C8BC8-F283-45AE-878A-BAB7291924A1}"/>
        <w:text/>
      </w:sdtPr>
      <w:sdtContent>
        <w:p w14:paraId="5CEB7D84" w14:textId="77777777" w:rsidR="006869FD" w:rsidRPr="00021B8B" w:rsidRDefault="00E6552B" w:rsidP="008B65A4">
          <w:pPr>
            <w:pStyle w:val="Haupttitel"/>
            <w:spacing w:before="1200"/>
          </w:pPr>
          <w:r>
            <w:t>Portfolio Modul 323</w:t>
          </w:r>
        </w:p>
      </w:sdtContent>
    </w:sdt>
    <w:p w14:paraId="513B1CED" w14:textId="77777777" w:rsidR="006869FD" w:rsidRDefault="00CA62D2" w:rsidP="006869FD">
      <w:pPr>
        <w:pStyle w:val="Untertitel"/>
      </w:pPr>
      <w:r>
        <w:fldChar w:fldCharType="begin"/>
      </w:r>
      <w:r w:rsidRPr="00A75DE5">
        <w:instrText xml:space="preserve"> SUBJECT   \* MERGEFORMAT </w:instrText>
      </w:r>
      <w:r>
        <w:fldChar w:fldCharType="separate"/>
      </w:r>
      <w:r w:rsidR="0034673C">
        <w:t>M323 - Funktionale Programmierung</w:t>
      </w:r>
      <w:r>
        <w:fldChar w:fldCharType="end"/>
      </w:r>
    </w:p>
    <w:p w14:paraId="63D1801F" w14:textId="75ABA160" w:rsidR="00667AC1" w:rsidRDefault="00EE027C" w:rsidP="008B65A4">
      <w:pPr>
        <w:pStyle w:val="Untertitel"/>
      </w:pPr>
      <w:r>
        <w:t xml:space="preserve">Portfolio von </w:t>
      </w:r>
      <w:r w:rsidR="0034673C">
        <w:t>Vladimir Zivanovic</w:t>
      </w:r>
    </w:p>
    <w:p w14:paraId="772CFECC" w14:textId="77777777" w:rsidR="00783F09" w:rsidRPr="00FB2FC3" w:rsidRDefault="00783F09" w:rsidP="008B65A4">
      <w:pPr>
        <w:pStyle w:val="Untertitel"/>
        <w:rPr>
          <w:i/>
          <w:iCs/>
        </w:rPr>
      </w:pPr>
      <w:r w:rsidRPr="00FB2FC3">
        <w:rPr>
          <w:i/>
          <w:iCs/>
        </w:rPr>
        <w:t>[</w:t>
      </w:r>
      <w:r w:rsidR="00FB2FC3">
        <w:rPr>
          <w:i/>
          <w:iCs/>
        </w:rPr>
        <w:t>O</w:t>
      </w:r>
      <w:r w:rsidR="00FB2FC3" w:rsidRPr="00FB2FC3">
        <w:rPr>
          <w:i/>
          <w:iCs/>
        </w:rPr>
        <w:t xml:space="preserve">ptional: </w:t>
      </w:r>
      <w:r w:rsidR="005D4E23" w:rsidRPr="00FB2FC3">
        <w:rPr>
          <w:i/>
          <w:iCs/>
        </w:rPr>
        <w:t>Cover</w:t>
      </w:r>
      <w:r w:rsidRPr="00FB2FC3">
        <w:rPr>
          <w:i/>
          <w:iCs/>
        </w:rPr>
        <w:t>]</w:t>
      </w:r>
    </w:p>
    <w:p w14:paraId="1437DAA3" w14:textId="77777777" w:rsidR="006869FD" w:rsidRPr="00A75DE5" w:rsidRDefault="006869FD">
      <w:pPr>
        <w:rPr>
          <w:b/>
          <w:sz w:val="32"/>
          <w:szCs w:val="28"/>
        </w:rPr>
      </w:pPr>
      <w:r w:rsidRPr="00A75DE5">
        <w:br w:type="page"/>
      </w:r>
    </w:p>
    <w:p w14:paraId="3DCB62E0" w14:textId="77777777" w:rsidR="003265CB" w:rsidRDefault="008A75F5" w:rsidP="003265CB">
      <w:pPr>
        <w:pStyle w:val="Titel1"/>
      </w:pPr>
      <w:r w:rsidRPr="003265CB">
        <w:lastRenderedPageBreak/>
        <w:t>Inhaltsverzeichni</w:t>
      </w:r>
      <w:r w:rsidR="008B65A4">
        <w:t>s</w:t>
      </w:r>
      <w:r w:rsidR="008B65A4">
        <w:br/>
      </w:r>
      <w:fldSimple w:instr=" SUBJECT   \* MERGEFORMAT ">
        <w:r w:rsidR="0034673C">
          <w:t>M323 - Funktionale Programmierung</w:t>
        </w:r>
      </w:fldSimple>
    </w:p>
    <w:p w14:paraId="3E9D060A" w14:textId="77777777" w:rsidR="00B41599" w:rsidRDefault="003265CB">
      <w:pPr>
        <w:pStyle w:val="Verzeichnis1"/>
        <w:rPr>
          <w:rFonts w:eastAsiaTheme="minorEastAsia"/>
          <w:b w:val="0"/>
          <w:kern w:val="2"/>
          <w:sz w:val="24"/>
          <w:szCs w:val="24"/>
          <w14:ligatures w14:val="standardContextual"/>
        </w:rPr>
      </w:pPr>
      <w:r>
        <w:fldChar w:fldCharType="begin"/>
      </w:r>
      <w:r>
        <w:instrText xml:space="preserve"> TOC \o "1-3" \h \z \u </w:instrText>
      </w:r>
      <w:r>
        <w:fldChar w:fldCharType="separate"/>
      </w:r>
      <w:hyperlink w:anchor="_Toc213926689" w:history="1">
        <w:r w:rsidR="00B41599" w:rsidRPr="001D0F03">
          <w:rPr>
            <w:rStyle w:val="Hyperlink"/>
          </w:rPr>
          <w:t>1.</w:t>
        </w:r>
        <w:r w:rsidR="00B41599">
          <w:rPr>
            <w:rFonts w:eastAsiaTheme="minorEastAsia"/>
            <w:b w:val="0"/>
            <w:kern w:val="2"/>
            <w:sz w:val="24"/>
            <w:szCs w:val="24"/>
            <w14:ligatures w14:val="standardContextual"/>
          </w:rPr>
          <w:tab/>
        </w:r>
        <w:r w:rsidR="00B41599" w:rsidRPr="001D0F03">
          <w:rPr>
            <w:rStyle w:val="Hyperlink"/>
          </w:rPr>
          <w:t>Einführung</w:t>
        </w:r>
        <w:r w:rsidR="00B41599">
          <w:rPr>
            <w:webHidden/>
          </w:rPr>
          <w:tab/>
        </w:r>
        <w:r w:rsidR="00B41599">
          <w:rPr>
            <w:webHidden/>
          </w:rPr>
          <w:fldChar w:fldCharType="begin"/>
        </w:r>
        <w:r w:rsidR="00B41599">
          <w:rPr>
            <w:webHidden/>
          </w:rPr>
          <w:instrText xml:space="preserve"> PAGEREF _Toc213926689 \h </w:instrText>
        </w:r>
        <w:r w:rsidR="00B41599">
          <w:rPr>
            <w:webHidden/>
          </w:rPr>
        </w:r>
        <w:r w:rsidR="00B41599">
          <w:rPr>
            <w:webHidden/>
          </w:rPr>
          <w:fldChar w:fldCharType="separate"/>
        </w:r>
        <w:r w:rsidR="00B41599">
          <w:rPr>
            <w:webHidden/>
          </w:rPr>
          <w:t>1</w:t>
        </w:r>
        <w:r w:rsidR="00B41599">
          <w:rPr>
            <w:webHidden/>
          </w:rPr>
          <w:fldChar w:fldCharType="end"/>
        </w:r>
      </w:hyperlink>
    </w:p>
    <w:p w14:paraId="28FD7F3B" w14:textId="77777777" w:rsidR="00B41599" w:rsidRDefault="00B41599">
      <w:pPr>
        <w:pStyle w:val="Verzeichnis1"/>
        <w:rPr>
          <w:rFonts w:eastAsiaTheme="minorEastAsia"/>
          <w:b w:val="0"/>
          <w:kern w:val="2"/>
          <w:sz w:val="24"/>
          <w:szCs w:val="24"/>
          <w14:ligatures w14:val="standardContextual"/>
        </w:rPr>
      </w:pPr>
      <w:hyperlink w:anchor="_Toc213926690" w:history="1">
        <w:r w:rsidRPr="001D0F03">
          <w:rPr>
            <w:rStyle w:val="Hyperlink"/>
          </w:rPr>
          <w:t>2.</w:t>
        </w:r>
        <w:r>
          <w:rPr>
            <w:rFonts w:eastAsiaTheme="minorEastAsia"/>
            <w:b w:val="0"/>
            <w:kern w:val="2"/>
            <w:sz w:val="24"/>
            <w:szCs w:val="24"/>
            <w14:ligatures w14:val="standardContextual"/>
          </w:rPr>
          <w:tab/>
        </w:r>
        <w:r w:rsidRPr="001D0F03">
          <w:rPr>
            <w:rStyle w:val="Hyperlink"/>
          </w:rPr>
          <w:t>Erwartungen und Standortbestimmung</w:t>
        </w:r>
        <w:r>
          <w:rPr>
            <w:webHidden/>
          </w:rPr>
          <w:tab/>
        </w:r>
        <w:r>
          <w:rPr>
            <w:webHidden/>
          </w:rPr>
          <w:fldChar w:fldCharType="begin"/>
        </w:r>
        <w:r>
          <w:rPr>
            <w:webHidden/>
          </w:rPr>
          <w:instrText xml:space="preserve"> PAGEREF _Toc213926690 \h </w:instrText>
        </w:r>
        <w:r>
          <w:rPr>
            <w:webHidden/>
          </w:rPr>
        </w:r>
        <w:r>
          <w:rPr>
            <w:webHidden/>
          </w:rPr>
          <w:fldChar w:fldCharType="separate"/>
        </w:r>
        <w:r>
          <w:rPr>
            <w:webHidden/>
          </w:rPr>
          <w:t>1</w:t>
        </w:r>
        <w:r>
          <w:rPr>
            <w:webHidden/>
          </w:rPr>
          <w:fldChar w:fldCharType="end"/>
        </w:r>
      </w:hyperlink>
    </w:p>
    <w:p w14:paraId="2006CCDB" w14:textId="77777777" w:rsidR="00B41599" w:rsidRDefault="00B41599">
      <w:pPr>
        <w:pStyle w:val="Verzeichnis1"/>
        <w:rPr>
          <w:rFonts w:eastAsiaTheme="minorEastAsia"/>
          <w:b w:val="0"/>
          <w:kern w:val="2"/>
          <w:sz w:val="24"/>
          <w:szCs w:val="24"/>
          <w14:ligatures w14:val="standardContextual"/>
        </w:rPr>
      </w:pPr>
      <w:hyperlink w:anchor="_Toc213926691" w:history="1">
        <w:r w:rsidRPr="001D0F03">
          <w:rPr>
            <w:rStyle w:val="Hyperlink"/>
          </w:rPr>
          <w:t>3.</w:t>
        </w:r>
        <w:r>
          <w:rPr>
            <w:rFonts w:eastAsiaTheme="minorEastAsia"/>
            <w:b w:val="0"/>
            <w:kern w:val="2"/>
            <w:sz w:val="24"/>
            <w:szCs w:val="24"/>
            <w14:ligatures w14:val="standardContextual"/>
          </w:rPr>
          <w:tab/>
        </w:r>
        <w:r w:rsidRPr="001D0F03">
          <w:rPr>
            <w:rStyle w:val="Hyperlink"/>
          </w:rPr>
          <w:t>Wichtige Code-Anweisungen</w:t>
        </w:r>
        <w:r>
          <w:rPr>
            <w:webHidden/>
          </w:rPr>
          <w:tab/>
        </w:r>
        <w:r>
          <w:rPr>
            <w:webHidden/>
          </w:rPr>
          <w:fldChar w:fldCharType="begin"/>
        </w:r>
        <w:r>
          <w:rPr>
            <w:webHidden/>
          </w:rPr>
          <w:instrText xml:space="preserve"> PAGEREF _Toc213926691 \h </w:instrText>
        </w:r>
        <w:r>
          <w:rPr>
            <w:webHidden/>
          </w:rPr>
        </w:r>
        <w:r>
          <w:rPr>
            <w:webHidden/>
          </w:rPr>
          <w:fldChar w:fldCharType="separate"/>
        </w:r>
        <w:r>
          <w:rPr>
            <w:webHidden/>
          </w:rPr>
          <w:t>2</w:t>
        </w:r>
        <w:r>
          <w:rPr>
            <w:webHidden/>
          </w:rPr>
          <w:fldChar w:fldCharType="end"/>
        </w:r>
      </w:hyperlink>
    </w:p>
    <w:p w14:paraId="3FEDBFE8" w14:textId="77777777" w:rsidR="00B41599" w:rsidRDefault="00B41599">
      <w:pPr>
        <w:pStyle w:val="Verzeichnis2"/>
        <w:rPr>
          <w:rFonts w:eastAsiaTheme="minorEastAsia"/>
          <w:noProof/>
          <w:kern w:val="2"/>
          <w:sz w:val="24"/>
          <w:szCs w:val="24"/>
          <w14:ligatures w14:val="standardContextual"/>
        </w:rPr>
      </w:pPr>
      <w:hyperlink w:anchor="_Toc213926692" w:history="1">
        <w:r w:rsidRPr="001D0F03">
          <w:rPr>
            <w:rStyle w:val="Hyperlink"/>
            <w:noProof/>
          </w:rPr>
          <w:t>3.1</w:t>
        </w:r>
        <w:r>
          <w:rPr>
            <w:rFonts w:eastAsiaTheme="minorEastAsia"/>
            <w:noProof/>
            <w:kern w:val="2"/>
            <w:sz w:val="24"/>
            <w:szCs w:val="24"/>
            <w14:ligatures w14:val="standardContextual"/>
          </w:rPr>
          <w:tab/>
        </w:r>
        <w:r w:rsidRPr="001D0F03">
          <w:rPr>
            <w:rStyle w:val="Hyperlink"/>
            <w:noProof/>
          </w:rPr>
          <w:t>TypeScript Basics</w:t>
        </w:r>
        <w:r>
          <w:rPr>
            <w:noProof/>
            <w:webHidden/>
          </w:rPr>
          <w:tab/>
        </w:r>
        <w:r>
          <w:rPr>
            <w:noProof/>
            <w:webHidden/>
          </w:rPr>
          <w:fldChar w:fldCharType="begin"/>
        </w:r>
        <w:r>
          <w:rPr>
            <w:noProof/>
            <w:webHidden/>
          </w:rPr>
          <w:instrText xml:space="preserve"> PAGEREF _Toc213926692 \h </w:instrText>
        </w:r>
        <w:r>
          <w:rPr>
            <w:noProof/>
            <w:webHidden/>
          </w:rPr>
        </w:r>
        <w:r>
          <w:rPr>
            <w:noProof/>
            <w:webHidden/>
          </w:rPr>
          <w:fldChar w:fldCharType="separate"/>
        </w:r>
        <w:r>
          <w:rPr>
            <w:noProof/>
            <w:webHidden/>
          </w:rPr>
          <w:t>2</w:t>
        </w:r>
        <w:r>
          <w:rPr>
            <w:noProof/>
            <w:webHidden/>
          </w:rPr>
          <w:fldChar w:fldCharType="end"/>
        </w:r>
      </w:hyperlink>
    </w:p>
    <w:p w14:paraId="1EE7F2A9" w14:textId="77777777" w:rsidR="00B41599" w:rsidRDefault="00B41599">
      <w:pPr>
        <w:pStyle w:val="Verzeichnis2"/>
        <w:rPr>
          <w:rFonts w:eastAsiaTheme="minorEastAsia"/>
          <w:noProof/>
          <w:kern w:val="2"/>
          <w:sz w:val="24"/>
          <w:szCs w:val="24"/>
          <w14:ligatures w14:val="standardContextual"/>
        </w:rPr>
      </w:pPr>
      <w:hyperlink w:anchor="_Toc213926693" w:history="1">
        <w:r w:rsidRPr="001D0F03">
          <w:rPr>
            <w:rStyle w:val="Hyperlink"/>
            <w:noProof/>
          </w:rPr>
          <w:t>3.2</w:t>
        </w:r>
        <w:r>
          <w:rPr>
            <w:rFonts w:eastAsiaTheme="minorEastAsia"/>
            <w:noProof/>
            <w:kern w:val="2"/>
            <w:sz w:val="24"/>
            <w:szCs w:val="24"/>
            <w14:ligatures w14:val="standardContextual"/>
          </w:rPr>
          <w:tab/>
        </w:r>
        <w:r w:rsidRPr="001D0F03">
          <w:rPr>
            <w:rStyle w:val="Hyperlink"/>
            <w:noProof/>
          </w:rPr>
          <w:t>Funktionale Programmierung</w:t>
        </w:r>
        <w:r>
          <w:rPr>
            <w:noProof/>
            <w:webHidden/>
          </w:rPr>
          <w:tab/>
        </w:r>
        <w:r>
          <w:rPr>
            <w:noProof/>
            <w:webHidden/>
          </w:rPr>
          <w:fldChar w:fldCharType="begin"/>
        </w:r>
        <w:r>
          <w:rPr>
            <w:noProof/>
            <w:webHidden/>
          </w:rPr>
          <w:instrText xml:space="preserve"> PAGEREF _Toc213926693 \h </w:instrText>
        </w:r>
        <w:r>
          <w:rPr>
            <w:noProof/>
            <w:webHidden/>
          </w:rPr>
        </w:r>
        <w:r>
          <w:rPr>
            <w:noProof/>
            <w:webHidden/>
          </w:rPr>
          <w:fldChar w:fldCharType="separate"/>
        </w:r>
        <w:r>
          <w:rPr>
            <w:noProof/>
            <w:webHidden/>
          </w:rPr>
          <w:t>2</w:t>
        </w:r>
        <w:r>
          <w:rPr>
            <w:noProof/>
            <w:webHidden/>
          </w:rPr>
          <w:fldChar w:fldCharType="end"/>
        </w:r>
      </w:hyperlink>
    </w:p>
    <w:p w14:paraId="43550CE5" w14:textId="77777777" w:rsidR="00B41599" w:rsidRDefault="00B41599">
      <w:pPr>
        <w:pStyle w:val="Verzeichnis2"/>
        <w:rPr>
          <w:rFonts w:eastAsiaTheme="minorEastAsia"/>
          <w:noProof/>
          <w:kern w:val="2"/>
          <w:sz w:val="24"/>
          <w:szCs w:val="24"/>
          <w14:ligatures w14:val="standardContextual"/>
        </w:rPr>
      </w:pPr>
      <w:hyperlink w:anchor="_Toc213926694" w:history="1">
        <w:r w:rsidRPr="001D0F03">
          <w:rPr>
            <w:rStyle w:val="Hyperlink"/>
            <w:noProof/>
          </w:rPr>
          <w:t>3.3</w:t>
        </w:r>
        <w:r>
          <w:rPr>
            <w:rFonts w:eastAsiaTheme="minorEastAsia"/>
            <w:noProof/>
            <w:kern w:val="2"/>
            <w:sz w:val="24"/>
            <w:szCs w:val="24"/>
            <w14:ligatures w14:val="standardContextual"/>
          </w:rPr>
          <w:tab/>
        </w:r>
        <w:r w:rsidRPr="001D0F03">
          <w:rPr>
            <w:rStyle w:val="Hyperlink"/>
            <w:noProof/>
          </w:rPr>
          <w:t>Angular</w:t>
        </w:r>
        <w:r>
          <w:rPr>
            <w:noProof/>
            <w:webHidden/>
          </w:rPr>
          <w:tab/>
        </w:r>
        <w:r>
          <w:rPr>
            <w:noProof/>
            <w:webHidden/>
          </w:rPr>
          <w:fldChar w:fldCharType="begin"/>
        </w:r>
        <w:r>
          <w:rPr>
            <w:noProof/>
            <w:webHidden/>
          </w:rPr>
          <w:instrText xml:space="preserve"> PAGEREF _Toc213926694 \h </w:instrText>
        </w:r>
        <w:r>
          <w:rPr>
            <w:noProof/>
            <w:webHidden/>
          </w:rPr>
        </w:r>
        <w:r>
          <w:rPr>
            <w:noProof/>
            <w:webHidden/>
          </w:rPr>
          <w:fldChar w:fldCharType="separate"/>
        </w:r>
        <w:r>
          <w:rPr>
            <w:noProof/>
            <w:webHidden/>
          </w:rPr>
          <w:t>2</w:t>
        </w:r>
        <w:r>
          <w:rPr>
            <w:noProof/>
            <w:webHidden/>
          </w:rPr>
          <w:fldChar w:fldCharType="end"/>
        </w:r>
      </w:hyperlink>
    </w:p>
    <w:p w14:paraId="30DC7C51" w14:textId="77777777" w:rsidR="00B41599" w:rsidRDefault="00B41599">
      <w:pPr>
        <w:pStyle w:val="Verzeichnis1"/>
        <w:rPr>
          <w:rFonts w:eastAsiaTheme="minorEastAsia"/>
          <w:b w:val="0"/>
          <w:kern w:val="2"/>
          <w:sz w:val="24"/>
          <w:szCs w:val="24"/>
          <w14:ligatures w14:val="standardContextual"/>
        </w:rPr>
      </w:pPr>
      <w:hyperlink w:anchor="_Toc213926695" w:history="1">
        <w:r w:rsidRPr="001D0F03">
          <w:rPr>
            <w:rStyle w:val="Hyperlink"/>
          </w:rPr>
          <w:t>4.</w:t>
        </w:r>
        <w:r>
          <w:rPr>
            <w:rFonts w:eastAsiaTheme="minorEastAsia"/>
            <w:b w:val="0"/>
            <w:kern w:val="2"/>
            <w:sz w:val="24"/>
            <w:szCs w:val="24"/>
            <w14:ligatures w14:val="standardContextual"/>
          </w:rPr>
          <w:tab/>
        </w:r>
        <w:r w:rsidRPr="001D0F03">
          <w:rPr>
            <w:rStyle w:val="Hyperlink"/>
          </w:rPr>
          <w:t>Coding Conventions</w:t>
        </w:r>
        <w:r>
          <w:rPr>
            <w:webHidden/>
          </w:rPr>
          <w:tab/>
        </w:r>
        <w:r>
          <w:rPr>
            <w:webHidden/>
          </w:rPr>
          <w:fldChar w:fldCharType="begin"/>
        </w:r>
        <w:r>
          <w:rPr>
            <w:webHidden/>
          </w:rPr>
          <w:instrText xml:space="preserve"> PAGEREF _Toc213926695 \h </w:instrText>
        </w:r>
        <w:r>
          <w:rPr>
            <w:webHidden/>
          </w:rPr>
        </w:r>
        <w:r>
          <w:rPr>
            <w:webHidden/>
          </w:rPr>
          <w:fldChar w:fldCharType="separate"/>
        </w:r>
        <w:r>
          <w:rPr>
            <w:webHidden/>
          </w:rPr>
          <w:t>3</w:t>
        </w:r>
        <w:r>
          <w:rPr>
            <w:webHidden/>
          </w:rPr>
          <w:fldChar w:fldCharType="end"/>
        </w:r>
      </w:hyperlink>
    </w:p>
    <w:p w14:paraId="159A0213" w14:textId="77777777" w:rsidR="00B41599" w:rsidRDefault="00B41599">
      <w:pPr>
        <w:pStyle w:val="Verzeichnis1"/>
        <w:rPr>
          <w:rFonts w:eastAsiaTheme="minorEastAsia"/>
          <w:b w:val="0"/>
          <w:kern w:val="2"/>
          <w:sz w:val="24"/>
          <w:szCs w:val="24"/>
          <w14:ligatures w14:val="standardContextual"/>
        </w:rPr>
      </w:pPr>
      <w:hyperlink w:anchor="_Toc213926696" w:history="1">
        <w:r w:rsidRPr="001D0F03">
          <w:rPr>
            <w:rStyle w:val="Hyperlink"/>
          </w:rPr>
          <w:t>5.</w:t>
        </w:r>
        <w:r>
          <w:rPr>
            <w:rFonts w:eastAsiaTheme="minorEastAsia"/>
            <w:b w:val="0"/>
            <w:kern w:val="2"/>
            <w:sz w:val="24"/>
            <w:szCs w:val="24"/>
            <w14:ligatures w14:val="standardContextual"/>
          </w:rPr>
          <w:tab/>
        </w:r>
        <w:r w:rsidRPr="001D0F03">
          <w:rPr>
            <w:rStyle w:val="Hyperlink"/>
          </w:rPr>
          <w:t>Reflexionen</w:t>
        </w:r>
        <w:r>
          <w:rPr>
            <w:webHidden/>
          </w:rPr>
          <w:tab/>
        </w:r>
        <w:r>
          <w:rPr>
            <w:webHidden/>
          </w:rPr>
          <w:fldChar w:fldCharType="begin"/>
        </w:r>
        <w:r>
          <w:rPr>
            <w:webHidden/>
          </w:rPr>
          <w:instrText xml:space="preserve"> PAGEREF _Toc213926696 \h </w:instrText>
        </w:r>
        <w:r>
          <w:rPr>
            <w:webHidden/>
          </w:rPr>
        </w:r>
        <w:r>
          <w:rPr>
            <w:webHidden/>
          </w:rPr>
          <w:fldChar w:fldCharType="separate"/>
        </w:r>
        <w:r>
          <w:rPr>
            <w:webHidden/>
          </w:rPr>
          <w:t>3</w:t>
        </w:r>
        <w:r>
          <w:rPr>
            <w:webHidden/>
          </w:rPr>
          <w:fldChar w:fldCharType="end"/>
        </w:r>
      </w:hyperlink>
    </w:p>
    <w:p w14:paraId="504E53CA" w14:textId="77777777" w:rsidR="00B41599" w:rsidRDefault="00B41599">
      <w:pPr>
        <w:pStyle w:val="Verzeichnis2"/>
        <w:rPr>
          <w:rFonts w:eastAsiaTheme="minorEastAsia"/>
          <w:noProof/>
          <w:kern w:val="2"/>
          <w:sz w:val="24"/>
          <w:szCs w:val="24"/>
          <w14:ligatures w14:val="standardContextual"/>
        </w:rPr>
      </w:pPr>
      <w:hyperlink w:anchor="_Toc213926697" w:history="1">
        <w:r w:rsidRPr="001D0F03">
          <w:rPr>
            <w:rStyle w:val="Hyperlink"/>
            <w:noProof/>
          </w:rPr>
          <w:t>5.1</w:t>
        </w:r>
        <w:r>
          <w:rPr>
            <w:rFonts w:eastAsiaTheme="minorEastAsia"/>
            <w:noProof/>
            <w:kern w:val="2"/>
            <w:sz w:val="24"/>
            <w:szCs w:val="24"/>
            <w14:ligatures w14:val="standardContextual"/>
          </w:rPr>
          <w:tab/>
        </w:r>
        <w:r w:rsidRPr="001D0F03">
          <w:rPr>
            <w:rStyle w:val="Hyperlink"/>
            <w:noProof/>
          </w:rPr>
          <w:t>Reflexion zum Modul</w:t>
        </w:r>
        <w:r w:rsidRPr="001D0F03">
          <w:rPr>
            <w:rStyle w:val="Hyperlink"/>
            <w:i/>
            <w:iCs/>
            <w:noProof/>
          </w:rPr>
          <w:t xml:space="preserve">  benotet, Teil von EL2</w:t>
        </w:r>
        <w:r>
          <w:rPr>
            <w:noProof/>
            <w:webHidden/>
          </w:rPr>
          <w:tab/>
        </w:r>
        <w:r>
          <w:rPr>
            <w:noProof/>
            <w:webHidden/>
          </w:rPr>
          <w:fldChar w:fldCharType="begin"/>
        </w:r>
        <w:r>
          <w:rPr>
            <w:noProof/>
            <w:webHidden/>
          </w:rPr>
          <w:instrText xml:space="preserve"> PAGEREF _Toc213926697 \h </w:instrText>
        </w:r>
        <w:r>
          <w:rPr>
            <w:noProof/>
            <w:webHidden/>
          </w:rPr>
        </w:r>
        <w:r>
          <w:rPr>
            <w:noProof/>
            <w:webHidden/>
          </w:rPr>
          <w:fldChar w:fldCharType="separate"/>
        </w:r>
        <w:r>
          <w:rPr>
            <w:noProof/>
            <w:webHidden/>
          </w:rPr>
          <w:t>3</w:t>
        </w:r>
        <w:r>
          <w:rPr>
            <w:noProof/>
            <w:webHidden/>
          </w:rPr>
          <w:fldChar w:fldCharType="end"/>
        </w:r>
      </w:hyperlink>
    </w:p>
    <w:p w14:paraId="67F151C2" w14:textId="77777777" w:rsidR="00B41599" w:rsidRDefault="00B41599">
      <w:pPr>
        <w:pStyle w:val="Verzeichnis3"/>
        <w:rPr>
          <w:rFonts w:eastAsiaTheme="minorEastAsia"/>
          <w:kern w:val="2"/>
          <w:sz w:val="24"/>
          <w:szCs w:val="24"/>
          <w14:ligatures w14:val="standardContextual"/>
        </w:rPr>
      </w:pPr>
      <w:hyperlink w:anchor="_Toc213926698" w:history="1">
        <w:r w:rsidRPr="001D0F03">
          <w:rPr>
            <w:rStyle w:val="Hyperlink"/>
          </w:rPr>
          <w:t>5.1.1</w:t>
        </w:r>
        <w:r>
          <w:rPr>
            <w:rFonts w:eastAsiaTheme="minorEastAsia"/>
            <w:kern w:val="2"/>
            <w:sz w:val="24"/>
            <w:szCs w:val="24"/>
            <w14:ligatures w14:val="standardContextual"/>
          </w:rPr>
          <w:tab/>
        </w:r>
        <w:r w:rsidRPr="001D0F03">
          <w:rPr>
            <w:rStyle w:val="Hyperlink"/>
          </w:rPr>
          <w:t>Learnings aus dem Projekt</w:t>
        </w:r>
        <w:r w:rsidRPr="001D0F03">
          <w:rPr>
            <w:rStyle w:val="Hyperlink"/>
            <w:i/>
            <w:iCs/>
          </w:rPr>
          <w:t xml:space="preserve"> benotet, siehe Projektbeschrieb</w:t>
        </w:r>
        <w:r>
          <w:rPr>
            <w:webHidden/>
          </w:rPr>
          <w:tab/>
        </w:r>
        <w:r>
          <w:rPr>
            <w:webHidden/>
          </w:rPr>
          <w:fldChar w:fldCharType="begin"/>
        </w:r>
        <w:r>
          <w:rPr>
            <w:webHidden/>
          </w:rPr>
          <w:instrText xml:space="preserve"> PAGEREF _Toc213926698 \h </w:instrText>
        </w:r>
        <w:r>
          <w:rPr>
            <w:webHidden/>
          </w:rPr>
        </w:r>
        <w:r>
          <w:rPr>
            <w:webHidden/>
          </w:rPr>
          <w:fldChar w:fldCharType="separate"/>
        </w:r>
        <w:r>
          <w:rPr>
            <w:webHidden/>
          </w:rPr>
          <w:t>3</w:t>
        </w:r>
        <w:r>
          <w:rPr>
            <w:webHidden/>
          </w:rPr>
          <w:fldChar w:fldCharType="end"/>
        </w:r>
      </w:hyperlink>
    </w:p>
    <w:p w14:paraId="2FDA7677" w14:textId="77777777" w:rsidR="00B41599" w:rsidRDefault="00B41599">
      <w:pPr>
        <w:pStyle w:val="Verzeichnis1"/>
        <w:rPr>
          <w:rFonts w:eastAsiaTheme="minorEastAsia"/>
          <w:b w:val="0"/>
          <w:kern w:val="2"/>
          <w:sz w:val="24"/>
          <w:szCs w:val="24"/>
          <w14:ligatures w14:val="standardContextual"/>
        </w:rPr>
      </w:pPr>
      <w:hyperlink w:anchor="_Toc213926699" w:history="1">
        <w:r w:rsidRPr="001D0F03">
          <w:rPr>
            <w:rStyle w:val="Hyperlink"/>
          </w:rPr>
          <w:t>6.</w:t>
        </w:r>
        <w:r>
          <w:rPr>
            <w:rFonts w:eastAsiaTheme="minorEastAsia"/>
            <w:b w:val="0"/>
            <w:kern w:val="2"/>
            <w:sz w:val="24"/>
            <w:szCs w:val="24"/>
            <w14:ligatures w14:val="standardContextual"/>
          </w:rPr>
          <w:tab/>
        </w:r>
        <w:r w:rsidRPr="001D0F03">
          <w:rPr>
            <w:rStyle w:val="Hyperlink"/>
          </w:rPr>
          <w:t>Projektdokumentation</w:t>
        </w:r>
        <w:r w:rsidRPr="001D0F03">
          <w:rPr>
            <w:rStyle w:val="Hyperlink"/>
            <w:rFonts w:cstheme="majorBidi"/>
            <w:i/>
            <w:iCs/>
          </w:rPr>
          <w:t xml:space="preserve"> benotet, Teil von EL2</w:t>
        </w:r>
        <w:r>
          <w:rPr>
            <w:webHidden/>
          </w:rPr>
          <w:tab/>
        </w:r>
        <w:r>
          <w:rPr>
            <w:webHidden/>
          </w:rPr>
          <w:fldChar w:fldCharType="begin"/>
        </w:r>
        <w:r>
          <w:rPr>
            <w:webHidden/>
          </w:rPr>
          <w:instrText xml:space="preserve"> PAGEREF _Toc213926699 \h </w:instrText>
        </w:r>
        <w:r>
          <w:rPr>
            <w:webHidden/>
          </w:rPr>
        </w:r>
        <w:r>
          <w:rPr>
            <w:webHidden/>
          </w:rPr>
          <w:fldChar w:fldCharType="separate"/>
        </w:r>
        <w:r>
          <w:rPr>
            <w:webHidden/>
          </w:rPr>
          <w:t>3</w:t>
        </w:r>
        <w:r>
          <w:rPr>
            <w:webHidden/>
          </w:rPr>
          <w:fldChar w:fldCharType="end"/>
        </w:r>
      </w:hyperlink>
    </w:p>
    <w:p w14:paraId="6AFF77CA" w14:textId="77777777" w:rsidR="00B41599" w:rsidRDefault="00B41599">
      <w:pPr>
        <w:pStyle w:val="Verzeichnis1"/>
        <w:rPr>
          <w:rFonts w:eastAsiaTheme="minorEastAsia"/>
          <w:b w:val="0"/>
          <w:kern w:val="2"/>
          <w:sz w:val="24"/>
          <w:szCs w:val="24"/>
          <w14:ligatures w14:val="standardContextual"/>
        </w:rPr>
      </w:pPr>
      <w:hyperlink w:anchor="_Toc213926700" w:history="1">
        <w:r w:rsidRPr="001D0F03">
          <w:rPr>
            <w:rStyle w:val="Hyperlink"/>
          </w:rPr>
          <w:t>7.</w:t>
        </w:r>
        <w:r>
          <w:rPr>
            <w:rFonts w:eastAsiaTheme="minorEastAsia"/>
            <w:b w:val="0"/>
            <w:kern w:val="2"/>
            <w:sz w:val="24"/>
            <w:szCs w:val="24"/>
            <w14:ligatures w14:val="standardContextual"/>
          </w:rPr>
          <w:tab/>
        </w:r>
        <w:r w:rsidRPr="001D0F03">
          <w:rPr>
            <w:rStyle w:val="Hyperlink"/>
          </w:rPr>
          <w:t>Glossar</w:t>
        </w:r>
        <w:r>
          <w:rPr>
            <w:webHidden/>
          </w:rPr>
          <w:tab/>
        </w:r>
        <w:r>
          <w:rPr>
            <w:webHidden/>
          </w:rPr>
          <w:fldChar w:fldCharType="begin"/>
        </w:r>
        <w:r>
          <w:rPr>
            <w:webHidden/>
          </w:rPr>
          <w:instrText xml:space="preserve"> PAGEREF _Toc213926700 \h </w:instrText>
        </w:r>
        <w:r>
          <w:rPr>
            <w:webHidden/>
          </w:rPr>
        </w:r>
        <w:r>
          <w:rPr>
            <w:webHidden/>
          </w:rPr>
          <w:fldChar w:fldCharType="separate"/>
        </w:r>
        <w:r>
          <w:rPr>
            <w:webHidden/>
          </w:rPr>
          <w:t>4</w:t>
        </w:r>
        <w:r>
          <w:rPr>
            <w:webHidden/>
          </w:rPr>
          <w:fldChar w:fldCharType="end"/>
        </w:r>
      </w:hyperlink>
    </w:p>
    <w:p w14:paraId="65A361F0" w14:textId="77777777" w:rsidR="008A75F5" w:rsidRPr="001963E6" w:rsidRDefault="003265CB" w:rsidP="00340F54">
      <w:pPr>
        <w:tabs>
          <w:tab w:val="left" w:leader="dot" w:pos="8363"/>
          <w:tab w:val="right" w:pos="9639"/>
        </w:tabs>
      </w:pPr>
      <w:r>
        <w:rPr>
          <w:noProof/>
        </w:rPr>
        <w:fldChar w:fldCharType="end"/>
      </w:r>
    </w:p>
    <w:p w14:paraId="47F12135" w14:textId="77777777" w:rsidR="001963E6" w:rsidRDefault="001963E6" w:rsidP="001963E6">
      <w:pPr>
        <w:sectPr w:rsidR="001963E6" w:rsidSect="008B65A4">
          <w:headerReference w:type="default" r:id="rId11"/>
          <w:footerReference w:type="default" r:id="rId12"/>
          <w:pgSz w:w="11906" w:h="16838" w:code="9"/>
          <w:pgMar w:top="2835" w:right="707" w:bottom="1134" w:left="993" w:header="510" w:footer="675" w:gutter="0"/>
          <w:cols w:space="708"/>
          <w:docGrid w:linePitch="360"/>
        </w:sectPr>
      </w:pPr>
    </w:p>
    <w:p w14:paraId="0893D31C" w14:textId="77777777" w:rsidR="00B04F41" w:rsidRDefault="000971EE" w:rsidP="000E230E">
      <w:pPr>
        <w:pStyle w:val="berschrift1"/>
      </w:pPr>
      <w:bookmarkStart w:id="0" w:name="_Toc213926689"/>
      <w:r>
        <w:lastRenderedPageBreak/>
        <w:t>Einführung</w:t>
      </w:r>
      <w:bookmarkEnd w:id="0"/>
    </w:p>
    <w:p w14:paraId="2A169F62" w14:textId="77777777" w:rsidR="000971EE" w:rsidRDefault="00D93516" w:rsidP="008B65A4">
      <w:r>
        <w:t xml:space="preserve">Das Portfolio </w:t>
      </w:r>
      <w:r w:rsidR="00806DFC">
        <w:t xml:space="preserve">hält </w:t>
      </w:r>
      <w:r w:rsidR="00E30BCE">
        <w:t xml:space="preserve">den </w:t>
      </w:r>
      <w:r w:rsidR="00806DFC">
        <w:t xml:space="preserve">Wissensfortschritt </w:t>
      </w:r>
      <w:r w:rsidR="005D67DD">
        <w:t xml:space="preserve">an </w:t>
      </w:r>
      <w:r w:rsidR="00BE1D52">
        <w:t xml:space="preserve">den Eckpunkten das Moduls </w:t>
      </w:r>
      <w:r w:rsidR="00E6552B">
        <w:t>323</w:t>
      </w:r>
      <w:r w:rsidR="00BE1D52">
        <w:t xml:space="preserve"> </w:t>
      </w:r>
      <w:r w:rsidR="00806DFC">
        <w:t>fest und soll</w:t>
      </w:r>
      <w:r w:rsidR="00E30BCE">
        <w:t xml:space="preserve"> Ihnen</w:t>
      </w:r>
      <w:r w:rsidR="00806DFC">
        <w:t xml:space="preserve"> helfen, </w:t>
      </w:r>
      <w:r w:rsidR="005D67DD">
        <w:t>Ihren</w:t>
      </w:r>
      <w:r w:rsidR="00806DFC">
        <w:t xml:space="preserve"> </w:t>
      </w:r>
      <w:r w:rsidR="00BE1D52">
        <w:t xml:space="preserve">Wissensfortschritt </w:t>
      </w:r>
      <w:r w:rsidR="00806DFC">
        <w:t xml:space="preserve">sichtbar zu machen. </w:t>
      </w:r>
      <w:r w:rsidR="00FF0CE4">
        <w:t xml:space="preserve">Zusätzlich dient dieses als </w:t>
      </w:r>
      <w:r w:rsidR="00F748A3">
        <w:t>Grundlage</w:t>
      </w:r>
      <w:r w:rsidR="00FF0CE4">
        <w:t xml:space="preserve"> zur Reflexion</w:t>
      </w:r>
      <w:r w:rsidR="00F748A3">
        <w:t xml:space="preserve"> sowie </w:t>
      </w:r>
      <w:r w:rsidR="005E5039">
        <w:t>als Sprachspeicher, welchen Sie für die weiteren Module wiederverwenden können.</w:t>
      </w:r>
    </w:p>
    <w:p w14:paraId="40ED2DA5" w14:textId="77777777" w:rsidR="000971EE" w:rsidRPr="000971EE" w:rsidRDefault="000971EE" w:rsidP="000971EE"/>
    <w:p w14:paraId="65FCF1E0" w14:textId="77777777" w:rsidR="00870ACA" w:rsidRDefault="00EE027C" w:rsidP="000E230E">
      <w:pPr>
        <w:pStyle w:val="berschrift1"/>
      </w:pPr>
      <w:bookmarkStart w:id="1" w:name="_Toc213926690"/>
      <w:r>
        <w:t>Erwartungen</w:t>
      </w:r>
      <w:r w:rsidR="00E65F3D">
        <w:t xml:space="preserve"> </w:t>
      </w:r>
      <w:r w:rsidR="00B436AD">
        <w:t>und Standortbestimmung</w:t>
      </w:r>
      <w:bookmarkEnd w:id="1"/>
    </w:p>
    <w:sdt>
      <w:sdtPr>
        <w:rPr>
          <w:rFonts w:cs="Arial"/>
          <w:szCs w:val="20"/>
        </w:rPr>
        <w:id w:val="-1132862574"/>
        <w:placeholder>
          <w:docPart w:val="9AB6F2B9D46F4826965E12875D490388"/>
        </w:placeholder>
      </w:sdtPr>
      <w:sdtContent>
        <w:p w14:paraId="6A492259" w14:textId="138EC58E" w:rsidR="009727D5" w:rsidRPr="009727D5" w:rsidRDefault="009727D5" w:rsidP="009727D5">
          <w:pPr>
            <w:rPr>
              <w:rFonts w:cs="Arial"/>
              <w:szCs w:val="20"/>
              <w:lang w:val="de-DE"/>
            </w:rPr>
          </w:pPr>
          <w:r w:rsidRPr="009727D5">
            <w:rPr>
              <w:rFonts w:cs="Arial"/>
              <w:szCs w:val="20"/>
              <w:lang w:val="de-DE"/>
            </w:rPr>
            <w:t>Da ich bereits mit React gearbeitet habe (</w:t>
          </w:r>
          <w:r w:rsidR="00891C39" w:rsidRPr="009727D5">
            <w:rPr>
              <w:rFonts w:cs="Arial"/>
              <w:szCs w:val="20"/>
              <w:lang w:val="de-DE"/>
            </w:rPr>
            <w:t xml:space="preserve">mit. </w:t>
          </w:r>
          <w:proofErr w:type="spellStart"/>
          <w:r w:rsidR="00891C39" w:rsidRPr="009727D5">
            <w:rPr>
              <w:rFonts w:cs="Arial"/>
              <w:szCs w:val="20"/>
              <w:lang w:val="de-DE"/>
            </w:rPr>
            <w:t>tsx</w:t>
          </w:r>
          <w:proofErr w:type="spellEnd"/>
          <w:r w:rsidRPr="009727D5">
            <w:rPr>
              <w:rFonts w:cs="Arial"/>
              <w:szCs w:val="20"/>
              <w:lang w:val="de-DE"/>
            </w:rPr>
            <w:t xml:space="preserve">-Dateien, also mit </w:t>
          </w:r>
          <w:proofErr w:type="spellStart"/>
          <w:r w:rsidRPr="009727D5">
            <w:rPr>
              <w:rFonts w:cs="Arial"/>
              <w:szCs w:val="20"/>
              <w:lang w:val="de-DE"/>
            </w:rPr>
            <w:t>TypeScript</w:t>
          </w:r>
          <w:proofErr w:type="spellEnd"/>
          <w:r w:rsidRPr="009727D5">
            <w:rPr>
              <w:rFonts w:cs="Arial"/>
              <w:szCs w:val="20"/>
              <w:lang w:val="de-DE"/>
            </w:rPr>
            <w:t xml:space="preserve">), kenne ich mich mit </w:t>
          </w:r>
          <w:proofErr w:type="spellStart"/>
          <w:r w:rsidRPr="009727D5">
            <w:rPr>
              <w:rFonts w:cs="Arial"/>
              <w:szCs w:val="20"/>
              <w:lang w:val="de-DE"/>
            </w:rPr>
            <w:t>TypeScript</w:t>
          </w:r>
          <w:proofErr w:type="spellEnd"/>
          <w:r w:rsidRPr="009727D5">
            <w:rPr>
              <w:rFonts w:cs="Arial"/>
              <w:szCs w:val="20"/>
              <w:lang w:val="de-DE"/>
            </w:rPr>
            <w:t xml:space="preserve"> schon ziemlich gut aus.</w:t>
          </w:r>
          <w:r w:rsidRPr="009727D5">
            <w:rPr>
              <w:rFonts w:cs="Arial"/>
              <w:szCs w:val="20"/>
              <w:lang w:val="de-DE"/>
            </w:rPr>
            <w:br/>
            <w:t>Unter funktionaler Programmierung stelle ich mir bisher vor, schrittweise an einem Programm zu arbeiten und es funktional aufzubauen.</w:t>
          </w:r>
        </w:p>
        <w:p w14:paraId="33D7FD89" w14:textId="48F160F5" w:rsidR="0062133A" w:rsidRPr="00D263C8" w:rsidRDefault="009727D5" w:rsidP="0062133A">
          <w:pPr>
            <w:rPr>
              <w:rFonts w:cs="Arial"/>
              <w:szCs w:val="20"/>
              <w:lang w:val="de-DE"/>
            </w:rPr>
          </w:pPr>
          <w:r w:rsidRPr="009727D5">
            <w:rPr>
              <w:rFonts w:cs="Arial"/>
              <w:szCs w:val="20"/>
              <w:lang w:val="de-DE"/>
            </w:rPr>
            <w:t>Ich habe jedoch bisher noch keine Teilprobleme mit funktionaler Programmierung umgesetzt, da ich nicht genau weiß, was das konkret bedeutet.</w:t>
          </w:r>
          <w:r w:rsidR="001B5A7C">
            <w:rPr>
              <w:rFonts w:cs="Arial"/>
              <w:szCs w:val="20"/>
            </w:rPr>
            <w:br/>
          </w:r>
        </w:p>
        <w:p w14:paraId="00263E79" w14:textId="77777777" w:rsidR="0062133A" w:rsidRPr="0062133A" w:rsidRDefault="00000000" w:rsidP="0062133A">
          <w:pPr>
            <w:rPr>
              <w:i/>
              <w:iCs/>
            </w:rPr>
          </w:pPr>
        </w:p>
      </w:sdtContent>
    </w:sdt>
    <w:p w14:paraId="5637694B" w14:textId="089FB301" w:rsidR="00AB3EEB" w:rsidRDefault="00AB3EEB"/>
    <w:p w14:paraId="26CF4B13" w14:textId="77777777" w:rsidR="00AB3EEB" w:rsidRDefault="008B7454" w:rsidP="00AB3EEB">
      <w:pPr>
        <w:pStyle w:val="berschrift1"/>
      </w:pPr>
      <w:bookmarkStart w:id="2" w:name="_Toc213926691"/>
      <w:r>
        <w:t>Wichtige Code-</w:t>
      </w:r>
      <w:r w:rsidR="003C015C">
        <w:t>Anweisungen</w:t>
      </w:r>
      <w:bookmarkEnd w:id="2"/>
    </w:p>
    <w:p w14:paraId="797FDE2F" w14:textId="77777777" w:rsidR="003A6914" w:rsidRPr="00AB3EEB" w:rsidRDefault="003A6914" w:rsidP="00AB3EEB"/>
    <w:p w14:paraId="397B9973" w14:textId="77777777" w:rsidR="00AB3EEB" w:rsidRDefault="00D81A86" w:rsidP="00AB3EEB">
      <w:pPr>
        <w:pStyle w:val="berschrift2"/>
      </w:pPr>
      <w:bookmarkStart w:id="3" w:name="_Toc213926692"/>
      <w:proofErr w:type="spellStart"/>
      <w:r>
        <w:t>TypeScript</w:t>
      </w:r>
      <w:proofErr w:type="spellEnd"/>
      <w:r>
        <w:t xml:space="preserve"> Basics</w:t>
      </w:r>
      <w:bookmarkEnd w:id="3"/>
    </w:p>
    <w:sdt>
      <w:sdtPr>
        <w:rPr>
          <w:rFonts w:cs="Arial"/>
          <w:szCs w:val="20"/>
        </w:rPr>
        <w:id w:val="1805883586"/>
        <w:placeholder>
          <w:docPart w:val="BC00B02175424B64B198C92F8565A13E"/>
        </w:placeholder>
      </w:sdtPr>
      <w:sdtContent>
        <w:p w14:paraId="45F0EC00" w14:textId="77777777" w:rsidR="00A96718" w:rsidRDefault="00A96718" w:rsidP="008B7454">
          <w:pPr>
            <w:rPr>
              <w:rFonts w:cs="Arial"/>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8141"/>
          </w:tblGrid>
          <w:tr w:rsidR="00A96718" w:rsidRPr="00A96718" w14:paraId="38EFF6FF" w14:textId="77777777">
            <w:trPr>
              <w:tblCellSpacing w:w="15" w:type="dxa"/>
            </w:trPr>
            <w:tc>
              <w:tcPr>
                <w:tcW w:w="0" w:type="auto"/>
                <w:vAlign w:val="center"/>
                <w:hideMark/>
              </w:tcPr>
              <w:p w14:paraId="469A94F1" w14:textId="77777777" w:rsidR="00A96718" w:rsidRPr="00A96718" w:rsidRDefault="00A96718" w:rsidP="00A96718">
                <w:pPr>
                  <w:rPr>
                    <w:rFonts w:cs="Arial"/>
                    <w:szCs w:val="20"/>
                    <w:lang w:val="de-DE"/>
                  </w:rPr>
                </w:pPr>
                <w:proofErr w:type="spellStart"/>
                <w:r w:rsidRPr="00A96718">
                  <w:rPr>
                    <w:rFonts w:cs="Arial"/>
                    <w:b/>
                    <w:bCs/>
                    <w:szCs w:val="20"/>
                    <w:lang w:val="de-DE"/>
                  </w:rPr>
                  <w:t>TypeScript</w:t>
                </w:r>
                <w:proofErr w:type="spellEnd"/>
              </w:p>
            </w:tc>
            <w:tc>
              <w:tcPr>
                <w:tcW w:w="0" w:type="auto"/>
                <w:vAlign w:val="center"/>
                <w:hideMark/>
              </w:tcPr>
              <w:p w14:paraId="3350AC55" w14:textId="77777777" w:rsidR="00A96718" w:rsidRPr="00A96718" w:rsidRDefault="00A96718" w:rsidP="00A96718">
                <w:pPr>
                  <w:rPr>
                    <w:rFonts w:cs="Arial"/>
                    <w:szCs w:val="20"/>
                    <w:lang w:val="de-DE"/>
                  </w:rPr>
                </w:pPr>
                <w:r w:rsidRPr="00A96718">
                  <w:rPr>
                    <w:rFonts w:cs="Arial"/>
                    <w:szCs w:val="20"/>
                    <w:lang w:val="de-DE"/>
                  </w:rPr>
                  <w:t>Erweiterung von JavaScript, die statische Typisierung einführt und moderne JS-Features (wie Klassen, Interfaces, Module) nutzbar macht.</w:t>
                </w:r>
              </w:p>
            </w:tc>
          </w:tr>
          <w:tr w:rsidR="00A96718" w:rsidRPr="00A96718" w14:paraId="4AD96E2C" w14:textId="77777777">
            <w:trPr>
              <w:tblCellSpacing w:w="15" w:type="dxa"/>
            </w:trPr>
            <w:tc>
              <w:tcPr>
                <w:tcW w:w="0" w:type="auto"/>
                <w:vAlign w:val="center"/>
                <w:hideMark/>
              </w:tcPr>
              <w:p w14:paraId="68E35E5D" w14:textId="77777777" w:rsidR="00A96718" w:rsidRPr="00A96718" w:rsidRDefault="00A96718" w:rsidP="00A96718">
                <w:pPr>
                  <w:rPr>
                    <w:rFonts w:cs="Arial"/>
                    <w:szCs w:val="20"/>
                    <w:lang w:val="de-DE"/>
                  </w:rPr>
                </w:pPr>
                <w:r w:rsidRPr="00A96718">
                  <w:rPr>
                    <w:rFonts w:cs="Arial"/>
                    <w:b/>
                    <w:bCs/>
                    <w:szCs w:val="20"/>
                    <w:lang w:val="de-DE"/>
                  </w:rPr>
                  <w:t>Typisierung</w:t>
                </w:r>
              </w:p>
            </w:tc>
            <w:tc>
              <w:tcPr>
                <w:tcW w:w="0" w:type="auto"/>
                <w:vAlign w:val="center"/>
                <w:hideMark/>
              </w:tcPr>
              <w:p w14:paraId="75A80BCB" w14:textId="77777777" w:rsidR="00A96718" w:rsidRPr="00A96718" w:rsidRDefault="00A96718" w:rsidP="00A96718">
                <w:pPr>
                  <w:rPr>
                    <w:rFonts w:cs="Arial"/>
                    <w:szCs w:val="20"/>
                    <w:lang w:val="de-DE"/>
                  </w:rPr>
                </w:pPr>
                <w:r w:rsidRPr="00A96718">
                  <w:rPr>
                    <w:rFonts w:cs="Arial"/>
                    <w:szCs w:val="20"/>
                    <w:lang w:val="de-DE"/>
                  </w:rPr>
                  <w:t xml:space="preserve">Variablen, Funktionen und Objekte können einen Typ bekommen: z. B. </w:t>
                </w:r>
                <w:proofErr w:type="spellStart"/>
                <w:r w:rsidRPr="00A96718">
                  <w:rPr>
                    <w:rFonts w:cs="Arial"/>
                    <w:szCs w:val="20"/>
                    <w:lang w:val="de-DE"/>
                  </w:rPr>
                  <w:t>let</w:t>
                </w:r>
                <w:proofErr w:type="spellEnd"/>
                <w:r w:rsidRPr="00A96718">
                  <w:rPr>
                    <w:rFonts w:cs="Arial"/>
                    <w:szCs w:val="20"/>
                    <w:lang w:val="de-DE"/>
                  </w:rPr>
                  <w:t xml:space="preserve"> a: </w:t>
                </w:r>
                <w:proofErr w:type="spellStart"/>
                <w:r w:rsidRPr="00A96718">
                  <w:rPr>
                    <w:rFonts w:cs="Arial"/>
                    <w:szCs w:val="20"/>
                    <w:lang w:val="de-DE"/>
                  </w:rPr>
                  <w:t>number</w:t>
                </w:r>
                <w:proofErr w:type="spellEnd"/>
                <w:r w:rsidRPr="00A96718">
                  <w:rPr>
                    <w:rFonts w:cs="Arial"/>
                    <w:szCs w:val="20"/>
                    <w:lang w:val="de-DE"/>
                  </w:rPr>
                  <w:t xml:space="preserve"> = 5; oder </w:t>
                </w:r>
                <w:proofErr w:type="spellStart"/>
                <w:r w:rsidRPr="00A96718">
                  <w:rPr>
                    <w:rFonts w:cs="Arial"/>
                    <w:szCs w:val="20"/>
                    <w:lang w:val="de-DE"/>
                  </w:rPr>
                  <w:t>function</w:t>
                </w:r>
                <w:proofErr w:type="spellEnd"/>
                <w:r w:rsidRPr="00A96718">
                  <w:rPr>
                    <w:rFonts w:cs="Arial"/>
                    <w:szCs w:val="20"/>
                    <w:lang w:val="de-DE"/>
                  </w:rPr>
                  <w:t xml:space="preserve"> add(a: </w:t>
                </w:r>
                <w:proofErr w:type="spellStart"/>
                <w:r w:rsidRPr="00A96718">
                  <w:rPr>
                    <w:rFonts w:cs="Arial"/>
                    <w:szCs w:val="20"/>
                    <w:lang w:val="de-DE"/>
                  </w:rPr>
                  <w:t>number</w:t>
                </w:r>
                <w:proofErr w:type="spellEnd"/>
                <w:r w:rsidRPr="00A96718">
                  <w:rPr>
                    <w:rFonts w:cs="Arial"/>
                    <w:szCs w:val="20"/>
                    <w:lang w:val="de-DE"/>
                  </w:rPr>
                  <w:t xml:space="preserve">, b: </w:t>
                </w:r>
                <w:proofErr w:type="spellStart"/>
                <w:r w:rsidRPr="00A96718">
                  <w:rPr>
                    <w:rFonts w:cs="Arial"/>
                    <w:szCs w:val="20"/>
                    <w:lang w:val="de-DE"/>
                  </w:rPr>
                  <w:t>number</w:t>
                </w:r>
                <w:proofErr w:type="spellEnd"/>
                <w:r w:rsidRPr="00A96718">
                  <w:rPr>
                    <w:rFonts w:cs="Arial"/>
                    <w:szCs w:val="20"/>
                    <w:lang w:val="de-DE"/>
                  </w:rPr>
                  <w:t xml:space="preserve">): </w:t>
                </w:r>
                <w:proofErr w:type="spellStart"/>
                <w:r w:rsidRPr="00A96718">
                  <w:rPr>
                    <w:rFonts w:cs="Arial"/>
                    <w:szCs w:val="20"/>
                    <w:lang w:val="de-DE"/>
                  </w:rPr>
                  <w:t>number</w:t>
                </w:r>
                <w:proofErr w:type="spellEnd"/>
                <w:r w:rsidRPr="00A96718">
                  <w:rPr>
                    <w:rFonts w:cs="Arial"/>
                    <w:szCs w:val="20"/>
                    <w:lang w:val="de-DE"/>
                  </w:rPr>
                  <w:t xml:space="preserve"> {}</w:t>
                </w:r>
              </w:p>
            </w:tc>
          </w:tr>
          <w:tr w:rsidR="00A96718" w:rsidRPr="00A96718" w14:paraId="1CA176D9" w14:textId="77777777">
            <w:trPr>
              <w:tblCellSpacing w:w="15" w:type="dxa"/>
            </w:trPr>
            <w:tc>
              <w:tcPr>
                <w:tcW w:w="0" w:type="auto"/>
                <w:vAlign w:val="center"/>
                <w:hideMark/>
              </w:tcPr>
              <w:p w14:paraId="1264588B" w14:textId="77777777" w:rsidR="00A96718" w:rsidRPr="00A96718" w:rsidRDefault="00A96718" w:rsidP="00A96718">
                <w:pPr>
                  <w:rPr>
                    <w:rFonts w:cs="Arial"/>
                    <w:szCs w:val="20"/>
                    <w:lang w:val="de-DE"/>
                  </w:rPr>
                </w:pPr>
                <w:r w:rsidRPr="00A96718">
                  <w:rPr>
                    <w:rFonts w:cs="Arial"/>
                    <w:b/>
                    <w:bCs/>
                    <w:szCs w:val="20"/>
                    <w:lang w:val="de-DE"/>
                  </w:rPr>
                  <w:t>Klassen &amp; Interfaces</w:t>
                </w:r>
              </w:p>
            </w:tc>
            <w:tc>
              <w:tcPr>
                <w:tcW w:w="0" w:type="auto"/>
                <w:vAlign w:val="center"/>
                <w:hideMark/>
              </w:tcPr>
              <w:p w14:paraId="2EA575B5" w14:textId="77777777" w:rsidR="00A96718" w:rsidRPr="00A96718" w:rsidRDefault="00A96718" w:rsidP="00A96718">
                <w:pPr>
                  <w:rPr>
                    <w:rFonts w:cs="Arial"/>
                    <w:szCs w:val="20"/>
                    <w:lang w:val="de-DE"/>
                  </w:rPr>
                </w:pPr>
                <w:r w:rsidRPr="00A96718">
                  <w:rPr>
                    <w:rFonts w:cs="Arial"/>
                    <w:szCs w:val="20"/>
                    <w:lang w:val="de-DE"/>
                  </w:rPr>
                  <w:t xml:space="preserve">Klassen werden mit </w:t>
                </w:r>
                <w:proofErr w:type="spellStart"/>
                <w:r w:rsidRPr="00A96718">
                  <w:rPr>
                    <w:rFonts w:cs="Arial"/>
                    <w:szCs w:val="20"/>
                    <w:lang w:val="de-DE"/>
                  </w:rPr>
                  <w:t>class</w:t>
                </w:r>
                <w:proofErr w:type="spellEnd"/>
                <w:r w:rsidRPr="00A96718">
                  <w:rPr>
                    <w:rFonts w:cs="Arial"/>
                    <w:szCs w:val="20"/>
                    <w:lang w:val="de-DE"/>
                  </w:rPr>
                  <w:t>, Schnittstellen (Interfaces) mit interface definiert. Klassen können Interfaces implementieren.</w:t>
                </w:r>
              </w:p>
            </w:tc>
          </w:tr>
          <w:tr w:rsidR="00A96718" w:rsidRPr="00A96718" w14:paraId="137BB682" w14:textId="77777777">
            <w:trPr>
              <w:tblCellSpacing w:w="15" w:type="dxa"/>
            </w:trPr>
            <w:tc>
              <w:tcPr>
                <w:tcW w:w="0" w:type="auto"/>
                <w:vAlign w:val="center"/>
                <w:hideMark/>
              </w:tcPr>
              <w:p w14:paraId="7959315B" w14:textId="77777777" w:rsidR="00A96718" w:rsidRPr="00A96718" w:rsidRDefault="00A96718" w:rsidP="00A96718">
                <w:pPr>
                  <w:rPr>
                    <w:rFonts w:cs="Arial"/>
                    <w:szCs w:val="20"/>
                    <w:lang w:val="de-DE"/>
                  </w:rPr>
                </w:pPr>
                <w:r w:rsidRPr="00A96718">
                  <w:rPr>
                    <w:rFonts w:cs="Arial"/>
                    <w:b/>
                    <w:bCs/>
                    <w:szCs w:val="20"/>
                    <w:lang w:val="de-DE"/>
                  </w:rPr>
                  <w:t xml:space="preserve">Funktionen &amp; Arrow </w:t>
                </w:r>
                <w:proofErr w:type="spellStart"/>
                <w:r w:rsidRPr="00A96718">
                  <w:rPr>
                    <w:rFonts w:cs="Arial"/>
                    <w:b/>
                    <w:bCs/>
                    <w:szCs w:val="20"/>
                    <w:lang w:val="de-DE"/>
                  </w:rPr>
                  <w:t>Functions</w:t>
                </w:r>
                <w:proofErr w:type="spellEnd"/>
              </w:p>
            </w:tc>
            <w:tc>
              <w:tcPr>
                <w:tcW w:w="0" w:type="auto"/>
                <w:vAlign w:val="center"/>
                <w:hideMark/>
              </w:tcPr>
              <w:p w14:paraId="6DC757AF" w14:textId="77777777" w:rsidR="00A96718" w:rsidRPr="00A96718" w:rsidRDefault="00A96718" w:rsidP="00A96718">
                <w:pPr>
                  <w:rPr>
                    <w:rFonts w:cs="Arial"/>
                    <w:szCs w:val="20"/>
                    <w:lang w:val="de-DE"/>
                  </w:rPr>
                </w:pPr>
                <w:r w:rsidRPr="00A96718">
                  <w:rPr>
                    <w:rFonts w:cs="Arial"/>
                    <w:szCs w:val="20"/>
                    <w:lang w:val="de-DE"/>
                  </w:rPr>
                  <w:t>Funktionen können klassisch (</w:t>
                </w:r>
                <w:proofErr w:type="spellStart"/>
                <w:r w:rsidRPr="00A96718">
                  <w:rPr>
                    <w:rFonts w:cs="Arial"/>
                    <w:szCs w:val="20"/>
                    <w:lang w:val="de-DE"/>
                  </w:rPr>
                  <w:t>function</w:t>
                </w:r>
                <w:proofErr w:type="spellEnd"/>
                <w:r w:rsidRPr="00A96718">
                  <w:rPr>
                    <w:rFonts w:cs="Arial"/>
                    <w:szCs w:val="20"/>
                    <w:lang w:val="de-DE"/>
                  </w:rPr>
                  <w:t xml:space="preserve"> </w:t>
                </w:r>
                <w:proofErr w:type="spellStart"/>
                <w:r w:rsidRPr="00A96718">
                  <w:rPr>
                    <w:rFonts w:cs="Arial"/>
                    <w:szCs w:val="20"/>
                    <w:lang w:val="de-DE"/>
                  </w:rPr>
                  <w:t>foo</w:t>
                </w:r>
                <w:proofErr w:type="spellEnd"/>
                <w:r w:rsidRPr="00A96718">
                  <w:rPr>
                    <w:rFonts w:cs="Arial"/>
                    <w:szCs w:val="20"/>
                    <w:lang w:val="de-DE"/>
                  </w:rPr>
                  <w:t xml:space="preserve">(){}) oder als Arrow </w:t>
                </w:r>
                <w:proofErr w:type="spellStart"/>
                <w:r w:rsidRPr="00A96718">
                  <w:rPr>
                    <w:rFonts w:cs="Arial"/>
                    <w:szCs w:val="20"/>
                    <w:lang w:val="de-DE"/>
                  </w:rPr>
                  <w:t>Function</w:t>
                </w:r>
                <w:proofErr w:type="spellEnd"/>
                <w:r w:rsidRPr="00A96718">
                  <w:rPr>
                    <w:rFonts w:cs="Arial"/>
                    <w:szCs w:val="20"/>
                    <w:lang w:val="de-DE"/>
                  </w:rPr>
                  <w:t xml:space="preserve"> (</w:t>
                </w:r>
                <w:proofErr w:type="spellStart"/>
                <w:r w:rsidRPr="00A96718">
                  <w:rPr>
                    <w:rFonts w:cs="Arial"/>
                    <w:szCs w:val="20"/>
                    <w:lang w:val="de-DE"/>
                  </w:rPr>
                  <w:t>const</w:t>
                </w:r>
                <w:proofErr w:type="spellEnd"/>
                <w:r w:rsidRPr="00A96718">
                  <w:rPr>
                    <w:rFonts w:cs="Arial"/>
                    <w:szCs w:val="20"/>
                    <w:lang w:val="de-DE"/>
                  </w:rPr>
                  <w:t xml:space="preserve"> </w:t>
                </w:r>
                <w:proofErr w:type="spellStart"/>
                <w:r w:rsidRPr="00A96718">
                  <w:rPr>
                    <w:rFonts w:cs="Arial"/>
                    <w:szCs w:val="20"/>
                    <w:lang w:val="de-DE"/>
                  </w:rPr>
                  <w:t>foo</w:t>
                </w:r>
                <w:proofErr w:type="spellEnd"/>
                <w:r w:rsidRPr="00A96718">
                  <w:rPr>
                    <w:rFonts w:cs="Arial"/>
                    <w:szCs w:val="20"/>
                    <w:lang w:val="de-DE"/>
                  </w:rPr>
                  <w:t xml:space="preserve"> = () =&gt; {}) definiert werden. Arrow </w:t>
                </w:r>
                <w:proofErr w:type="spellStart"/>
                <w:r w:rsidRPr="00A96718">
                  <w:rPr>
                    <w:rFonts w:cs="Arial"/>
                    <w:szCs w:val="20"/>
                    <w:lang w:val="de-DE"/>
                  </w:rPr>
                  <w:t>Functions</w:t>
                </w:r>
                <w:proofErr w:type="spellEnd"/>
                <w:r w:rsidRPr="00A96718">
                  <w:rPr>
                    <w:rFonts w:cs="Arial"/>
                    <w:szCs w:val="20"/>
                    <w:lang w:val="de-DE"/>
                  </w:rPr>
                  <w:t xml:space="preserve"> sind kompakt und eignen sich gut für funktionale Programmierung.</w:t>
                </w:r>
              </w:p>
            </w:tc>
          </w:tr>
          <w:tr w:rsidR="00A96718" w:rsidRPr="00A96718" w14:paraId="63B0B375" w14:textId="77777777">
            <w:trPr>
              <w:tblCellSpacing w:w="15" w:type="dxa"/>
            </w:trPr>
            <w:tc>
              <w:tcPr>
                <w:tcW w:w="0" w:type="auto"/>
                <w:vAlign w:val="center"/>
                <w:hideMark/>
              </w:tcPr>
              <w:p w14:paraId="0C155C4A" w14:textId="77777777" w:rsidR="00A96718" w:rsidRPr="00A96718" w:rsidRDefault="00A96718" w:rsidP="00A96718">
                <w:pPr>
                  <w:rPr>
                    <w:rFonts w:cs="Arial"/>
                    <w:szCs w:val="20"/>
                    <w:lang w:val="de-DE"/>
                  </w:rPr>
                </w:pPr>
                <w:r w:rsidRPr="00A96718">
                  <w:rPr>
                    <w:rFonts w:cs="Arial"/>
                    <w:b/>
                    <w:bCs/>
                    <w:szCs w:val="20"/>
                    <w:lang w:val="de-DE"/>
                  </w:rPr>
                  <w:t>Module &amp; Import/Export</w:t>
                </w:r>
              </w:p>
            </w:tc>
            <w:tc>
              <w:tcPr>
                <w:tcW w:w="0" w:type="auto"/>
                <w:vAlign w:val="center"/>
                <w:hideMark/>
              </w:tcPr>
              <w:p w14:paraId="2A824C2A" w14:textId="77777777" w:rsidR="00A96718" w:rsidRPr="00A96718" w:rsidRDefault="00A96718" w:rsidP="00A96718">
                <w:pPr>
                  <w:rPr>
                    <w:rFonts w:cs="Arial"/>
                    <w:szCs w:val="20"/>
                    <w:lang w:val="de-DE"/>
                  </w:rPr>
                </w:pPr>
                <w:r w:rsidRPr="00A96718">
                  <w:rPr>
                    <w:rFonts w:cs="Arial"/>
                    <w:szCs w:val="20"/>
                    <w:lang w:val="de-DE"/>
                  </w:rPr>
                  <w:t xml:space="preserve">Mit </w:t>
                </w:r>
                <w:proofErr w:type="spellStart"/>
                <w:r w:rsidRPr="00A96718">
                  <w:rPr>
                    <w:rFonts w:cs="Arial"/>
                    <w:szCs w:val="20"/>
                    <w:lang w:val="de-DE"/>
                  </w:rPr>
                  <w:t>export</w:t>
                </w:r>
                <w:proofErr w:type="spellEnd"/>
                <w:r w:rsidRPr="00A96718">
                  <w:rPr>
                    <w:rFonts w:cs="Arial"/>
                    <w:szCs w:val="20"/>
                    <w:lang w:val="de-DE"/>
                  </w:rPr>
                  <w:t xml:space="preserve"> und </w:t>
                </w:r>
                <w:proofErr w:type="spellStart"/>
                <w:r w:rsidRPr="00A96718">
                  <w:rPr>
                    <w:rFonts w:cs="Arial"/>
                    <w:szCs w:val="20"/>
                    <w:lang w:val="de-DE"/>
                  </w:rPr>
                  <w:t>import</w:t>
                </w:r>
                <w:proofErr w:type="spellEnd"/>
                <w:r w:rsidRPr="00A96718">
                  <w:rPr>
                    <w:rFonts w:cs="Arial"/>
                    <w:szCs w:val="20"/>
                    <w:lang w:val="de-DE"/>
                  </w:rPr>
                  <w:t xml:space="preserve"> können einzelne Variablen, Funktionen oder Klassen zwischen Dateien modular ausgetauscht werden.</w:t>
                </w:r>
              </w:p>
            </w:tc>
          </w:tr>
          <w:tr w:rsidR="00A96718" w:rsidRPr="00572188" w14:paraId="5AD6842F" w14:textId="77777777">
            <w:trPr>
              <w:tblCellSpacing w:w="15" w:type="dxa"/>
            </w:trPr>
            <w:tc>
              <w:tcPr>
                <w:tcW w:w="0" w:type="auto"/>
                <w:vAlign w:val="center"/>
                <w:hideMark/>
              </w:tcPr>
              <w:p w14:paraId="0CE1854B" w14:textId="77777777" w:rsidR="00A96718" w:rsidRPr="00A96718" w:rsidRDefault="00A96718" w:rsidP="00A96718">
                <w:pPr>
                  <w:rPr>
                    <w:rFonts w:cs="Arial"/>
                    <w:szCs w:val="20"/>
                    <w:lang w:val="de-DE"/>
                  </w:rPr>
                </w:pPr>
                <w:r w:rsidRPr="00A96718">
                  <w:rPr>
                    <w:rFonts w:cs="Arial"/>
                    <w:b/>
                    <w:bCs/>
                    <w:szCs w:val="20"/>
                    <w:lang w:val="de-DE"/>
                  </w:rPr>
                  <w:t xml:space="preserve">Arrays &amp; </w:t>
                </w:r>
                <w:proofErr w:type="spellStart"/>
                <w:r w:rsidRPr="00A96718">
                  <w:rPr>
                    <w:rFonts w:cs="Arial"/>
                    <w:b/>
                    <w:bCs/>
                    <w:szCs w:val="20"/>
                    <w:lang w:val="de-DE"/>
                  </w:rPr>
                  <w:t>Tuples</w:t>
                </w:r>
                <w:proofErr w:type="spellEnd"/>
              </w:p>
            </w:tc>
            <w:tc>
              <w:tcPr>
                <w:tcW w:w="0" w:type="auto"/>
                <w:vAlign w:val="center"/>
                <w:hideMark/>
              </w:tcPr>
              <w:p w14:paraId="42C35667" w14:textId="77777777" w:rsidR="00A96718" w:rsidRPr="00A96718" w:rsidRDefault="00A96718" w:rsidP="00A96718">
                <w:pPr>
                  <w:rPr>
                    <w:rFonts w:cs="Arial"/>
                    <w:szCs w:val="20"/>
                    <w:lang w:val="en-US"/>
                  </w:rPr>
                </w:pPr>
                <w:r w:rsidRPr="00A96718">
                  <w:rPr>
                    <w:rFonts w:cs="Arial"/>
                    <w:szCs w:val="20"/>
                    <w:lang w:val="en-US"/>
                  </w:rPr>
                  <w:t xml:space="preserve">Arrays: let </w:t>
                </w:r>
                <w:proofErr w:type="spellStart"/>
                <w:r w:rsidRPr="00A96718">
                  <w:rPr>
                    <w:rFonts w:cs="Arial"/>
                    <w:szCs w:val="20"/>
                    <w:lang w:val="en-US"/>
                  </w:rPr>
                  <w:t>arr</w:t>
                </w:r>
                <w:proofErr w:type="spellEnd"/>
                <w:r w:rsidRPr="00A96718">
                  <w:rPr>
                    <w:rFonts w:cs="Arial"/>
                    <w:szCs w:val="20"/>
                    <w:lang w:val="en-US"/>
                  </w:rPr>
                  <w:t xml:space="preserve">: number[] = [1,2,3]; </w:t>
                </w:r>
                <w:proofErr w:type="spellStart"/>
                <w:r w:rsidRPr="00A96718">
                  <w:rPr>
                    <w:rFonts w:cs="Arial"/>
                    <w:szCs w:val="20"/>
                    <w:lang w:val="en-US"/>
                  </w:rPr>
                  <w:t>Tupel</w:t>
                </w:r>
                <w:proofErr w:type="spellEnd"/>
                <w:r w:rsidRPr="00A96718">
                  <w:rPr>
                    <w:rFonts w:cs="Arial"/>
                    <w:szCs w:val="20"/>
                    <w:lang w:val="en-US"/>
                  </w:rPr>
                  <w:t xml:space="preserve">: let </w:t>
                </w:r>
                <w:proofErr w:type="spellStart"/>
                <w:r w:rsidRPr="00A96718">
                  <w:rPr>
                    <w:rFonts w:cs="Arial"/>
                    <w:szCs w:val="20"/>
                    <w:lang w:val="en-US"/>
                  </w:rPr>
                  <w:t>einTupel</w:t>
                </w:r>
                <w:proofErr w:type="spellEnd"/>
                <w:r w:rsidRPr="00A96718">
                  <w:rPr>
                    <w:rFonts w:cs="Arial"/>
                    <w:szCs w:val="20"/>
                    <w:lang w:val="en-US"/>
                  </w:rPr>
                  <w:t>: [string, number] = ['foo', 5]</w:t>
                </w:r>
              </w:p>
            </w:tc>
          </w:tr>
        </w:tbl>
        <w:p w14:paraId="75587F42" w14:textId="41482AD3" w:rsidR="008B7454" w:rsidRPr="002B311F" w:rsidRDefault="00000000" w:rsidP="008B7454">
          <w:pPr>
            <w:rPr>
              <w:i/>
              <w:iCs/>
            </w:rPr>
          </w:pPr>
        </w:p>
      </w:sdtContent>
    </w:sdt>
    <w:p w14:paraId="0B2C23A9" w14:textId="6DBAC2C2" w:rsidR="005B6078" w:rsidRDefault="005B6078" w:rsidP="005B6078">
      <w:pPr>
        <w:pStyle w:val="berschrift2"/>
        <w:numPr>
          <w:ilvl w:val="1"/>
          <w:numId w:val="1"/>
        </w:numPr>
      </w:pPr>
      <w:r w:rsidRPr="005B6078">
        <w:lastRenderedPageBreak/>
        <w:t>Angular Basics</w:t>
      </w:r>
    </w:p>
    <w:p w14:paraId="72D65B45" w14:textId="69A38592" w:rsidR="005B6078" w:rsidRPr="003B543B" w:rsidRDefault="005B6078" w:rsidP="005B6078">
      <w:pPr>
        <w:rPr>
          <w:lang w:val="de-DE"/>
        </w:rPr>
      </w:pPr>
    </w:p>
    <w:p w14:paraId="3760B362" w14:textId="77777777" w:rsidR="005B6078" w:rsidRDefault="005B6078" w:rsidP="005B6078">
      <w:pPr>
        <w:pStyle w:val="berschrift2"/>
        <w:numPr>
          <w:ilvl w:val="1"/>
          <w:numId w:val="1"/>
        </w:numPr>
      </w:pPr>
      <w:r>
        <w:t>Funktionale Programmierung</w:t>
      </w:r>
    </w:p>
    <w:sdt>
      <w:sdtPr>
        <w:rPr>
          <w:rFonts w:cs="Arial"/>
          <w:szCs w:val="20"/>
        </w:rPr>
        <w:id w:val="742460771"/>
        <w:placeholder>
          <w:docPart w:val="84FBA978A9FD46DC8A384418C8E8FAD4"/>
        </w:placeholder>
      </w:sdtPr>
      <w:sdtContent>
        <w:p w14:paraId="32BCB548" w14:textId="77777777" w:rsidR="00A96718" w:rsidRDefault="00A96718" w:rsidP="00CD4C26">
          <w:pPr>
            <w:rPr>
              <w:rFonts w:cs="Arial"/>
              <w:szCs w:val="20"/>
            </w:rPr>
          </w:pPr>
        </w:p>
        <w:tbl>
          <w:tblPr>
            <w:tblW w:w="10233" w:type="dxa"/>
            <w:tblCellSpacing w:w="15" w:type="dxa"/>
            <w:tblCellMar>
              <w:top w:w="15" w:type="dxa"/>
              <w:left w:w="15" w:type="dxa"/>
              <w:bottom w:w="15" w:type="dxa"/>
              <w:right w:w="15" w:type="dxa"/>
            </w:tblCellMar>
            <w:tblLook w:val="04A0" w:firstRow="1" w:lastRow="0" w:firstColumn="1" w:lastColumn="0" w:noHBand="0" w:noVBand="1"/>
          </w:tblPr>
          <w:tblGrid>
            <w:gridCol w:w="1897"/>
            <w:gridCol w:w="8336"/>
          </w:tblGrid>
          <w:tr w:rsidR="00A96718" w:rsidRPr="00A96718" w14:paraId="041A58A6" w14:textId="77777777" w:rsidTr="002B311F">
            <w:trPr>
              <w:trHeight w:val="609"/>
              <w:tblCellSpacing w:w="15" w:type="dxa"/>
            </w:trPr>
            <w:tc>
              <w:tcPr>
                <w:tcW w:w="0" w:type="auto"/>
                <w:vAlign w:val="center"/>
                <w:hideMark/>
              </w:tcPr>
              <w:p w14:paraId="0C8356EA" w14:textId="77777777" w:rsidR="00A96718" w:rsidRPr="00A96718" w:rsidRDefault="00A96718" w:rsidP="00A96718">
                <w:pPr>
                  <w:rPr>
                    <w:rFonts w:cs="Arial"/>
                    <w:szCs w:val="20"/>
                    <w:lang w:val="de-DE"/>
                  </w:rPr>
                </w:pPr>
                <w:bookmarkStart w:id="4" w:name="_Hlk218578798"/>
                <w:r w:rsidRPr="00A96718">
                  <w:rPr>
                    <w:rFonts w:cs="Arial"/>
                    <w:b/>
                    <w:bCs/>
                    <w:szCs w:val="20"/>
                    <w:lang w:val="de-DE"/>
                  </w:rPr>
                  <w:t>Funktionen als Bausteine</w:t>
                </w:r>
              </w:p>
            </w:tc>
            <w:tc>
              <w:tcPr>
                <w:tcW w:w="0" w:type="auto"/>
                <w:vAlign w:val="center"/>
                <w:hideMark/>
              </w:tcPr>
              <w:p w14:paraId="25A9F4A0" w14:textId="77777777" w:rsidR="00A96718" w:rsidRPr="00A96718" w:rsidRDefault="00A96718" w:rsidP="00A96718">
                <w:pPr>
                  <w:rPr>
                    <w:rFonts w:cs="Arial"/>
                    <w:szCs w:val="20"/>
                    <w:lang w:val="de-DE"/>
                  </w:rPr>
                </w:pPr>
                <w:r w:rsidRPr="00A96718">
                  <w:rPr>
                    <w:rFonts w:cs="Arial"/>
                    <w:szCs w:val="20"/>
                    <w:lang w:val="de-DE"/>
                  </w:rPr>
                  <w:t xml:space="preserve">Programme werden aus Pure </w:t>
                </w:r>
                <w:proofErr w:type="spellStart"/>
                <w:r w:rsidRPr="00A96718">
                  <w:rPr>
                    <w:rFonts w:cs="Arial"/>
                    <w:szCs w:val="20"/>
                    <w:lang w:val="de-DE"/>
                  </w:rPr>
                  <w:t>Functions</w:t>
                </w:r>
                <w:proofErr w:type="spellEnd"/>
                <w:r w:rsidRPr="00A96718">
                  <w:rPr>
                    <w:rFonts w:cs="Arial"/>
                    <w:szCs w:val="20"/>
                    <w:lang w:val="de-DE"/>
                  </w:rPr>
                  <w:t xml:space="preserve"> gebaut: Jede Funktion nimmt Eingaben und liefert Ausgaben, ohne andere Variablen zu beeinflussen.</w:t>
                </w:r>
              </w:p>
            </w:tc>
          </w:tr>
          <w:tr w:rsidR="00A96718" w:rsidRPr="00A96718" w14:paraId="2A6496AC" w14:textId="77777777" w:rsidTr="002B311F">
            <w:trPr>
              <w:trHeight w:val="609"/>
              <w:tblCellSpacing w:w="15" w:type="dxa"/>
            </w:trPr>
            <w:tc>
              <w:tcPr>
                <w:tcW w:w="0" w:type="auto"/>
                <w:vAlign w:val="center"/>
                <w:hideMark/>
              </w:tcPr>
              <w:p w14:paraId="01C78677" w14:textId="77777777" w:rsidR="00A96718" w:rsidRPr="00A96718" w:rsidRDefault="00A96718" w:rsidP="00A96718">
                <w:pPr>
                  <w:rPr>
                    <w:rFonts w:cs="Arial"/>
                    <w:szCs w:val="20"/>
                    <w:lang w:val="de-DE"/>
                  </w:rPr>
                </w:pPr>
                <w:r w:rsidRPr="00A96718">
                  <w:rPr>
                    <w:rFonts w:cs="Arial"/>
                    <w:b/>
                    <w:bCs/>
                    <w:szCs w:val="20"/>
                    <w:lang w:val="de-DE"/>
                  </w:rPr>
                  <w:t xml:space="preserve">Pure </w:t>
                </w:r>
                <w:proofErr w:type="spellStart"/>
                <w:r w:rsidRPr="00A96718">
                  <w:rPr>
                    <w:rFonts w:cs="Arial"/>
                    <w:b/>
                    <w:bCs/>
                    <w:szCs w:val="20"/>
                    <w:lang w:val="de-DE"/>
                  </w:rPr>
                  <w:t>Functions</w:t>
                </w:r>
                <w:proofErr w:type="spellEnd"/>
              </w:p>
            </w:tc>
            <w:tc>
              <w:tcPr>
                <w:tcW w:w="0" w:type="auto"/>
                <w:vAlign w:val="center"/>
                <w:hideMark/>
              </w:tcPr>
              <w:p w14:paraId="5E7E3282" w14:textId="77777777" w:rsidR="00A96718" w:rsidRPr="00A96718" w:rsidRDefault="00A96718" w:rsidP="00A96718">
                <w:pPr>
                  <w:rPr>
                    <w:rFonts w:cs="Arial"/>
                    <w:szCs w:val="20"/>
                    <w:lang w:val="de-DE"/>
                  </w:rPr>
                </w:pPr>
                <w:r w:rsidRPr="00A96718">
                  <w:rPr>
                    <w:rFonts w:cs="Arial"/>
                    <w:szCs w:val="20"/>
                    <w:lang w:val="de-DE"/>
                  </w:rPr>
                  <w:t>Funktionen ohne Seiteneffekte: Sie greifen nicht auf globale Werte zu, verändern nichts außerhalb und geben bei gleichen Eingaben immer das gleiche Ergebnis zurück.</w:t>
                </w:r>
              </w:p>
            </w:tc>
          </w:tr>
          <w:tr w:rsidR="00A96718" w:rsidRPr="00A96718" w14:paraId="01C3AB51" w14:textId="77777777" w:rsidTr="002B311F">
            <w:trPr>
              <w:trHeight w:val="596"/>
              <w:tblCellSpacing w:w="15" w:type="dxa"/>
            </w:trPr>
            <w:tc>
              <w:tcPr>
                <w:tcW w:w="0" w:type="auto"/>
                <w:vAlign w:val="center"/>
                <w:hideMark/>
              </w:tcPr>
              <w:p w14:paraId="6FF50F1C" w14:textId="77777777" w:rsidR="00A96718" w:rsidRPr="00A96718" w:rsidRDefault="00A96718" w:rsidP="00A96718">
                <w:pPr>
                  <w:rPr>
                    <w:rFonts w:cs="Arial"/>
                    <w:szCs w:val="20"/>
                    <w:lang w:val="de-DE"/>
                  </w:rPr>
                </w:pPr>
                <w:proofErr w:type="spellStart"/>
                <w:r w:rsidRPr="00A96718">
                  <w:rPr>
                    <w:rFonts w:cs="Arial"/>
                    <w:b/>
                    <w:bCs/>
                    <w:szCs w:val="20"/>
                    <w:lang w:val="de-DE"/>
                  </w:rPr>
                  <w:t>Immutability</w:t>
                </w:r>
                <w:proofErr w:type="spellEnd"/>
              </w:p>
            </w:tc>
            <w:tc>
              <w:tcPr>
                <w:tcW w:w="0" w:type="auto"/>
                <w:vAlign w:val="center"/>
                <w:hideMark/>
              </w:tcPr>
              <w:p w14:paraId="2751A214" w14:textId="77777777" w:rsidR="00A96718" w:rsidRPr="00A96718" w:rsidRDefault="00A96718" w:rsidP="00A96718">
                <w:pPr>
                  <w:rPr>
                    <w:rFonts w:cs="Arial"/>
                    <w:szCs w:val="20"/>
                    <w:lang w:val="de-DE"/>
                  </w:rPr>
                </w:pPr>
                <w:r w:rsidRPr="00A96718">
                  <w:rPr>
                    <w:rFonts w:cs="Arial"/>
                    <w:szCs w:val="20"/>
                    <w:lang w:val="de-DE"/>
                  </w:rPr>
                  <w:t>Daten werden nie verändert, sondern immer neue Werte erzeugt (z. B. statt Array zu verändern, neues Array zurückgeben).</w:t>
                </w:r>
              </w:p>
            </w:tc>
          </w:tr>
          <w:tr w:rsidR="00A96718" w:rsidRPr="00A96718" w14:paraId="4F2D550B" w14:textId="77777777" w:rsidTr="002B311F">
            <w:trPr>
              <w:trHeight w:val="609"/>
              <w:tblCellSpacing w:w="15" w:type="dxa"/>
            </w:trPr>
            <w:tc>
              <w:tcPr>
                <w:tcW w:w="0" w:type="auto"/>
                <w:vAlign w:val="center"/>
                <w:hideMark/>
              </w:tcPr>
              <w:p w14:paraId="4A8FF1EE" w14:textId="77777777" w:rsidR="00A96718" w:rsidRPr="00A96718" w:rsidRDefault="00A96718" w:rsidP="00A96718">
                <w:pPr>
                  <w:rPr>
                    <w:rFonts w:cs="Arial"/>
                    <w:szCs w:val="20"/>
                    <w:lang w:val="de-DE"/>
                  </w:rPr>
                </w:pPr>
                <w:r w:rsidRPr="00A96718">
                  <w:rPr>
                    <w:rFonts w:cs="Arial"/>
                    <w:b/>
                    <w:bCs/>
                    <w:szCs w:val="20"/>
                    <w:lang w:val="de-DE"/>
                  </w:rPr>
                  <w:t>Komposition</w:t>
                </w:r>
              </w:p>
            </w:tc>
            <w:tc>
              <w:tcPr>
                <w:tcW w:w="0" w:type="auto"/>
                <w:vAlign w:val="center"/>
                <w:hideMark/>
              </w:tcPr>
              <w:p w14:paraId="0F411773" w14:textId="77777777" w:rsidR="00A96718" w:rsidRPr="00A96718" w:rsidRDefault="00A96718" w:rsidP="00A96718">
                <w:pPr>
                  <w:rPr>
                    <w:rFonts w:cs="Arial"/>
                    <w:szCs w:val="20"/>
                    <w:lang w:val="de-DE"/>
                  </w:rPr>
                </w:pPr>
                <w:r w:rsidRPr="00A96718">
                  <w:rPr>
                    <w:rFonts w:cs="Arial"/>
                    <w:szCs w:val="20"/>
                    <w:lang w:val="de-DE"/>
                  </w:rPr>
                  <w:t>Komplexe Berechnung entsteht durch Verkettung (Komposition) vieler kleiner Funktionen: f(g(h(x))).</w:t>
                </w:r>
              </w:p>
            </w:tc>
          </w:tr>
          <w:tr w:rsidR="00A96718" w:rsidRPr="00A96718" w14:paraId="5E929411" w14:textId="77777777" w:rsidTr="002B311F">
            <w:trPr>
              <w:trHeight w:val="609"/>
              <w:tblCellSpacing w:w="15" w:type="dxa"/>
            </w:trPr>
            <w:tc>
              <w:tcPr>
                <w:tcW w:w="0" w:type="auto"/>
                <w:vAlign w:val="center"/>
                <w:hideMark/>
              </w:tcPr>
              <w:p w14:paraId="19245EAA" w14:textId="77777777" w:rsidR="00A96718" w:rsidRPr="00A96718" w:rsidRDefault="00A96718" w:rsidP="00A96718">
                <w:pPr>
                  <w:rPr>
                    <w:rFonts w:cs="Arial"/>
                    <w:szCs w:val="20"/>
                    <w:lang w:val="de-DE"/>
                  </w:rPr>
                </w:pPr>
                <w:r w:rsidRPr="00A96718">
                  <w:rPr>
                    <w:rFonts w:cs="Arial"/>
                    <w:b/>
                    <w:bCs/>
                    <w:szCs w:val="20"/>
                    <w:lang w:val="de-DE"/>
                  </w:rPr>
                  <w:t>Rekursion</w:t>
                </w:r>
              </w:p>
            </w:tc>
            <w:tc>
              <w:tcPr>
                <w:tcW w:w="0" w:type="auto"/>
                <w:vAlign w:val="center"/>
                <w:hideMark/>
              </w:tcPr>
              <w:p w14:paraId="2350672B" w14:textId="527CAAB3" w:rsidR="00A96718" w:rsidRPr="00A96718" w:rsidRDefault="00A96718" w:rsidP="00A96718">
                <w:pPr>
                  <w:rPr>
                    <w:rFonts w:cs="Arial"/>
                    <w:szCs w:val="20"/>
                    <w:lang w:val="de-DE"/>
                  </w:rPr>
                </w:pPr>
                <w:r w:rsidRPr="00A96718">
                  <w:rPr>
                    <w:rFonts w:cs="Arial"/>
                    <w:szCs w:val="20"/>
                    <w:lang w:val="de-DE"/>
                  </w:rPr>
                  <w:t>Wiederholungen werden oft durch rekursive Funktionsaufrufe statt durch Schleifen gelöst. Beispiel: Fakultät mit fak(n) = n * fak(n-1) (mit Stoppbedingung).</w:t>
                </w:r>
              </w:p>
            </w:tc>
          </w:tr>
          <w:tr w:rsidR="00A96718" w:rsidRPr="00A96718" w14:paraId="4F052ED6" w14:textId="77777777" w:rsidTr="002B311F">
            <w:trPr>
              <w:trHeight w:val="609"/>
              <w:tblCellSpacing w:w="15" w:type="dxa"/>
            </w:trPr>
            <w:tc>
              <w:tcPr>
                <w:tcW w:w="0" w:type="auto"/>
                <w:vAlign w:val="center"/>
                <w:hideMark/>
              </w:tcPr>
              <w:p w14:paraId="384739E7" w14:textId="77777777" w:rsidR="00A96718" w:rsidRPr="00A96718" w:rsidRDefault="00A96718" w:rsidP="00A96718">
                <w:pPr>
                  <w:rPr>
                    <w:rFonts w:cs="Arial"/>
                    <w:szCs w:val="20"/>
                    <w:lang w:val="de-DE"/>
                  </w:rPr>
                </w:pPr>
                <w:proofErr w:type="spellStart"/>
                <w:r w:rsidRPr="00A96718">
                  <w:rPr>
                    <w:rFonts w:cs="Arial"/>
                    <w:b/>
                    <w:bCs/>
                    <w:szCs w:val="20"/>
                    <w:lang w:val="de-DE"/>
                  </w:rPr>
                  <w:t>Currying</w:t>
                </w:r>
                <w:proofErr w:type="spellEnd"/>
              </w:p>
            </w:tc>
            <w:tc>
              <w:tcPr>
                <w:tcW w:w="0" w:type="auto"/>
                <w:vAlign w:val="center"/>
                <w:hideMark/>
              </w:tcPr>
              <w:p w14:paraId="1F8511B6" w14:textId="77777777" w:rsidR="00A96718" w:rsidRPr="00A96718" w:rsidRDefault="00A96718" w:rsidP="00A96718">
                <w:pPr>
                  <w:rPr>
                    <w:rFonts w:cs="Arial"/>
                    <w:szCs w:val="20"/>
                    <w:lang w:val="de-DE"/>
                  </w:rPr>
                </w:pPr>
                <w:r w:rsidRPr="00A96718">
                  <w:rPr>
                    <w:rFonts w:cs="Arial"/>
                    <w:szCs w:val="20"/>
                    <w:lang w:val="de-DE"/>
                  </w:rPr>
                  <w:t xml:space="preserve">Funktionen werden so gebaut, dass sie nicht alle Argumente auf einmal, sondern nacheinander entgegennehmen: </w:t>
                </w:r>
                <w:proofErr w:type="spellStart"/>
                <w:r w:rsidRPr="00A96718">
                  <w:rPr>
                    <w:rFonts w:cs="Arial"/>
                    <w:szCs w:val="20"/>
                    <w:lang w:val="de-DE"/>
                  </w:rPr>
                  <w:t>const</w:t>
                </w:r>
                <w:proofErr w:type="spellEnd"/>
                <w:r w:rsidRPr="00A96718">
                  <w:rPr>
                    <w:rFonts w:cs="Arial"/>
                    <w:szCs w:val="20"/>
                    <w:lang w:val="de-DE"/>
                  </w:rPr>
                  <w:t xml:space="preserve"> add = a =&gt; b =&gt; a + b; add(2)(3).</w:t>
                </w:r>
              </w:p>
            </w:tc>
          </w:tr>
        </w:tbl>
        <w:p w14:paraId="716E4689" w14:textId="7BC3DCC9" w:rsidR="005B6078" w:rsidRPr="002B311F" w:rsidRDefault="00000000">
          <w:pPr>
            <w:rPr>
              <w:i/>
              <w:iCs/>
            </w:rPr>
          </w:pPr>
        </w:p>
        <w:bookmarkEnd w:id="4" w:displacedByCustomXml="next"/>
      </w:sdtContent>
    </w:sdt>
    <w:p w14:paraId="6402AF0F" w14:textId="6CBC066A" w:rsidR="005B6078" w:rsidRDefault="002B311F">
      <w:pPr>
        <w:rPr>
          <w:lang w:val="en-US"/>
        </w:rPr>
      </w:pPr>
      <w:r w:rsidRPr="002B311F">
        <w:rPr>
          <w:noProof/>
          <w:lang w:val="en-US"/>
        </w:rPr>
        <w:drawing>
          <wp:inline distT="0" distB="0" distL="0" distR="0" wp14:anchorId="044F0028" wp14:editId="7C5AA82B">
            <wp:extent cx="4800600" cy="2813286"/>
            <wp:effectExtent l="0" t="0" r="0" b="6350"/>
            <wp:docPr id="309777720"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77720" name="Grafik 1" descr="Ein Bild, das Text, Screenshot, Software enthält.&#10;&#10;KI-generierte Inhalte können fehlerhaft sein."/>
                    <pic:cNvPicPr/>
                  </pic:nvPicPr>
                  <pic:blipFill>
                    <a:blip r:embed="rId13"/>
                    <a:stretch>
                      <a:fillRect/>
                    </a:stretch>
                  </pic:blipFill>
                  <pic:spPr>
                    <a:xfrm>
                      <a:off x="0" y="0"/>
                      <a:ext cx="4810334" cy="2818990"/>
                    </a:xfrm>
                    <a:prstGeom prst="rect">
                      <a:avLst/>
                    </a:prstGeom>
                  </pic:spPr>
                </pic:pic>
              </a:graphicData>
            </a:graphic>
          </wp:inline>
        </w:drawing>
      </w:r>
    </w:p>
    <w:p w14:paraId="509D1346" w14:textId="76617C84" w:rsidR="002B311F" w:rsidRDefault="002B311F">
      <w:pPr>
        <w:rPr>
          <w:lang w:val="en-US"/>
        </w:rPr>
      </w:pPr>
      <w:r w:rsidRPr="002B311F">
        <w:rPr>
          <w:noProof/>
          <w:lang w:val="en-US"/>
        </w:rPr>
        <w:lastRenderedPageBreak/>
        <w:drawing>
          <wp:inline distT="0" distB="0" distL="0" distR="0" wp14:anchorId="397CA7DF" wp14:editId="0F8AFAEA">
            <wp:extent cx="4826000" cy="3559211"/>
            <wp:effectExtent l="0" t="0" r="0" b="3175"/>
            <wp:docPr id="177315193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1930" name="Grafik 1" descr="Ein Bild, das Text, Screenshot enthält.&#10;&#10;KI-generierte Inhalte können fehlerhaft sein."/>
                    <pic:cNvPicPr/>
                  </pic:nvPicPr>
                  <pic:blipFill>
                    <a:blip r:embed="rId14"/>
                    <a:stretch>
                      <a:fillRect/>
                    </a:stretch>
                  </pic:blipFill>
                  <pic:spPr>
                    <a:xfrm>
                      <a:off x="0" y="0"/>
                      <a:ext cx="4839527" cy="3569187"/>
                    </a:xfrm>
                    <a:prstGeom prst="rect">
                      <a:avLst/>
                    </a:prstGeom>
                  </pic:spPr>
                </pic:pic>
              </a:graphicData>
            </a:graphic>
          </wp:inline>
        </w:drawing>
      </w:r>
    </w:p>
    <w:p w14:paraId="08CC01F3" w14:textId="101AD88D" w:rsidR="002B311F" w:rsidRDefault="002B311F">
      <w:pPr>
        <w:rPr>
          <w:lang w:val="en-US"/>
        </w:rPr>
      </w:pPr>
      <w:r w:rsidRPr="002B311F">
        <w:rPr>
          <w:noProof/>
          <w:lang w:val="en-US"/>
        </w:rPr>
        <w:drawing>
          <wp:anchor distT="0" distB="0" distL="114300" distR="114300" simplePos="0" relativeHeight="251659264" behindDoc="0" locked="0" layoutInCell="1" allowOverlap="1" wp14:anchorId="395480B3" wp14:editId="241A7FB5">
            <wp:simplePos x="0" y="0"/>
            <wp:positionH relativeFrom="margin">
              <wp:posOffset>-397933</wp:posOffset>
            </wp:positionH>
            <wp:positionV relativeFrom="paragraph">
              <wp:posOffset>2597573</wp:posOffset>
            </wp:positionV>
            <wp:extent cx="2391215" cy="1684867"/>
            <wp:effectExtent l="0" t="0" r="9525" b="0"/>
            <wp:wrapNone/>
            <wp:docPr id="180346463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4633" name="Grafik 1" descr="Ein Bild, das Text, Screenshot, Schrift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2391215" cy="1684867"/>
                    </a:xfrm>
                    <a:prstGeom prst="rect">
                      <a:avLst/>
                    </a:prstGeom>
                  </pic:spPr>
                </pic:pic>
              </a:graphicData>
            </a:graphic>
            <wp14:sizeRelH relativeFrom="margin">
              <wp14:pctWidth>0</wp14:pctWidth>
            </wp14:sizeRelH>
            <wp14:sizeRelV relativeFrom="margin">
              <wp14:pctHeight>0</wp14:pctHeight>
            </wp14:sizeRelV>
          </wp:anchor>
        </w:drawing>
      </w:r>
      <w:r w:rsidRPr="002B311F">
        <w:rPr>
          <w:noProof/>
          <w:lang w:val="en-US"/>
        </w:rPr>
        <w:drawing>
          <wp:anchor distT="0" distB="0" distL="114300" distR="114300" simplePos="0" relativeHeight="251658240" behindDoc="1" locked="0" layoutInCell="1" allowOverlap="1" wp14:anchorId="20BD4FB6" wp14:editId="43BF1ACB">
            <wp:simplePos x="0" y="0"/>
            <wp:positionH relativeFrom="column">
              <wp:posOffset>2095711</wp:posOffset>
            </wp:positionH>
            <wp:positionV relativeFrom="paragraph">
              <wp:posOffset>6350</wp:posOffset>
            </wp:positionV>
            <wp:extent cx="4085590" cy="4032250"/>
            <wp:effectExtent l="0" t="0" r="0" b="6350"/>
            <wp:wrapTight wrapText="bothSides">
              <wp:wrapPolygon edited="0">
                <wp:start x="0" y="0"/>
                <wp:lineTo x="0" y="21532"/>
                <wp:lineTo x="21452" y="21532"/>
                <wp:lineTo x="21452" y="0"/>
                <wp:lineTo x="0" y="0"/>
              </wp:wrapPolygon>
            </wp:wrapTight>
            <wp:docPr id="219424980"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24980" name="Grafik 1" descr="Ein Bild, das Text, Screenshot, Software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4085590" cy="4032250"/>
                    </a:xfrm>
                    <a:prstGeom prst="rect">
                      <a:avLst/>
                    </a:prstGeom>
                  </pic:spPr>
                </pic:pic>
              </a:graphicData>
            </a:graphic>
            <wp14:sizeRelH relativeFrom="margin">
              <wp14:pctWidth>0</wp14:pctWidth>
            </wp14:sizeRelH>
            <wp14:sizeRelV relativeFrom="margin">
              <wp14:pctHeight>0</wp14:pctHeight>
            </wp14:sizeRelV>
          </wp:anchor>
        </w:drawing>
      </w:r>
      <w:r w:rsidRPr="002B311F">
        <w:rPr>
          <w:noProof/>
        </w:rPr>
        <w:t xml:space="preserve"> </w:t>
      </w:r>
      <w:r w:rsidRPr="002B311F">
        <w:rPr>
          <w:noProof/>
          <w:lang w:val="en-US"/>
        </w:rPr>
        <w:drawing>
          <wp:inline distT="0" distB="0" distL="0" distR="0" wp14:anchorId="653B9189" wp14:editId="406C187E">
            <wp:extent cx="1740434" cy="2556933"/>
            <wp:effectExtent l="0" t="0" r="0" b="0"/>
            <wp:docPr id="214385471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54717" name="Grafik 1" descr="Ein Bild, das Text, Screenshot, Schrift enthält.&#10;&#10;KI-generierte Inhalte können fehlerhaft sein."/>
                    <pic:cNvPicPr/>
                  </pic:nvPicPr>
                  <pic:blipFill>
                    <a:blip r:embed="rId17"/>
                    <a:stretch>
                      <a:fillRect/>
                    </a:stretch>
                  </pic:blipFill>
                  <pic:spPr>
                    <a:xfrm>
                      <a:off x="0" y="0"/>
                      <a:ext cx="1752692" cy="2574941"/>
                    </a:xfrm>
                    <a:prstGeom prst="rect">
                      <a:avLst/>
                    </a:prstGeom>
                  </pic:spPr>
                </pic:pic>
              </a:graphicData>
            </a:graphic>
          </wp:inline>
        </w:drawing>
      </w:r>
    </w:p>
    <w:p w14:paraId="20BA2828" w14:textId="4B73488D" w:rsidR="002B311F" w:rsidRDefault="002B311F">
      <w:pPr>
        <w:rPr>
          <w:lang w:val="en-US"/>
        </w:rPr>
      </w:pPr>
      <w:r w:rsidRPr="002B311F">
        <w:rPr>
          <w:noProof/>
          <w:lang w:val="en-US"/>
        </w:rPr>
        <w:lastRenderedPageBreak/>
        <w:drawing>
          <wp:inline distT="0" distB="0" distL="0" distR="0" wp14:anchorId="20B33845" wp14:editId="124F9B3A">
            <wp:extent cx="5960797" cy="3649134"/>
            <wp:effectExtent l="0" t="0" r="1905" b="8890"/>
            <wp:docPr id="1642323922"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23922" name="Grafik 1" descr="Ein Bild, das Text, Screenshot enthält.&#10;&#10;KI-generierte Inhalte können fehlerhaft sein."/>
                    <pic:cNvPicPr/>
                  </pic:nvPicPr>
                  <pic:blipFill>
                    <a:blip r:embed="rId18"/>
                    <a:stretch>
                      <a:fillRect/>
                    </a:stretch>
                  </pic:blipFill>
                  <pic:spPr>
                    <a:xfrm>
                      <a:off x="0" y="0"/>
                      <a:ext cx="5972847" cy="3656511"/>
                    </a:xfrm>
                    <a:prstGeom prst="rect">
                      <a:avLst/>
                    </a:prstGeom>
                  </pic:spPr>
                </pic:pic>
              </a:graphicData>
            </a:graphic>
          </wp:inline>
        </w:drawing>
      </w:r>
    </w:p>
    <w:p w14:paraId="6D5AC93D" w14:textId="0D091DDB" w:rsidR="002B311F" w:rsidRDefault="002B311F">
      <w:pPr>
        <w:rPr>
          <w:lang w:val="en-US"/>
        </w:rPr>
      </w:pPr>
      <w:r w:rsidRPr="002B311F">
        <w:rPr>
          <w:noProof/>
          <w:lang w:val="en-US"/>
        </w:rPr>
        <w:drawing>
          <wp:inline distT="0" distB="0" distL="0" distR="0" wp14:anchorId="31CB086A" wp14:editId="0F2EE40E">
            <wp:extent cx="5934055" cy="4038600"/>
            <wp:effectExtent l="0" t="0" r="0" b="0"/>
            <wp:docPr id="1106821132"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21132" name="Grafik 1" descr="Ein Bild, das Text, Screenshot enthält.&#10;&#10;KI-generierte Inhalte können fehlerhaft sein."/>
                    <pic:cNvPicPr/>
                  </pic:nvPicPr>
                  <pic:blipFill>
                    <a:blip r:embed="rId19"/>
                    <a:stretch>
                      <a:fillRect/>
                    </a:stretch>
                  </pic:blipFill>
                  <pic:spPr>
                    <a:xfrm>
                      <a:off x="0" y="0"/>
                      <a:ext cx="5954775" cy="4052702"/>
                    </a:xfrm>
                    <a:prstGeom prst="rect">
                      <a:avLst/>
                    </a:prstGeom>
                  </pic:spPr>
                </pic:pic>
              </a:graphicData>
            </a:graphic>
          </wp:inline>
        </w:drawing>
      </w:r>
    </w:p>
    <w:p w14:paraId="47E42292" w14:textId="3B1A67D5" w:rsidR="002B311F" w:rsidRPr="008016C9" w:rsidRDefault="002B311F">
      <w:pPr>
        <w:rPr>
          <w:lang w:val="en-US"/>
        </w:rPr>
      </w:pPr>
      <w:r w:rsidRPr="002B311F">
        <w:rPr>
          <w:noProof/>
          <w:lang w:val="en-US"/>
        </w:rPr>
        <w:lastRenderedPageBreak/>
        <w:drawing>
          <wp:inline distT="0" distB="0" distL="0" distR="0" wp14:anchorId="7F0E3AEE" wp14:editId="00AA98E3">
            <wp:extent cx="4166083" cy="3733800"/>
            <wp:effectExtent l="0" t="0" r="6350" b="0"/>
            <wp:docPr id="1675883701"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3701" name="Grafik 1" descr="Ein Bild, das Text, Screenshot enthält.&#10;&#10;KI-generierte Inhalte können fehlerhaft sein."/>
                    <pic:cNvPicPr/>
                  </pic:nvPicPr>
                  <pic:blipFill>
                    <a:blip r:embed="rId20"/>
                    <a:stretch>
                      <a:fillRect/>
                    </a:stretch>
                  </pic:blipFill>
                  <pic:spPr>
                    <a:xfrm>
                      <a:off x="0" y="0"/>
                      <a:ext cx="4179243" cy="3745595"/>
                    </a:xfrm>
                    <a:prstGeom prst="rect">
                      <a:avLst/>
                    </a:prstGeom>
                  </pic:spPr>
                </pic:pic>
              </a:graphicData>
            </a:graphic>
          </wp:inline>
        </w:drawing>
      </w:r>
    </w:p>
    <w:p w14:paraId="68CE35DE" w14:textId="34100152" w:rsidR="00837AA1" w:rsidRDefault="00837AA1" w:rsidP="00837AA1">
      <w:pPr>
        <w:pStyle w:val="berschrift1"/>
      </w:pPr>
      <w:bookmarkStart w:id="5" w:name="_Toc213926695"/>
      <w:r>
        <w:t>Coding Conventions</w:t>
      </w:r>
      <w:bookmarkEnd w:id="5"/>
    </w:p>
    <w:p w14:paraId="49F57105" w14:textId="77777777" w:rsidR="00157EA6" w:rsidRDefault="00A71F91" w:rsidP="009C4E30">
      <w:r>
        <w:t xml:space="preserve">Die Coding Conventions von Angular </w:t>
      </w:r>
      <w:r w:rsidR="007011A4">
        <w:t>mit</w:t>
      </w:r>
      <w:r>
        <w:t xml:space="preserve"> </w:t>
      </w:r>
      <w:proofErr w:type="spellStart"/>
      <w:r>
        <w:t>TypeScript</w:t>
      </w:r>
      <w:proofErr w:type="spellEnd"/>
      <w:r>
        <w:t xml:space="preserve"> wurden von Google</w:t>
      </w:r>
      <w:r w:rsidR="007011A4">
        <w:t xml:space="preserve"> (sowie namhaften </w:t>
      </w:r>
      <w:r w:rsidR="007011A4" w:rsidRPr="007A79EC">
        <w:t>Autoren wie John Papa</w:t>
      </w:r>
      <w:r w:rsidR="007011A4">
        <w:t>)</w:t>
      </w:r>
      <w:r>
        <w:t xml:space="preserve"> </w:t>
      </w:r>
      <w:r w:rsidR="00157EA6">
        <w:t xml:space="preserve">im </w:t>
      </w:r>
      <w:hyperlink r:id="rId21" w:history="1">
        <w:r w:rsidR="00157EA6" w:rsidRPr="00157EA6">
          <w:rPr>
            <w:rStyle w:val="Hyperlink"/>
          </w:rPr>
          <w:t xml:space="preserve">Angular </w:t>
        </w:r>
        <w:proofErr w:type="spellStart"/>
        <w:r w:rsidR="00157EA6" w:rsidRPr="00157EA6">
          <w:rPr>
            <w:rStyle w:val="Hyperlink"/>
          </w:rPr>
          <w:t>coding</w:t>
        </w:r>
        <w:proofErr w:type="spellEnd"/>
        <w:r w:rsidR="00157EA6" w:rsidRPr="00157EA6">
          <w:rPr>
            <w:rStyle w:val="Hyperlink"/>
          </w:rPr>
          <w:t xml:space="preserve"> style </w:t>
        </w:r>
        <w:proofErr w:type="spellStart"/>
        <w:r w:rsidR="00157EA6" w:rsidRPr="00157EA6">
          <w:rPr>
            <w:rStyle w:val="Hyperlink"/>
          </w:rPr>
          <w:t>guide</w:t>
        </w:r>
        <w:proofErr w:type="spellEnd"/>
      </w:hyperlink>
      <w:r w:rsidR="00157EA6">
        <w:t xml:space="preserve"> </w:t>
      </w:r>
      <w:r>
        <w:t>unter</w:t>
      </w:r>
      <w:r w:rsidR="00157EA6">
        <w:t xml:space="preserve"> </w:t>
      </w:r>
      <w:hyperlink r:id="rId22" w:history="1">
        <w:proofErr w:type="spellStart"/>
        <w:r w:rsidR="007A79EC">
          <w:rPr>
            <w:rStyle w:val="Hyperlink"/>
          </w:rPr>
          <w:t>angular.dev</w:t>
        </w:r>
        <w:proofErr w:type="spellEnd"/>
      </w:hyperlink>
      <w:r>
        <w:t xml:space="preserve"> </w:t>
      </w:r>
      <w:r w:rsidR="00157EA6">
        <w:t>beschrieben.</w:t>
      </w:r>
    </w:p>
    <w:p w14:paraId="67FDB1D1" w14:textId="77777777" w:rsidR="002943EF" w:rsidRDefault="002943EF" w:rsidP="009C4E30">
      <w:r>
        <w:t>Weiter</w:t>
      </w:r>
      <w:r w:rsidR="00E22D50">
        <w:t xml:space="preserve">hin definiert Microsoft </w:t>
      </w:r>
      <w:hyperlink r:id="rId23" w:history="1">
        <w:proofErr w:type="spellStart"/>
        <w:proofErr w:type="gramStart"/>
        <w:r w:rsidR="007224A5" w:rsidRPr="007224A5">
          <w:rPr>
            <w:rStyle w:val="Hyperlink"/>
          </w:rPr>
          <w:t>Do’s</w:t>
        </w:r>
        <w:proofErr w:type="spellEnd"/>
        <w:r w:rsidR="007224A5" w:rsidRPr="007224A5">
          <w:rPr>
            <w:rStyle w:val="Hyperlink"/>
          </w:rPr>
          <w:t xml:space="preserve"> and Don’ts</w:t>
        </w:r>
        <w:proofErr w:type="gramEnd"/>
      </w:hyperlink>
      <w:r w:rsidR="008B07ED">
        <w:t xml:space="preserve">, welche beim Programmieren von </w:t>
      </w:r>
      <w:proofErr w:type="spellStart"/>
      <w:r w:rsidR="008B07ED">
        <w:t>TypeScript</w:t>
      </w:r>
      <w:proofErr w:type="spellEnd"/>
      <w:r w:rsidR="008B07ED">
        <w:t xml:space="preserve"> beachtet werden sollen. Diese sind auf </w:t>
      </w:r>
      <w:hyperlink r:id="rId24" w:history="1">
        <w:r w:rsidR="007224A5" w:rsidRPr="007224A5">
          <w:rPr>
            <w:rStyle w:val="Hyperlink"/>
          </w:rPr>
          <w:t>typescriptlang.org</w:t>
        </w:r>
      </w:hyperlink>
      <w:r w:rsidR="007224A5">
        <w:t xml:space="preserve"> verfügbar.</w:t>
      </w:r>
    </w:p>
    <w:p w14:paraId="0A9B9970" w14:textId="77777777" w:rsidR="00271F78" w:rsidRDefault="00271F78"/>
    <w:p w14:paraId="0E5A107E" w14:textId="77777777" w:rsidR="001E494F" w:rsidRDefault="001E494F" w:rsidP="001E494F">
      <w:pPr>
        <w:pStyle w:val="berschrift1"/>
      </w:pPr>
      <w:bookmarkStart w:id="6" w:name="_Toc213926696"/>
      <w:r>
        <w:t>Reflexionen</w:t>
      </w:r>
      <w:bookmarkEnd w:id="6"/>
    </w:p>
    <w:p w14:paraId="30376B18" w14:textId="77777777" w:rsidR="00583C33" w:rsidRDefault="007224A5" w:rsidP="00583C33">
      <w:r>
        <w:t>In den Reflexionsaufgaben b</w:t>
      </w:r>
      <w:r w:rsidR="00583C33">
        <w:t>eurteilen Sie Ihre Arbeit und Blicken Sie nochmals auf d</w:t>
      </w:r>
      <w:r>
        <w:t>as Modul</w:t>
      </w:r>
      <w:r w:rsidR="00583C33">
        <w:t xml:space="preserve"> zurück. Die Reflexionsfragen finden Sie in </w:t>
      </w:r>
      <w:r w:rsidR="00D46E26">
        <w:t xml:space="preserve">ausgewählten </w:t>
      </w:r>
      <w:r w:rsidR="00583C33">
        <w:t>Aufträgen</w:t>
      </w:r>
      <w:r w:rsidR="00D46E26">
        <w:t>.</w:t>
      </w:r>
    </w:p>
    <w:p w14:paraId="59144FD5" w14:textId="77777777" w:rsidR="00271F78" w:rsidRDefault="00271F78" w:rsidP="00C32044"/>
    <w:p w14:paraId="7B478F98" w14:textId="77777777" w:rsidR="006F5F1A" w:rsidRDefault="00E65F3D" w:rsidP="00917E38">
      <w:pPr>
        <w:pStyle w:val="berschrift2"/>
        <w:tabs>
          <w:tab w:val="right" w:pos="10065"/>
        </w:tabs>
      </w:pPr>
      <w:bookmarkStart w:id="7" w:name="_Toc213926697"/>
      <w:r>
        <w:t>Reflexion</w:t>
      </w:r>
      <w:r w:rsidR="00AD1018">
        <w:t xml:space="preserve"> zum Modul</w:t>
      </w:r>
      <w:r w:rsidR="00391EFF" w:rsidRPr="00391EFF">
        <w:rPr>
          <w:i/>
          <w:iCs/>
          <w:color w:val="007E6B"/>
          <w:sz w:val="16"/>
          <w:szCs w:val="16"/>
        </w:rPr>
        <w:t xml:space="preserve"> </w:t>
      </w:r>
      <w:r w:rsidR="00391EFF" w:rsidRPr="00FB26CE">
        <w:rPr>
          <w:i/>
          <w:iCs/>
          <w:color w:val="007E6B"/>
          <w:sz w:val="16"/>
          <w:szCs w:val="16"/>
        </w:rPr>
        <w:tab/>
      </w:r>
      <w:r w:rsidR="00391EFF" w:rsidRPr="00B41599">
        <w:rPr>
          <w:i/>
          <w:iCs/>
          <w:color w:val="007E6B"/>
          <w:sz w:val="16"/>
          <w:szCs w:val="16"/>
        </w:rPr>
        <w:t>benotet, Teil von EL2</w:t>
      </w:r>
      <w:bookmarkEnd w:id="7"/>
    </w:p>
    <w:p w14:paraId="035CA5AC" w14:textId="77777777" w:rsidR="006F5F1A" w:rsidRDefault="00071A7E" w:rsidP="00C32044">
      <w:r>
        <w:t xml:space="preserve">Sie werden als Teil der EL2 auf die </w:t>
      </w:r>
      <w:r w:rsidRPr="003A567E">
        <w:rPr>
          <w:b/>
          <w:bCs/>
        </w:rPr>
        <w:t>Standortbestimmung</w:t>
      </w:r>
      <w:r>
        <w:t xml:space="preserve"> zurückkommen und </w:t>
      </w:r>
      <w:r w:rsidR="003A567E">
        <w:t>Reflexion- und Wissensf</w:t>
      </w:r>
      <w:r>
        <w:t>rage</w:t>
      </w:r>
      <w:r w:rsidR="003A567E">
        <w:t>n</w:t>
      </w:r>
      <w:r>
        <w:t xml:space="preserve"> </w:t>
      </w:r>
      <w:r w:rsidR="003A567E">
        <w:t xml:space="preserve">zum Modul </w:t>
      </w:r>
      <w:r>
        <w:t>beantworten.</w:t>
      </w:r>
      <w:r w:rsidR="007079A3">
        <w:t xml:space="preserve"> Führen Sie die </w:t>
      </w:r>
      <w:proofErr w:type="spellStart"/>
      <w:r w:rsidR="007079A3">
        <w:t>Learnings</w:t>
      </w:r>
      <w:proofErr w:type="spellEnd"/>
      <w:r w:rsidR="007079A3">
        <w:t xml:space="preserve"> stets nach, damit Sie während der Prüfung darauf zurückgr</w:t>
      </w:r>
      <w:r w:rsidR="00633EE8">
        <w:t>eifen können</w:t>
      </w:r>
      <w:r w:rsidR="00633EE8" w:rsidRPr="005B6078">
        <w:t>.</w:t>
      </w:r>
    </w:p>
    <w:p w14:paraId="144C56E2" w14:textId="77777777" w:rsidR="006C6ED6" w:rsidRDefault="006C6ED6" w:rsidP="00C32044"/>
    <w:p w14:paraId="4FADD3B3" w14:textId="77777777" w:rsidR="00884658" w:rsidRDefault="00B27422" w:rsidP="00917E38">
      <w:pPr>
        <w:pStyle w:val="berschrift3"/>
        <w:tabs>
          <w:tab w:val="right" w:pos="10065"/>
        </w:tabs>
      </w:pPr>
      <w:bookmarkStart w:id="8" w:name="_Toc213926698"/>
      <w:proofErr w:type="spellStart"/>
      <w:r>
        <w:t>Learnings</w:t>
      </w:r>
      <w:proofErr w:type="spellEnd"/>
      <w:r>
        <w:t xml:space="preserve"> aus dem </w:t>
      </w:r>
      <w:r w:rsidR="00884658">
        <w:t>Projekt</w:t>
      </w:r>
      <w:r w:rsidR="002170D2" w:rsidRPr="00FB26CE">
        <w:rPr>
          <w:i/>
          <w:iCs/>
          <w:color w:val="007E6B"/>
          <w:sz w:val="16"/>
          <w:szCs w:val="16"/>
        </w:rPr>
        <w:tab/>
      </w:r>
      <w:r w:rsidR="00E11351">
        <w:rPr>
          <w:i/>
          <w:iCs/>
          <w:color w:val="007E6B"/>
          <w:sz w:val="16"/>
          <w:szCs w:val="16"/>
        </w:rPr>
        <w:t>benotet</w:t>
      </w:r>
      <w:r w:rsidR="00AD02FC" w:rsidRPr="00A505EC">
        <w:rPr>
          <w:i/>
          <w:iCs/>
          <w:color w:val="007E6B"/>
          <w:sz w:val="16"/>
          <w:szCs w:val="16"/>
        </w:rPr>
        <w:t>,</w:t>
      </w:r>
      <w:r w:rsidR="00A505EC">
        <w:rPr>
          <w:i/>
          <w:iCs/>
          <w:color w:val="007E6B"/>
          <w:sz w:val="16"/>
          <w:szCs w:val="16"/>
        </w:rPr>
        <w:t xml:space="preserve"> siehe</w:t>
      </w:r>
      <w:r w:rsidR="00AD02FC" w:rsidRPr="00A505EC">
        <w:rPr>
          <w:i/>
          <w:iCs/>
          <w:color w:val="007E6B"/>
          <w:sz w:val="16"/>
          <w:szCs w:val="16"/>
        </w:rPr>
        <w:t xml:space="preserve"> </w:t>
      </w:r>
      <w:r w:rsidR="00A505EC" w:rsidRPr="00A505EC">
        <w:rPr>
          <w:i/>
          <w:iCs/>
          <w:color w:val="007E6B"/>
          <w:sz w:val="16"/>
          <w:szCs w:val="16"/>
        </w:rPr>
        <w:t>Projektbeschrieb</w:t>
      </w:r>
      <w:bookmarkEnd w:id="8"/>
    </w:p>
    <w:sdt>
      <w:sdtPr>
        <w:rPr>
          <w:rFonts w:cs="Arial"/>
          <w:szCs w:val="20"/>
        </w:rPr>
        <w:id w:val="1014491335"/>
        <w:placeholder>
          <w:docPart w:val="33EEE444EF2A496D9E3BB29EBAB34F37"/>
        </w:placeholder>
      </w:sdtPr>
      <w:sdtEndPr>
        <w:rPr>
          <w:rFonts w:cstheme="minorBidi"/>
          <w:szCs w:val="22"/>
        </w:rPr>
      </w:sdtEndPr>
      <w:sdtContent>
        <w:p w14:paraId="5A9F4B53" w14:textId="77777777" w:rsidR="00F615F4" w:rsidRDefault="0041241D" w:rsidP="00884658">
          <w:pPr>
            <w:rPr>
              <w:rFonts w:cs="Arial"/>
              <w:szCs w:val="20"/>
            </w:rPr>
          </w:pPr>
          <w:r>
            <w:rPr>
              <w:rFonts w:cs="Arial"/>
              <w:szCs w:val="20"/>
            </w:rPr>
            <w:t>Tag 1:</w:t>
          </w:r>
        </w:p>
        <w:p w14:paraId="665549DE" w14:textId="77777777" w:rsidR="00157632" w:rsidRPr="00157632" w:rsidRDefault="00157632" w:rsidP="00157632">
          <w:pPr>
            <w:numPr>
              <w:ilvl w:val="0"/>
              <w:numId w:val="36"/>
            </w:numPr>
            <w:rPr>
              <w:rFonts w:cs="Arial"/>
              <w:szCs w:val="20"/>
              <w:lang w:val="de-DE"/>
            </w:rPr>
          </w:pPr>
          <w:r w:rsidRPr="00157632">
            <w:rPr>
              <w:rFonts w:cs="Arial"/>
              <w:szCs w:val="20"/>
              <w:lang w:val="de-DE"/>
            </w:rPr>
            <w:lastRenderedPageBreak/>
            <w:t>Das statische Typsystem (Variablen, Funktionen und Objekte werden klar typisiert).</w:t>
          </w:r>
        </w:p>
        <w:p w14:paraId="70FFB6BE" w14:textId="77777777" w:rsidR="00157632" w:rsidRPr="00157632" w:rsidRDefault="00157632" w:rsidP="00157632">
          <w:pPr>
            <w:numPr>
              <w:ilvl w:val="0"/>
              <w:numId w:val="36"/>
            </w:numPr>
            <w:rPr>
              <w:rFonts w:cs="Arial"/>
              <w:szCs w:val="20"/>
              <w:lang w:val="de-DE"/>
            </w:rPr>
          </w:pPr>
          <w:r w:rsidRPr="00157632">
            <w:rPr>
              <w:rFonts w:cs="Arial"/>
              <w:szCs w:val="20"/>
              <w:lang w:val="de-DE"/>
            </w:rPr>
            <w:t>Die Definition und Verwendung von Klassen sowie Interfaces zur Strukturierung von Code.</w:t>
          </w:r>
        </w:p>
        <w:p w14:paraId="1D1282D9" w14:textId="77777777" w:rsidR="00157632" w:rsidRPr="00157632" w:rsidRDefault="00157632" w:rsidP="00157632">
          <w:pPr>
            <w:numPr>
              <w:ilvl w:val="0"/>
              <w:numId w:val="36"/>
            </w:numPr>
            <w:rPr>
              <w:rFonts w:cs="Arial"/>
              <w:szCs w:val="20"/>
              <w:lang w:val="de-DE"/>
            </w:rPr>
          </w:pPr>
          <w:r w:rsidRPr="00157632">
            <w:rPr>
              <w:rFonts w:cs="Arial"/>
              <w:szCs w:val="20"/>
              <w:lang w:val="de-DE"/>
            </w:rPr>
            <w:t xml:space="preserve">Wie man mit Arrays, </w:t>
          </w:r>
          <w:proofErr w:type="spellStart"/>
          <w:r w:rsidRPr="00157632">
            <w:rPr>
              <w:rFonts w:cs="Arial"/>
              <w:szCs w:val="20"/>
              <w:lang w:val="de-DE"/>
            </w:rPr>
            <w:t>Tuples</w:t>
          </w:r>
          <w:proofErr w:type="spellEnd"/>
          <w:r w:rsidRPr="00157632">
            <w:rPr>
              <w:rFonts w:cs="Arial"/>
              <w:szCs w:val="20"/>
              <w:lang w:val="de-DE"/>
            </w:rPr>
            <w:t xml:space="preserve">, und </w:t>
          </w:r>
          <w:proofErr w:type="spellStart"/>
          <w:r w:rsidRPr="00157632">
            <w:rPr>
              <w:rFonts w:cs="Arial"/>
              <w:szCs w:val="20"/>
              <w:lang w:val="de-DE"/>
            </w:rPr>
            <w:t>Enums</w:t>
          </w:r>
          <w:proofErr w:type="spellEnd"/>
          <w:r w:rsidRPr="00157632">
            <w:rPr>
              <w:rFonts w:cs="Arial"/>
              <w:szCs w:val="20"/>
              <w:lang w:val="de-DE"/>
            </w:rPr>
            <w:t xml:space="preserve"> arbeitet.</w:t>
          </w:r>
        </w:p>
        <w:p w14:paraId="6A3280FE" w14:textId="77777777" w:rsidR="00157632" w:rsidRPr="00157632" w:rsidRDefault="00157632" w:rsidP="00157632">
          <w:pPr>
            <w:numPr>
              <w:ilvl w:val="0"/>
              <w:numId w:val="36"/>
            </w:numPr>
            <w:rPr>
              <w:rFonts w:cs="Arial"/>
              <w:szCs w:val="20"/>
              <w:lang w:val="de-DE"/>
            </w:rPr>
          </w:pPr>
          <w:r w:rsidRPr="00157632">
            <w:rPr>
              <w:rFonts w:cs="Arial"/>
              <w:szCs w:val="20"/>
              <w:lang w:val="de-DE"/>
            </w:rPr>
            <w:t>Der Vorteil der Typisierung: Fehler werden früh erkannt und der Editor hilft mit Autovervollständigung und Checks.</w:t>
          </w:r>
        </w:p>
        <w:p w14:paraId="2E8B7906" w14:textId="1EBCE1A7" w:rsidR="00157632" w:rsidRPr="00157632" w:rsidRDefault="00157632" w:rsidP="00157632">
          <w:pPr>
            <w:numPr>
              <w:ilvl w:val="0"/>
              <w:numId w:val="36"/>
            </w:numPr>
            <w:rPr>
              <w:rFonts w:cs="Arial"/>
              <w:szCs w:val="20"/>
              <w:lang w:val="de-DE"/>
            </w:rPr>
          </w:pPr>
          <w:r w:rsidRPr="00157632">
            <w:rPr>
              <w:rFonts w:cs="Arial"/>
              <w:szCs w:val="20"/>
              <w:lang w:val="de-DE"/>
            </w:rPr>
            <w:t>Wie man Module verwendet, Funktionen und Klassen exportiert und importiert, um Code übersichtlich zu halten.</w:t>
          </w:r>
        </w:p>
        <w:p w14:paraId="6B1F24A4" w14:textId="77777777" w:rsidR="0041241D" w:rsidRDefault="0041241D" w:rsidP="00884658">
          <w:pPr>
            <w:rPr>
              <w:rFonts w:cs="Arial"/>
              <w:szCs w:val="20"/>
            </w:rPr>
          </w:pPr>
          <w:r>
            <w:rPr>
              <w:rFonts w:cs="Arial"/>
              <w:szCs w:val="20"/>
            </w:rPr>
            <w:t>Tag 2:</w:t>
          </w:r>
        </w:p>
        <w:p w14:paraId="7D60F84C" w14:textId="77777777" w:rsidR="00157632" w:rsidRPr="00157632" w:rsidRDefault="00157632" w:rsidP="00157632">
          <w:pPr>
            <w:pStyle w:val="Listenabsatz"/>
            <w:numPr>
              <w:ilvl w:val="0"/>
              <w:numId w:val="37"/>
            </w:numPr>
            <w:rPr>
              <w:rFonts w:cs="Arial"/>
              <w:szCs w:val="20"/>
              <w:lang w:val="de-DE"/>
            </w:rPr>
          </w:pPr>
          <w:r w:rsidRPr="00157632">
            <w:rPr>
              <w:rFonts w:cs="Arial"/>
              <w:szCs w:val="20"/>
              <w:lang w:val="de-DE"/>
            </w:rPr>
            <w:t>Wie man ein Angular-Projekt mit der CLI vorbereitet, Komponenten erzeugt und das Binding von Daten/Schnittstellen im Template umsetzt.</w:t>
          </w:r>
        </w:p>
        <w:p w14:paraId="406C3E86" w14:textId="0DCC9AF2" w:rsidR="00157632" w:rsidRPr="00157632" w:rsidRDefault="00157632" w:rsidP="00157632">
          <w:pPr>
            <w:pStyle w:val="Listenabsatz"/>
            <w:numPr>
              <w:ilvl w:val="0"/>
              <w:numId w:val="37"/>
            </w:numPr>
            <w:rPr>
              <w:rFonts w:cs="Arial"/>
              <w:szCs w:val="20"/>
              <w:lang w:val="de-DE"/>
            </w:rPr>
          </w:pPr>
          <w:r w:rsidRPr="00157632">
            <w:rPr>
              <w:rFonts w:cs="Arial"/>
              <w:szCs w:val="20"/>
              <w:lang w:val="de-DE"/>
            </w:rPr>
            <w:t>Ich habe gelernt, wie man UI-Ereignisse (z. B. Button-</w:t>
          </w:r>
          <w:proofErr w:type="spellStart"/>
          <w:r w:rsidRPr="00157632">
            <w:rPr>
              <w:rFonts w:cs="Arial"/>
              <w:szCs w:val="20"/>
              <w:lang w:val="de-DE"/>
            </w:rPr>
            <w:t>Clicks</w:t>
          </w:r>
          <w:proofErr w:type="spellEnd"/>
          <w:r w:rsidRPr="00157632">
            <w:rPr>
              <w:rFonts w:cs="Arial"/>
              <w:szCs w:val="20"/>
              <w:lang w:val="de-DE"/>
            </w:rPr>
            <w:t xml:space="preserve"> und Input-</w:t>
          </w:r>
          <w:proofErr w:type="spellStart"/>
          <w:r w:rsidRPr="00157632">
            <w:rPr>
              <w:rFonts w:cs="Arial"/>
              <w:szCs w:val="20"/>
              <w:lang w:val="de-DE"/>
            </w:rPr>
            <w:t>Changes</w:t>
          </w:r>
          <w:proofErr w:type="spellEnd"/>
          <w:r w:rsidRPr="00157632">
            <w:rPr>
              <w:rFonts w:cs="Arial"/>
              <w:szCs w:val="20"/>
              <w:lang w:val="de-DE"/>
            </w:rPr>
            <w:t xml:space="preserve">) im </w:t>
          </w:r>
          <w:proofErr w:type="spellStart"/>
          <w:r w:rsidRPr="00157632">
            <w:rPr>
              <w:rFonts w:cs="Arial"/>
              <w:szCs w:val="20"/>
              <w:lang w:val="de-DE"/>
            </w:rPr>
            <w:t>TypeScript</w:t>
          </w:r>
          <w:proofErr w:type="spellEnd"/>
          <w:r w:rsidRPr="00157632">
            <w:rPr>
              <w:rFonts w:cs="Arial"/>
              <w:szCs w:val="20"/>
              <w:lang w:val="de-DE"/>
            </w:rPr>
            <w:t>-Code behandelt und z. B. Werte verarbeitet.</w:t>
          </w:r>
        </w:p>
        <w:p w14:paraId="13A7798B" w14:textId="1D2922C7" w:rsidR="00157632" w:rsidRPr="00157632" w:rsidRDefault="00157632" w:rsidP="00157632">
          <w:pPr>
            <w:pStyle w:val="Listenabsatz"/>
            <w:numPr>
              <w:ilvl w:val="0"/>
              <w:numId w:val="37"/>
            </w:numPr>
            <w:rPr>
              <w:rFonts w:cs="Arial"/>
              <w:szCs w:val="20"/>
              <w:lang w:val="de-DE"/>
            </w:rPr>
          </w:pPr>
          <w:r w:rsidRPr="00157632">
            <w:rPr>
              <w:rFonts w:cs="Arial"/>
              <w:szCs w:val="20"/>
              <w:lang w:val="de-DE"/>
            </w:rPr>
            <w:t>Vorteile von Komponenten und modularer Strukturierung – besonders mit „</w:t>
          </w:r>
          <w:proofErr w:type="spellStart"/>
          <w:r w:rsidRPr="00157632">
            <w:rPr>
              <w:rFonts w:cs="Arial"/>
              <w:szCs w:val="20"/>
              <w:lang w:val="de-DE"/>
            </w:rPr>
            <w:t>property</w:t>
          </w:r>
          <w:proofErr w:type="spellEnd"/>
          <w:r w:rsidRPr="00157632">
            <w:rPr>
              <w:rFonts w:cs="Arial"/>
              <w:szCs w:val="20"/>
              <w:lang w:val="de-DE"/>
            </w:rPr>
            <w:t xml:space="preserve"> </w:t>
          </w:r>
          <w:proofErr w:type="spellStart"/>
          <w:r w:rsidRPr="00157632">
            <w:rPr>
              <w:rFonts w:cs="Arial"/>
              <w:szCs w:val="20"/>
              <w:lang w:val="de-DE"/>
            </w:rPr>
            <w:t>binding</w:t>
          </w:r>
          <w:proofErr w:type="spellEnd"/>
          <w:r w:rsidRPr="00157632">
            <w:rPr>
              <w:rFonts w:cs="Arial"/>
              <w:szCs w:val="20"/>
              <w:lang w:val="de-DE"/>
            </w:rPr>
            <w:t>“, „</w:t>
          </w:r>
          <w:proofErr w:type="spellStart"/>
          <w:r w:rsidRPr="00157632">
            <w:rPr>
              <w:rFonts w:cs="Arial"/>
              <w:szCs w:val="20"/>
              <w:lang w:val="de-DE"/>
            </w:rPr>
            <w:t>event</w:t>
          </w:r>
          <w:proofErr w:type="spellEnd"/>
          <w:r w:rsidRPr="00157632">
            <w:rPr>
              <w:rFonts w:cs="Arial"/>
              <w:szCs w:val="20"/>
              <w:lang w:val="de-DE"/>
            </w:rPr>
            <w:t xml:space="preserve"> </w:t>
          </w:r>
          <w:proofErr w:type="spellStart"/>
          <w:r w:rsidRPr="00157632">
            <w:rPr>
              <w:rFonts w:cs="Arial"/>
              <w:szCs w:val="20"/>
              <w:lang w:val="de-DE"/>
            </w:rPr>
            <w:t>binding</w:t>
          </w:r>
          <w:proofErr w:type="spellEnd"/>
          <w:r w:rsidRPr="00157632">
            <w:rPr>
              <w:rFonts w:cs="Arial"/>
              <w:szCs w:val="20"/>
              <w:lang w:val="de-DE"/>
            </w:rPr>
            <w:t>“ und der Kombination aus deklarativer und funktionaler Arbeitsweise.</w:t>
          </w:r>
        </w:p>
        <w:p w14:paraId="1AEE7B53" w14:textId="4CA1491E" w:rsidR="00157632" w:rsidRPr="00157632" w:rsidRDefault="00157632" w:rsidP="00157632">
          <w:pPr>
            <w:pStyle w:val="Listenabsatz"/>
            <w:numPr>
              <w:ilvl w:val="0"/>
              <w:numId w:val="37"/>
            </w:numPr>
            <w:rPr>
              <w:rFonts w:cs="Arial"/>
              <w:szCs w:val="20"/>
              <w:lang w:val="de-DE"/>
            </w:rPr>
          </w:pPr>
          <w:r w:rsidRPr="00157632">
            <w:rPr>
              <w:rFonts w:cs="Arial"/>
              <w:szCs w:val="20"/>
              <w:lang w:val="de-DE"/>
            </w:rPr>
            <w:t>Im Pythagoras-Beispiel wurde das Aufteilen in viele kleine wiederverwendbare Funktionen trainiert.</w:t>
          </w:r>
        </w:p>
        <w:p w14:paraId="24CD97D3" w14:textId="5593CCD8" w:rsidR="0041241D" w:rsidRPr="00157632" w:rsidRDefault="0041241D" w:rsidP="00884658">
          <w:pPr>
            <w:rPr>
              <w:rFonts w:cs="Arial"/>
              <w:szCs w:val="20"/>
              <w:lang w:val="de-DE"/>
            </w:rPr>
          </w:pPr>
        </w:p>
        <w:p w14:paraId="45A6DCB7" w14:textId="157A74BE" w:rsidR="00E01006" w:rsidRDefault="0041241D" w:rsidP="00884658">
          <w:pPr>
            <w:rPr>
              <w:rFonts w:cs="Arial"/>
              <w:szCs w:val="20"/>
            </w:rPr>
          </w:pPr>
          <w:r>
            <w:rPr>
              <w:rFonts w:cs="Arial"/>
              <w:szCs w:val="20"/>
            </w:rPr>
            <w:t>Tag 3:</w:t>
          </w:r>
        </w:p>
        <w:p w14:paraId="4459877A" w14:textId="77777777" w:rsidR="00E01006" w:rsidRPr="00E01006" w:rsidRDefault="00E01006" w:rsidP="00E01006">
          <w:pPr>
            <w:pStyle w:val="Listenabsatz"/>
            <w:numPr>
              <w:ilvl w:val="0"/>
              <w:numId w:val="38"/>
            </w:numPr>
            <w:rPr>
              <w:rFonts w:cs="Arial"/>
              <w:szCs w:val="20"/>
              <w:lang w:val="de-DE"/>
            </w:rPr>
          </w:pPr>
          <w:r w:rsidRPr="00E01006">
            <w:rPr>
              <w:rFonts w:cs="Arial"/>
              <w:szCs w:val="20"/>
              <w:lang w:val="de-DE"/>
            </w:rPr>
            <w:t xml:space="preserve">Ich habe gelernt, was </w:t>
          </w:r>
          <w:proofErr w:type="spellStart"/>
          <w:proofErr w:type="gramStart"/>
          <w:r w:rsidRPr="00E01006">
            <w:rPr>
              <w:rFonts w:cs="Arial"/>
              <w:szCs w:val="20"/>
              <w:lang w:val="de-DE"/>
            </w:rPr>
            <w:t>RxJS</w:t>
          </w:r>
          <w:proofErr w:type="spellEnd"/>
          <w:r w:rsidRPr="00E01006">
            <w:rPr>
              <w:rFonts w:cs="Arial"/>
              <w:szCs w:val="20"/>
              <w:lang w:val="de-DE"/>
            </w:rPr>
            <w:t xml:space="preserve"> Observables</w:t>
          </w:r>
          <w:proofErr w:type="gramEnd"/>
          <w:r w:rsidRPr="00E01006">
            <w:rPr>
              <w:rFonts w:cs="Arial"/>
              <w:szCs w:val="20"/>
              <w:lang w:val="de-DE"/>
            </w:rPr>
            <w:t xml:space="preserve"> sind und dass es verschiedene Arten wie Hot Observables (bleiben offen, z.B. </w:t>
          </w:r>
          <w:proofErr w:type="spellStart"/>
          <w:r w:rsidRPr="00E01006">
            <w:rPr>
              <w:rFonts w:cs="Arial"/>
              <w:szCs w:val="20"/>
              <w:lang w:val="de-DE"/>
            </w:rPr>
            <w:t>EventEmitter</w:t>
          </w:r>
          <w:proofErr w:type="spellEnd"/>
          <w:r w:rsidRPr="00E01006">
            <w:rPr>
              <w:rFonts w:cs="Arial"/>
              <w:szCs w:val="20"/>
              <w:lang w:val="de-DE"/>
            </w:rPr>
            <w:t>) und Cold Observables (schließen nach dem Aufruf) gibt.</w:t>
          </w:r>
        </w:p>
        <w:p w14:paraId="0F367D26" w14:textId="2921C333" w:rsidR="00E01006" w:rsidRPr="00E01006" w:rsidRDefault="00E01006" w:rsidP="00E01006">
          <w:pPr>
            <w:pStyle w:val="Listenabsatz"/>
            <w:numPr>
              <w:ilvl w:val="0"/>
              <w:numId w:val="38"/>
            </w:numPr>
            <w:rPr>
              <w:rFonts w:cs="Arial"/>
              <w:szCs w:val="20"/>
              <w:lang w:val="de-DE"/>
            </w:rPr>
          </w:pPr>
          <w:r w:rsidRPr="00E01006">
            <w:rPr>
              <w:rFonts w:cs="Arial"/>
              <w:szCs w:val="20"/>
              <w:lang w:val="de-DE"/>
            </w:rPr>
            <w:t xml:space="preserve">Ich habe das Konzept des </w:t>
          </w:r>
          <w:proofErr w:type="spellStart"/>
          <w:r w:rsidRPr="00E01006">
            <w:rPr>
              <w:rFonts w:cs="Arial"/>
              <w:szCs w:val="20"/>
              <w:lang w:val="de-DE"/>
            </w:rPr>
            <w:t>Immutable</w:t>
          </w:r>
          <w:proofErr w:type="spellEnd"/>
          <w:r w:rsidRPr="00E01006">
            <w:rPr>
              <w:rFonts w:cs="Arial"/>
              <w:szCs w:val="20"/>
              <w:lang w:val="de-DE"/>
            </w:rPr>
            <w:t xml:space="preserve"> State kennengelernt, bei dem nur ein zentraler Service globale Daten modifizieren darf und </w:t>
          </w:r>
          <w:proofErr w:type="spellStart"/>
          <w:r w:rsidRPr="00E01006">
            <w:rPr>
              <w:rFonts w:cs="Arial"/>
              <w:szCs w:val="20"/>
              <w:lang w:val="de-DE"/>
            </w:rPr>
            <w:t>TypeScript</w:t>
          </w:r>
          <w:proofErr w:type="spellEnd"/>
          <w:r w:rsidRPr="00E01006">
            <w:rPr>
              <w:rFonts w:cs="Arial"/>
              <w:szCs w:val="20"/>
              <w:lang w:val="de-DE"/>
            </w:rPr>
            <w:t xml:space="preserve">-Typen wie </w:t>
          </w:r>
          <w:proofErr w:type="spellStart"/>
          <w:r w:rsidRPr="00E01006">
            <w:rPr>
              <w:rFonts w:cs="Arial"/>
              <w:szCs w:val="20"/>
              <w:lang w:val="de-DE"/>
            </w:rPr>
            <w:t>Readonly</w:t>
          </w:r>
          <w:proofErr w:type="spellEnd"/>
          <w:r w:rsidRPr="00E01006">
            <w:rPr>
              <w:rFonts w:cs="Arial"/>
              <w:szCs w:val="20"/>
              <w:lang w:val="de-DE"/>
            </w:rPr>
            <w:t xml:space="preserve">&lt;T&gt; und </w:t>
          </w:r>
          <w:proofErr w:type="spellStart"/>
          <w:r w:rsidRPr="00E01006">
            <w:rPr>
              <w:rFonts w:cs="Arial"/>
              <w:szCs w:val="20"/>
              <w:lang w:val="de-DE"/>
            </w:rPr>
            <w:t>ReadonlyArray</w:t>
          </w:r>
          <w:proofErr w:type="spellEnd"/>
          <w:r w:rsidRPr="00E01006">
            <w:rPr>
              <w:rFonts w:cs="Arial"/>
              <w:szCs w:val="20"/>
              <w:lang w:val="de-DE"/>
            </w:rPr>
            <w:t xml:space="preserve">&lt;T&gt; verwendet werden, um </w:t>
          </w:r>
          <w:proofErr w:type="spellStart"/>
          <w:r>
            <w:rPr>
              <w:rFonts w:cs="Arial"/>
              <w:szCs w:val="20"/>
              <w:lang w:val="de-DE"/>
            </w:rPr>
            <w:t>SIdeeffects</w:t>
          </w:r>
          <w:proofErr w:type="spellEnd"/>
          <w:r w:rsidRPr="00E01006">
            <w:rPr>
              <w:rFonts w:cs="Arial"/>
              <w:szCs w:val="20"/>
              <w:lang w:val="de-DE"/>
            </w:rPr>
            <w:t xml:space="preserve"> zu vermeiden.</w:t>
          </w:r>
        </w:p>
        <w:p w14:paraId="79526404" w14:textId="4B0EFD8F" w:rsidR="00E01006" w:rsidRDefault="00E01006" w:rsidP="00E01006">
          <w:pPr>
            <w:pStyle w:val="Listenabsatz"/>
            <w:numPr>
              <w:ilvl w:val="0"/>
              <w:numId w:val="38"/>
            </w:numPr>
            <w:rPr>
              <w:rFonts w:cs="Arial"/>
              <w:szCs w:val="20"/>
              <w:lang w:val="de-DE"/>
            </w:rPr>
          </w:pPr>
          <w:r w:rsidRPr="00E01006">
            <w:rPr>
              <w:rFonts w:cs="Arial"/>
              <w:szCs w:val="20"/>
              <w:lang w:val="de-DE"/>
            </w:rPr>
            <w:t xml:space="preserve">Ich habe gelernt, wie </w:t>
          </w:r>
          <w:proofErr w:type="spellStart"/>
          <w:proofErr w:type="gramStart"/>
          <w:r w:rsidRPr="00E01006">
            <w:rPr>
              <w:rFonts w:cs="Arial"/>
              <w:szCs w:val="20"/>
              <w:lang w:val="de-DE"/>
            </w:rPr>
            <w:t>RxJS</w:t>
          </w:r>
          <w:proofErr w:type="spellEnd"/>
          <w:r w:rsidRPr="00E01006">
            <w:rPr>
              <w:rFonts w:cs="Arial"/>
              <w:szCs w:val="20"/>
              <w:lang w:val="de-DE"/>
            </w:rPr>
            <w:t xml:space="preserve"> Operators</w:t>
          </w:r>
          <w:proofErr w:type="gramEnd"/>
          <w:r w:rsidRPr="00E01006">
            <w:rPr>
              <w:rFonts w:cs="Arial"/>
              <w:szCs w:val="20"/>
              <w:lang w:val="de-DE"/>
            </w:rPr>
            <w:t xml:space="preserve"> mit der </w:t>
          </w:r>
          <w:proofErr w:type="spellStart"/>
          <w:proofErr w:type="gramStart"/>
          <w:r w:rsidRPr="00E01006">
            <w:rPr>
              <w:rFonts w:cs="Arial"/>
              <w:szCs w:val="20"/>
              <w:lang w:val="de-DE"/>
            </w:rPr>
            <w:t>pipe</w:t>
          </w:r>
          <w:proofErr w:type="spellEnd"/>
          <w:r w:rsidRPr="00E01006">
            <w:rPr>
              <w:rFonts w:cs="Arial"/>
              <w:szCs w:val="20"/>
              <w:lang w:val="de-DE"/>
            </w:rPr>
            <w:t>(</w:t>
          </w:r>
          <w:proofErr w:type="gramEnd"/>
          <w:r w:rsidRPr="00E01006">
            <w:rPr>
              <w:rFonts w:cs="Arial"/>
              <w:szCs w:val="20"/>
              <w:lang w:val="de-DE"/>
            </w:rPr>
            <w:t xml:space="preserve">)-Methode verkettet werden, um Datenströme zu transformieren </w:t>
          </w:r>
          <w:r>
            <w:rPr>
              <w:rFonts w:cs="Arial"/>
              <w:szCs w:val="20"/>
              <w:lang w:val="de-DE"/>
            </w:rPr>
            <w:t xml:space="preserve">- </w:t>
          </w:r>
          <w:r w:rsidRPr="00E01006">
            <w:rPr>
              <w:rFonts w:cs="Arial"/>
              <w:szCs w:val="20"/>
              <w:lang w:val="de-DE"/>
            </w:rPr>
            <w:t xml:space="preserve">mit Operatoren wie </w:t>
          </w:r>
          <w:proofErr w:type="spellStart"/>
          <w:proofErr w:type="gramStart"/>
          <w:r w:rsidRPr="00E01006">
            <w:rPr>
              <w:rFonts w:cs="Arial"/>
              <w:szCs w:val="20"/>
              <w:lang w:val="de-DE"/>
            </w:rPr>
            <w:t>map</w:t>
          </w:r>
          <w:proofErr w:type="spellEnd"/>
          <w:r w:rsidRPr="00E01006">
            <w:rPr>
              <w:rFonts w:cs="Arial"/>
              <w:szCs w:val="20"/>
              <w:lang w:val="de-DE"/>
            </w:rPr>
            <w:t>(</w:t>
          </w:r>
          <w:proofErr w:type="gramEnd"/>
          <w:r w:rsidRPr="00E01006">
            <w:rPr>
              <w:rFonts w:cs="Arial"/>
              <w:szCs w:val="20"/>
              <w:lang w:val="de-DE"/>
            </w:rPr>
            <w:t xml:space="preserve">), </w:t>
          </w:r>
          <w:proofErr w:type="spellStart"/>
          <w:proofErr w:type="gramStart"/>
          <w:r w:rsidRPr="00E01006">
            <w:rPr>
              <w:rFonts w:cs="Arial"/>
              <w:szCs w:val="20"/>
              <w:lang w:val="de-DE"/>
            </w:rPr>
            <w:t>filter</w:t>
          </w:r>
          <w:proofErr w:type="spellEnd"/>
          <w:r w:rsidRPr="00E01006">
            <w:rPr>
              <w:rFonts w:cs="Arial"/>
              <w:szCs w:val="20"/>
              <w:lang w:val="de-DE"/>
            </w:rPr>
            <w:t>(</w:t>
          </w:r>
          <w:proofErr w:type="gramEnd"/>
          <w:r w:rsidRPr="00E01006">
            <w:rPr>
              <w:rFonts w:cs="Arial"/>
              <w:szCs w:val="20"/>
              <w:lang w:val="de-DE"/>
            </w:rPr>
            <w:t xml:space="preserve">), </w:t>
          </w:r>
          <w:proofErr w:type="gramStart"/>
          <w:r w:rsidRPr="00E01006">
            <w:rPr>
              <w:rFonts w:cs="Arial"/>
              <w:szCs w:val="20"/>
              <w:lang w:val="de-DE"/>
            </w:rPr>
            <w:t>tap(</w:t>
          </w:r>
          <w:proofErr w:type="gramEnd"/>
          <w:r w:rsidRPr="00E01006">
            <w:rPr>
              <w:rFonts w:cs="Arial"/>
              <w:szCs w:val="20"/>
              <w:lang w:val="de-DE"/>
            </w:rPr>
            <w:t xml:space="preserve">) und </w:t>
          </w:r>
          <w:proofErr w:type="spellStart"/>
          <w:proofErr w:type="gramStart"/>
          <w:r w:rsidRPr="00E01006">
            <w:rPr>
              <w:rFonts w:cs="Arial"/>
              <w:szCs w:val="20"/>
              <w:lang w:val="de-DE"/>
            </w:rPr>
            <w:t>switchMap</w:t>
          </w:r>
          <w:proofErr w:type="spellEnd"/>
          <w:r w:rsidRPr="00E01006">
            <w:rPr>
              <w:rFonts w:cs="Arial"/>
              <w:szCs w:val="20"/>
              <w:lang w:val="de-DE"/>
            </w:rPr>
            <w:t>(</w:t>
          </w:r>
          <w:proofErr w:type="gramEnd"/>
          <w:r w:rsidRPr="00E01006">
            <w:rPr>
              <w:rFonts w:cs="Arial"/>
              <w:szCs w:val="20"/>
              <w:lang w:val="de-DE"/>
            </w:rPr>
            <w:t>) – und dass Observable-Properties nach Konvention mit $ enden.</w:t>
          </w:r>
        </w:p>
        <w:p w14:paraId="52CD037D" w14:textId="31306E98" w:rsidR="00E01006" w:rsidRDefault="00E01006" w:rsidP="00E01006">
          <w:pPr>
            <w:rPr>
              <w:rFonts w:cs="Arial"/>
              <w:szCs w:val="20"/>
              <w:lang w:val="de-DE"/>
            </w:rPr>
          </w:pPr>
          <w:r>
            <w:rPr>
              <w:rFonts w:cs="Arial"/>
              <w:szCs w:val="20"/>
              <w:lang w:val="de-DE"/>
            </w:rPr>
            <w:t>Tag 4:</w:t>
          </w:r>
          <w:r w:rsidR="00627E43">
            <w:rPr>
              <w:rFonts w:cs="Arial"/>
              <w:szCs w:val="20"/>
              <w:lang w:val="de-DE"/>
            </w:rPr>
            <w:t xml:space="preserve"> (Projekt Start)</w:t>
          </w:r>
        </w:p>
        <w:p w14:paraId="79126BD6" w14:textId="77777777" w:rsidR="00E56A2A" w:rsidRPr="00E56A2A" w:rsidRDefault="00E56A2A" w:rsidP="00E56A2A">
          <w:pPr>
            <w:pStyle w:val="Listenabsatz"/>
            <w:numPr>
              <w:ilvl w:val="0"/>
              <w:numId w:val="39"/>
            </w:numPr>
            <w:rPr>
              <w:rFonts w:cs="Arial"/>
              <w:szCs w:val="20"/>
              <w:lang w:val="de-DE"/>
            </w:rPr>
          </w:pPr>
          <w:r w:rsidRPr="00E56A2A">
            <w:rPr>
              <w:rFonts w:cs="Arial"/>
              <w:b/>
              <w:bCs/>
              <w:szCs w:val="20"/>
              <w:lang w:val="de-DE"/>
            </w:rPr>
            <w:t>Erreichte Ziele:</w:t>
          </w:r>
          <w:r w:rsidRPr="00E56A2A">
            <w:rPr>
              <w:rFonts w:cs="Arial"/>
              <w:szCs w:val="20"/>
              <w:lang w:val="de-DE"/>
            </w:rPr>
            <w:br/>
            <w:t xml:space="preserve">Am vierten Tag habe ich mit der praktischen Umsetzung des Angular-Projekts begonnen. Ich habe das grundlegende App-Template aufgesetzt und den Login-Screen implementiert. Dabei habe ich einen </w:t>
          </w:r>
          <w:proofErr w:type="spellStart"/>
          <w:r w:rsidRPr="00E56A2A">
            <w:rPr>
              <w:rFonts w:cs="Arial"/>
              <w:szCs w:val="20"/>
              <w:lang w:val="de-DE"/>
            </w:rPr>
            <w:t>AuthService</w:t>
          </w:r>
          <w:proofErr w:type="spellEnd"/>
          <w:r w:rsidRPr="00E56A2A">
            <w:rPr>
              <w:rFonts w:cs="Arial"/>
              <w:szCs w:val="20"/>
              <w:lang w:val="de-DE"/>
            </w:rPr>
            <w:t xml:space="preserve"> erstellt, der die Login-Logik und die Token-Verwaltung übernimmt.</w:t>
          </w:r>
        </w:p>
        <w:p w14:paraId="52BFFBA9" w14:textId="074F9624" w:rsidR="00E56A2A" w:rsidRPr="00E56A2A" w:rsidRDefault="00E56A2A" w:rsidP="00E56A2A">
          <w:pPr>
            <w:pStyle w:val="Listenabsatz"/>
            <w:numPr>
              <w:ilvl w:val="0"/>
              <w:numId w:val="39"/>
            </w:numPr>
            <w:rPr>
              <w:rFonts w:cs="Arial"/>
              <w:szCs w:val="20"/>
              <w:lang w:val="de-DE"/>
            </w:rPr>
          </w:pPr>
          <w:r w:rsidRPr="00E56A2A">
            <w:rPr>
              <w:rFonts w:cs="Arial"/>
              <w:b/>
              <w:bCs/>
              <w:szCs w:val="20"/>
              <w:lang w:val="de-DE"/>
            </w:rPr>
            <w:t>Herausforderungen &amp; Lösungen:</w:t>
          </w:r>
          <w:r w:rsidRPr="00E56A2A">
            <w:rPr>
              <w:rFonts w:cs="Arial"/>
              <w:szCs w:val="20"/>
              <w:lang w:val="de-DE"/>
            </w:rPr>
            <w:br/>
            <w:t>Die Integration</w:t>
          </w:r>
          <w:r w:rsidR="00C40EE6">
            <w:rPr>
              <w:rFonts w:cs="Arial"/>
              <w:szCs w:val="20"/>
              <w:lang w:val="de-DE"/>
            </w:rPr>
            <w:t xml:space="preserve"> </w:t>
          </w:r>
          <w:r w:rsidRPr="00E56A2A">
            <w:rPr>
              <w:rFonts w:cs="Arial"/>
              <w:szCs w:val="20"/>
              <w:lang w:val="de-DE"/>
            </w:rPr>
            <w:t xml:space="preserve">mit Angular 20 war anfangs ungewohnt, da ich zuvor noch nicht intensiv mit Angular gearbeitet habe. </w:t>
          </w:r>
          <w:r w:rsidR="00C40EE6">
            <w:rPr>
              <w:rFonts w:cs="Arial"/>
              <w:szCs w:val="20"/>
              <w:lang w:val="de-DE"/>
            </w:rPr>
            <w:t xml:space="preserve">Wegen der </w:t>
          </w:r>
          <w:r w:rsidRPr="00E56A2A">
            <w:rPr>
              <w:rFonts w:cs="Arial"/>
              <w:szCs w:val="20"/>
              <w:lang w:val="de-DE"/>
            </w:rPr>
            <w:t>Dokumentation und der Vorlage konnte ich jedoch die Basis für die Authentifizierung schaffen.</w:t>
          </w:r>
        </w:p>
        <w:p w14:paraId="2A26533E" w14:textId="77777777" w:rsidR="00E56A2A" w:rsidRPr="00E56A2A" w:rsidRDefault="00E56A2A" w:rsidP="00E56A2A">
          <w:pPr>
            <w:pStyle w:val="Listenabsatz"/>
            <w:numPr>
              <w:ilvl w:val="0"/>
              <w:numId w:val="39"/>
            </w:numPr>
            <w:rPr>
              <w:rFonts w:cs="Arial"/>
              <w:szCs w:val="20"/>
              <w:lang w:val="de-DE"/>
            </w:rPr>
          </w:pPr>
          <w:proofErr w:type="spellStart"/>
          <w:r w:rsidRPr="00E56A2A">
            <w:rPr>
              <w:rFonts w:cs="Arial"/>
              <w:b/>
              <w:bCs/>
              <w:szCs w:val="20"/>
              <w:lang w:val="de-DE"/>
            </w:rPr>
            <w:t>Learnings</w:t>
          </w:r>
          <w:proofErr w:type="spellEnd"/>
          <w:r w:rsidRPr="00E56A2A">
            <w:rPr>
              <w:rFonts w:cs="Arial"/>
              <w:b/>
              <w:bCs/>
              <w:szCs w:val="20"/>
              <w:lang w:val="de-DE"/>
            </w:rPr>
            <w:t>:</w:t>
          </w:r>
          <w:r w:rsidRPr="00E56A2A">
            <w:rPr>
              <w:rFonts w:cs="Arial"/>
              <w:szCs w:val="20"/>
              <w:lang w:val="de-DE"/>
            </w:rPr>
            <w:br/>
            <w:t xml:space="preserve">Ich habe gelernt, wie Services in Angular mit </w:t>
          </w:r>
          <w:proofErr w:type="spellStart"/>
          <w:proofErr w:type="gramStart"/>
          <w:r w:rsidRPr="00E56A2A">
            <w:rPr>
              <w:rFonts w:cs="Arial"/>
              <w:szCs w:val="20"/>
              <w:lang w:val="de-DE"/>
            </w:rPr>
            <w:t>inject</w:t>
          </w:r>
          <w:proofErr w:type="spellEnd"/>
          <w:r w:rsidRPr="00E56A2A">
            <w:rPr>
              <w:rFonts w:cs="Arial"/>
              <w:szCs w:val="20"/>
              <w:lang w:val="de-DE"/>
            </w:rPr>
            <w:t>(</w:t>
          </w:r>
          <w:proofErr w:type="gramEnd"/>
          <w:r w:rsidRPr="00E56A2A">
            <w:rPr>
              <w:rFonts w:cs="Arial"/>
              <w:szCs w:val="20"/>
              <w:lang w:val="de-DE"/>
            </w:rPr>
            <w:t xml:space="preserve">) funktionieren und wie JWT-Tokens im </w:t>
          </w:r>
          <w:proofErr w:type="spellStart"/>
          <w:r w:rsidRPr="00E56A2A">
            <w:rPr>
              <w:rFonts w:cs="Arial"/>
              <w:szCs w:val="20"/>
              <w:lang w:val="de-DE"/>
            </w:rPr>
            <w:t>LocalStorage</w:t>
          </w:r>
          <w:proofErr w:type="spellEnd"/>
          <w:r w:rsidRPr="00E56A2A">
            <w:rPr>
              <w:rFonts w:cs="Arial"/>
              <w:szCs w:val="20"/>
              <w:lang w:val="de-DE"/>
            </w:rPr>
            <w:t xml:space="preserve"> gespeichert werden. Die Verwendung von </w:t>
          </w:r>
          <w:proofErr w:type="spellStart"/>
          <w:proofErr w:type="gramStart"/>
          <w:r w:rsidRPr="00E56A2A">
            <w:rPr>
              <w:rFonts w:cs="Arial"/>
              <w:szCs w:val="20"/>
              <w:lang w:val="de-DE"/>
            </w:rPr>
            <w:t>signal</w:t>
          </w:r>
          <w:proofErr w:type="spellEnd"/>
          <w:r w:rsidRPr="00E56A2A">
            <w:rPr>
              <w:rFonts w:cs="Arial"/>
              <w:szCs w:val="20"/>
              <w:lang w:val="de-DE"/>
            </w:rPr>
            <w:t>(</w:t>
          </w:r>
          <w:proofErr w:type="gramEnd"/>
          <w:r w:rsidRPr="00E56A2A">
            <w:rPr>
              <w:rFonts w:cs="Arial"/>
              <w:szCs w:val="20"/>
              <w:lang w:val="de-DE"/>
            </w:rPr>
            <w:t>) für reaktive State-Verwaltung war ein neues Konzept für mich.</w:t>
          </w:r>
        </w:p>
        <w:p w14:paraId="1B544AFE" w14:textId="77777777" w:rsidR="00E56A2A" w:rsidRPr="00E56A2A" w:rsidRDefault="00E56A2A" w:rsidP="00E56A2A">
          <w:pPr>
            <w:pStyle w:val="Listenabsatz"/>
            <w:numPr>
              <w:ilvl w:val="0"/>
              <w:numId w:val="39"/>
            </w:numPr>
            <w:rPr>
              <w:rFonts w:cs="Arial"/>
              <w:szCs w:val="20"/>
              <w:lang w:val="de-DE"/>
            </w:rPr>
          </w:pPr>
          <w:r w:rsidRPr="00E56A2A">
            <w:rPr>
              <w:rFonts w:cs="Arial"/>
              <w:b/>
              <w:bCs/>
              <w:szCs w:val="20"/>
              <w:lang w:val="de-DE"/>
            </w:rPr>
            <w:t>Nächste Schritte:</w:t>
          </w:r>
          <w:r w:rsidRPr="00E56A2A">
            <w:rPr>
              <w:rFonts w:cs="Arial"/>
              <w:szCs w:val="20"/>
              <w:lang w:val="de-DE"/>
            </w:rPr>
            <w:br/>
            <w:t>Als nächstes muss ich die Registrierung implementieren und das Dashboard mit der Transaktionsfunktionalität aufbauen.</w:t>
          </w:r>
        </w:p>
        <w:p w14:paraId="7B12EACC" w14:textId="77777777" w:rsidR="00E56A2A" w:rsidRDefault="00E56A2A" w:rsidP="00E56A2A">
          <w:pPr>
            <w:rPr>
              <w:rFonts w:cs="Arial"/>
              <w:szCs w:val="20"/>
              <w:lang w:val="de-DE"/>
            </w:rPr>
          </w:pPr>
          <w:r w:rsidRPr="00E56A2A">
            <w:rPr>
              <w:rFonts w:cs="Arial"/>
              <w:szCs w:val="20"/>
              <w:lang w:val="de-DE"/>
            </w:rPr>
            <w:t>Tag 5:</w:t>
          </w:r>
        </w:p>
        <w:p w14:paraId="233C6CC2" w14:textId="3660287C" w:rsidR="00E56A2A" w:rsidRPr="00E56A2A" w:rsidRDefault="00E56A2A" w:rsidP="00E56A2A">
          <w:pPr>
            <w:pStyle w:val="Listenabsatz"/>
            <w:numPr>
              <w:ilvl w:val="0"/>
              <w:numId w:val="40"/>
            </w:numPr>
            <w:rPr>
              <w:lang w:val="de-DE"/>
            </w:rPr>
          </w:pPr>
          <w:r w:rsidRPr="00E56A2A">
            <w:rPr>
              <w:b/>
              <w:bCs/>
              <w:lang w:val="de-DE"/>
            </w:rPr>
            <w:lastRenderedPageBreak/>
            <w:t>Erreichte Ziele:</w:t>
          </w:r>
          <w:r w:rsidRPr="00E56A2A">
            <w:rPr>
              <w:lang w:val="de-DE"/>
            </w:rPr>
            <w:br/>
            <w:t xml:space="preserve">Heute habe ich </w:t>
          </w:r>
          <w:proofErr w:type="gramStart"/>
          <w:r w:rsidRPr="00E56A2A">
            <w:rPr>
              <w:lang w:val="de-DE"/>
            </w:rPr>
            <w:t>die Login</w:t>
          </w:r>
          <w:proofErr w:type="gramEnd"/>
          <w:r w:rsidRPr="00E56A2A">
            <w:rPr>
              <w:lang w:val="de-DE"/>
            </w:rPr>
            <w:t xml:space="preserve">/Register-Komponente fertiggestellt und das Dashboard mit Zahlungsformular, Empfänger-Lookup und Transaktionsliste implementiert. </w:t>
          </w:r>
          <w:r w:rsidR="00C40EE6">
            <w:rPr>
              <w:lang w:val="de-DE"/>
            </w:rPr>
            <w:t>Die</w:t>
          </w:r>
          <w:r w:rsidRPr="00E56A2A">
            <w:rPr>
              <w:lang w:val="de-DE"/>
            </w:rPr>
            <w:t xml:space="preserve"> Transaktionshistorie funktioniert ebenfalls. Ein wichtiger Fix war die Korrektur der Pfade für die Login-Komponente und die Weiterleitung nach der Registrierung (R1.8).</w:t>
          </w:r>
        </w:p>
        <w:p w14:paraId="602522EB" w14:textId="77777777" w:rsidR="00E56A2A" w:rsidRPr="00E56A2A" w:rsidRDefault="00E56A2A" w:rsidP="00E56A2A">
          <w:pPr>
            <w:pStyle w:val="Listenabsatz"/>
            <w:numPr>
              <w:ilvl w:val="0"/>
              <w:numId w:val="39"/>
            </w:numPr>
            <w:rPr>
              <w:lang w:val="de-DE"/>
            </w:rPr>
          </w:pPr>
          <w:r w:rsidRPr="00E56A2A">
            <w:rPr>
              <w:b/>
              <w:bCs/>
              <w:lang w:val="de-DE"/>
            </w:rPr>
            <w:t>Herausforderungen &amp; Lösungen:</w:t>
          </w:r>
          <w:r w:rsidRPr="00E56A2A">
            <w:rPr>
              <w:lang w:val="de-DE"/>
            </w:rPr>
            <w:br/>
            <w:t xml:space="preserve">Ein Problem war, dass nach der Registrierung nicht direkt zum Dashboard weitergeleitet wurde. Ich habe das gelöst, indem ich nach erfolgreicher Registrierung automatisch einen Login durchführe. Außerdem gab es Pfad-Fehler beim Import der Komponenten, die ich durch Anpassung der </w:t>
          </w:r>
          <w:proofErr w:type="spellStart"/>
          <w:r w:rsidRPr="00E56A2A">
            <w:rPr>
              <w:lang w:val="de-DE"/>
            </w:rPr>
            <w:t>Routes</w:t>
          </w:r>
          <w:proofErr w:type="spellEnd"/>
          <w:r w:rsidRPr="00E56A2A">
            <w:rPr>
              <w:lang w:val="de-DE"/>
            </w:rPr>
            <w:t xml:space="preserve"> beheben konnte.</w:t>
          </w:r>
        </w:p>
        <w:p w14:paraId="0BB9866A" w14:textId="77777777" w:rsidR="00E56A2A" w:rsidRPr="00E56A2A" w:rsidRDefault="00E56A2A" w:rsidP="00E56A2A">
          <w:pPr>
            <w:pStyle w:val="Listenabsatz"/>
            <w:numPr>
              <w:ilvl w:val="0"/>
              <w:numId w:val="39"/>
            </w:numPr>
            <w:rPr>
              <w:lang w:val="de-DE"/>
            </w:rPr>
          </w:pPr>
          <w:proofErr w:type="spellStart"/>
          <w:r w:rsidRPr="00E56A2A">
            <w:rPr>
              <w:b/>
              <w:bCs/>
              <w:lang w:val="de-DE"/>
            </w:rPr>
            <w:t>Learnings</w:t>
          </w:r>
          <w:proofErr w:type="spellEnd"/>
          <w:r w:rsidRPr="00E56A2A">
            <w:rPr>
              <w:b/>
              <w:bCs/>
              <w:lang w:val="de-DE"/>
            </w:rPr>
            <w:t>:</w:t>
          </w:r>
          <w:r w:rsidRPr="00E56A2A">
            <w:rPr>
              <w:lang w:val="de-DE"/>
            </w:rPr>
            <w:br/>
            <w:t xml:space="preserve">Ich verstehe nun besser, wie </w:t>
          </w:r>
          <w:proofErr w:type="spellStart"/>
          <w:proofErr w:type="gramStart"/>
          <w:r w:rsidRPr="00E56A2A">
            <w:rPr>
              <w:lang w:val="de-DE"/>
            </w:rPr>
            <w:t>RxJS</w:t>
          </w:r>
          <w:proofErr w:type="spellEnd"/>
          <w:r w:rsidRPr="00E56A2A">
            <w:rPr>
              <w:lang w:val="de-DE"/>
            </w:rPr>
            <w:t xml:space="preserve"> Observables</w:t>
          </w:r>
          <w:proofErr w:type="gramEnd"/>
          <w:r w:rsidRPr="00E56A2A">
            <w:rPr>
              <w:lang w:val="de-DE"/>
            </w:rPr>
            <w:t xml:space="preserve"> mit </w:t>
          </w:r>
          <w:proofErr w:type="gramStart"/>
          <w:r w:rsidRPr="00E56A2A">
            <w:rPr>
              <w:lang w:val="de-DE"/>
            </w:rPr>
            <w:t>tap(</w:t>
          </w:r>
          <w:proofErr w:type="gramEnd"/>
          <w:r w:rsidRPr="00E56A2A">
            <w:rPr>
              <w:lang w:val="de-DE"/>
            </w:rPr>
            <w:t>) funktionieren und wie man mehrere API-Calls verketten kann. Die Verwendung von Property Binding [</w:t>
          </w:r>
          <w:proofErr w:type="spellStart"/>
          <w:r w:rsidRPr="00E56A2A">
            <w:rPr>
              <w:lang w:val="de-DE"/>
            </w:rPr>
            <w:t>property</w:t>
          </w:r>
          <w:proofErr w:type="spellEnd"/>
          <w:r w:rsidRPr="00E56A2A">
            <w:rPr>
              <w:lang w:val="de-DE"/>
            </w:rPr>
            <w:t>] und Event Binding (</w:t>
          </w:r>
          <w:proofErr w:type="spellStart"/>
          <w:r w:rsidRPr="00E56A2A">
            <w:rPr>
              <w:lang w:val="de-DE"/>
            </w:rPr>
            <w:t>event</w:t>
          </w:r>
          <w:proofErr w:type="spellEnd"/>
          <w:r w:rsidRPr="00E56A2A">
            <w:rPr>
              <w:lang w:val="de-DE"/>
            </w:rPr>
            <w:t>) ist mir jetzt klarer.</w:t>
          </w:r>
        </w:p>
        <w:p w14:paraId="67663957" w14:textId="77777777" w:rsidR="00E56A2A" w:rsidRDefault="00E56A2A" w:rsidP="00E56A2A">
          <w:pPr>
            <w:pStyle w:val="Listenabsatz"/>
            <w:numPr>
              <w:ilvl w:val="0"/>
              <w:numId w:val="39"/>
            </w:numPr>
            <w:rPr>
              <w:lang w:val="de-DE"/>
            </w:rPr>
          </w:pPr>
          <w:r w:rsidRPr="00E56A2A">
            <w:rPr>
              <w:b/>
              <w:bCs/>
              <w:lang w:val="de-DE"/>
            </w:rPr>
            <w:t>Nächste Schritte:</w:t>
          </w:r>
          <w:r w:rsidRPr="00E56A2A">
            <w:rPr>
              <w:lang w:val="de-DE"/>
            </w:rPr>
            <w:br/>
            <w:t xml:space="preserve">Code-Review durchführen und sicherstellen, dass alle </w:t>
          </w:r>
          <w:proofErr w:type="spellStart"/>
          <w:r w:rsidRPr="00E56A2A">
            <w:rPr>
              <w:lang w:val="de-DE"/>
            </w:rPr>
            <w:t>Requirements</w:t>
          </w:r>
          <w:proofErr w:type="spellEnd"/>
          <w:r w:rsidRPr="00E56A2A">
            <w:rPr>
              <w:lang w:val="de-DE"/>
            </w:rPr>
            <w:t xml:space="preserve"> erfüllt sind. Portfolio-Zusammenfassung erstellen.</w:t>
          </w:r>
        </w:p>
        <w:p w14:paraId="58F75983" w14:textId="651EF672" w:rsidR="00E56A2A" w:rsidRDefault="00E56A2A" w:rsidP="00E56A2A">
          <w:pPr>
            <w:rPr>
              <w:lang w:val="de-DE"/>
            </w:rPr>
          </w:pPr>
          <w:r>
            <w:rPr>
              <w:lang w:val="de-DE"/>
            </w:rPr>
            <w:t>Tag 6:</w:t>
          </w:r>
        </w:p>
        <w:p w14:paraId="3857672B" w14:textId="77777777" w:rsidR="00E56A2A" w:rsidRPr="00E56A2A" w:rsidRDefault="00E56A2A" w:rsidP="00E56A2A">
          <w:pPr>
            <w:pStyle w:val="Listenabsatz"/>
            <w:numPr>
              <w:ilvl w:val="0"/>
              <w:numId w:val="41"/>
            </w:numPr>
            <w:rPr>
              <w:lang w:val="de-DE"/>
            </w:rPr>
          </w:pPr>
          <w:r w:rsidRPr="00E56A2A">
            <w:rPr>
              <w:b/>
              <w:bCs/>
              <w:lang w:val="de-DE"/>
            </w:rPr>
            <w:t>Erreichte Ziele:</w:t>
          </w:r>
          <w:r w:rsidRPr="00E56A2A">
            <w:rPr>
              <w:lang w:val="de-DE"/>
            </w:rPr>
            <w:br/>
            <w:t>Am letzten Tag vor der Prüfung habe ich mein Portfolio vervollständigt. Ich habe die wichtigsten Angular-Konzepte (CLI, Komponenten, Property Binding, Input/Output) zusammengefasst und strukturiert dokumentiert.</w:t>
          </w:r>
        </w:p>
        <w:p w14:paraId="0C1D9D83" w14:textId="77777777" w:rsidR="00E56A2A" w:rsidRPr="00E56A2A" w:rsidRDefault="00E56A2A" w:rsidP="00E56A2A">
          <w:pPr>
            <w:pStyle w:val="Listenabsatz"/>
            <w:numPr>
              <w:ilvl w:val="0"/>
              <w:numId w:val="41"/>
            </w:numPr>
            <w:rPr>
              <w:lang w:val="de-DE"/>
            </w:rPr>
          </w:pPr>
          <w:r w:rsidRPr="00E56A2A">
            <w:rPr>
              <w:b/>
              <w:bCs/>
              <w:lang w:val="de-DE"/>
            </w:rPr>
            <w:t>Herausforderungen &amp; Lösungen:</w:t>
          </w:r>
          <w:r w:rsidRPr="00E56A2A">
            <w:rPr>
              <w:lang w:val="de-DE"/>
            </w:rPr>
            <w:br/>
            <w:t>Die Herausforderung war, die Fülle an Informationen kompakt und prüfungsrelevant aufzubereiten. Ich habe mich auf die vier Kernfragen konzentriert und eine tabellarische Übersicht erstellt, die alle wichtigen Begriffe abdeckt.</w:t>
          </w:r>
        </w:p>
        <w:p w14:paraId="6730699A" w14:textId="77777777" w:rsidR="00E56A2A" w:rsidRPr="00E56A2A" w:rsidRDefault="00E56A2A" w:rsidP="00E56A2A">
          <w:pPr>
            <w:pStyle w:val="Listenabsatz"/>
            <w:numPr>
              <w:ilvl w:val="0"/>
              <w:numId w:val="41"/>
            </w:numPr>
            <w:rPr>
              <w:lang w:val="de-DE"/>
            </w:rPr>
          </w:pPr>
          <w:proofErr w:type="spellStart"/>
          <w:r w:rsidRPr="00E56A2A">
            <w:rPr>
              <w:b/>
              <w:bCs/>
              <w:lang w:val="de-DE"/>
            </w:rPr>
            <w:t>Learnings</w:t>
          </w:r>
          <w:proofErr w:type="spellEnd"/>
          <w:r w:rsidRPr="00E56A2A">
            <w:rPr>
              <w:b/>
              <w:bCs/>
              <w:lang w:val="de-DE"/>
            </w:rPr>
            <w:t>:</w:t>
          </w:r>
          <w:r w:rsidRPr="00E56A2A">
            <w:rPr>
              <w:lang w:val="de-DE"/>
            </w:rPr>
            <w:br/>
            <w:t>Durch das Erstellen der Portfolio-Zusammenfassung habe ich die Konzepte nochmals vertieft und Zusammenhänge besser verstanden. Die Unterschiede zwischen den verschiedenen Binding-Arten sind mir nun klar.</w:t>
          </w:r>
        </w:p>
        <w:p w14:paraId="47502FEE" w14:textId="77777777" w:rsidR="00E56A2A" w:rsidRPr="00E56A2A" w:rsidRDefault="00E56A2A" w:rsidP="00E56A2A">
          <w:pPr>
            <w:pStyle w:val="Listenabsatz"/>
            <w:numPr>
              <w:ilvl w:val="0"/>
              <w:numId w:val="41"/>
            </w:numPr>
            <w:rPr>
              <w:lang w:val="de-DE"/>
            </w:rPr>
          </w:pPr>
          <w:r w:rsidRPr="00E56A2A">
            <w:rPr>
              <w:b/>
              <w:bCs/>
              <w:lang w:val="de-DE"/>
            </w:rPr>
            <w:t>Prüfungsvorbereitung:</w:t>
          </w:r>
          <w:r w:rsidRPr="00E56A2A">
            <w:rPr>
              <w:lang w:val="de-DE"/>
            </w:rPr>
            <w:br/>
            <w:t xml:space="preserve">Ich fühle mich gut vorbereitet. Alle 17 </w:t>
          </w:r>
          <w:proofErr w:type="spellStart"/>
          <w:r w:rsidRPr="00E56A2A">
            <w:rPr>
              <w:lang w:val="de-DE"/>
            </w:rPr>
            <w:t>Requirements</w:t>
          </w:r>
          <w:proofErr w:type="spellEnd"/>
          <w:r w:rsidRPr="00E56A2A">
            <w:rPr>
              <w:lang w:val="de-DE"/>
            </w:rPr>
            <w:t xml:space="preserve"> sind implementiert, der Code folgt den Best Practices und ist gut strukturiert. Das Portfolio dient als kompakte Referenz für das Kolloquium.</w:t>
          </w:r>
        </w:p>
        <w:p w14:paraId="363C3170" w14:textId="57B2BE95" w:rsidR="00E01006" w:rsidRPr="00E01006" w:rsidRDefault="00000000" w:rsidP="00E01006">
          <w:pPr>
            <w:rPr>
              <w:rFonts w:cs="Arial"/>
              <w:szCs w:val="20"/>
              <w:lang w:val="de-DE"/>
            </w:rPr>
          </w:pPr>
        </w:p>
      </w:sdtContent>
    </w:sdt>
    <w:p w14:paraId="012BDB41" w14:textId="77777777" w:rsidR="00884658" w:rsidRDefault="00884658" w:rsidP="00C32044"/>
    <w:p w14:paraId="0A86EF89" w14:textId="77777777" w:rsidR="005B25FE" w:rsidRDefault="005B25FE" w:rsidP="00917E38">
      <w:pPr>
        <w:pStyle w:val="berschrift1"/>
        <w:tabs>
          <w:tab w:val="right" w:pos="10065"/>
        </w:tabs>
      </w:pPr>
      <w:bookmarkStart w:id="9" w:name="_Toc213926699"/>
      <w:r>
        <w:t>Projektdokumentation</w:t>
      </w:r>
      <w:r w:rsidR="00A505EC" w:rsidRPr="00FB26CE">
        <w:rPr>
          <w:rFonts w:cstheme="majorBidi"/>
          <w:bCs w:val="0"/>
          <w:i/>
          <w:iCs/>
          <w:color w:val="007E6B"/>
          <w:sz w:val="16"/>
          <w:szCs w:val="16"/>
        </w:rPr>
        <w:tab/>
      </w:r>
      <w:r w:rsidR="00E11351" w:rsidRPr="00B41599">
        <w:rPr>
          <w:rFonts w:cstheme="majorBidi"/>
          <w:bCs w:val="0"/>
          <w:i/>
          <w:iCs/>
          <w:color w:val="007E6B"/>
          <w:sz w:val="16"/>
          <w:szCs w:val="16"/>
        </w:rPr>
        <w:t>benotet, Teil von</w:t>
      </w:r>
      <w:r w:rsidR="00A505EC" w:rsidRPr="00B41599">
        <w:rPr>
          <w:rFonts w:cstheme="majorBidi"/>
          <w:bCs w:val="0"/>
          <w:i/>
          <w:iCs/>
          <w:color w:val="007E6B"/>
          <w:sz w:val="16"/>
          <w:szCs w:val="16"/>
        </w:rPr>
        <w:t xml:space="preserve"> EL2</w:t>
      </w:r>
      <w:bookmarkEnd w:id="9"/>
    </w:p>
    <w:p w14:paraId="2BC71DB7" w14:textId="77777777" w:rsidR="005B6078" w:rsidRDefault="00F931BF">
      <w:r>
        <w:t>Als Teil der EL2 werden Sie Code-Stellen</w:t>
      </w:r>
      <w:r w:rsidR="00C23F47">
        <w:t xml:space="preserve"> (</w:t>
      </w:r>
      <w:r w:rsidR="00713064">
        <w:t xml:space="preserve">implementiert nach </w:t>
      </w:r>
      <w:r w:rsidR="00C23F47">
        <w:t>funktionaler Programmierung)</w:t>
      </w:r>
      <w:r>
        <w:t xml:space="preserve"> dokumentieren</w:t>
      </w:r>
      <w:r w:rsidR="00C23F47">
        <w:t xml:space="preserve"> oder erweitern und somit Ihr Wissen </w:t>
      </w:r>
      <w:r w:rsidR="00713064">
        <w:t xml:space="preserve">unter Beweis stellen. </w:t>
      </w:r>
      <w:r>
        <w:t xml:space="preserve">Daher ist es essenziell, dass Sie fortwährend am Portfolio arbeiten und dieses </w:t>
      </w:r>
      <w:r w:rsidRPr="003A567E">
        <w:rPr>
          <w:b/>
          <w:bCs/>
        </w:rPr>
        <w:t>stets nachführen</w:t>
      </w:r>
      <w:r>
        <w:t>, damit Sie die notwendigen Informationen an der Prüfung zur Hand haben.</w:t>
      </w:r>
    </w:p>
    <w:p w14:paraId="70D2A887" w14:textId="77777777" w:rsidR="005B6078" w:rsidRDefault="005B6078"/>
    <w:p w14:paraId="52AF336C" w14:textId="17207446" w:rsidR="00AB3EEB" w:rsidRDefault="00AB3EEB"/>
    <w:p w14:paraId="2654A415" w14:textId="77777777" w:rsidR="008F36E7" w:rsidRPr="00033B04" w:rsidRDefault="008F36E7" w:rsidP="008F36E7">
      <w:pPr>
        <w:pStyle w:val="berschrift1"/>
      </w:pPr>
      <w:bookmarkStart w:id="10" w:name="_Toc213926700"/>
      <w:r>
        <w:lastRenderedPageBreak/>
        <w:t>Glossar</w:t>
      </w:r>
      <w:bookmarkEnd w:id="10"/>
    </w:p>
    <w:p w14:paraId="1827780C" w14:textId="77777777" w:rsidR="00297CAA" w:rsidRDefault="00297CAA" w:rsidP="00297CAA">
      <w:r>
        <w:t xml:space="preserve">Sie werden Ihr Glossar im Verlauf dieses Moduls laufend ergänzen. Das Glossar dient als Sprachspeicher, damit Sie den effektiven und präzisen Umgang mit der Fachsprache </w:t>
      </w:r>
      <w:r w:rsidR="00A11AE1">
        <w:t xml:space="preserve">zur </w:t>
      </w:r>
      <w:r w:rsidR="00A11AE1">
        <w:rPr>
          <w:i/>
          <w:iCs/>
        </w:rPr>
        <w:t>Funktionalen Programmierung</w:t>
      </w:r>
      <w:r w:rsidR="00A11AE1">
        <w:t xml:space="preserve"> </w:t>
      </w:r>
      <w:r>
        <w:t>erlernen.</w:t>
      </w:r>
    </w:p>
    <w:p w14:paraId="3D352399" w14:textId="77777777" w:rsidR="00034E6F" w:rsidRPr="008E2C0E" w:rsidRDefault="00034E6F" w:rsidP="00034E6F">
      <w:pPr>
        <w:rPr>
          <w:i/>
          <w:iCs/>
        </w:rPr>
      </w:pPr>
      <w:r w:rsidRPr="008E2C0E">
        <w:rPr>
          <w:b/>
          <w:bCs/>
          <w:i/>
          <w:iCs/>
        </w:rPr>
        <w:t>Wichtig</w:t>
      </w:r>
      <w:r w:rsidRPr="008E2C0E">
        <w:rPr>
          <w:i/>
          <w:iCs/>
        </w:rPr>
        <w:t xml:space="preserve">: Über das gesamte Modul </w:t>
      </w:r>
      <w:r w:rsidR="007D27BD">
        <w:rPr>
          <w:i/>
          <w:iCs/>
        </w:rPr>
        <w:t>323</w:t>
      </w:r>
      <w:r w:rsidRPr="008E2C0E">
        <w:rPr>
          <w:i/>
          <w:iCs/>
        </w:rPr>
        <w:t xml:space="preserve"> werden Sie Fachbegriffe </w:t>
      </w:r>
      <w:r w:rsidR="007D27BD">
        <w:rPr>
          <w:i/>
          <w:iCs/>
        </w:rPr>
        <w:t xml:space="preserve">zum Thema funktionale Programmierung </w:t>
      </w:r>
      <w:r w:rsidRPr="008E2C0E">
        <w:rPr>
          <w:i/>
          <w:iCs/>
        </w:rPr>
        <w:t xml:space="preserve">erlernen und hier im Glossar </w:t>
      </w:r>
      <w:r w:rsidR="008E2C0E" w:rsidRPr="008E2C0E">
        <w:rPr>
          <w:i/>
          <w:iCs/>
        </w:rPr>
        <w:t>definieren</w:t>
      </w:r>
      <w:r w:rsidRPr="008E2C0E">
        <w:rPr>
          <w:i/>
          <w:iCs/>
        </w:rPr>
        <w:t xml:space="preserve">. </w:t>
      </w:r>
      <w:r w:rsidRPr="008E2C0E">
        <w:rPr>
          <w:b/>
          <w:bCs/>
          <w:i/>
          <w:iCs/>
        </w:rPr>
        <w:t>Arbeiten sie regelmässig an Ihrem Glossar</w:t>
      </w:r>
      <w:r w:rsidR="00AD1018">
        <w:rPr>
          <w:i/>
          <w:iCs/>
        </w:rPr>
        <w:t>.</w:t>
      </w:r>
    </w:p>
    <w:p w14:paraId="3AA38A1C" w14:textId="77777777" w:rsidR="00034E6F" w:rsidRDefault="00034E6F" w:rsidP="00297CAA"/>
    <w:p w14:paraId="2EF632BC" w14:textId="77777777" w:rsidR="00F3725E" w:rsidRDefault="00F3725E" w:rsidP="00F3725E">
      <w:r>
        <w:t xml:space="preserve">Beschreiben Sie die Fachausdrücke in ganzen Sätzen mit mindestens 100 Buchstaben (inklusive Leerzeichen) pro Ausdruck. </w:t>
      </w:r>
      <w:r w:rsidR="00750A3E">
        <w:t xml:space="preserve">Verwenden Sie, wenn immer möglich, </w:t>
      </w:r>
      <w:r>
        <w:t xml:space="preserve">Code-Beispiele </w:t>
      </w:r>
      <w:r w:rsidR="00750A3E">
        <w:t>für Ihre Erklärungen.</w:t>
      </w:r>
    </w:p>
    <w:tbl>
      <w:tblPr>
        <w:tblStyle w:val="Gitternetztabelle2Akzent3"/>
        <w:tblW w:w="10032" w:type="dxa"/>
        <w:tblLook w:val="04A0" w:firstRow="1" w:lastRow="0" w:firstColumn="1" w:lastColumn="0" w:noHBand="0" w:noVBand="1"/>
      </w:tblPr>
      <w:tblGrid>
        <w:gridCol w:w="2208"/>
        <w:gridCol w:w="7824"/>
      </w:tblGrid>
      <w:tr w:rsidR="009D72E6" w:rsidRPr="009D72E6" w14:paraId="752F366E" w14:textId="77777777" w:rsidTr="002B311F">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328" w:type="dxa"/>
          </w:tcPr>
          <w:p w14:paraId="3605129D" w14:textId="77777777" w:rsidR="009D72E6" w:rsidRPr="009D72E6" w:rsidRDefault="00F3725E" w:rsidP="009D72E6">
            <w:pPr>
              <w:spacing w:after="160" w:line="259" w:lineRule="auto"/>
            </w:pPr>
            <w:r>
              <w:t>Begriff</w:t>
            </w:r>
          </w:p>
        </w:tc>
        <w:tc>
          <w:tcPr>
            <w:tcW w:w="7704" w:type="dxa"/>
          </w:tcPr>
          <w:p w14:paraId="7BA7F356" w14:textId="77777777" w:rsidR="009D72E6" w:rsidRPr="009D72E6" w:rsidRDefault="00F3725E" w:rsidP="009D72E6">
            <w:pPr>
              <w:spacing w:after="160" w:line="259" w:lineRule="auto"/>
              <w:cnfStyle w:val="100000000000" w:firstRow="1" w:lastRow="0" w:firstColumn="0" w:lastColumn="0" w:oddVBand="0" w:evenVBand="0" w:oddHBand="0" w:evenHBand="0" w:firstRowFirstColumn="0" w:firstRowLastColumn="0" w:lastRowFirstColumn="0" w:lastRowLastColumn="0"/>
            </w:pPr>
            <w:r>
              <w:t>Erklärung</w:t>
            </w:r>
          </w:p>
        </w:tc>
      </w:tr>
      <w:tr w:rsidR="002B311F" w:rsidRPr="00427133" w14:paraId="61E05100" w14:textId="77777777" w:rsidTr="002B311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44388800" w14:textId="77777777" w:rsidR="002B311F" w:rsidRPr="00427133" w:rsidRDefault="002B311F" w:rsidP="00427133">
            <w:pPr>
              <w:rPr>
                <w:rFonts w:eastAsia="Times New Roman" w:cstheme="minorHAnsi"/>
                <w:szCs w:val="20"/>
                <w:lang w:val="de-DE" w:eastAsia="de-DE"/>
              </w:rPr>
            </w:pPr>
            <w:r w:rsidRPr="00427133">
              <w:rPr>
                <w:rFonts w:eastAsia="Times New Roman" w:cstheme="minorHAnsi"/>
                <w:szCs w:val="20"/>
                <w:lang w:val="de-DE" w:eastAsia="de-DE"/>
              </w:rPr>
              <w:t>Rekursion</w:t>
            </w:r>
          </w:p>
        </w:tc>
        <w:tc>
          <w:tcPr>
            <w:tcW w:w="0" w:type="auto"/>
            <w:hideMark/>
          </w:tcPr>
          <w:p w14:paraId="47C6333A" w14:textId="77777777" w:rsidR="002B311F" w:rsidRPr="00427133" w:rsidRDefault="002B311F"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Rekursion ist, wenn eine Funktion sich selbst aufruft, bis ein Basisfall erreicht ist.</w:t>
            </w:r>
          </w:p>
        </w:tc>
      </w:tr>
      <w:tr w:rsidR="002B311F" w:rsidRPr="00427133" w14:paraId="0B92C820" w14:textId="77777777" w:rsidTr="002B311F">
        <w:trPr>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75906542" w14:textId="77777777" w:rsidR="002B311F" w:rsidRPr="00427133" w:rsidRDefault="002B311F" w:rsidP="00427133">
            <w:pPr>
              <w:rPr>
                <w:rFonts w:eastAsia="Times New Roman" w:cstheme="minorHAnsi"/>
                <w:szCs w:val="20"/>
                <w:lang w:val="de-DE" w:eastAsia="de-DE"/>
              </w:rPr>
            </w:pPr>
            <w:r w:rsidRPr="00427133">
              <w:rPr>
                <w:rFonts w:eastAsia="Times New Roman" w:cstheme="minorHAnsi"/>
                <w:szCs w:val="20"/>
                <w:lang w:val="de-DE" w:eastAsia="de-DE"/>
              </w:rPr>
              <w:t>Seiteneffekt</w:t>
            </w:r>
          </w:p>
        </w:tc>
        <w:tc>
          <w:tcPr>
            <w:tcW w:w="0" w:type="auto"/>
            <w:hideMark/>
          </w:tcPr>
          <w:p w14:paraId="3F898345" w14:textId="77777777" w:rsidR="002B311F" w:rsidRPr="00427133" w:rsidRDefault="002B311F"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Ein Seiteneffekt tritt auf, wenn eine Funktion einen Zustand außerhalb von sich selbst verändert.</w:t>
            </w:r>
          </w:p>
        </w:tc>
      </w:tr>
      <w:tr w:rsidR="002B311F" w:rsidRPr="00427133" w14:paraId="69FE94D2" w14:textId="77777777" w:rsidTr="002B311F">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1914350A" w14:textId="77777777" w:rsidR="002B311F" w:rsidRPr="00427133" w:rsidRDefault="002B311F" w:rsidP="00427133">
            <w:pPr>
              <w:rPr>
                <w:rFonts w:eastAsia="Times New Roman" w:cstheme="minorHAnsi"/>
                <w:szCs w:val="20"/>
                <w:lang w:val="de-DE" w:eastAsia="de-DE"/>
              </w:rPr>
            </w:pPr>
            <w:r w:rsidRPr="00427133">
              <w:rPr>
                <w:rFonts w:eastAsia="Times New Roman" w:cstheme="minorHAnsi"/>
                <w:szCs w:val="20"/>
                <w:lang w:val="de-DE" w:eastAsia="de-DE"/>
              </w:rPr>
              <w:t>Deklarative Programmierung</w:t>
            </w:r>
          </w:p>
        </w:tc>
        <w:tc>
          <w:tcPr>
            <w:tcW w:w="0" w:type="auto"/>
            <w:hideMark/>
          </w:tcPr>
          <w:p w14:paraId="37438A10" w14:textId="77777777" w:rsidR="002B311F" w:rsidRPr="00427133" w:rsidRDefault="002B311F"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Beschreibt, was das Ergebnis ist, statt wie exakt die Schritte ausgeführt werden.</w:t>
            </w:r>
          </w:p>
        </w:tc>
      </w:tr>
      <w:tr w:rsidR="002B311F" w:rsidRPr="00427133" w14:paraId="610C0C3C" w14:textId="77777777" w:rsidTr="002B311F">
        <w:trPr>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66A02B8E" w14:textId="77777777" w:rsidR="002B311F" w:rsidRPr="00427133" w:rsidRDefault="002B311F" w:rsidP="00427133">
            <w:pPr>
              <w:rPr>
                <w:rFonts w:eastAsia="Times New Roman" w:cstheme="minorHAnsi"/>
                <w:szCs w:val="20"/>
                <w:lang w:val="de-DE" w:eastAsia="de-DE"/>
              </w:rPr>
            </w:pPr>
            <w:r w:rsidRPr="00427133">
              <w:rPr>
                <w:rFonts w:eastAsia="Times New Roman" w:cstheme="minorHAnsi"/>
                <w:szCs w:val="20"/>
                <w:lang w:val="de-DE" w:eastAsia="de-DE"/>
              </w:rPr>
              <w:t xml:space="preserve">Pure </w:t>
            </w:r>
            <w:proofErr w:type="spellStart"/>
            <w:r w:rsidRPr="00427133">
              <w:rPr>
                <w:rFonts w:eastAsia="Times New Roman" w:cstheme="minorHAnsi"/>
                <w:szCs w:val="20"/>
                <w:lang w:val="de-DE" w:eastAsia="de-DE"/>
              </w:rPr>
              <w:t>Function</w:t>
            </w:r>
            <w:proofErr w:type="spellEnd"/>
          </w:p>
        </w:tc>
        <w:tc>
          <w:tcPr>
            <w:tcW w:w="0" w:type="auto"/>
            <w:hideMark/>
          </w:tcPr>
          <w:p w14:paraId="29B3DCAD" w14:textId="77777777" w:rsidR="002B311F" w:rsidRPr="00427133" w:rsidRDefault="002B311F"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Liefert bei gleicher Eingabe immer die gleiche Ausgabe und hat keine Seiteneffekte.</w:t>
            </w:r>
          </w:p>
        </w:tc>
      </w:tr>
      <w:tr w:rsidR="002B311F" w:rsidRPr="00427133" w14:paraId="6781FD86" w14:textId="77777777" w:rsidTr="002B311F">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263E4253" w14:textId="77777777" w:rsidR="002B311F" w:rsidRPr="00427133" w:rsidRDefault="002B311F"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Functional</w:t>
            </w:r>
            <w:proofErr w:type="spellEnd"/>
            <w:r w:rsidRPr="00427133">
              <w:rPr>
                <w:rFonts w:eastAsia="Times New Roman" w:cstheme="minorHAnsi"/>
                <w:szCs w:val="20"/>
                <w:lang w:val="de-DE" w:eastAsia="de-DE"/>
              </w:rPr>
              <w:t xml:space="preserve"> </w:t>
            </w:r>
            <w:proofErr w:type="spellStart"/>
            <w:r w:rsidRPr="00427133">
              <w:rPr>
                <w:rFonts w:eastAsia="Times New Roman" w:cstheme="minorHAnsi"/>
                <w:szCs w:val="20"/>
                <w:lang w:val="de-DE" w:eastAsia="de-DE"/>
              </w:rPr>
              <w:t>Decomposition</w:t>
            </w:r>
            <w:proofErr w:type="spellEnd"/>
          </w:p>
        </w:tc>
        <w:tc>
          <w:tcPr>
            <w:tcW w:w="0" w:type="auto"/>
            <w:hideMark/>
          </w:tcPr>
          <w:p w14:paraId="3D832C8A" w14:textId="77777777" w:rsidR="002B311F" w:rsidRPr="00427133" w:rsidRDefault="002B311F"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Ein großes Problem wird in viele kleine, überschaubare Funktionen zerlegt.</w:t>
            </w:r>
          </w:p>
        </w:tc>
      </w:tr>
      <w:tr w:rsidR="002B311F" w:rsidRPr="002B311F" w14:paraId="137A272C" w14:textId="77777777" w:rsidTr="002B311F">
        <w:trPr>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00E7F019" w14:textId="77777777" w:rsidR="002B311F" w:rsidRPr="00427133" w:rsidRDefault="002B311F" w:rsidP="00427133">
            <w:pPr>
              <w:rPr>
                <w:rFonts w:eastAsia="Times New Roman" w:cstheme="minorHAnsi"/>
                <w:szCs w:val="20"/>
                <w:lang w:val="de-DE" w:eastAsia="de-DE"/>
              </w:rPr>
            </w:pPr>
            <w:r w:rsidRPr="00427133">
              <w:rPr>
                <w:rFonts w:eastAsia="Times New Roman" w:cstheme="minorHAnsi"/>
                <w:szCs w:val="20"/>
                <w:lang w:val="de-DE" w:eastAsia="de-DE"/>
              </w:rPr>
              <w:t>Komposition</w:t>
            </w:r>
          </w:p>
        </w:tc>
        <w:tc>
          <w:tcPr>
            <w:tcW w:w="0" w:type="auto"/>
            <w:hideMark/>
          </w:tcPr>
          <w:p w14:paraId="5CF2B091" w14:textId="77777777" w:rsidR="002B311F" w:rsidRPr="00427133" w:rsidRDefault="002B311F"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Mehrere Funktionen werden verbunden, sodass das Ergebnis einer als Eingabe der nächsten dient.</w:t>
            </w:r>
          </w:p>
        </w:tc>
      </w:tr>
      <w:tr w:rsidR="002B311F" w:rsidRPr="002B311F" w14:paraId="2A2D2C8D" w14:textId="77777777" w:rsidTr="002B311F">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503D8286" w14:textId="77777777" w:rsidR="002B311F" w:rsidRPr="00427133" w:rsidRDefault="002B311F"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Function</w:t>
            </w:r>
            <w:proofErr w:type="spellEnd"/>
            <w:r w:rsidRPr="00427133">
              <w:rPr>
                <w:rFonts w:eastAsia="Times New Roman" w:cstheme="minorHAnsi"/>
                <w:szCs w:val="20"/>
                <w:lang w:val="de-DE" w:eastAsia="de-DE"/>
              </w:rPr>
              <w:t xml:space="preserve"> Statement</w:t>
            </w:r>
          </w:p>
        </w:tc>
        <w:tc>
          <w:tcPr>
            <w:tcW w:w="0" w:type="auto"/>
            <w:hideMark/>
          </w:tcPr>
          <w:p w14:paraId="62C529B7" w14:textId="77777777" w:rsidR="002B311F" w:rsidRPr="00427133" w:rsidRDefault="002B311F"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 xml:space="preserve">Klassische Art, eine benannte Funktion mit dem Schlüsselwort </w:t>
            </w:r>
            <w:proofErr w:type="spellStart"/>
            <w:r w:rsidRPr="00427133">
              <w:rPr>
                <w:rFonts w:eastAsia="Times New Roman" w:cstheme="minorHAnsi"/>
                <w:szCs w:val="20"/>
                <w:lang w:val="de-DE" w:eastAsia="de-DE"/>
              </w:rPr>
              <w:t>function</w:t>
            </w:r>
            <w:proofErr w:type="spellEnd"/>
            <w:r w:rsidRPr="00427133">
              <w:rPr>
                <w:rFonts w:eastAsia="Times New Roman" w:cstheme="minorHAnsi"/>
                <w:szCs w:val="20"/>
                <w:lang w:val="de-DE" w:eastAsia="de-DE"/>
              </w:rPr>
              <w:t xml:space="preserve"> zu definieren.</w:t>
            </w:r>
          </w:p>
        </w:tc>
      </w:tr>
      <w:tr w:rsidR="002B311F" w:rsidRPr="002B311F" w14:paraId="3C650FB5" w14:textId="77777777" w:rsidTr="002B311F">
        <w:trPr>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2212F172" w14:textId="77777777" w:rsidR="002B311F" w:rsidRPr="00427133" w:rsidRDefault="002B311F" w:rsidP="00427133">
            <w:pPr>
              <w:rPr>
                <w:rFonts w:eastAsia="Times New Roman" w:cstheme="minorHAnsi"/>
                <w:szCs w:val="20"/>
                <w:lang w:val="de-DE" w:eastAsia="de-DE"/>
              </w:rPr>
            </w:pPr>
            <w:r w:rsidRPr="00427133">
              <w:rPr>
                <w:rFonts w:eastAsia="Times New Roman" w:cstheme="minorHAnsi"/>
                <w:szCs w:val="20"/>
                <w:lang w:val="de-DE" w:eastAsia="de-DE"/>
              </w:rPr>
              <w:t>Lambda Expression</w:t>
            </w:r>
          </w:p>
        </w:tc>
        <w:tc>
          <w:tcPr>
            <w:tcW w:w="0" w:type="auto"/>
            <w:hideMark/>
          </w:tcPr>
          <w:p w14:paraId="4BC55C2F" w14:textId="77777777" w:rsidR="002B311F" w:rsidRPr="00427133" w:rsidRDefault="002B311F"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 xml:space="preserve">Verkürzte Syntax für anonyme Funktionen mit dem =&gt; Operator (Arrow </w:t>
            </w:r>
            <w:proofErr w:type="spellStart"/>
            <w:r w:rsidRPr="00427133">
              <w:rPr>
                <w:rFonts w:eastAsia="Times New Roman" w:cstheme="minorHAnsi"/>
                <w:szCs w:val="20"/>
                <w:lang w:val="de-DE" w:eastAsia="de-DE"/>
              </w:rPr>
              <w:t>Function</w:t>
            </w:r>
            <w:proofErr w:type="spellEnd"/>
            <w:r w:rsidRPr="00427133">
              <w:rPr>
                <w:rFonts w:eastAsia="Times New Roman" w:cstheme="minorHAnsi"/>
                <w:szCs w:val="20"/>
                <w:lang w:val="de-DE" w:eastAsia="de-DE"/>
              </w:rPr>
              <w:t>).</w:t>
            </w:r>
          </w:p>
        </w:tc>
      </w:tr>
      <w:tr w:rsidR="002B311F" w:rsidRPr="00427133" w14:paraId="1D7108B1" w14:textId="77777777" w:rsidTr="002B311F">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0C185A2A" w14:textId="77777777" w:rsidR="002B311F" w:rsidRPr="00427133" w:rsidRDefault="002B311F"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Currying</w:t>
            </w:r>
            <w:proofErr w:type="spellEnd"/>
          </w:p>
        </w:tc>
        <w:tc>
          <w:tcPr>
            <w:tcW w:w="0" w:type="auto"/>
            <w:hideMark/>
          </w:tcPr>
          <w:p w14:paraId="1D47B4B5" w14:textId="77777777" w:rsidR="002B311F" w:rsidRPr="00427133" w:rsidRDefault="002B311F"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Wandelt eine Funktion mit mehreren Argumenten in verschachtelte Funktionen um, die je ein Argument akzeptieren.</w:t>
            </w:r>
          </w:p>
        </w:tc>
      </w:tr>
      <w:tr w:rsidR="002B311F" w:rsidRPr="002B311F" w14:paraId="6463D2CA" w14:textId="77777777" w:rsidTr="002B311F">
        <w:trPr>
          <w:trHeight w:val="74"/>
        </w:trPr>
        <w:tc>
          <w:tcPr>
            <w:cnfStyle w:val="001000000000" w:firstRow="0" w:lastRow="0" w:firstColumn="1" w:lastColumn="0" w:oddVBand="0" w:evenVBand="0" w:oddHBand="0" w:evenHBand="0" w:firstRowFirstColumn="0" w:firstRowLastColumn="0" w:lastRowFirstColumn="0" w:lastRowLastColumn="0"/>
            <w:tcW w:w="0" w:type="auto"/>
            <w:hideMark/>
          </w:tcPr>
          <w:p w14:paraId="14672A06" w14:textId="77777777" w:rsidR="002B311F" w:rsidRPr="00427133" w:rsidRDefault="002B311F" w:rsidP="00427133">
            <w:pPr>
              <w:rPr>
                <w:rFonts w:eastAsia="Times New Roman" w:cstheme="minorHAnsi"/>
                <w:szCs w:val="20"/>
                <w:lang w:val="de-DE" w:eastAsia="de-DE"/>
              </w:rPr>
            </w:pPr>
            <w:r w:rsidRPr="00427133">
              <w:rPr>
                <w:rFonts w:eastAsia="Times New Roman" w:cstheme="minorHAnsi"/>
                <w:szCs w:val="20"/>
                <w:lang w:val="de-DE" w:eastAsia="de-DE"/>
              </w:rPr>
              <w:t xml:space="preserve">Curry </w:t>
            </w:r>
            <w:proofErr w:type="spellStart"/>
            <w:r w:rsidRPr="00427133">
              <w:rPr>
                <w:rFonts w:eastAsia="Times New Roman" w:cstheme="minorHAnsi"/>
                <w:szCs w:val="20"/>
                <w:lang w:val="de-DE" w:eastAsia="de-DE"/>
              </w:rPr>
              <w:t>Function</w:t>
            </w:r>
            <w:proofErr w:type="spellEnd"/>
          </w:p>
        </w:tc>
        <w:tc>
          <w:tcPr>
            <w:tcW w:w="0" w:type="auto"/>
            <w:hideMark/>
          </w:tcPr>
          <w:p w14:paraId="54C3D2BD" w14:textId="77777777" w:rsidR="002B311F" w:rsidRPr="00427133" w:rsidRDefault="002B311F"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Konkrete Funktion, die Argumente schrittweise entgegennimmt und Funktionen zurückgibt.</w:t>
            </w:r>
          </w:p>
        </w:tc>
      </w:tr>
      <w:tr w:rsidR="002B311F" w:rsidRPr="00427133" w14:paraId="63A749AD" w14:textId="77777777" w:rsidTr="002B311F">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649A7DE6" w14:textId="77777777" w:rsidR="002B311F" w:rsidRPr="00427133" w:rsidRDefault="002B311F" w:rsidP="00427133">
            <w:pPr>
              <w:rPr>
                <w:rFonts w:eastAsia="Times New Roman" w:cstheme="minorHAnsi"/>
                <w:szCs w:val="20"/>
                <w:lang w:val="de-DE" w:eastAsia="de-DE"/>
              </w:rPr>
            </w:pPr>
            <w:r w:rsidRPr="00427133">
              <w:rPr>
                <w:rFonts w:eastAsia="Times New Roman" w:cstheme="minorHAnsi"/>
                <w:szCs w:val="20"/>
                <w:lang w:val="de-DE" w:eastAsia="de-DE"/>
              </w:rPr>
              <w:t xml:space="preserve">Higher-Order </w:t>
            </w:r>
            <w:proofErr w:type="spellStart"/>
            <w:r w:rsidRPr="00427133">
              <w:rPr>
                <w:rFonts w:eastAsia="Times New Roman" w:cstheme="minorHAnsi"/>
                <w:szCs w:val="20"/>
                <w:lang w:val="de-DE" w:eastAsia="de-DE"/>
              </w:rPr>
              <w:t>Function</w:t>
            </w:r>
            <w:proofErr w:type="spellEnd"/>
          </w:p>
        </w:tc>
        <w:tc>
          <w:tcPr>
            <w:tcW w:w="0" w:type="auto"/>
            <w:hideMark/>
          </w:tcPr>
          <w:p w14:paraId="15DCDDB0" w14:textId="77777777" w:rsidR="002B311F" w:rsidRPr="00427133" w:rsidRDefault="002B311F"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Funktion, die andere Funktionen als Argumente annimmt oder eine Funktion zurückgibt.</w:t>
            </w:r>
          </w:p>
        </w:tc>
      </w:tr>
      <w:tr w:rsidR="002B311F" w:rsidRPr="00427133" w14:paraId="6B79D4EE" w14:textId="77777777" w:rsidTr="002B311F">
        <w:trPr>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23C25714" w14:textId="77777777" w:rsidR="002B311F" w:rsidRPr="00427133" w:rsidRDefault="002B311F"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Immutable</w:t>
            </w:r>
            <w:proofErr w:type="spellEnd"/>
            <w:r w:rsidRPr="00427133">
              <w:rPr>
                <w:rFonts w:eastAsia="Times New Roman" w:cstheme="minorHAnsi"/>
                <w:szCs w:val="20"/>
                <w:lang w:val="de-DE" w:eastAsia="de-DE"/>
              </w:rPr>
              <w:t xml:space="preserve"> State</w:t>
            </w:r>
          </w:p>
        </w:tc>
        <w:tc>
          <w:tcPr>
            <w:tcW w:w="0" w:type="auto"/>
            <w:hideMark/>
          </w:tcPr>
          <w:p w14:paraId="71935CF3" w14:textId="77777777" w:rsidR="002B311F" w:rsidRPr="00427133" w:rsidRDefault="002B311F"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Ein Zustand, der nach seiner Erstellung nicht mehr verändert werden kann. Änderungen erzeugen eine neue Kopie.</w:t>
            </w:r>
          </w:p>
        </w:tc>
      </w:tr>
      <w:tr w:rsidR="002B311F" w:rsidRPr="002B311F" w14:paraId="5E2B3686" w14:textId="77777777" w:rsidTr="002B311F">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0" w:type="auto"/>
            <w:hideMark/>
          </w:tcPr>
          <w:p w14:paraId="3BEAA958" w14:textId="77777777" w:rsidR="002B311F" w:rsidRPr="00427133" w:rsidRDefault="002B311F"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Functor</w:t>
            </w:r>
            <w:proofErr w:type="spellEnd"/>
          </w:p>
        </w:tc>
        <w:tc>
          <w:tcPr>
            <w:tcW w:w="0" w:type="auto"/>
            <w:hideMark/>
          </w:tcPr>
          <w:p w14:paraId="346F6A9D" w14:textId="77777777" w:rsidR="002B311F" w:rsidRPr="00427133" w:rsidRDefault="002B311F"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 xml:space="preserve">Container-Typ mit </w:t>
            </w:r>
            <w:proofErr w:type="spellStart"/>
            <w:proofErr w:type="gramStart"/>
            <w:r w:rsidRPr="00427133">
              <w:rPr>
                <w:rFonts w:eastAsia="Times New Roman" w:cstheme="minorHAnsi"/>
                <w:szCs w:val="20"/>
                <w:lang w:val="de-DE" w:eastAsia="de-DE"/>
              </w:rPr>
              <w:t>map</w:t>
            </w:r>
            <w:proofErr w:type="spellEnd"/>
            <w:r w:rsidRPr="00427133">
              <w:rPr>
                <w:rFonts w:eastAsia="Times New Roman" w:cstheme="minorHAnsi"/>
                <w:szCs w:val="20"/>
                <w:lang w:val="de-DE" w:eastAsia="de-DE"/>
              </w:rPr>
              <w:t>(</w:t>
            </w:r>
            <w:proofErr w:type="gramEnd"/>
            <w:r w:rsidRPr="00427133">
              <w:rPr>
                <w:rFonts w:eastAsia="Times New Roman" w:cstheme="minorHAnsi"/>
                <w:szCs w:val="20"/>
                <w:lang w:val="de-DE" w:eastAsia="de-DE"/>
              </w:rPr>
              <w:t xml:space="preserve">)-Operation, um Werte zu </w:t>
            </w:r>
            <w:proofErr w:type="gramStart"/>
            <w:r w:rsidRPr="00427133">
              <w:rPr>
                <w:rFonts w:eastAsia="Times New Roman" w:cstheme="minorHAnsi"/>
                <w:szCs w:val="20"/>
                <w:lang w:val="de-DE" w:eastAsia="de-DE"/>
              </w:rPr>
              <w:t>transformieren</w:t>
            </w:r>
            <w:proofErr w:type="gramEnd"/>
            <w:r w:rsidRPr="00427133">
              <w:rPr>
                <w:rFonts w:eastAsia="Times New Roman" w:cstheme="minorHAnsi"/>
                <w:szCs w:val="20"/>
                <w:lang w:val="de-DE" w:eastAsia="de-DE"/>
              </w:rPr>
              <w:t xml:space="preserve"> ohne die Struktur zu ändern.</w:t>
            </w:r>
          </w:p>
        </w:tc>
      </w:tr>
      <w:tr w:rsidR="002B311F" w:rsidRPr="002B311F" w14:paraId="6DBE01F5" w14:textId="77777777" w:rsidTr="002B311F">
        <w:trPr>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3AD7924A" w14:textId="77777777" w:rsidR="002B311F" w:rsidRPr="00427133" w:rsidRDefault="002B311F"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Predicate</w:t>
            </w:r>
            <w:proofErr w:type="spellEnd"/>
          </w:p>
        </w:tc>
        <w:tc>
          <w:tcPr>
            <w:tcW w:w="0" w:type="auto"/>
            <w:hideMark/>
          </w:tcPr>
          <w:p w14:paraId="7B13F207" w14:textId="77777777" w:rsidR="002B311F" w:rsidRPr="00427133" w:rsidRDefault="002B311F"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Funktion, die einen Wert entgegennimmt und einen booleschen Wert (</w:t>
            </w:r>
            <w:proofErr w:type="spellStart"/>
            <w:r w:rsidRPr="00427133">
              <w:rPr>
                <w:rFonts w:eastAsia="Times New Roman" w:cstheme="minorHAnsi"/>
                <w:szCs w:val="20"/>
                <w:lang w:val="de-DE" w:eastAsia="de-DE"/>
              </w:rPr>
              <w:t>true</w:t>
            </w:r>
            <w:proofErr w:type="spellEnd"/>
            <w:r w:rsidRPr="00427133">
              <w:rPr>
                <w:rFonts w:eastAsia="Times New Roman" w:cstheme="minorHAnsi"/>
                <w:szCs w:val="20"/>
                <w:lang w:val="de-DE" w:eastAsia="de-DE"/>
              </w:rPr>
              <w:t>/</w:t>
            </w:r>
            <w:proofErr w:type="spellStart"/>
            <w:r w:rsidRPr="00427133">
              <w:rPr>
                <w:rFonts w:eastAsia="Times New Roman" w:cstheme="minorHAnsi"/>
                <w:szCs w:val="20"/>
                <w:lang w:val="de-DE" w:eastAsia="de-DE"/>
              </w:rPr>
              <w:t>false</w:t>
            </w:r>
            <w:proofErr w:type="spellEnd"/>
            <w:r w:rsidRPr="00427133">
              <w:rPr>
                <w:rFonts w:eastAsia="Times New Roman" w:cstheme="minorHAnsi"/>
                <w:szCs w:val="20"/>
                <w:lang w:val="de-DE" w:eastAsia="de-DE"/>
              </w:rPr>
              <w:t>) zurückgibt.</w:t>
            </w:r>
          </w:p>
        </w:tc>
      </w:tr>
      <w:tr w:rsidR="002B311F" w:rsidRPr="002B311F" w14:paraId="3F0144EA" w14:textId="77777777" w:rsidTr="002B311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0" w:type="auto"/>
            <w:hideMark/>
          </w:tcPr>
          <w:p w14:paraId="2D5E116F" w14:textId="77777777" w:rsidR="002B311F" w:rsidRPr="00427133" w:rsidRDefault="002B311F" w:rsidP="00427133">
            <w:pPr>
              <w:rPr>
                <w:rFonts w:eastAsia="Times New Roman" w:cstheme="minorHAnsi"/>
                <w:szCs w:val="20"/>
                <w:lang w:val="de-DE" w:eastAsia="de-DE"/>
              </w:rPr>
            </w:pPr>
            <w:r w:rsidRPr="00427133">
              <w:rPr>
                <w:rFonts w:eastAsia="Times New Roman" w:cstheme="minorHAnsi"/>
                <w:szCs w:val="20"/>
                <w:lang w:val="de-DE" w:eastAsia="de-DE"/>
              </w:rPr>
              <w:t>Rekursive Problemreduktion</w:t>
            </w:r>
          </w:p>
        </w:tc>
        <w:tc>
          <w:tcPr>
            <w:tcW w:w="0" w:type="auto"/>
            <w:hideMark/>
          </w:tcPr>
          <w:p w14:paraId="0CCFABDD" w14:textId="77777777" w:rsidR="002B311F" w:rsidRPr="00427133" w:rsidRDefault="002B311F"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Reduziert ein Problem schrittweise auf kleinere Probleme, bis ein Basisfall erreicht ist.</w:t>
            </w:r>
          </w:p>
        </w:tc>
      </w:tr>
      <w:tr w:rsidR="002B311F" w:rsidRPr="009357AE" w14:paraId="5C43694F" w14:textId="77777777" w:rsidTr="002B311F">
        <w:trPr>
          <w:trHeight w:val="145"/>
        </w:trPr>
        <w:tc>
          <w:tcPr>
            <w:cnfStyle w:val="001000000000" w:firstRow="0" w:lastRow="0" w:firstColumn="1" w:lastColumn="0" w:oddVBand="0" w:evenVBand="0" w:oddHBand="0" w:evenHBand="0" w:firstRowFirstColumn="0" w:firstRowLastColumn="0" w:lastRowFirstColumn="0" w:lastRowLastColumn="0"/>
            <w:tcW w:w="0" w:type="auto"/>
            <w:hideMark/>
          </w:tcPr>
          <w:p w14:paraId="7CEA5D5E" w14:textId="77777777" w:rsidR="002B311F" w:rsidRPr="009357AE" w:rsidRDefault="002B311F" w:rsidP="009357AE">
            <w:pPr>
              <w:rPr>
                <w:rFonts w:eastAsia="Times New Roman" w:cstheme="minorHAnsi"/>
                <w:szCs w:val="20"/>
                <w:lang w:val="de-DE" w:eastAsia="de-DE"/>
              </w:rPr>
            </w:pPr>
            <w:r w:rsidRPr="009357AE">
              <w:rPr>
                <w:rFonts w:eastAsia="Times New Roman" w:cstheme="minorHAnsi"/>
                <w:szCs w:val="20"/>
                <w:lang w:val="de-DE" w:eastAsia="de-DE"/>
              </w:rPr>
              <w:t>Callback</w:t>
            </w:r>
          </w:p>
        </w:tc>
        <w:tc>
          <w:tcPr>
            <w:tcW w:w="0" w:type="auto"/>
            <w:hideMark/>
          </w:tcPr>
          <w:p w14:paraId="460CE86B" w14:textId="77777777" w:rsidR="002B311F" w:rsidRPr="009357AE" w:rsidRDefault="002B311F" w:rsidP="009357AE">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9357AE">
              <w:rPr>
                <w:rFonts w:eastAsia="Times New Roman" w:cstheme="minorHAnsi"/>
                <w:szCs w:val="20"/>
                <w:lang w:val="de-DE" w:eastAsia="de-DE"/>
              </w:rPr>
              <w:t>Ein Callback ist eine Funktion, die als Argument an eine andere Funktion übergeben wird und nach deren Ausführung aufgerufen wird. So kann man auf Ergebnisse oder Ereignisse reagieren, ohne die ursprüngliche Funktion zu blockieren.</w:t>
            </w:r>
          </w:p>
        </w:tc>
      </w:tr>
      <w:tr w:rsidR="002B311F" w:rsidRPr="009357AE" w14:paraId="6DB76B21" w14:textId="77777777" w:rsidTr="002B311F">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0" w:type="auto"/>
            <w:hideMark/>
          </w:tcPr>
          <w:p w14:paraId="212BD10B" w14:textId="77777777" w:rsidR="002B311F" w:rsidRPr="009357AE" w:rsidRDefault="002B311F" w:rsidP="009357AE">
            <w:pPr>
              <w:rPr>
                <w:rFonts w:eastAsia="Times New Roman" w:cstheme="minorHAnsi"/>
                <w:szCs w:val="20"/>
                <w:lang w:val="de-DE" w:eastAsia="de-DE"/>
              </w:rPr>
            </w:pPr>
            <w:r w:rsidRPr="009357AE">
              <w:rPr>
                <w:rFonts w:eastAsia="Times New Roman" w:cstheme="minorHAnsi"/>
                <w:szCs w:val="20"/>
                <w:lang w:val="de-DE" w:eastAsia="de-DE"/>
              </w:rPr>
              <w:t>Observer</w:t>
            </w:r>
          </w:p>
        </w:tc>
        <w:tc>
          <w:tcPr>
            <w:tcW w:w="0" w:type="auto"/>
            <w:hideMark/>
          </w:tcPr>
          <w:p w14:paraId="28FF6891" w14:textId="77777777" w:rsidR="002B311F" w:rsidRPr="009357AE" w:rsidRDefault="002B311F" w:rsidP="009357AE">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9357AE">
              <w:rPr>
                <w:rFonts w:eastAsia="Times New Roman" w:cstheme="minorHAnsi"/>
                <w:szCs w:val="20"/>
                <w:lang w:val="de-DE" w:eastAsia="de-DE"/>
              </w:rPr>
              <w:t xml:space="preserve">Ein Observer ist ein Objekt oder eine Funktion, die auf Änderungen in einem anderen Objekt oder Datenstrom wartet und bei Ereignissen (wie neuen Werten oder Fehlern) benachrichtigt wird. In </w:t>
            </w:r>
            <w:proofErr w:type="spellStart"/>
            <w:r w:rsidRPr="009357AE">
              <w:rPr>
                <w:rFonts w:eastAsia="Times New Roman" w:cstheme="minorHAnsi"/>
                <w:szCs w:val="20"/>
                <w:lang w:val="de-DE" w:eastAsia="de-DE"/>
              </w:rPr>
              <w:t>RxJS</w:t>
            </w:r>
            <w:proofErr w:type="spellEnd"/>
            <w:r w:rsidRPr="009357AE">
              <w:rPr>
                <w:rFonts w:eastAsia="Times New Roman" w:cstheme="minorHAnsi"/>
                <w:szCs w:val="20"/>
                <w:lang w:val="de-DE" w:eastAsia="de-DE"/>
              </w:rPr>
              <w:t>/Angular abonniert er Observables, um asynchrone Daten zu empfangen.</w:t>
            </w:r>
          </w:p>
        </w:tc>
      </w:tr>
    </w:tbl>
    <w:p w14:paraId="166FBD29" w14:textId="784824EA" w:rsidR="003F7B03" w:rsidRPr="009727D5" w:rsidRDefault="003F7B03" w:rsidP="00F748A3">
      <w:pPr>
        <w:rPr>
          <w:lang w:val="de-DE"/>
        </w:rPr>
      </w:pPr>
    </w:p>
    <w:sectPr w:rsidR="003F7B03" w:rsidRPr="009727D5" w:rsidSect="008B65A4">
      <w:headerReference w:type="default" r:id="rId25"/>
      <w:footerReference w:type="default" r:id="rId26"/>
      <w:pgSz w:w="11906" w:h="16838" w:code="9"/>
      <w:pgMar w:top="2268" w:right="707" w:bottom="1418" w:left="993" w:header="510" w:footer="67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A08B2" w14:textId="77777777" w:rsidR="00073B1A" w:rsidRDefault="00073B1A" w:rsidP="000A7B11">
      <w:pPr>
        <w:spacing w:after="0" w:line="240" w:lineRule="auto"/>
      </w:pPr>
      <w:r>
        <w:separator/>
      </w:r>
    </w:p>
  </w:endnote>
  <w:endnote w:type="continuationSeparator" w:id="0">
    <w:p w14:paraId="4ACB8E80" w14:textId="77777777" w:rsidR="00073B1A" w:rsidRDefault="00073B1A" w:rsidP="000A7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0DDB" w14:textId="77777777" w:rsidR="00184842" w:rsidRPr="00184842" w:rsidRDefault="00184842" w:rsidP="006F6ACA">
    <w:pPr>
      <w:spacing w:after="0"/>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8401" w14:textId="77777777" w:rsidR="003D6071" w:rsidRPr="00184842" w:rsidRDefault="00000000" w:rsidP="003D6071">
    <w:pPr>
      <w:tabs>
        <w:tab w:val="center" w:pos="4536"/>
        <w:tab w:val="right" w:pos="9637"/>
      </w:tabs>
      <w:spacing w:after="0"/>
      <w:rPr>
        <w:rFonts w:ascii="Arial" w:hAnsi="Arial" w:cs="Arial"/>
        <w:sz w:val="16"/>
        <w:szCs w:val="16"/>
      </w:rPr>
    </w:pPr>
    <w:sdt>
      <w:sdtPr>
        <w:rPr>
          <w:rFonts w:ascii="Arial" w:hAnsi="Arial" w:cs="Arial"/>
          <w:sz w:val="16"/>
          <w:szCs w:val="16"/>
        </w:rPr>
        <w:alias w:val="Titel"/>
        <w:tag w:val=""/>
        <w:id w:val="855308616"/>
        <w:placeholder>
          <w:docPart w:val="33EEE444EF2A496D9E3BB29EBAB34F37"/>
        </w:placeholder>
        <w:dataBinding w:prefixMappings="xmlns:ns0='http://purl.org/dc/elements/1.1/' xmlns:ns1='http://schemas.openxmlformats.org/package/2006/metadata/core-properties' " w:xpath="/ns1:coreProperties[1]/ns0:title[1]" w:storeItemID="{6C3C8BC8-F283-45AE-878A-BAB7291924A1}"/>
        <w:text/>
      </w:sdtPr>
      <w:sdtContent>
        <w:r w:rsidR="00E6552B">
          <w:rPr>
            <w:rFonts w:ascii="Arial" w:hAnsi="Arial" w:cs="Arial"/>
            <w:sz w:val="16"/>
            <w:szCs w:val="16"/>
          </w:rPr>
          <w:t>Portfolio Modul 323</w:t>
        </w:r>
      </w:sdtContent>
    </w:sdt>
    <w:r w:rsidR="003D6071">
      <w:rPr>
        <w:rFonts w:ascii="Arial" w:hAnsi="Arial" w:cs="Arial"/>
        <w:sz w:val="16"/>
        <w:szCs w:val="16"/>
      </w:rPr>
      <w:tab/>
    </w:r>
    <w:r w:rsidR="00CA62D2">
      <w:rPr>
        <w:rFonts w:ascii="Arial" w:hAnsi="Arial" w:cs="Arial"/>
        <w:sz w:val="16"/>
        <w:szCs w:val="16"/>
      </w:rPr>
      <w:fldChar w:fldCharType="begin"/>
    </w:r>
    <w:r w:rsidR="00CA62D2">
      <w:rPr>
        <w:rFonts w:ascii="Arial" w:hAnsi="Arial" w:cs="Arial"/>
        <w:sz w:val="16"/>
        <w:szCs w:val="16"/>
      </w:rPr>
      <w:instrText xml:space="preserve"> SUBJECT   \* MERGEFORMAT </w:instrText>
    </w:r>
    <w:r w:rsidR="00CA62D2">
      <w:rPr>
        <w:rFonts w:ascii="Arial" w:hAnsi="Arial" w:cs="Arial"/>
        <w:sz w:val="16"/>
        <w:szCs w:val="16"/>
      </w:rPr>
      <w:fldChar w:fldCharType="separate"/>
    </w:r>
    <w:r w:rsidR="0034673C">
      <w:rPr>
        <w:rFonts w:ascii="Arial" w:hAnsi="Arial" w:cs="Arial"/>
        <w:sz w:val="16"/>
        <w:szCs w:val="16"/>
      </w:rPr>
      <w:t>M323 - Funktionale Programmierung</w:t>
    </w:r>
    <w:r w:rsidR="00CA62D2">
      <w:rPr>
        <w:rFonts w:ascii="Arial" w:hAnsi="Arial" w:cs="Arial"/>
        <w:sz w:val="16"/>
        <w:szCs w:val="16"/>
      </w:rPr>
      <w:fldChar w:fldCharType="end"/>
    </w:r>
    <w:r w:rsidR="003D6071">
      <w:rPr>
        <w:rFonts w:ascii="Arial" w:hAnsi="Arial" w:cs="Arial"/>
        <w:sz w:val="16"/>
        <w:szCs w:val="16"/>
      </w:rPr>
      <w:tab/>
      <w:t xml:space="preserve">Seite </w:t>
    </w:r>
    <w:r w:rsidR="003D6071" w:rsidRPr="0050162D">
      <w:rPr>
        <w:rFonts w:ascii="Arial" w:hAnsi="Arial" w:cs="Arial"/>
        <w:sz w:val="16"/>
        <w:szCs w:val="16"/>
      </w:rPr>
      <w:fldChar w:fldCharType="begin"/>
    </w:r>
    <w:r w:rsidR="003D6071" w:rsidRPr="0050162D">
      <w:rPr>
        <w:rFonts w:ascii="Arial" w:hAnsi="Arial" w:cs="Arial"/>
        <w:sz w:val="16"/>
        <w:szCs w:val="16"/>
      </w:rPr>
      <w:instrText>PAGE   \* MERGEFORMAT</w:instrText>
    </w:r>
    <w:r w:rsidR="003D6071" w:rsidRPr="0050162D">
      <w:rPr>
        <w:rFonts w:ascii="Arial" w:hAnsi="Arial" w:cs="Arial"/>
        <w:sz w:val="16"/>
        <w:szCs w:val="16"/>
      </w:rPr>
      <w:fldChar w:fldCharType="separate"/>
    </w:r>
    <w:r w:rsidR="003D6071">
      <w:rPr>
        <w:rFonts w:ascii="Arial" w:hAnsi="Arial" w:cs="Arial"/>
        <w:sz w:val="16"/>
        <w:szCs w:val="16"/>
      </w:rPr>
      <w:t>1</w:t>
    </w:r>
    <w:r w:rsidR="003D6071" w:rsidRPr="0050162D">
      <w:rPr>
        <w:rFonts w:ascii="Arial" w:hAnsi="Arial" w:cs="Arial"/>
        <w:sz w:val="16"/>
        <w:szCs w:val="16"/>
      </w:rPr>
      <w:fldChar w:fldCharType="end"/>
    </w:r>
  </w:p>
  <w:p w14:paraId="2057DD0D" w14:textId="77777777" w:rsidR="00A05115" w:rsidRPr="00184842" w:rsidRDefault="00A05115" w:rsidP="00A84140">
    <w:pPr>
      <w:tabs>
        <w:tab w:val="center" w:pos="4536"/>
        <w:tab w:val="left" w:pos="8278"/>
      </w:tabs>
      <w:spacing w:after="0"/>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76359" w14:textId="77777777" w:rsidR="00073B1A" w:rsidRDefault="00073B1A" w:rsidP="000A7B11">
      <w:pPr>
        <w:spacing w:after="0" w:line="240" w:lineRule="auto"/>
      </w:pPr>
      <w:r>
        <w:separator/>
      </w:r>
    </w:p>
  </w:footnote>
  <w:footnote w:type="continuationSeparator" w:id="0">
    <w:p w14:paraId="011F61CC" w14:textId="77777777" w:rsidR="00073B1A" w:rsidRDefault="00073B1A" w:rsidP="000A7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BF4D" w14:textId="77777777" w:rsidR="00485050" w:rsidRDefault="00485050" w:rsidP="00485050">
    <w:pPr>
      <w:pStyle w:val="Kopfzeile"/>
    </w:pPr>
    <w:r>
      <w:rPr>
        <w:noProof/>
      </w:rPr>
      <mc:AlternateContent>
        <mc:Choice Requires="wps">
          <w:drawing>
            <wp:anchor distT="0" distB="0" distL="114300" distR="114300" simplePos="0" relativeHeight="251658240" behindDoc="0" locked="1" layoutInCell="1" allowOverlap="1" wp14:anchorId="6A6CD1F5" wp14:editId="6BBFA421">
              <wp:simplePos x="0" y="0"/>
              <wp:positionH relativeFrom="page">
                <wp:posOffset>6588760</wp:posOffset>
              </wp:positionH>
              <wp:positionV relativeFrom="page">
                <wp:posOffset>323850</wp:posOffset>
              </wp:positionV>
              <wp:extent cx="647700" cy="791845"/>
              <wp:effectExtent l="0" t="0" r="2540" b="0"/>
              <wp:wrapNone/>
              <wp:docPr id="4"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47700" cy="791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A684D" w14:textId="77777777" w:rsidR="00485050" w:rsidRDefault="00485050" w:rsidP="00485050">
                          <w:pPr>
                            <w:jc w:val="right"/>
                          </w:pPr>
                          <w:r>
                            <w:rPr>
                              <w:noProof/>
                            </w:rPr>
                            <w:drawing>
                              <wp:inline distT="0" distB="0" distL="0" distR="0" wp14:anchorId="4B8EEC64" wp14:editId="450F923E">
                                <wp:extent cx="467869" cy="589789"/>
                                <wp:effectExtent l="19050" t="0" r="8381" b="0"/>
                                <wp:docPr id="23"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6CD1F5" id="_x0000_t202" coordsize="21600,21600" o:spt="202" path="m,l,21600r21600,l21600,xe">
              <v:stroke joinstyle="miter"/>
              <v:path gradientshapeok="t" o:connecttype="rect"/>
            </v:shapetype>
            <v:shape id="Text Box 1" o:spid="_x0000_s1026" type="#_x0000_t202" style="position:absolute;margin-left:518.8pt;margin-top:25.5pt;width:51pt;height:62.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" filled="f" stroked="f">
              <o:lock v:ext="edit" aspectratio="t"/>
              <v:textbox inset="1mm,1mm,1mm,1mm">
                <w:txbxContent>
                  <w:p w14:paraId="799A684D" w14:textId="77777777" w:rsidR="00485050" w:rsidRDefault="00485050" w:rsidP="00485050">
                    <w:pPr>
                      <w:jc w:val="right"/>
                    </w:pPr>
                    <w:r>
                      <w:rPr>
                        <w:noProof/>
                      </w:rPr>
                      <w:drawing>
                        <wp:inline distT="0" distB="0" distL="0" distR="0" wp14:anchorId="4B8EEC64" wp14:editId="450F923E">
                          <wp:extent cx="467869" cy="589789"/>
                          <wp:effectExtent l="19050" t="0" r="8381" b="0"/>
                          <wp:docPr id="23"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2"/>
                                  <a:stretch>
                                    <a:fillRect/>
                                  </a:stretch>
                                </pic:blipFill>
                                <pic:spPr>
                                  <a:xfrm>
                                    <a:off x="0" y="0"/>
                                    <a:ext cx="467869" cy="589789"/>
                                  </a:xfrm>
                                  <a:prstGeom prst="rect">
                                    <a:avLst/>
                                  </a:prstGeom>
                                </pic:spPr>
                              </pic:pic>
                            </a:graphicData>
                          </a:graphic>
                        </wp:inline>
                      </w:drawing>
                    </w:r>
                  </w:p>
                </w:txbxContent>
              </v:textbox>
              <w10:wrap anchorx="page" anchory="page"/>
              <w10:anchorlock/>
            </v:shape>
          </w:pict>
        </mc:Fallback>
      </mc:AlternateContent>
    </w:r>
    <w:r>
      <w:t xml:space="preserve">Kanton </w:t>
    </w:r>
    <w:proofErr w:type="spellStart"/>
    <w:r>
      <w:t>St.Gallen</w:t>
    </w:r>
    <w:proofErr w:type="spellEnd"/>
  </w:p>
  <w:p w14:paraId="258895F6" w14:textId="77777777" w:rsidR="00485050" w:rsidRDefault="00485050" w:rsidP="00485050">
    <w:pPr>
      <w:pStyle w:val="Kopfzeile"/>
    </w:pPr>
    <w:r>
      <w:t>Bildungsdepartement</w:t>
    </w:r>
  </w:p>
  <w:p w14:paraId="03EDBF8F" w14:textId="77777777" w:rsidR="00485050" w:rsidRDefault="00485050" w:rsidP="00485050">
    <w:pPr>
      <w:pStyle w:val="Kopfzeile"/>
    </w:pPr>
  </w:p>
  <w:p w14:paraId="52DA8579" w14:textId="77777777" w:rsidR="00485050" w:rsidRPr="00F33D45" w:rsidRDefault="00485050" w:rsidP="00485050">
    <w:pPr>
      <w:pStyle w:val="Kopfzeile"/>
      <w:rPr>
        <w:b/>
      </w:rPr>
    </w:pPr>
    <w:r>
      <w:rPr>
        <w:b/>
      </w:rPr>
      <w:t>Berufs- und Weiterbildungszentrum</w:t>
    </w:r>
  </w:p>
  <w:p w14:paraId="243F5976" w14:textId="77777777" w:rsidR="00485050" w:rsidRDefault="00485050" w:rsidP="00485050">
    <w:pPr>
      <w:pStyle w:val="Kopfzeile"/>
    </w:pPr>
    <w:r>
      <w:t>Rapperswil-Jona</w:t>
    </w:r>
  </w:p>
  <w:p w14:paraId="2D57C9ED" w14:textId="77777777" w:rsidR="000A7B11" w:rsidRDefault="005D67DD" w:rsidP="005D67DD">
    <w:pPr>
      <w:pStyle w:val="Kopfzeile"/>
      <w:pBdr>
        <w:bottom w:val="single" w:sz="4" w:space="1" w:color="auto"/>
      </w:pBdr>
      <w:jc w:val="right"/>
    </w:pPr>
    <w:r>
      <w:t>Portfolio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090E" w14:textId="77777777" w:rsidR="00750A3E" w:rsidRDefault="00750A3E" w:rsidP="00750A3E">
    <w:pPr>
      <w:pStyle w:val="Kopfzeile"/>
    </w:pPr>
    <w:r>
      <w:rPr>
        <w:noProof/>
      </w:rPr>
      <mc:AlternateContent>
        <mc:Choice Requires="wps">
          <w:drawing>
            <wp:anchor distT="0" distB="0" distL="114300" distR="114300" simplePos="0" relativeHeight="251666432" behindDoc="0" locked="1" layoutInCell="1" allowOverlap="1" wp14:anchorId="3208770E" wp14:editId="09CC31AD">
              <wp:simplePos x="0" y="0"/>
              <wp:positionH relativeFrom="page">
                <wp:posOffset>6588760</wp:posOffset>
              </wp:positionH>
              <wp:positionV relativeFrom="page">
                <wp:posOffset>323850</wp:posOffset>
              </wp:positionV>
              <wp:extent cx="647700" cy="791845"/>
              <wp:effectExtent l="0" t="0" r="2540" b="0"/>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47700" cy="791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9F372" w14:textId="77777777" w:rsidR="00750A3E" w:rsidRDefault="00750A3E" w:rsidP="00750A3E">
                          <w:pPr>
                            <w:jc w:val="right"/>
                          </w:pPr>
                          <w:r>
                            <w:rPr>
                              <w:noProof/>
                            </w:rPr>
                            <w:drawing>
                              <wp:inline distT="0" distB="0" distL="0" distR="0" wp14:anchorId="016A2D2B" wp14:editId="61537986">
                                <wp:extent cx="467869" cy="589789"/>
                                <wp:effectExtent l="19050" t="0" r="8381" b="0"/>
                                <wp:docPr id="27"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8770E" id="_x0000_t202" coordsize="21600,21600" o:spt="202" path="m,l,21600r21600,l21600,xe">
              <v:stroke joinstyle="miter"/>
              <v:path gradientshapeok="t" o:connecttype="rect"/>
            </v:shapetype>
            <v:shape id="_x0000_s1027" type="#_x0000_t202" style="position:absolute;margin-left:518.8pt;margin-top:25.5pt;width:51pt;height:62.3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" filled="f" stroked="f">
              <o:lock v:ext="edit" aspectratio="t"/>
              <v:textbox inset="1mm,1mm,1mm,1mm">
                <w:txbxContent>
                  <w:p w14:paraId="2649F372" w14:textId="77777777" w:rsidR="00750A3E" w:rsidRDefault="00750A3E" w:rsidP="00750A3E">
                    <w:pPr>
                      <w:jc w:val="right"/>
                    </w:pPr>
                    <w:r>
                      <w:rPr>
                        <w:noProof/>
                      </w:rPr>
                      <w:drawing>
                        <wp:inline distT="0" distB="0" distL="0" distR="0" wp14:anchorId="016A2D2B" wp14:editId="61537986">
                          <wp:extent cx="467869" cy="589789"/>
                          <wp:effectExtent l="19050" t="0" r="8381" b="0"/>
                          <wp:docPr id="27"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2"/>
                                  <a:stretch>
                                    <a:fillRect/>
                                  </a:stretch>
                                </pic:blipFill>
                                <pic:spPr>
                                  <a:xfrm>
                                    <a:off x="0" y="0"/>
                                    <a:ext cx="467869" cy="589789"/>
                                  </a:xfrm>
                                  <a:prstGeom prst="rect">
                                    <a:avLst/>
                                  </a:prstGeom>
                                </pic:spPr>
                              </pic:pic>
                            </a:graphicData>
                          </a:graphic>
                        </wp:inline>
                      </w:drawing>
                    </w:r>
                  </w:p>
                </w:txbxContent>
              </v:textbox>
              <w10:wrap anchorx="page" anchory="page"/>
              <w10:anchorlock/>
            </v:shape>
          </w:pict>
        </mc:Fallback>
      </mc:AlternateContent>
    </w:r>
    <w:r>
      <w:t xml:space="preserve">Kanton </w:t>
    </w:r>
    <w:proofErr w:type="spellStart"/>
    <w:r>
      <w:t>St.Gallen</w:t>
    </w:r>
    <w:proofErr w:type="spellEnd"/>
  </w:p>
  <w:p w14:paraId="5B162245" w14:textId="77777777" w:rsidR="00750A3E" w:rsidRDefault="00750A3E" w:rsidP="00750A3E">
    <w:pPr>
      <w:pStyle w:val="Kopfzeile"/>
    </w:pPr>
    <w:r>
      <w:t>Bildungsdepartement</w:t>
    </w:r>
  </w:p>
  <w:p w14:paraId="7B2D9624" w14:textId="77777777" w:rsidR="00750A3E" w:rsidRDefault="00750A3E" w:rsidP="00750A3E">
    <w:pPr>
      <w:pStyle w:val="Kopfzeile"/>
    </w:pPr>
  </w:p>
  <w:p w14:paraId="1EE5E48E" w14:textId="77777777" w:rsidR="00750A3E" w:rsidRPr="00F33D45" w:rsidRDefault="00750A3E" w:rsidP="00750A3E">
    <w:pPr>
      <w:pStyle w:val="Kopfzeile"/>
      <w:rPr>
        <w:b/>
      </w:rPr>
    </w:pPr>
    <w:r>
      <w:rPr>
        <w:b/>
      </w:rPr>
      <w:t>Berufs- und Weiterbildungszentrum</w:t>
    </w:r>
  </w:p>
  <w:p w14:paraId="747DF0A0" w14:textId="77777777" w:rsidR="00750A3E" w:rsidRDefault="00750A3E" w:rsidP="00750A3E">
    <w:pPr>
      <w:pStyle w:val="Kopfzeile"/>
    </w:pPr>
    <w:r>
      <w:t>Rapperswil-Jona</w:t>
    </w:r>
  </w:p>
  <w:p w14:paraId="1E85308C" w14:textId="77777777" w:rsidR="00750A3E" w:rsidRDefault="00750A3E" w:rsidP="00750A3E">
    <w:pPr>
      <w:pStyle w:val="Kopfzeile"/>
      <w:pBdr>
        <w:bottom w:val="single" w:sz="4" w:space="1" w:color="auto"/>
      </w:pBdr>
      <w:jc w:val="right"/>
    </w:pPr>
    <w:r>
      <w:t>Portfolio</w:t>
    </w:r>
  </w:p>
  <w:p w14:paraId="76A43F9A" w14:textId="77777777" w:rsidR="00A05115" w:rsidRDefault="00A05115" w:rsidP="00226234">
    <w:pPr>
      <w:pStyle w:val="Kopfzeile"/>
      <w:tabs>
        <w:tab w:val="clear" w:pos="4536"/>
        <w:tab w:val="clear" w:pos="9072"/>
        <w:tab w:val="left" w:pos="708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7F81"/>
    <w:multiLevelType w:val="hybridMultilevel"/>
    <w:tmpl w:val="73CA7E68"/>
    <w:lvl w:ilvl="0" w:tplc="4F5A80B6">
      <w:start w:val="1"/>
      <w:numFmt w:val="bullet"/>
      <w:lvlText w:val=""/>
      <w:lvlJc w:val="left"/>
      <w:pPr>
        <w:ind w:left="72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1E4436C"/>
    <w:multiLevelType w:val="hybridMultilevel"/>
    <w:tmpl w:val="B1EE813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49E537E"/>
    <w:multiLevelType w:val="hybridMultilevel"/>
    <w:tmpl w:val="67BAD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1504C5"/>
    <w:multiLevelType w:val="hybridMultilevel"/>
    <w:tmpl w:val="3F8C2F60"/>
    <w:lvl w:ilvl="0" w:tplc="4F5A80B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6C8699B"/>
    <w:multiLevelType w:val="hybridMultilevel"/>
    <w:tmpl w:val="3AD6B762"/>
    <w:lvl w:ilvl="0" w:tplc="4F5A80B6">
      <w:start w:val="1"/>
      <w:numFmt w:val="bullet"/>
      <w:lvlText w:val=""/>
      <w:lvlJc w:val="left"/>
      <w:pPr>
        <w:ind w:left="72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6CC7E2F"/>
    <w:multiLevelType w:val="multilevel"/>
    <w:tmpl w:val="355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E157C"/>
    <w:multiLevelType w:val="multilevel"/>
    <w:tmpl w:val="82F2259C"/>
    <w:styleLink w:val="Liste3"/>
    <w:lvl w:ilvl="0">
      <w:start w:val="1"/>
      <w:numFmt w:val="decimal"/>
      <w:pStyle w:val="Liste30"/>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418" w:hanging="681"/>
      </w:pPr>
      <w:rPr>
        <w:rFonts w:hint="default"/>
      </w:rPr>
    </w:lvl>
    <w:lvl w:ilvl="3">
      <w:start w:val="1"/>
      <w:numFmt w:val="decimal"/>
      <w:lvlText w:val="%1.%2.%3.%4."/>
      <w:lvlJc w:val="left"/>
      <w:pPr>
        <w:ind w:left="2268" w:hanging="850"/>
      </w:pPr>
      <w:rPr>
        <w:rFonts w:hint="default"/>
      </w:rPr>
    </w:lvl>
    <w:lvl w:ilvl="4">
      <w:start w:val="1"/>
      <w:numFmt w:val="decimal"/>
      <w:lvlText w:val="%1.%2.%3.%4.%5."/>
      <w:lvlJc w:val="left"/>
      <w:pPr>
        <w:ind w:left="3232" w:hanging="964"/>
      </w:pPr>
      <w:rPr>
        <w:rFonts w:hint="default"/>
      </w:rPr>
    </w:lvl>
    <w:lvl w:ilvl="5">
      <w:start w:val="1"/>
      <w:numFmt w:val="decimal"/>
      <w:lvlText w:val="%1.%2.%3.%4.%5.%6."/>
      <w:lvlJc w:val="left"/>
      <w:pPr>
        <w:ind w:left="4423" w:hanging="1191"/>
      </w:pPr>
      <w:rPr>
        <w:rFonts w:hint="default"/>
      </w:rPr>
    </w:lvl>
    <w:lvl w:ilvl="6">
      <w:start w:val="1"/>
      <w:numFmt w:val="decimal"/>
      <w:lvlText w:val="%1.%2.%3.%4.%5.%6.%7."/>
      <w:lvlJc w:val="left"/>
      <w:pPr>
        <w:ind w:left="5840" w:hanging="1417"/>
      </w:pPr>
      <w:rPr>
        <w:rFonts w:hint="default"/>
      </w:rPr>
    </w:lvl>
    <w:lvl w:ilvl="7">
      <w:start w:val="1"/>
      <w:numFmt w:val="decimal"/>
      <w:lvlText w:val="%1.%2.%3.%4.%5.%6.%7.%8."/>
      <w:lvlJc w:val="left"/>
      <w:pPr>
        <w:tabs>
          <w:tab w:val="num" w:pos="5840"/>
        </w:tabs>
        <w:ind w:left="6804" w:hanging="964"/>
      </w:pPr>
      <w:rPr>
        <w:rFonts w:hint="default"/>
      </w:rPr>
    </w:lvl>
    <w:lvl w:ilvl="8">
      <w:start w:val="1"/>
      <w:numFmt w:val="decimal"/>
      <w:lvlText w:val="%1.%2.%3.%4.%5.%6.%7.%8.%9."/>
      <w:lvlJc w:val="left"/>
      <w:pPr>
        <w:ind w:left="7655" w:hanging="851"/>
      </w:pPr>
      <w:rPr>
        <w:rFonts w:hint="default"/>
      </w:rPr>
    </w:lvl>
  </w:abstractNum>
  <w:abstractNum w:abstractNumId="7" w15:restartNumberingAfterBreak="0">
    <w:nsid w:val="08FB270A"/>
    <w:multiLevelType w:val="multilevel"/>
    <w:tmpl w:val="D67AACCC"/>
    <w:styleLink w:val="ListeNrOst"/>
    <w:lvl w:ilvl="0">
      <w:start w:val="1"/>
      <w:numFmt w:val="decimal"/>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418" w:hanging="68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AA64457"/>
    <w:multiLevelType w:val="multilevel"/>
    <w:tmpl w:val="2DD23B34"/>
    <w:styleLink w:val="ListeOST"/>
    <w:lvl w:ilvl="0">
      <w:start w:val="1"/>
      <w:numFmt w:val="bullet"/>
      <w:lvlText w:val=""/>
      <w:lvlJc w:val="left"/>
      <w:pPr>
        <w:ind w:left="360" w:hanging="360"/>
      </w:pPr>
      <w:rPr>
        <w:rFonts w:ascii="Wingdings 2" w:hAnsi="Wingdings 2" w:hint="default"/>
        <w:color w:val="01A84F" w:themeColor="text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09F5BEA"/>
    <w:multiLevelType w:val="multilevel"/>
    <w:tmpl w:val="782A5C92"/>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1C14F48"/>
    <w:multiLevelType w:val="hybridMultilevel"/>
    <w:tmpl w:val="A8A42BB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159F1CB9"/>
    <w:multiLevelType w:val="hybridMultilevel"/>
    <w:tmpl w:val="3B8A82D6"/>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2" w15:restartNumberingAfterBreak="0">
    <w:nsid w:val="18040AC0"/>
    <w:multiLevelType w:val="multilevel"/>
    <w:tmpl w:val="FB36DCA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9B01D21"/>
    <w:multiLevelType w:val="multilevel"/>
    <w:tmpl w:val="77D48DDE"/>
    <w:lvl w:ilvl="0">
      <w:start w:val="1"/>
      <w:numFmt w:val="bullet"/>
      <w:lvlText w:val=""/>
      <w:lvlJc w:val="left"/>
      <w:pPr>
        <w:ind w:left="360" w:hanging="360"/>
      </w:pPr>
      <w:rPr>
        <w:rFonts w:ascii="Wingdings 2" w:hAnsi="Wingdings 2" w:hint="default"/>
        <w:color w:val="01A84F" w:themeColor="text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Arial" w:hAnsi="Arial"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rial" w:hAnsi="Arial" w:hint="default"/>
      </w:rPr>
    </w:lvl>
    <w:lvl w:ilvl="8">
      <w:start w:val="1"/>
      <w:numFmt w:val="bullet"/>
      <w:lvlText w:val="–"/>
      <w:lvlJc w:val="left"/>
      <w:pPr>
        <w:ind w:left="3240" w:hanging="360"/>
      </w:pPr>
      <w:rPr>
        <w:rFonts w:ascii="Arial" w:hAnsi="Arial" w:hint="default"/>
      </w:rPr>
    </w:lvl>
  </w:abstractNum>
  <w:abstractNum w:abstractNumId="14" w15:restartNumberingAfterBreak="0">
    <w:nsid w:val="1F890778"/>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04B0ED2"/>
    <w:multiLevelType w:val="hybridMultilevel"/>
    <w:tmpl w:val="624204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60D6C25"/>
    <w:multiLevelType w:val="hybridMultilevel"/>
    <w:tmpl w:val="E070CE6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2AFC4301"/>
    <w:multiLevelType w:val="multilevel"/>
    <w:tmpl w:val="8BCA4AD2"/>
    <w:styleLink w:val="Liste1"/>
    <w:lvl w:ilvl="0">
      <w:start w:val="1"/>
      <w:numFmt w:val="bullet"/>
      <w:pStyle w:val="Liste10"/>
      <w:lvlText w:val=""/>
      <w:lvlJc w:val="left"/>
      <w:pPr>
        <w:ind w:left="360" w:hanging="360"/>
      </w:pPr>
      <w:rPr>
        <w:rFonts w:ascii="Wingdings 2" w:hAnsi="Wingdings 2" w:hint="default"/>
        <w:color w:val="01A84F" w:themeColor="text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Arial" w:hAnsi="Arial"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rial" w:hAnsi="Arial" w:hint="default"/>
      </w:rPr>
    </w:lvl>
    <w:lvl w:ilvl="8">
      <w:start w:val="1"/>
      <w:numFmt w:val="bullet"/>
      <w:lvlText w:val="–"/>
      <w:lvlJc w:val="left"/>
      <w:pPr>
        <w:ind w:left="3240" w:hanging="360"/>
      </w:pPr>
      <w:rPr>
        <w:rFonts w:ascii="Arial" w:hAnsi="Arial" w:hint="default"/>
      </w:rPr>
    </w:lvl>
  </w:abstractNum>
  <w:abstractNum w:abstractNumId="18" w15:restartNumberingAfterBreak="0">
    <w:nsid w:val="2CC82F77"/>
    <w:multiLevelType w:val="hybridMultilevel"/>
    <w:tmpl w:val="6DA238A6"/>
    <w:lvl w:ilvl="0" w:tplc="89D4F328">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F2B351A"/>
    <w:multiLevelType w:val="hybridMultilevel"/>
    <w:tmpl w:val="DF0A0410"/>
    <w:lvl w:ilvl="0" w:tplc="89D4F328">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32B3AFF"/>
    <w:multiLevelType w:val="multilevel"/>
    <w:tmpl w:val="D67AACCC"/>
    <w:numStyleLink w:val="ListeNrOst"/>
  </w:abstractNum>
  <w:abstractNum w:abstractNumId="21" w15:restartNumberingAfterBreak="0">
    <w:nsid w:val="34E332B5"/>
    <w:multiLevelType w:val="hybridMultilevel"/>
    <w:tmpl w:val="0F603F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601018E"/>
    <w:multiLevelType w:val="hybridMultilevel"/>
    <w:tmpl w:val="8B2242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6BC7955"/>
    <w:multiLevelType w:val="multilevel"/>
    <w:tmpl w:val="B9EE9792"/>
    <w:styleLink w:val="Liste2"/>
    <w:lvl w:ilvl="0">
      <w:start w:val="1"/>
      <w:numFmt w:val="decimal"/>
      <w:pStyle w:val="Liste20"/>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8960E84"/>
    <w:multiLevelType w:val="hybridMultilevel"/>
    <w:tmpl w:val="04325E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3B0D18E4"/>
    <w:multiLevelType w:val="hybridMultilevel"/>
    <w:tmpl w:val="0C2E8C3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41A3528D"/>
    <w:multiLevelType w:val="multilevel"/>
    <w:tmpl w:val="80E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831E0"/>
    <w:multiLevelType w:val="hybridMultilevel"/>
    <w:tmpl w:val="53845CD8"/>
    <w:lvl w:ilvl="0" w:tplc="4F5A80B6">
      <w:start w:val="1"/>
      <w:numFmt w:val="bullet"/>
      <w:lvlText w:val=""/>
      <w:lvlJc w:val="left"/>
      <w:pPr>
        <w:ind w:left="72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48A1CC4"/>
    <w:multiLevelType w:val="hybridMultilevel"/>
    <w:tmpl w:val="7478AF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75E2849"/>
    <w:multiLevelType w:val="multilevel"/>
    <w:tmpl w:val="5D96ADDC"/>
    <w:lvl w:ilvl="0">
      <w:start w:val="1"/>
      <w:numFmt w:val="decimal"/>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418" w:hanging="681"/>
      </w:pPr>
      <w:rPr>
        <w:rFonts w:hint="default"/>
      </w:rPr>
    </w:lvl>
    <w:lvl w:ilvl="3">
      <w:start w:val="1"/>
      <w:numFmt w:val="decimal"/>
      <w:lvlText w:val="%1.%2.%3.%4."/>
      <w:lvlJc w:val="left"/>
      <w:pPr>
        <w:ind w:left="2268" w:hanging="850"/>
      </w:pPr>
      <w:rPr>
        <w:rFonts w:hint="default"/>
      </w:rPr>
    </w:lvl>
    <w:lvl w:ilvl="4">
      <w:start w:val="1"/>
      <w:numFmt w:val="decimal"/>
      <w:lvlText w:val="%1.%2.%3.%4.%5."/>
      <w:lvlJc w:val="left"/>
      <w:pPr>
        <w:ind w:left="3232" w:hanging="964"/>
      </w:pPr>
      <w:rPr>
        <w:rFonts w:hint="default"/>
      </w:rPr>
    </w:lvl>
    <w:lvl w:ilvl="5">
      <w:start w:val="1"/>
      <w:numFmt w:val="decimal"/>
      <w:lvlText w:val="%1.%2.%3.%4.%5.%6."/>
      <w:lvlJc w:val="left"/>
      <w:pPr>
        <w:ind w:left="4423" w:hanging="1191"/>
      </w:pPr>
      <w:rPr>
        <w:rFonts w:hint="default"/>
      </w:rPr>
    </w:lvl>
    <w:lvl w:ilvl="6">
      <w:start w:val="1"/>
      <w:numFmt w:val="decimal"/>
      <w:lvlText w:val="%1.%2.%3.%4.%5.%6.%7."/>
      <w:lvlJc w:val="left"/>
      <w:pPr>
        <w:ind w:left="5840" w:hanging="1417"/>
      </w:pPr>
      <w:rPr>
        <w:rFonts w:hint="default"/>
      </w:rPr>
    </w:lvl>
    <w:lvl w:ilvl="7">
      <w:start w:val="1"/>
      <w:numFmt w:val="decimal"/>
      <w:lvlText w:val="%1.%2.%3.%4.%5.%6.%7.%8."/>
      <w:lvlJc w:val="left"/>
      <w:pPr>
        <w:tabs>
          <w:tab w:val="num" w:pos="5840"/>
        </w:tabs>
        <w:ind w:left="6804" w:hanging="964"/>
      </w:pPr>
      <w:rPr>
        <w:rFonts w:hint="default"/>
      </w:rPr>
    </w:lvl>
    <w:lvl w:ilvl="8">
      <w:start w:val="1"/>
      <w:numFmt w:val="decimal"/>
      <w:lvlText w:val="%1.%2.%3.%4.%5.%6.%7.%8.%9."/>
      <w:lvlJc w:val="left"/>
      <w:pPr>
        <w:ind w:left="7655" w:hanging="851"/>
      </w:pPr>
      <w:rPr>
        <w:rFonts w:hint="default"/>
      </w:rPr>
    </w:lvl>
  </w:abstractNum>
  <w:abstractNum w:abstractNumId="30" w15:restartNumberingAfterBreak="0">
    <w:nsid w:val="517C5516"/>
    <w:multiLevelType w:val="hybridMultilevel"/>
    <w:tmpl w:val="6D9683CC"/>
    <w:lvl w:ilvl="0" w:tplc="4F5A80B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1" w15:restartNumberingAfterBreak="0">
    <w:nsid w:val="5F3A0F5C"/>
    <w:multiLevelType w:val="hybridMultilevel"/>
    <w:tmpl w:val="DDD0EE62"/>
    <w:lvl w:ilvl="0" w:tplc="C44C173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68FC5582"/>
    <w:multiLevelType w:val="hybridMultilevel"/>
    <w:tmpl w:val="EEE20466"/>
    <w:lvl w:ilvl="0" w:tplc="89D4F328">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3" w15:restartNumberingAfterBreak="0">
    <w:nsid w:val="73DD4805"/>
    <w:multiLevelType w:val="multilevel"/>
    <w:tmpl w:val="07ACD194"/>
    <w:lvl w:ilvl="0">
      <w:start w:val="1"/>
      <w:numFmt w:val="decimal"/>
      <w:pStyle w:val="berschrift1"/>
      <w:lvlText w:val="%1."/>
      <w:lvlJc w:val="left"/>
      <w:pPr>
        <w:ind w:left="360" w:hanging="360"/>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4" w15:restartNumberingAfterBreak="0">
    <w:nsid w:val="73EB4038"/>
    <w:multiLevelType w:val="hybridMultilevel"/>
    <w:tmpl w:val="D732155A"/>
    <w:lvl w:ilvl="0" w:tplc="4F5A80B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5" w15:restartNumberingAfterBreak="0">
    <w:nsid w:val="7AA01C61"/>
    <w:multiLevelType w:val="hybridMultilevel"/>
    <w:tmpl w:val="E6C23ED8"/>
    <w:lvl w:ilvl="0" w:tplc="0807000F">
      <w:start w:val="1"/>
      <w:numFmt w:val="decimal"/>
      <w:lvlText w:val="%1."/>
      <w:lvlJc w:val="left"/>
      <w:pPr>
        <w:ind w:left="720" w:hanging="360"/>
      </w:pPr>
    </w:lvl>
    <w:lvl w:ilvl="1" w:tplc="08070001">
      <w:start w:val="1"/>
      <w:numFmt w:val="bullet"/>
      <w:lvlText w:val=""/>
      <w:lvlJc w:val="left"/>
      <w:pPr>
        <w:ind w:left="1440" w:hanging="360"/>
      </w:pPr>
      <w:rPr>
        <w:rFonts w:ascii="Symbol" w:hAnsi="Symbol"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7D613BCC"/>
    <w:multiLevelType w:val="hybridMultilevel"/>
    <w:tmpl w:val="9856A7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FFA5BE0"/>
    <w:multiLevelType w:val="multilevel"/>
    <w:tmpl w:val="1FA07E0C"/>
    <w:lvl w:ilvl="0">
      <w:start w:val="1"/>
      <w:numFmt w:val="bullet"/>
      <w:pStyle w:val="z1Abstandnach3pt"/>
      <w:lvlText w:val=""/>
      <w:lvlJc w:val="left"/>
      <w:pPr>
        <w:ind w:left="360" w:hanging="360"/>
      </w:pPr>
      <w:rPr>
        <w:rFonts w:ascii="Symbol" w:hAnsi="Symbol" w:hint="default"/>
        <w:color w:val="01A84F" w:themeColor="text2"/>
      </w:rPr>
    </w:lvl>
    <w:lvl w:ilvl="1">
      <w:start w:val="1"/>
      <w:numFmt w:val="bullet"/>
      <w:pStyle w:val="z2Abstandnach3pt"/>
      <w:lvlText w:val=""/>
      <w:lvlJc w:val="left"/>
      <w:pPr>
        <w:ind w:left="720" w:hanging="360"/>
      </w:pPr>
      <w:rPr>
        <w:rFonts w:ascii="Wingdings" w:hAnsi="Wingdings" w:hint="default"/>
        <w:color w:val="000000" w:themeColor="text1"/>
      </w:rPr>
    </w:lvl>
    <w:lvl w:ilvl="2">
      <w:start w:val="1"/>
      <w:numFmt w:val="bullet"/>
      <w:pStyle w:val="z3Abstandnach3pt"/>
      <w:lvlText w:val="–"/>
      <w:lvlJc w:val="left"/>
      <w:pPr>
        <w:ind w:left="1080" w:hanging="360"/>
      </w:pPr>
      <w:rPr>
        <w:rFonts w:ascii="Arial" w:hAnsi="Aria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57439295">
    <w:abstractNumId w:val="33"/>
  </w:num>
  <w:num w:numId="2" w16cid:durableId="1518302109">
    <w:abstractNumId w:val="14"/>
  </w:num>
  <w:num w:numId="3" w16cid:durableId="1254701703">
    <w:abstractNumId w:val="31"/>
  </w:num>
  <w:num w:numId="4" w16cid:durableId="33384506">
    <w:abstractNumId w:val="9"/>
  </w:num>
  <w:num w:numId="5" w16cid:durableId="1378238250">
    <w:abstractNumId w:val="37"/>
  </w:num>
  <w:num w:numId="6" w16cid:durableId="246548503">
    <w:abstractNumId w:val="37"/>
  </w:num>
  <w:num w:numId="7" w16cid:durableId="1785882482">
    <w:abstractNumId w:val="37"/>
  </w:num>
  <w:num w:numId="8" w16cid:durableId="1615743104">
    <w:abstractNumId w:val="8"/>
  </w:num>
  <w:num w:numId="9" w16cid:durableId="78910056">
    <w:abstractNumId w:val="7"/>
  </w:num>
  <w:num w:numId="10" w16cid:durableId="1115367965">
    <w:abstractNumId w:val="20"/>
  </w:num>
  <w:num w:numId="11" w16cid:durableId="1784573622">
    <w:abstractNumId w:val="13"/>
  </w:num>
  <w:num w:numId="12" w16cid:durableId="1138957908">
    <w:abstractNumId w:val="12"/>
  </w:num>
  <w:num w:numId="13" w16cid:durableId="1791822453">
    <w:abstractNumId w:val="29"/>
  </w:num>
  <w:num w:numId="14" w16cid:durableId="1539126063">
    <w:abstractNumId w:val="17"/>
  </w:num>
  <w:num w:numId="15" w16cid:durableId="1753116519">
    <w:abstractNumId w:val="23"/>
  </w:num>
  <w:num w:numId="16" w16cid:durableId="1651245682">
    <w:abstractNumId w:val="6"/>
  </w:num>
  <w:num w:numId="17" w16cid:durableId="1602881758">
    <w:abstractNumId w:val="33"/>
  </w:num>
  <w:num w:numId="18" w16cid:durableId="2044285082">
    <w:abstractNumId w:val="30"/>
  </w:num>
  <w:num w:numId="19" w16cid:durableId="451050584">
    <w:abstractNumId w:val="3"/>
  </w:num>
  <w:num w:numId="20" w16cid:durableId="922954185">
    <w:abstractNumId w:val="4"/>
  </w:num>
  <w:num w:numId="21" w16cid:durableId="838740546">
    <w:abstractNumId w:val="0"/>
  </w:num>
  <w:num w:numId="22" w16cid:durableId="1017385004">
    <w:abstractNumId w:val="34"/>
  </w:num>
  <w:num w:numId="23" w16cid:durableId="1745564784">
    <w:abstractNumId w:val="27"/>
  </w:num>
  <w:num w:numId="24" w16cid:durableId="1073547019">
    <w:abstractNumId w:val="32"/>
  </w:num>
  <w:num w:numId="25" w16cid:durableId="1809008030">
    <w:abstractNumId w:val="19"/>
  </w:num>
  <w:num w:numId="26" w16cid:durableId="625545245">
    <w:abstractNumId w:val="18"/>
  </w:num>
  <w:num w:numId="27" w16cid:durableId="798450180">
    <w:abstractNumId w:val="35"/>
  </w:num>
  <w:num w:numId="28" w16cid:durableId="558982601">
    <w:abstractNumId w:val="11"/>
  </w:num>
  <w:num w:numId="29" w16cid:durableId="1711107938">
    <w:abstractNumId w:val="25"/>
  </w:num>
  <w:num w:numId="30" w16cid:durableId="40911645">
    <w:abstractNumId w:val="1"/>
  </w:num>
  <w:num w:numId="31" w16cid:durableId="267392877">
    <w:abstractNumId w:val="24"/>
  </w:num>
  <w:num w:numId="32" w16cid:durableId="210268723">
    <w:abstractNumId w:val="16"/>
  </w:num>
  <w:num w:numId="33" w16cid:durableId="208617163">
    <w:abstractNumId w:val="15"/>
  </w:num>
  <w:num w:numId="34" w16cid:durableId="1634821897">
    <w:abstractNumId w:val="10"/>
  </w:num>
  <w:num w:numId="35" w16cid:durableId="325479527">
    <w:abstractNumId w:val="26"/>
  </w:num>
  <w:num w:numId="36" w16cid:durableId="968247000">
    <w:abstractNumId w:val="5"/>
  </w:num>
  <w:num w:numId="37" w16cid:durableId="1779519407">
    <w:abstractNumId w:val="28"/>
  </w:num>
  <w:num w:numId="38" w16cid:durableId="448276580">
    <w:abstractNumId w:val="21"/>
  </w:num>
  <w:num w:numId="39" w16cid:durableId="1218205521">
    <w:abstractNumId w:val="2"/>
  </w:num>
  <w:num w:numId="40" w16cid:durableId="2007247662">
    <w:abstractNumId w:val="22"/>
  </w:num>
  <w:num w:numId="41" w16cid:durableId="22140778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DateAndTime/>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73C"/>
    <w:rsid w:val="00005147"/>
    <w:rsid w:val="00005ED1"/>
    <w:rsid w:val="00013394"/>
    <w:rsid w:val="00021B8B"/>
    <w:rsid w:val="000260F1"/>
    <w:rsid w:val="00027ECF"/>
    <w:rsid w:val="00030821"/>
    <w:rsid w:val="00033B04"/>
    <w:rsid w:val="0003473D"/>
    <w:rsid w:val="00034E1C"/>
    <w:rsid w:val="00034E6F"/>
    <w:rsid w:val="00036633"/>
    <w:rsid w:val="00037E9C"/>
    <w:rsid w:val="00044AA9"/>
    <w:rsid w:val="00045A84"/>
    <w:rsid w:val="0005711F"/>
    <w:rsid w:val="00060A07"/>
    <w:rsid w:val="00066F0D"/>
    <w:rsid w:val="00067FDE"/>
    <w:rsid w:val="00071A7E"/>
    <w:rsid w:val="00073B1A"/>
    <w:rsid w:val="00076CFD"/>
    <w:rsid w:val="00083253"/>
    <w:rsid w:val="000857F0"/>
    <w:rsid w:val="00085ECE"/>
    <w:rsid w:val="00087086"/>
    <w:rsid w:val="0009477A"/>
    <w:rsid w:val="00094791"/>
    <w:rsid w:val="000971EE"/>
    <w:rsid w:val="000A2048"/>
    <w:rsid w:val="000A3529"/>
    <w:rsid w:val="000A7B11"/>
    <w:rsid w:val="000B22F1"/>
    <w:rsid w:val="000B33E9"/>
    <w:rsid w:val="000B3D16"/>
    <w:rsid w:val="000B6546"/>
    <w:rsid w:val="000B65E1"/>
    <w:rsid w:val="000C653B"/>
    <w:rsid w:val="000D4953"/>
    <w:rsid w:val="000D6E2A"/>
    <w:rsid w:val="000E230E"/>
    <w:rsid w:val="000E276C"/>
    <w:rsid w:val="000E60ED"/>
    <w:rsid w:val="000F11E1"/>
    <w:rsid w:val="000F2B8C"/>
    <w:rsid w:val="001031B0"/>
    <w:rsid w:val="00103C5F"/>
    <w:rsid w:val="00106C6F"/>
    <w:rsid w:val="001208BD"/>
    <w:rsid w:val="00123D9E"/>
    <w:rsid w:val="00125789"/>
    <w:rsid w:val="00126A8F"/>
    <w:rsid w:val="001274F5"/>
    <w:rsid w:val="0013352E"/>
    <w:rsid w:val="001351F8"/>
    <w:rsid w:val="00136166"/>
    <w:rsid w:val="001362AE"/>
    <w:rsid w:val="00155376"/>
    <w:rsid w:val="00156579"/>
    <w:rsid w:val="00156B9E"/>
    <w:rsid w:val="00157632"/>
    <w:rsid w:val="00157EA6"/>
    <w:rsid w:val="001610AF"/>
    <w:rsid w:val="00170CB3"/>
    <w:rsid w:val="00173CA0"/>
    <w:rsid w:val="00181AEE"/>
    <w:rsid w:val="00184842"/>
    <w:rsid w:val="001872DA"/>
    <w:rsid w:val="00191350"/>
    <w:rsid w:val="001963E6"/>
    <w:rsid w:val="001A41AB"/>
    <w:rsid w:val="001A57DF"/>
    <w:rsid w:val="001B0B29"/>
    <w:rsid w:val="001B2186"/>
    <w:rsid w:val="001B5A7C"/>
    <w:rsid w:val="001B61E7"/>
    <w:rsid w:val="001C0D9F"/>
    <w:rsid w:val="001C2123"/>
    <w:rsid w:val="001D3679"/>
    <w:rsid w:val="001D75C2"/>
    <w:rsid w:val="001E494F"/>
    <w:rsid w:val="001F1084"/>
    <w:rsid w:val="001F5D2B"/>
    <w:rsid w:val="00202678"/>
    <w:rsid w:val="002033F1"/>
    <w:rsid w:val="00203460"/>
    <w:rsid w:val="0020748D"/>
    <w:rsid w:val="00211DF5"/>
    <w:rsid w:val="002170D2"/>
    <w:rsid w:val="00220002"/>
    <w:rsid w:val="002208E8"/>
    <w:rsid w:val="00221376"/>
    <w:rsid w:val="00222F6D"/>
    <w:rsid w:val="002237B0"/>
    <w:rsid w:val="00224591"/>
    <w:rsid w:val="00224792"/>
    <w:rsid w:val="00226234"/>
    <w:rsid w:val="00226388"/>
    <w:rsid w:val="002434CC"/>
    <w:rsid w:val="00244AE7"/>
    <w:rsid w:val="00246E5A"/>
    <w:rsid w:val="00246EB6"/>
    <w:rsid w:val="002477E0"/>
    <w:rsid w:val="00251140"/>
    <w:rsid w:val="002562B3"/>
    <w:rsid w:val="00264D33"/>
    <w:rsid w:val="002663E9"/>
    <w:rsid w:val="002717DC"/>
    <w:rsid w:val="00271F78"/>
    <w:rsid w:val="00272CCE"/>
    <w:rsid w:val="00275D5F"/>
    <w:rsid w:val="00283CA4"/>
    <w:rsid w:val="00292885"/>
    <w:rsid w:val="002931D4"/>
    <w:rsid w:val="002933CB"/>
    <w:rsid w:val="002943EF"/>
    <w:rsid w:val="00297CAA"/>
    <w:rsid w:val="002A6406"/>
    <w:rsid w:val="002B311F"/>
    <w:rsid w:val="002C1538"/>
    <w:rsid w:val="002C2E21"/>
    <w:rsid w:val="002C5B8B"/>
    <w:rsid w:val="002D3E4E"/>
    <w:rsid w:val="002D40F2"/>
    <w:rsid w:val="002D4CA5"/>
    <w:rsid w:val="002E37C8"/>
    <w:rsid w:val="002E6CFA"/>
    <w:rsid w:val="003019F0"/>
    <w:rsid w:val="00313855"/>
    <w:rsid w:val="00313DA0"/>
    <w:rsid w:val="00316132"/>
    <w:rsid w:val="003203CE"/>
    <w:rsid w:val="00323F8E"/>
    <w:rsid w:val="00325F0D"/>
    <w:rsid w:val="003265CB"/>
    <w:rsid w:val="00327034"/>
    <w:rsid w:val="00340F54"/>
    <w:rsid w:val="0034673C"/>
    <w:rsid w:val="003527D0"/>
    <w:rsid w:val="003639FC"/>
    <w:rsid w:val="00366AC8"/>
    <w:rsid w:val="00375FEB"/>
    <w:rsid w:val="0038053D"/>
    <w:rsid w:val="003808FE"/>
    <w:rsid w:val="00391EFF"/>
    <w:rsid w:val="003A1A7A"/>
    <w:rsid w:val="003A3963"/>
    <w:rsid w:val="003A567E"/>
    <w:rsid w:val="003A6914"/>
    <w:rsid w:val="003B08A6"/>
    <w:rsid w:val="003B543B"/>
    <w:rsid w:val="003C015C"/>
    <w:rsid w:val="003C1A35"/>
    <w:rsid w:val="003D3C5E"/>
    <w:rsid w:val="003D6071"/>
    <w:rsid w:val="003E0179"/>
    <w:rsid w:val="003E7044"/>
    <w:rsid w:val="003F254B"/>
    <w:rsid w:val="003F55E1"/>
    <w:rsid w:val="003F700F"/>
    <w:rsid w:val="003F74A6"/>
    <w:rsid w:val="003F7B03"/>
    <w:rsid w:val="00412052"/>
    <w:rsid w:val="0041241D"/>
    <w:rsid w:val="00416C27"/>
    <w:rsid w:val="00427133"/>
    <w:rsid w:val="0043204D"/>
    <w:rsid w:val="00443456"/>
    <w:rsid w:val="0045739D"/>
    <w:rsid w:val="00473777"/>
    <w:rsid w:val="00475E0E"/>
    <w:rsid w:val="00485050"/>
    <w:rsid w:val="00493BA7"/>
    <w:rsid w:val="004960A9"/>
    <w:rsid w:val="004A1730"/>
    <w:rsid w:val="004D0178"/>
    <w:rsid w:val="004D5789"/>
    <w:rsid w:val="004E215D"/>
    <w:rsid w:val="004F1F5D"/>
    <w:rsid w:val="004F5AA1"/>
    <w:rsid w:val="005007E9"/>
    <w:rsid w:val="0050162D"/>
    <w:rsid w:val="00501E44"/>
    <w:rsid w:val="00506F46"/>
    <w:rsid w:val="00514628"/>
    <w:rsid w:val="0052719C"/>
    <w:rsid w:val="0052744A"/>
    <w:rsid w:val="005407BC"/>
    <w:rsid w:val="00542B1B"/>
    <w:rsid w:val="00545986"/>
    <w:rsid w:val="005571AE"/>
    <w:rsid w:val="00572188"/>
    <w:rsid w:val="005734BB"/>
    <w:rsid w:val="00576A31"/>
    <w:rsid w:val="00581783"/>
    <w:rsid w:val="00582F99"/>
    <w:rsid w:val="00583C33"/>
    <w:rsid w:val="00583DFC"/>
    <w:rsid w:val="00593808"/>
    <w:rsid w:val="00595E82"/>
    <w:rsid w:val="00597060"/>
    <w:rsid w:val="005A55F5"/>
    <w:rsid w:val="005A7B8E"/>
    <w:rsid w:val="005B25FE"/>
    <w:rsid w:val="005B6050"/>
    <w:rsid w:val="005B6078"/>
    <w:rsid w:val="005B66E9"/>
    <w:rsid w:val="005C2585"/>
    <w:rsid w:val="005D4E23"/>
    <w:rsid w:val="005D67DD"/>
    <w:rsid w:val="005D7860"/>
    <w:rsid w:val="005E5039"/>
    <w:rsid w:val="005E7737"/>
    <w:rsid w:val="005F104E"/>
    <w:rsid w:val="005F4A9D"/>
    <w:rsid w:val="006000EC"/>
    <w:rsid w:val="006145F5"/>
    <w:rsid w:val="0062133A"/>
    <w:rsid w:val="006273FB"/>
    <w:rsid w:val="00627E43"/>
    <w:rsid w:val="0063027B"/>
    <w:rsid w:val="00633EE8"/>
    <w:rsid w:val="00655057"/>
    <w:rsid w:val="006565DB"/>
    <w:rsid w:val="00657F10"/>
    <w:rsid w:val="00661C71"/>
    <w:rsid w:val="00667AC1"/>
    <w:rsid w:val="00671804"/>
    <w:rsid w:val="0067369C"/>
    <w:rsid w:val="006869FD"/>
    <w:rsid w:val="00692092"/>
    <w:rsid w:val="00694D31"/>
    <w:rsid w:val="006A18B6"/>
    <w:rsid w:val="006A341D"/>
    <w:rsid w:val="006B090E"/>
    <w:rsid w:val="006C133E"/>
    <w:rsid w:val="006C6ED6"/>
    <w:rsid w:val="006D2D95"/>
    <w:rsid w:val="006E7E99"/>
    <w:rsid w:val="006F3761"/>
    <w:rsid w:val="006F5F1A"/>
    <w:rsid w:val="006F6ACA"/>
    <w:rsid w:val="007011A4"/>
    <w:rsid w:val="0070444D"/>
    <w:rsid w:val="007079A3"/>
    <w:rsid w:val="00713064"/>
    <w:rsid w:val="00713305"/>
    <w:rsid w:val="00717CD7"/>
    <w:rsid w:val="007224A5"/>
    <w:rsid w:val="00732270"/>
    <w:rsid w:val="007342FF"/>
    <w:rsid w:val="00744C7D"/>
    <w:rsid w:val="007509E2"/>
    <w:rsid w:val="00750A3E"/>
    <w:rsid w:val="00764A01"/>
    <w:rsid w:val="0076687C"/>
    <w:rsid w:val="007677CB"/>
    <w:rsid w:val="00771B95"/>
    <w:rsid w:val="00783F09"/>
    <w:rsid w:val="00787BA7"/>
    <w:rsid w:val="00794F6A"/>
    <w:rsid w:val="00796EA1"/>
    <w:rsid w:val="007A269F"/>
    <w:rsid w:val="007A3781"/>
    <w:rsid w:val="007A41A8"/>
    <w:rsid w:val="007A4543"/>
    <w:rsid w:val="007A794E"/>
    <w:rsid w:val="007A79EC"/>
    <w:rsid w:val="007B4DAF"/>
    <w:rsid w:val="007C180A"/>
    <w:rsid w:val="007D27BD"/>
    <w:rsid w:val="007D6F0D"/>
    <w:rsid w:val="007E2542"/>
    <w:rsid w:val="007F2001"/>
    <w:rsid w:val="008016C9"/>
    <w:rsid w:val="008029C0"/>
    <w:rsid w:val="008033B6"/>
    <w:rsid w:val="00806DFC"/>
    <w:rsid w:val="00813AFB"/>
    <w:rsid w:val="008247A8"/>
    <w:rsid w:val="008262DE"/>
    <w:rsid w:val="00837AA1"/>
    <w:rsid w:val="00840B41"/>
    <w:rsid w:val="008415EE"/>
    <w:rsid w:val="00870ACA"/>
    <w:rsid w:val="00881692"/>
    <w:rsid w:val="00884658"/>
    <w:rsid w:val="00886147"/>
    <w:rsid w:val="00891A66"/>
    <w:rsid w:val="00891C39"/>
    <w:rsid w:val="0089409C"/>
    <w:rsid w:val="008941B3"/>
    <w:rsid w:val="008A5E2B"/>
    <w:rsid w:val="008A75F5"/>
    <w:rsid w:val="008B07ED"/>
    <w:rsid w:val="008B1A21"/>
    <w:rsid w:val="008B5494"/>
    <w:rsid w:val="008B65A4"/>
    <w:rsid w:val="008B7454"/>
    <w:rsid w:val="008C2111"/>
    <w:rsid w:val="008C3D52"/>
    <w:rsid w:val="008C4C76"/>
    <w:rsid w:val="008D7A56"/>
    <w:rsid w:val="008E2C0E"/>
    <w:rsid w:val="008F36E7"/>
    <w:rsid w:val="008F4BA7"/>
    <w:rsid w:val="00902F82"/>
    <w:rsid w:val="0091047F"/>
    <w:rsid w:val="00913F4A"/>
    <w:rsid w:val="00917E38"/>
    <w:rsid w:val="0092058C"/>
    <w:rsid w:val="00925F59"/>
    <w:rsid w:val="009318D1"/>
    <w:rsid w:val="009357AE"/>
    <w:rsid w:val="0093597B"/>
    <w:rsid w:val="00943EF4"/>
    <w:rsid w:val="00962347"/>
    <w:rsid w:val="00963184"/>
    <w:rsid w:val="009727D5"/>
    <w:rsid w:val="00975D0B"/>
    <w:rsid w:val="00977D29"/>
    <w:rsid w:val="00984FD7"/>
    <w:rsid w:val="009A1679"/>
    <w:rsid w:val="009A3607"/>
    <w:rsid w:val="009A6262"/>
    <w:rsid w:val="009A6E09"/>
    <w:rsid w:val="009B059A"/>
    <w:rsid w:val="009B303D"/>
    <w:rsid w:val="009C3FA1"/>
    <w:rsid w:val="009C4E30"/>
    <w:rsid w:val="009C5101"/>
    <w:rsid w:val="009D0BAE"/>
    <w:rsid w:val="009D72E6"/>
    <w:rsid w:val="009E2062"/>
    <w:rsid w:val="009E412E"/>
    <w:rsid w:val="009E4EEB"/>
    <w:rsid w:val="009F2C73"/>
    <w:rsid w:val="009F351C"/>
    <w:rsid w:val="009F6714"/>
    <w:rsid w:val="00A038D3"/>
    <w:rsid w:val="00A05115"/>
    <w:rsid w:val="00A11AE1"/>
    <w:rsid w:val="00A125E5"/>
    <w:rsid w:val="00A1442B"/>
    <w:rsid w:val="00A20FC9"/>
    <w:rsid w:val="00A27E4A"/>
    <w:rsid w:val="00A34827"/>
    <w:rsid w:val="00A454BD"/>
    <w:rsid w:val="00A478BA"/>
    <w:rsid w:val="00A505EC"/>
    <w:rsid w:val="00A63A61"/>
    <w:rsid w:val="00A71F91"/>
    <w:rsid w:val="00A72FDB"/>
    <w:rsid w:val="00A73845"/>
    <w:rsid w:val="00A7594D"/>
    <w:rsid w:val="00A75DE5"/>
    <w:rsid w:val="00A77ED3"/>
    <w:rsid w:val="00A84140"/>
    <w:rsid w:val="00A9670D"/>
    <w:rsid w:val="00A96718"/>
    <w:rsid w:val="00AA20C0"/>
    <w:rsid w:val="00AB127A"/>
    <w:rsid w:val="00AB3EEB"/>
    <w:rsid w:val="00AC6B3E"/>
    <w:rsid w:val="00AD02FC"/>
    <w:rsid w:val="00AD1018"/>
    <w:rsid w:val="00AD1759"/>
    <w:rsid w:val="00AE27DB"/>
    <w:rsid w:val="00AF4F46"/>
    <w:rsid w:val="00AF5861"/>
    <w:rsid w:val="00B04F41"/>
    <w:rsid w:val="00B1501C"/>
    <w:rsid w:val="00B20900"/>
    <w:rsid w:val="00B2199B"/>
    <w:rsid w:val="00B22459"/>
    <w:rsid w:val="00B2280A"/>
    <w:rsid w:val="00B27422"/>
    <w:rsid w:val="00B3111D"/>
    <w:rsid w:val="00B314EF"/>
    <w:rsid w:val="00B31D8C"/>
    <w:rsid w:val="00B339B1"/>
    <w:rsid w:val="00B35A10"/>
    <w:rsid w:val="00B36F34"/>
    <w:rsid w:val="00B40C01"/>
    <w:rsid w:val="00B411A9"/>
    <w:rsid w:val="00B41599"/>
    <w:rsid w:val="00B436AD"/>
    <w:rsid w:val="00B437A8"/>
    <w:rsid w:val="00B4567B"/>
    <w:rsid w:val="00B461DF"/>
    <w:rsid w:val="00B470F0"/>
    <w:rsid w:val="00B55958"/>
    <w:rsid w:val="00B609B5"/>
    <w:rsid w:val="00B729AF"/>
    <w:rsid w:val="00B74991"/>
    <w:rsid w:val="00B77CAB"/>
    <w:rsid w:val="00B81582"/>
    <w:rsid w:val="00B903CB"/>
    <w:rsid w:val="00B9774F"/>
    <w:rsid w:val="00BB7933"/>
    <w:rsid w:val="00BC5A4E"/>
    <w:rsid w:val="00BC7018"/>
    <w:rsid w:val="00BD2DDA"/>
    <w:rsid w:val="00BD2E8F"/>
    <w:rsid w:val="00BD441E"/>
    <w:rsid w:val="00BD50B3"/>
    <w:rsid w:val="00BD6F0A"/>
    <w:rsid w:val="00BE0132"/>
    <w:rsid w:val="00BE1D52"/>
    <w:rsid w:val="00BE3E10"/>
    <w:rsid w:val="00BE652B"/>
    <w:rsid w:val="00BF3976"/>
    <w:rsid w:val="00BF487A"/>
    <w:rsid w:val="00C04121"/>
    <w:rsid w:val="00C23F47"/>
    <w:rsid w:val="00C246B6"/>
    <w:rsid w:val="00C26FC0"/>
    <w:rsid w:val="00C32044"/>
    <w:rsid w:val="00C32E7F"/>
    <w:rsid w:val="00C35BC4"/>
    <w:rsid w:val="00C40EE6"/>
    <w:rsid w:val="00C4529E"/>
    <w:rsid w:val="00C4644F"/>
    <w:rsid w:val="00C509FD"/>
    <w:rsid w:val="00C55BE2"/>
    <w:rsid w:val="00C56B16"/>
    <w:rsid w:val="00C70354"/>
    <w:rsid w:val="00C710FB"/>
    <w:rsid w:val="00C71C1D"/>
    <w:rsid w:val="00C738AB"/>
    <w:rsid w:val="00C756F0"/>
    <w:rsid w:val="00C77434"/>
    <w:rsid w:val="00C8384F"/>
    <w:rsid w:val="00C902A0"/>
    <w:rsid w:val="00C97E54"/>
    <w:rsid w:val="00CA0385"/>
    <w:rsid w:val="00CA2C82"/>
    <w:rsid w:val="00CA62D2"/>
    <w:rsid w:val="00CA6785"/>
    <w:rsid w:val="00CB5886"/>
    <w:rsid w:val="00CB5BAF"/>
    <w:rsid w:val="00CC44AB"/>
    <w:rsid w:val="00CC494C"/>
    <w:rsid w:val="00CC531A"/>
    <w:rsid w:val="00CC539F"/>
    <w:rsid w:val="00CC5E55"/>
    <w:rsid w:val="00CD36A5"/>
    <w:rsid w:val="00CD4C26"/>
    <w:rsid w:val="00CE2CED"/>
    <w:rsid w:val="00CE386C"/>
    <w:rsid w:val="00CE7F60"/>
    <w:rsid w:val="00CF0D5E"/>
    <w:rsid w:val="00CF1FA5"/>
    <w:rsid w:val="00CF3D32"/>
    <w:rsid w:val="00CF7836"/>
    <w:rsid w:val="00CF7CA6"/>
    <w:rsid w:val="00D1031B"/>
    <w:rsid w:val="00D23733"/>
    <w:rsid w:val="00D263C8"/>
    <w:rsid w:val="00D400D7"/>
    <w:rsid w:val="00D40D97"/>
    <w:rsid w:val="00D46E26"/>
    <w:rsid w:val="00D47736"/>
    <w:rsid w:val="00D50633"/>
    <w:rsid w:val="00D65A3B"/>
    <w:rsid w:val="00D66E68"/>
    <w:rsid w:val="00D746D1"/>
    <w:rsid w:val="00D756FA"/>
    <w:rsid w:val="00D81A86"/>
    <w:rsid w:val="00D8381F"/>
    <w:rsid w:val="00D93516"/>
    <w:rsid w:val="00DA1EEA"/>
    <w:rsid w:val="00DA3D15"/>
    <w:rsid w:val="00DA40CE"/>
    <w:rsid w:val="00DA59DE"/>
    <w:rsid w:val="00DA7BCD"/>
    <w:rsid w:val="00DB3013"/>
    <w:rsid w:val="00DB79D4"/>
    <w:rsid w:val="00DD141C"/>
    <w:rsid w:val="00DD317C"/>
    <w:rsid w:val="00DE5146"/>
    <w:rsid w:val="00DE7D1A"/>
    <w:rsid w:val="00DF0DE8"/>
    <w:rsid w:val="00DF392A"/>
    <w:rsid w:val="00DF6EB4"/>
    <w:rsid w:val="00E01006"/>
    <w:rsid w:val="00E014EA"/>
    <w:rsid w:val="00E11351"/>
    <w:rsid w:val="00E12341"/>
    <w:rsid w:val="00E17D73"/>
    <w:rsid w:val="00E2002C"/>
    <w:rsid w:val="00E22D50"/>
    <w:rsid w:val="00E26088"/>
    <w:rsid w:val="00E30BCE"/>
    <w:rsid w:val="00E35D10"/>
    <w:rsid w:val="00E42D42"/>
    <w:rsid w:val="00E45649"/>
    <w:rsid w:val="00E520FC"/>
    <w:rsid w:val="00E56A2A"/>
    <w:rsid w:val="00E57BEC"/>
    <w:rsid w:val="00E61348"/>
    <w:rsid w:val="00E6552B"/>
    <w:rsid w:val="00E65F3D"/>
    <w:rsid w:val="00E90999"/>
    <w:rsid w:val="00EA745A"/>
    <w:rsid w:val="00EB07BF"/>
    <w:rsid w:val="00EB6D60"/>
    <w:rsid w:val="00EC587C"/>
    <w:rsid w:val="00EC6139"/>
    <w:rsid w:val="00EC7806"/>
    <w:rsid w:val="00EE027C"/>
    <w:rsid w:val="00EE0A85"/>
    <w:rsid w:val="00EE7834"/>
    <w:rsid w:val="00EF13CE"/>
    <w:rsid w:val="00F149AB"/>
    <w:rsid w:val="00F15E46"/>
    <w:rsid w:val="00F15EDF"/>
    <w:rsid w:val="00F23525"/>
    <w:rsid w:val="00F3142B"/>
    <w:rsid w:val="00F32E23"/>
    <w:rsid w:val="00F336AE"/>
    <w:rsid w:val="00F33B40"/>
    <w:rsid w:val="00F35068"/>
    <w:rsid w:val="00F3725E"/>
    <w:rsid w:val="00F41CA8"/>
    <w:rsid w:val="00F41FC4"/>
    <w:rsid w:val="00F46E91"/>
    <w:rsid w:val="00F47B0C"/>
    <w:rsid w:val="00F537E1"/>
    <w:rsid w:val="00F615F4"/>
    <w:rsid w:val="00F63B84"/>
    <w:rsid w:val="00F644C2"/>
    <w:rsid w:val="00F64F5C"/>
    <w:rsid w:val="00F71516"/>
    <w:rsid w:val="00F748A3"/>
    <w:rsid w:val="00F74FD4"/>
    <w:rsid w:val="00F931BF"/>
    <w:rsid w:val="00F97920"/>
    <w:rsid w:val="00FA4688"/>
    <w:rsid w:val="00FB26CE"/>
    <w:rsid w:val="00FB2FC3"/>
    <w:rsid w:val="00FB637F"/>
    <w:rsid w:val="00FD3897"/>
    <w:rsid w:val="00FD4428"/>
    <w:rsid w:val="00FD7BF2"/>
    <w:rsid w:val="00FF0CE4"/>
    <w:rsid w:val="00FF18D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C47DF"/>
  <w15:chartTrackingRefBased/>
  <w15:docId w15:val="{36C187D8-13F2-4416-8798-62448CCB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B6078"/>
    <w:rPr>
      <w:sz w:val="20"/>
    </w:rPr>
  </w:style>
  <w:style w:type="paragraph" w:styleId="berschrift1">
    <w:name w:val="heading 1"/>
    <w:basedOn w:val="Standard"/>
    <w:next w:val="Standard"/>
    <w:link w:val="berschrift1Zchn"/>
    <w:uiPriority w:val="9"/>
    <w:qFormat/>
    <w:rsid w:val="000E230E"/>
    <w:pPr>
      <w:keepNext/>
      <w:keepLines/>
      <w:numPr>
        <w:numId w:val="17"/>
      </w:numPr>
      <w:spacing w:before="360" w:after="240"/>
      <w:outlineLvl w:val="0"/>
    </w:pPr>
    <w:rPr>
      <w:rFonts w:ascii="Arial" w:eastAsiaTheme="majorEastAsia" w:hAnsi="Arial" w:cs="Arial"/>
      <w:b/>
      <w:bCs/>
      <w:color w:val="000000" w:themeColor="text1"/>
      <w:sz w:val="32"/>
      <w:szCs w:val="32"/>
    </w:rPr>
  </w:style>
  <w:style w:type="paragraph" w:styleId="berschrift2">
    <w:name w:val="heading 2"/>
    <w:basedOn w:val="Standard"/>
    <w:next w:val="Standard"/>
    <w:link w:val="berschrift2Zchn"/>
    <w:uiPriority w:val="9"/>
    <w:unhideWhenUsed/>
    <w:qFormat/>
    <w:rsid w:val="000E230E"/>
    <w:pPr>
      <w:keepNext/>
      <w:keepLines/>
      <w:numPr>
        <w:ilvl w:val="1"/>
        <w:numId w:val="17"/>
      </w:numPr>
      <w:spacing w:after="240"/>
      <w:outlineLvl w:val="1"/>
    </w:pPr>
    <w:rPr>
      <w:rFonts w:ascii="Arial" w:eastAsiaTheme="majorEastAsia" w:hAnsi="Arial" w:cstheme="majorBidi"/>
      <w:b/>
      <w:color w:val="000000" w:themeColor="text1"/>
      <w:sz w:val="24"/>
      <w:szCs w:val="26"/>
    </w:rPr>
  </w:style>
  <w:style w:type="paragraph" w:styleId="berschrift3">
    <w:name w:val="heading 3"/>
    <w:basedOn w:val="Standard"/>
    <w:next w:val="Standard"/>
    <w:link w:val="berschrift3Zchn"/>
    <w:uiPriority w:val="9"/>
    <w:unhideWhenUsed/>
    <w:qFormat/>
    <w:rsid w:val="000E230E"/>
    <w:pPr>
      <w:keepNext/>
      <w:keepLines/>
      <w:numPr>
        <w:ilvl w:val="2"/>
        <w:numId w:val="17"/>
      </w:numPr>
      <w:spacing w:before="120" w:after="240"/>
      <w:outlineLvl w:val="2"/>
    </w:pPr>
    <w:rPr>
      <w:rFonts w:ascii="Arial" w:eastAsiaTheme="majorEastAsia" w:hAnsi="Arial" w:cstheme="majorBidi"/>
      <w:b/>
      <w:color w:val="000000" w:themeColor="text1"/>
      <w:szCs w:val="24"/>
    </w:rPr>
  </w:style>
  <w:style w:type="paragraph" w:styleId="berschrift4">
    <w:name w:val="heading 4"/>
    <w:basedOn w:val="Standard"/>
    <w:next w:val="Standard"/>
    <w:link w:val="berschrift4Zchn"/>
    <w:uiPriority w:val="9"/>
    <w:unhideWhenUsed/>
    <w:qFormat/>
    <w:rsid w:val="009E2062"/>
    <w:pPr>
      <w:keepNext/>
      <w:keepLines/>
      <w:numPr>
        <w:ilvl w:val="3"/>
        <w:numId w:val="17"/>
      </w:numPr>
      <w:spacing w:before="120" w:after="240"/>
      <w:outlineLvl w:val="3"/>
    </w:pPr>
    <w:rPr>
      <w:rFonts w:ascii="Arial" w:eastAsiaTheme="majorEastAsia" w:hAnsi="Arial" w:cstheme="majorBidi"/>
      <w:b/>
      <w:iCs/>
    </w:rPr>
  </w:style>
  <w:style w:type="paragraph" w:styleId="berschrift5">
    <w:name w:val="heading 5"/>
    <w:basedOn w:val="Standard"/>
    <w:next w:val="Standard"/>
    <w:link w:val="berschrift5Zchn"/>
    <w:uiPriority w:val="9"/>
    <w:unhideWhenUsed/>
    <w:qFormat/>
    <w:rsid w:val="009E2062"/>
    <w:pPr>
      <w:keepNext/>
      <w:keepLines/>
      <w:numPr>
        <w:ilvl w:val="4"/>
        <w:numId w:val="17"/>
      </w:numPr>
      <w:spacing w:before="120" w:after="240"/>
      <w:outlineLvl w:val="4"/>
    </w:pPr>
    <w:rPr>
      <w:rFonts w:ascii="Arial" w:eastAsiaTheme="majorEastAsia" w:hAnsi="Arial" w:cstheme="majorBidi"/>
      <w:b/>
      <w:color w:val="000000" w:themeColor="text1"/>
    </w:rPr>
  </w:style>
  <w:style w:type="paragraph" w:styleId="berschrift6">
    <w:name w:val="heading 6"/>
    <w:basedOn w:val="Standard"/>
    <w:next w:val="Standard"/>
    <w:link w:val="berschrift6Zchn"/>
    <w:uiPriority w:val="9"/>
    <w:semiHidden/>
    <w:unhideWhenUsed/>
    <w:rsid w:val="00B9774F"/>
    <w:pPr>
      <w:keepNext/>
      <w:keepLines/>
      <w:numPr>
        <w:ilvl w:val="5"/>
        <w:numId w:val="17"/>
      </w:numPr>
      <w:spacing w:before="40" w:after="0"/>
      <w:outlineLvl w:val="5"/>
    </w:pPr>
    <w:rPr>
      <w:rFonts w:asciiTheme="majorHAnsi" w:eastAsiaTheme="majorEastAsia" w:hAnsiTheme="majorHAnsi" w:cstheme="majorBidi"/>
      <w:color w:val="00223E" w:themeColor="accent1" w:themeShade="7F"/>
    </w:rPr>
  </w:style>
  <w:style w:type="paragraph" w:styleId="berschrift7">
    <w:name w:val="heading 7"/>
    <w:basedOn w:val="Standard"/>
    <w:next w:val="Standard"/>
    <w:link w:val="berschrift7Zchn"/>
    <w:uiPriority w:val="9"/>
    <w:semiHidden/>
    <w:unhideWhenUsed/>
    <w:qFormat/>
    <w:rsid w:val="00B9774F"/>
    <w:pPr>
      <w:keepNext/>
      <w:keepLines/>
      <w:numPr>
        <w:ilvl w:val="6"/>
        <w:numId w:val="17"/>
      </w:numPr>
      <w:spacing w:before="40" w:after="0"/>
      <w:outlineLvl w:val="6"/>
    </w:pPr>
    <w:rPr>
      <w:rFonts w:asciiTheme="majorHAnsi" w:eastAsiaTheme="majorEastAsia" w:hAnsiTheme="majorHAnsi" w:cstheme="majorBidi"/>
      <w:i/>
      <w:iCs/>
      <w:color w:val="00223E" w:themeColor="accent1" w:themeShade="7F"/>
    </w:rPr>
  </w:style>
  <w:style w:type="paragraph" w:styleId="berschrift8">
    <w:name w:val="heading 8"/>
    <w:basedOn w:val="Standard"/>
    <w:next w:val="Standard"/>
    <w:link w:val="berschrift8Zchn"/>
    <w:uiPriority w:val="9"/>
    <w:semiHidden/>
    <w:unhideWhenUsed/>
    <w:qFormat/>
    <w:rsid w:val="00B9774F"/>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9774F"/>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A7B1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A7B11"/>
  </w:style>
  <w:style w:type="paragraph" w:styleId="Fuzeile">
    <w:name w:val="footer"/>
    <w:basedOn w:val="Standard"/>
    <w:link w:val="FuzeileZchn"/>
    <w:uiPriority w:val="99"/>
    <w:unhideWhenUsed/>
    <w:rsid w:val="000A7B1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A7B11"/>
  </w:style>
  <w:style w:type="paragraph" w:styleId="KeinLeerraum">
    <w:name w:val="No Spacing"/>
    <w:link w:val="KeinLeerraumZchn"/>
    <w:uiPriority w:val="1"/>
    <w:qFormat/>
    <w:rsid w:val="002434CC"/>
    <w:pPr>
      <w:spacing w:after="0" w:line="240" w:lineRule="auto"/>
    </w:pPr>
    <w:rPr>
      <w:sz w:val="20"/>
    </w:rPr>
  </w:style>
  <w:style w:type="paragraph" w:styleId="Sprechblasentext">
    <w:name w:val="Balloon Text"/>
    <w:basedOn w:val="Standard"/>
    <w:link w:val="SprechblasentextZchn"/>
    <w:uiPriority w:val="99"/>
    <w:semiHidden/>
    <w:unhideWhenUsed/>
    <w:rsid w:val="0058178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81783"/>
    <w:rPr>
      <w:rFonts w:ascii="Segoe UI" w:hAnsi="Segoe UI" w:cs="Segoe UI"/>
      <w:sz w:val="18"/>
      <w:szCs w:val="18"/>
    </w:rPr>
  </w:style>
  <w:style w:type="character" w:customStyle="1" w:styleId="berschrift1Zchn">
    <w:name w:val="Überschrift 1 Zchn"/>
    <w:basedOn w:val="Absatz-Standardschriftart"/>
    <w:link w:val="berschrift1"/>
    <w:uiPriority w:val="9"/>
    <w:rsid w:val="000E230E"/>
    <w:rPr>
      <w:rFonts w:ascii="Arial" w:eastAsiaTheme="majorEastAsia" w:hAnsi="Arial" w:cs="Arial"/>
      <w:b/>
      <w:bCs/>
      <w:color w:val="000000" w:themeColor="text1"/>
      <w:sz w:val="32"/>
      <w:szCs w:val="32"/>
    </w:rPr>
  </w:style>
  <w:style w:type="character" w:customStyle="1" w:styleId="berschrift2Zchn">
    <w:name w:val="Überschrift 2 Zchn"/>
    <w:basedOn w:val="Absatz-Standardschriftart"/>
    <w:link w:val="berschrift2"/>
    <w:uiPriority w:val="9"/>
    <w:rsid w:val="000E230E"/>
    <w:rPr>
      <w:rFonts w:ascii="Arial" w:eastAsiaTheme="majorEastAsia" w:hAnsi="Arial" w:cstheme="majorBidi"/>
      <w:b/>
      <w:color w:val="000000" w:themeColor="text1"/>
      <w:sz w:val="24"/>
      <w:szCs w:val="26"/>
    </w:rPr>
  </w:style>
  <w:style w:type="character" w:customStyle="1" w:styleId="berschrift3Zchn">
    <w:name w:val="Überschrift 3 Zchn"/>
    <w:basedOn w:val="Absatz-Standardschriftart"/>
    <w:link w:val="berschrift3"/>
    <w:uiPriority w:val="9"/>
    <w:rsid w:val="000E230E"/>
    <w:rPr>
      <w:rFonts w:ascii="Arial" w:eastAsiaTheme="majorEastAsia" w:hAnsi="Arial" w:cstheme="majorBidi"/>
      <w:b/>
      <w:color w:val="000000" w:themeColor="text1"/>
      <w:sz w:val="20"/>
      <w:szCs w:val="24"/>
    </w:rPr>
  </w:style>
  <w:style w:type="character" w:customStyle="1" w:styleId="berschrift4Zchn">
    <w:name w:val="Überschrift 4 Zchn"/>
    <w:basedOn w:val="Absatz-Standardschriftart"/>
    <w:link w:val="berschrift4"/>
    <w:uiPriority w:val="9"/>
    <w:rsid w:val="009E2062"/>
    <w:rPr>
      <w:rFonts w:ascii="Arial" w:eastAsiaTheme="majorEastAsia" w:hAnsi="Arial" w:cstheme="majorBidi"/>
      <w:b/>
      <w:iCs/>
      <w:sz w:val="20"/>
    </w:rPr>
  </w:style>
  <w:style w:type="character" w:customStyle="1" w:styleId="berschrift5Zchn">
    <w:name w:val="Überschrift 5 Zchn"/>
    <w:basedOn w:val="Absatz-Standardschriftart"/>
    <w:link w:val="berschrift5"/>
    <w:uiPriority w:val="9"/>
    <w:rsid w:val="009E2062"/>
    <w:rPr>
      <w:rFonts w:ascii="Arial" w:eastAsiaTheme="majorEastAsia" w:hAnsi="Arial" w:cstheme="majorBidi"/>
      <w:b/>
      <w:color w:val="000000" w:themeColor="text1"/>
      <w:sz w:val="20"/>
    </w:rPr>
  </w:style>
  <w:style w:type="character" w:customStyle="1" w:styleId="berschrift6Zchn">
    <w:name w:val="Überschrift 6 Zchn"/>
    <w:basedOn w:val="Absatz-Standardschriftart"/>
    <w:link w:val="berschrift6"/>
    <w:uiPriority w:val="9"/>
    <w:semiHidden/>
    <w:rsid w:val="00B9774F"/>
    <w:rPr>
      <w:rFonts w:asciiTheme="majorHAnsi" w:eastAsiaTheme="majorEastAsia" w:hAnsiTheme="majorHAnsi" w:cstheme="majorBidi"/>
      <w:color w:val="00223E" w:themeColor="accent1" w:themeShade="7F"/>
    </w:rPr>
  </w:style>
  <w:style w:type="character" w:customStyle="1" w:styleId="berschrift7Zchn">
    <w:name w:val="Überschrift 7 Zchn"/>
    <w:basedOn w:val="Absatz-Standardschriftart"/>
    <w:link w:val="berschrift7"/>
    <w:uiPriority w:val="9"/>
    <w:semiHidden/>
    <w:rsid w:val="00B9774F"/>
    <w:rPr>
      <w:rFonts w:asciiTheme="majorHAnsi" w:eastAsiaTheme="majorEastAsia" w:hAnsiTheme="majorHAnsi" w:cstheme="majorBidi"/>
      <w:i/>
      <w:iCs/>
      <w:color w:val="00223E" w:themeColor="accent1" w:themeShade="7F"/>
    </w:rPr>
  </w:style>
  <w:style w:type="character" w:customStyle="1" w:styleId="berschrift8Zchn">
    <w:name w:val="Überschrift 8 Zchn"/>
    <w:basedOn w:val="Absatz-Standardschriftart"/>
    <w:link w:val="berschrift8"/>
    <w:uiPriority w:val="9"/>
    <w:semiHidden/>
    <w:rsid w:val="00B9774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9774F"/>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link w:val="ListenabsatzZchn"/>
    <w:uiPriority w:val="34"/>
    <w:rsid w:val="00BC7018"/>
    <w:pPr>
      <w:spacing w:after="60"/>
    </w:pPr>
  </w:style>
  <w:style w:type="character" w:customStyle="1" w:styleId="ListenabsatzZchn">
    <w:name w:val="Listenabsatz Zchn"/>
    <w:basedOn w:val="Absatz-Standardschriftart"/>
    <w:link w:val="Listenabsatz"/>
    <w:uiPriority w:val="34"/>
    <w:rsid w:val="00BC7018"/>
    <w:rPr>
      <w:sz w:val="20"/>
    </w:rPr>
  </w:style>
  <w:style w:type="table" w:styleId="Tabellenraster">
    <w:name w:val="Table Grid"/>
    <w:basedOn w:val="NormaleTabelle"/>
    <w:rsid w:val="00910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3265CB"/>
    <w:pPr>
      <w:tabs>
        <w:tab w:val="left" w:pos="851"/>
        <w:tab w:val="left" w:leader="dot" w:pos="8363"/>
      </w:tabs>
      <w:spacing w:before="200" w:after="100"/>
    </w:pPr>
    <w:rPr>
      <w:b/>
      <w:noProof/>
    </w:rPr>
  </w:style>
  <w:style w:type="paragraph" w:styleId="Verzeichnis2">
    <w:name w:val="toc 2"/>
    <w:basedOn w:val="Standard"/>
    <w:next w:val="Standard"/>
    <w:autoRedefine/>
    <w:uiPriority w:val="39"/>
    <w:unhideWhenUsed/>
    <w:rsid w:val="003265CB"/>
    <w:pPr>
      <w:tabs>
        <w:tab w:val="left" w:pos="851"/>
        <w:tab w:val="left" w:leader="dot" w:pos="8363"/>
      </w:tabs>
      <w:spacing w:after="100"/>
    </w:pPr>
  </w:style>
  <w:style w:type="paragraph" w:styleId="Verzeichnis3">
    <w:name w:val="toc 3"/>
    <w:basedOn w:val="Standard"/>
    <w:next w:val="Standard"/>
    <w:autoRedefine/>
    <w:uiPriority w:val="39"/>
    <w:unhideWhenUsed/>
    <w:rsid w:val="003265CB"/>
    <w:pPr>
      <w:tabs>
        <w:tab w:val="left" w:pos="851"/>
        <w:tab w:val="left" w:leader="dot" w:pos="8363"/>
      </w:tabs>
      <w:spacing w:after="100"/>
    </w:pPr>
    <w:rPr>
      <w:noProof/>
    </w:rPr>
  </w:style>
  <w:style w:type="character" w:styleId="Hyperlink">
    <w:name w:val="Hyperlink"/>
    <w:basedOn w:val="Absatz-Standardschriftart"/>
    <w:uiPriority w:val="99"/>
    <w:unhideWhenUsed/>
    <w:rsid w:val="008A75F5"/>
    <w:rPr>
      <w:color w:val="3F9EEF" w:themeColor="hyperlink"/>
      <w:u w:val="single"/>
    </w:rPr>
  </w:style>
  <w:style w:type="character" w:styleId="Platzhaltertext">
    <w:name w:val="Placeholder Text"/>
    <w:basedOn w:val="Absatz-Standardschriftart"/>
    <w:uiPriority w:val="99"/>
    <w:semiHidden/>
    <w:rsid w:val="008262DE"/>
    <w:rPr>
      <w:color w:val="808080"/>
    </w:rPr>
  </w:style>
  <w:style w:type="paragraph" w:styleId="Verzeichnis4">
    <w:name w:val="toc 4"/>
    <w:basedOn w:val="Standard"/>
    <w:next w:val="Standard"/>
    <w:autoRedefine/>
    <w:uiPriority w:val="39"/>
    <w:unhideWhenUsed/>
    <w:rsid w:val="00D40D97"/>
    <w:pPr>
      <w:tabs>
        <w:tab w:val="left" w:pos="851"/>
        <w:tab w:val="right" w:pos="7371"/>
      </w:tabs>
      <w:spacing w:after="100"/>
    </w:pPr>
  </w:style>
  <w:style w:type="paragraph" w:customStyle="1" w:styleId="Liste10">
    <w:name w:val="Liste_1"/>
    <w:basedOn w:val="Listenabsatz"/>
    <w:link w:val="Liste1Zchn"/>
    <w:qFormat/>
    <w:rsid w:val="00913F4A"/>
    <w:pPr>
      <w:numPr>
        <w:numId w:val="14"/>
      </w:numPr>
    </w:pPr>
  </w:style>
  <w:style w:type="character" w:customStyle="1" w:styleId="Liste1Zchn">
    <w:name w:val="Liste_1 Zchn"/>
    <w:basedOn w:val="Absatz-Standardschriftart"/>
    <w:link w:val="Liste10"/>
    <w:rsid w:val="00913F4A"/>
    <w:rPr>
      <w:sz w:val="20"/>
    </w:rPr>
  </w:style>
  <w:style w:type="paragraph" w:customStyle="1" w:styleId="z1Abstandnach3pt">
    <w:name w:val="z1Abstand_nach_3pt"/>
    <w:basedOn w:val="Listenabsatz"/>
    <w:link w:val="z1Abstandnach3ptZchn"/>
    <w:rsid w:val="001208BD"/>
    <w:pPr>
      <w:numPr>
        <w:numId w:val="7"/>
      </w:numPr>
    </w:pPr>
  </w:style>
  <w:style w:type="character" w:customStyle="1" w:styleId="z1Abstandnach3ptZchn">
    <w:name w:val="z1Abstand_nach_3pt Zchn"/>
    <w:basedOn w:val="ListenabsatzZchn"/>
    <w:link w:val="z1Abstandnach3pt"/>
    <w:rsid w:val="001208BD"/>
    <w:rPr>
      <w:sz w:val="20"/>
    </w:rPr>
  </w:style>
  <w:style w:type="paragraph" w:customStyle="1" w:styleId="z2Abstandnach3pt">
    <w:name w:val="z2Abstand_nach_3pt"/>
    <w:basedOn w:val="Listenabsatz"/>
    <w:link w:val="z2Abstandnach3ptZchn"/>
    <w:rsid w:val="001208BD"/>
    <w:pPr>
      <w:numPr>
        <w:ilvl w:val="1"/>
        <w:numId w:val="7"/>
      </w:numPr>
    </w:pPr>
  </w:style>
  <w:style w:type="character" w:customStyle="1" w:styleId="z2Abstandnach3ptZchn">
    <w:name w:val="z2Abstand_nach_3pt Zchn"/>
    <w:basedOn w:val="ListenabsatzZchn"/>
    <w:link w:val="z2Abstandnach3pt"/>
    <w:rsid w:val="001208BD"/>
    <w:rPr>
      <w:sz w:val="20"/>
    </w:rPr>
  </w:style>
  <w:style w:type="paragraph" w:customStyle="1" w:styleId="z3Abstandnach3pt">
    <w:name w:val="z3Abstand_nach_3pt"/>
    <w:basedOn w:val="Listenabsatz"/>
    <w:link w:val="z3Abstandnach3ptZchn"/>
    <w:rsid w:val="001208BD"/>
    <w:pPr>
      <w:numPr>
        <w:ilvl w:val="2"/>
        <w:numId w:val="7"/>
      </w:numPr>
    </w:pPr>
  </w:style>
  <w:style w:type="character" w:customStyle="1" w:styleId="z3Abstandnach3ptZchn">
    <w:name w:val="z3Abstand_nach_3pt Zchn"/>
    <w:basedOn w:val="ListenabsatzZchn"/>
    <w:link w:val="z3Abstandnach3pt"/>
    <w:rsid w:val="001208BD"/>
    <w:rPr>
      <w:sz w:val="20"/>
    </w:rPr>
  </w:style>
  <w:style w:type="numbering" w:customStyle="1" w:styleId="ListeOST">
    <w:name w:val="Liste_OST"/>
    <w:uiPriority w:val="99"/>
    <w:rsid w:val="006E7E99"/>
    <w:pPr>
      <w:numPr>
        <w:numId w:val="8"/>
      </w:numPr>
    </w:pPr>
  </w:style>
  <w:style w:type="numbering" w:customStyle="1" w:styleId="ListeNrOst">
    <w:name w:val="ListeNr_Ost"/>
    <w:uiPriority w:val="99"/>
    <w:rsid w:val="006E7E99"/>
    <w:pPr>
      <w:numPr>
        <w:numId w:val="9"/>
      </w:numPr>
    </w:pPr>
  </w:style>
  <w:style w:type="paragraph" w:customStyle="1" w:styleId="Liste20">
    <w:name w:val="Liste_2"/>
    <w:basedOn w:val="Listenabsatz"/>
    <w:link w:val="Liste2Zchn"/>
    <w:qFormat/>
    <w:rsid w:val="00913F4A"/>
    <w:pPr>
      <w:numPr>
        <w:numId w:val="15"/>
      </w:numPr>
    </w:pPr>
  </w:style>
  <w:style w:type="character" w:customStyle="1" w:styleId="Liste2Zchn">
    <w:name w:val="Liste_2 Zchn"/>
    <w:basedOn w:val="ListenabsatzZchn"/>
    <w:link w:val="Liste20"/>
    <w:rsid w:val="00913F4A"/>
    <w:rPr>
      <w:sz w:val="20"/>
    </w:rPr>
  </w:style>
  <w:style w:type="paragraph" w:customStyle="1" w:styleId="Liste30">
    <w:name w:val="Liste_3"/>
    <w:basedOn w:val="Liste10"/>
    <w:link w:val="Liste3Zchn"/>
    <w:qFormat/>
    <w:rsid w:val="00913F4A"/>
    <w:pPr>
      <w:numPr>
        <w:numId w:val="16"/>
      </w:numPr>
    </w:pPr>
  </w:style>
  <w:style w:type="character" w:customStyle="1" w:styleId="Liste3Zchn">
    <w:name w:val="Liste_3 Zchn"/>
    <w:basedOn w:val="ListenabsatzZchn"/>
    <w:link w:val="Liste30"/>
    <w:rsid w:val="00913F4A"/>
    <w:rPr>
      <w:sz w:val="20"/>
    </w:rPr>
  </w:style>
  <w:style w:type="numbering" w:customStyle="1" w:styleId="Liste1">
    <w:name w:val="Liste1"/>
    <w:uiPriority w:val="99"/>
    <w:rsid w:val="00913F4A"/>
    <w:pPr>
      <w:numPr>
        <w:numId w:val="14"/>
      </w:numPr>
    </w:pPr>
  </w:style>
  <w:style w:type="numbering" w:customStyle="1" w:styleId="Liste2">
    <w:name w:val="Liste2"/>
    <w:uiPriority w:val="99"/>
    <w:rsid w:val="00913F4A"/>
    <w:pPr>
      <w:numPr>
        <w:numId w:val="15"/>
      </w:numPr>
    </w:pPr>
  </w:style>
  <w:style w:type="numbering" w:customStyle="1" w:styleId="Liste3">
    <w:name w:val="Liste3"/>
    <w:uiPriority w:val="99"/>
    <w:rsid w:val="00913F4A"/>
    <w:pPr>
      <w:numPr>
        <w:numId w:val="16"/>
      </w:numPr>
    </w:pPr>
  </w:style>
  <w:style w:type="table" w:customStyle="1" w:styleId="OSTTabelle">
    <w:name w:val="OST_Tabelle"/>
    <w:basedOn w:val="NormaleTabelle"/>
    <w:uiPriority w:val="99"/>
    <w:rsid w:val="00BB7933"/>
    <w:pPr>
      <w:spacing w:after="0" w:line="240" w:lineRule="auto"/>
    </w:pPr>
    <w:tblPr>
      <w:tblBorders>
        <w:top w:val="single" w:sz="12" w:space="0" w:color="6B3881"/>
        <w:left w:val="single" w:sz="12" w:space="0" w:color="6B3881"/>
        <w:bottom w:val="single" w:sz="12" w:space="0" w:color="6B3881"/>
        <w:right w:val="single" w:sz="12" w:space="0" w:color="6B3881"/>
        <w:insideH w:val="single" w:sz="12" w:space="0" w:color="6B3881"/>
        <w:insideV w:val="single" w:sz="12" w:space="0" w:color="6B3881"/>
      </w:tblBorders>
    </w:tblPr>
    <w:tblStylePr w:type="firstRow">
      <w:rPr>
        <w:b/>
      </w:rPr>
    </w:tblStylePr>
    <w:tblStylePr w:type="lastRow">
      <w:rPr>
        <w:b/>
      </w:rPr>
    </w:tblStylePr>
    <w:tblStylePr w:type="firstCol">
      <w:rPr>
        <w:b/>
      </w:rPr>
    </w:tblStylePr>
  </w:style>
  <w:style w:type="paragraph" w:styleId="Verzeichnis5">
    <w:name w:val="toc 5"/>
    <w:basedOn w:val="Standard"/>
    <w:next w:val="Standard"/>
    <w:autoRedefine/>
    <w:uiPriority w:val="39"/>
    <w:semiHidden/>
    <w:unhideWhenUsed/>
    <w:rsid w:val="00D40D97"/>
    <w:pPr>
      <w:spacing w:after="100"/>
      <w:ind w:left="799"/>
    </w:pPr>
  </w:style>
  <w:style w:type="paragraph" w:styleId="Verzeichnis6">
    <w:name w:val="toc 6"/>
    <w:basedOn w:val="Standard"/>
    <w:next w:val="Standard"/>
    <w:autoRedefine/>
    <w:uiPriority w:val="39"/>
    <w:semiHidden/>
    <w:unhideWhenUsed/>
    <w:rsid w:val="00D40D97"/>
    <w:pPr>
      <w:spacing w:after="100"/>
      <w:ind w:left="998"/>
    </w:pPr>
  </w:style>
  <w:style w:type="paragraph" w:styleId="Verzeichnis7">
    <w:name w:val="toc 7"/>
    <w:basedOn w:val="Standard"/>
    <w:next w:val="Standard"/>
    <w:autoRedefine/>
    <w:uiPriority w:val="39"/>
    <w:semiHidden/>
    <w:unhideWhenUsed/>
    <w:rsid w:val="00D40D97"/>
    <w:pPr>
      <w:spacing w:after="100"/>
      <w:ind w:left="1202"/>
    </w:pPr>
  </w:style>
  <w:style w:type="paragraph" w:styleId="Verzeichnis8">
    <w:name w:val="toc 8"/>
    <w:basedOn w:val="Standard"/>
    <w:next w:val="Standard"/>
    <w:autoRedefine/>
    <w:uiPriority w:val="39"/>
    <w:semiHidden/>
    <w:unhideWhenUsed/>
    <w:rsid w:val="00D40D97"/>
    <w:pPr>
      <w:spacing w:after="100"/>
      <w:ind w:left="1400"/>
    </w:pPr>
  </w:style>
  <w:style w:type="paragraph" w:styleId="Verzeichnis9">
    <w:name w:val="toc 9"/>
    <w:basedOn w:val="Standard"/>
    <w:next w:val="Standard"/>
    <w:autoRedefine/>
    <w:uiPriority w:val="39"/>
    <w:semiHidden/>
    <w:unhideWhenUsed/>
    <w:rsid w:val="00D40D97"/>
    <w:pPr>
      <w:spacing w:after="100"/>
      <w:ind w:left="1599"/>
    </w:pPr>
  </w:style>
  <w:style w:type="paragraph" w:customStyle="1" w:styleId="Titel1">
    <w:name w:val="Titel_1"/>
    <w:basedOn w:val="Standard"/>
    <w:link w:val="Titel1Zchn"/>
    <w:qFormat/>
    <w:rsid w:val="003265CB"/>
    <w:pPr>
      <w:spacing w:after="360"/>
    </w:pPr>
    <w:rPr>
      <w:b/>
      <w:sz w:val="32"/>
      <w:szCs w:val="28"/>
    </w:rPr>
  </w:style>
  <w:style w:type="character" w:customStyle="1" w:styleId="Titel1Zchn">
    <w:name w:val="Titel_1 Zchn"/>
    <w:basedOn w:val="Absatz-Standardschriftart"/>
    <w:link w:val="Titel1"/>
    <w:rsid w:val="003265CB"/>
    <w:rPr>
      <w:b/>
      <w:sz w:val="32"/>
      <w:szCs w:val="28"/>
    </w:rPr>
  </w:style>
  <w:style w:type="paragraph" w:customStyle="1" w:styleId="Titel2">
    <w:name w:val="Titel_2"/>
    <w:basedOn w:val="Standard"/>
    <w:link w:val="Titel2Zchn"/>
    <w:qFormat/>
    <w:rsid w:val="00694D31"/>
    <w:pPr>
      <w:spacing w:after="400"/>
    </w:pPr>
    <w:rPr>
      <w:b/>
      <w:bCs/>
      <w:sz w:val="24"/>
      <w:szCs w:val="24"/>
    </w:rPr>
  </w:style>
  <w:style w:type="character" w:customStyle="1" w:styleId="Titel2Zchn">
    <w:name w:val="Titel_2 Zchn"/>
    <w:basedOn w:val="Absatz-Standardschriftart"/>
    <w:link w:val="Titel2"/>
    <w:rsid w:val="00694D31"/>
    <w:rPr>
      <w:b/>
      <w:bCs/>
      <w:sz w:val="24"/>
      <w:szCs w:val="24"/>
    </w:rPr>
  </w:style>
  <w:style w:type="paragraph" w:customStyle="1" w:styleId="Titel3">
    <w:name w:val="Titel_3"/>
    <w:basedOn w:val="Standard"/>
    <w:link w:val="Titel3Zchn"/>
    <w:qFormat/>
    <w:rsid w:val="00BB7933"/>
    <w:rPr>
      <w:b/>
      <w:szCs w:val="18"/>
    </w:rPr>
  </w:style>
  <w:style w:type="character" w:customStyle="1" w:styleId="Titel3Zchn">
    <w:name w:val="Titel_3 Zchn"/>
    <w:basedOn w:val="Absatz-Standardschriftart"/>
    <w:link w:val="Titel3"/>
    <w:rsid w:val="00BB7933"/>
    <w:rPr>
      <w:b/>
      <w:sz w:val="20"/>
      <w:szCs w:val="18"/>
    </w:rPr>
  </w:style>
  <w:style w:type="paragraph" w:customStyle="1" w:styleId="Untertitel">
    <w:name w:val="Untertitel_"/>
    <w:basedOn w:val="Standard"/>
    <w:link w:val="UntertitelZchn"/>
    <w:qFormat/>
    <w:rsid w:val="00BB7933"/>
    <w:pPr>
      <w:spacing w:after="1080"/>
    </w:pPr>
    <w:rPr>
      <w:sz w:val="32"/>
      <w:szCs w:val="32"/>
    </w:rPr>
  </w:style>
  <w:style w:type="character" w:customStyle="1" w:styleId="UntertitelZchn">
    <w:name w:val="Untertitel_ Zchn"/>
    <w:basedOn w:val="Absatz-Standardschriftart"/>
    <w:link w:val="Untertitel"/>
    <w:rsid w:val="00BB7933"/>
    <w:rPr>
      <w:sz w:val="32"/>
      <w:szCs w:val="32"/>
    </w:rPr>
  </w:style>
  <w:style w:type="paragraph" w:customStyle="1" w:styleId="Haupttitel">
    <w:name w:val="Haupttitel"/>
    <w:basedOn w:val="Standard"/>
    <w:link w:val="HaupttitelZchn"/>
    <w:qFormat/>
    <w:rsid w:val="00BB7933"/>
    <w:pPr>
      <w:spacing w:after="120"/>
    </w:pPr>
    <w:rPr>
      <w:b/>
      <w:bCs/>
      <w:sz w:val="48"/>
      <w:szCs w:val="36"/>
    </w:rPr>
  </w:style>
  <w:style w:type="character" w:customStyle="1" w:styleId="HaupttitelZchn">
    <w:name w:val="Haupttitel Zchn"/>
    <w:basedOn w:val="Absatz-Standardschriftart"/>
    <w:link w:val="Haupttitel"/>
    <w:rsid w:val="00BB7933"/>
    <w:rPr>
      <w:b/>
      <w:bCs/>
      <w:sz w:val="48"/>
      <w:szCs w:val="36"/>
    </w:rPr>
  </w:style>
  <w:style w:type="character" w:styleId="Fett">
    <w:name w:val="Strong"/>
    <w:basedOn w:val="Absatz-Standardschriftart"/>
    <w:uiPriority w:val="22"/>
    <w:qFormat/>
    <w:rsid w:val="00CA0385"/>
    <w:rPr>
      <w:b/>
      <w:bCs/>
    </w:rPr>
  </w:style>
  <w:style w:type="paragraph" w:customStyle="1" w:styleId="Impressum">
    <w:name w:val="Impressum"/>
    <w:basedOn w:val="Standard"/>
    <w:semiHidden/>
    <w:rsid w:val="00CA0385"/>
    <w:pPr>
      <w:spacing w:after="0" w:line="284" w:lineRule="atLeast"/>
    </w:pPr>
    <w:rPr>
      <w:rFonts w:ascii="Arial" w:eastAsia="Times New Roman" w:hAnsi="Arial" w:cs="Times New Roman"/>
      <w:b/>
      <w:sz w:val="19"/>
      <w:szCs w:val="24"/>
      <w:lang w:eastAsia="de-DE"/>
    </w:rPr>
  </w:style>
  <w:style w:type="paragraph" w:customStyle="1" w:styleId="Tabelle">
    <w:name w:val="Tabelle"/>
    <w:basedOn w:val="Standard"/>
    <w:semiHidden/>
    <w:rsid w:val="00CA0385"/>
    <w:pPr>
      <w:spacing w:after="0" w:line="284" w:lineRule="atLeast"/>
    </w:pPr>
    <w:rPr>
      <w:rFonts w:ascii="Arial" w:eastAsia="Times New Roman" w:hAnsi="Arial" w:cs="Times New Roman"/>
      <w:sz w:val="19"/>
      <w:szCs w:val="24"/>
      <w:lang w:eastAsia="de-DE"/>
    </w:rPr>
  </w:style>
  <w:style w:type="paragraph" w:customStyle="1" w:styleId="TabellentextLinks-TL">
    <w:name w:val="Tabellentext Links - TL"/>
    <w:basedOn w:val="Standard"/>
    <w:qFormat/>
    <w:rsid w:val="00CA0385"/>
    <w:pPr>
      <w:spacing w:after="0" w:line="213" w:lineRule="exact"/>
    </w:pPr>
    <w:rPr>
      <w:rFonts w:ascii="Arial" w:eastAsia="Times New Roman" w:hAnsi="Arial" w:cs="Times New Roman"/>
      <w:sz w:val="15"/>
      <w:szCs w:val="24"/>
      <w:lang w:eastAsia="de-DE"/>
    </w:rPr>
  </w:style>
  <w:style w:type="paragraph" w:customStyle="1" w:styleId="TabellentitelLinks-TA">
    <w:name w:val="Tabellentitel Links - TA"/>
    <w:basedOn w:val="Standard"/>
    <w:qFormat/>
    <w:rsid w:val="00CA0385"/>
    <w:pPr>
      <w:spacing w:after="0" w:line="213" w:lineRule="exact"/>
    </w:pPr>
    <w:rPr>
      <w:rFonts w:ascii="Arial" w:eastAsia="Times New Roman" w:hAnsi="Arial" w:cs="Times New Roman"/>
      <w:b/>
      <w:sz w:val="15"/>
      <w:szCs w:val="24"/>
      <w:lang w:eastAsia="de-DE"/>
    </w:rPr>
  </w:style>
  <w:style w:type="paragraph" w:customStyle="1" w:styleId="Verteiler">
    <w:name w:val="Verteiler"/>
    <w:basedOn w:val="Standard"/>
    <w:semiHidden/>
    <w:rsid w:val="00CA0385"/>
    <w:pPr>
      <w:spacing w:after="0" w:line="284" w:lineRule="atLeast"/>
    </w:pPr>
    <w:rPr>
      <w:rFonts w:ascii="Arial" w:eastAsia="Times New Roman" w:hAnsi="Arial" w:cs="Times New Roman"/>
      <w:b/>
      <w:sz w:val="19"/>
      <w:szCs w:val="24"/>
      <w:lang w:eastAsia="de-DE"/>
    </w:rPr>
  </w:style>
  <w:style w:type="character" w:customStyle="1" w:styleId="KeinLeerraumZchn">
    <w:name w:val="Kein Leerraum Zchn"/>
    <w:basedOn w:val="Absatz-Standardschriftart"/>
    <w:link w:val="KeinLeerraum"/>
    <w:uiPriority w:val="1"/>
    <w:rsid w:val="00CA0385"/>
    <w:rPr>
      <w:sz w:val="20"/>
    </w:rPr>
  </w:style>
  <w:style w:type="character" w:styleId="NichtaufgelsteErwhnung">
    <w:name w:val="Unresolved Mention"/>
    <w:basedOn w:val="Absatz-Standardschriftart"/>
    <w:uiPriority w:val="99"/>
    <w:semiHidden/>
    <w:unhideWhenUsed/>
    <w:rsid w:val="00DA40CE"/>
    <w:rPr>
      <w:color w:val="605E5C"/>
      <w:shd w:val="clear" w:color="auto" w:fill="E1DFDD"/>
    </w:rPr>
  </w:style>
  <w:style w:type="paragraph" w:styleId="Beschriftung">
    <w:name w:val="caption"/>
    <w:basedOn w:val="Standard"/>
    <w:next w:val="Standard"/>
    <w:uiPriority w:val="35"/>
    <w:unhideWhenUsed/>
    <w:qFormat/>
    <w:rsid w:val="00067FDE"/>
    <w:pPr>
      <w:spacing w:after="200" w:line="240" w:lineRule="auto"/>
    </w:pPr>
    <w:rPr>
      <w:i/>
      <w:iCs/>
      <w:color w:val="01A84F" w:themeColor="text2"/>
      <w:sz w:val="18"/>
      <w:szCs w:val="18"/>
    </w:rPr>
  </w:style>
  <w:style w:type="character" w:customStyle="1" w:styleId="tagnamecolor">
    <w:name w:val="tagnamecolor"/>
    <w:basedOn w:val="Absatz-Standardschriftart"/>
    <w:rsid w:val="009E412E"/>
  </w:style>
  <w:style w:type="character" w:customStyle="1" w:styleId="tagcolor">
    <w:name w:val="tagcolor"/>
    <w:basedOn w:val="Absatz-Standardschriftart"/>
    <w:rsid w:val="009E412E"/>
  </w:style>
  <w:style w:type="character" w:customStyle="1" w:styleId="attributecolor">
    <w:name w:val="attributecolor"/>
    <w:basedOn w:val="Absatz-Standardschriftart"/>
    <w:rsid w:val="009E412E"/>
  </w:style>
  <w:style w:type="paragraph" w:customStyle="1" w:styleId="Solution">
    <w:name w:val="Solution"/>
    <w:basedOn w:val="Standard"/>
    <w:link w:val="SolutionChar"/>
    <w:qFormat/>
    <w:rsid w:val="00EF13CE"/>
    <w:pPr>
      <w:shd w:val="clear" w:color="auto" w:fill="FFFF00"/>
    </w:pPr>
    <w:rPr>
      <w:vanish/>
      <w:color w:val="FF0000"/>
    </w:rPr>
  </w:style>
  <w:style w:type="character" w:styleId="BesuchterLink">
    <w:name w:val="FollowedHyperlink"/>
    <w:basedOn w:val="Absatz-Standardschriftart"/>
    <w:uiPriority w:val="99"/>
    <w:semiHidden/>
    <w:unhideWhenUsed/>
    <w:rsid w:val="004960A9"/>
    <w:rPr>
      <w:color w:val="3F9EEF" w:themeColor="followedHyperlink"/>
      <w:u w:val="single"/>
    </w:rPr>
  </w:style>
  <w:style w:type="character" w:customStyle="1" w:styleId="SolutionChar">
    <w:name w:val="Solution Char"/>
    <w:basedOn w:val="Absatz-Standardschriftart"/>
    <w:link w:val="Solution"/>
    <w:rsid w:val="00EF13CE"/>
    <w:rPr>
      <w:vanish/>
      <w:color w:val="FF0000"/>
      <w:sz w:val="20"/>
      <w:shd w:val="clear" w:color="auto" w:fill="FFFF00"/>
    </w:rPr>
  </w:style>
  <w:style w:type="table" w:styleId="Gitternetztabelle4Akzent3">
    <w:name w:val="Grid Table 4 Accent 3"/>
    <w:basedOn w:val="NormaleTabelle"/>
    <w:uiPriority w:val="49"/>
    <w:rsid w:val="009D72E6"/>
    <w:pPr>
      <w:spacing w:after="0" w:line="240" w:lineRule="auto"/>
    </w:pPr>
    <w:tblPr>
      <w:tblStyleRowBandSize w:val="1"/>
      <w:tblStyleColBandSize w:val="1"/>
      <w:tblBorders>
        <w:top w:val="single" w:sz="4" w:space="0" w:color="94BAA2" w:themeColor="accent3" w:themeTint="99"/>
        <w:left w:val="single" w:sz="4" w:space="0" w:color="94BAA2" w:themeColor="accent3" w:themeTint="99"/>
        <w:bottom w:val="single" w:sz="4" w:space="0" w:color="94BAA2" w:themeColor="accent3" w:themeTint="99"/>
        <w:right w:val="single" w:sz="4" w:space="0" w:color="94BAA2" w:themeColor="accent3" w:themeTint="99"/>
        <w:insideH w:val="single" w:sz="4" w:space="0" w:color="94BAA2" w:themeColor="accent3" w:themeTint="99"/>
        <w:insideV w:val="single" w:sz="4" w:space="0" w:color="94BAA2" w:themeColor="accent3" w:themeTint="99"/>
      </w:tblBorders>
    </w:tblPr>
    <w:tblStylePr w:type="firstRow">
      <w:rPr>
        <w:b/>
        <w:bCs/>
        <w:color w:val="FFFFFF" w:themeColor="background1"/>
      </w:rPr>
      <w:tblPr/>
      <w:tcPr>
        <w:tcBorders>
          <w:top w:val="single" w:sz="4" w:space="0" w:color="558567" w:themeColor="accent3"/>
          <w:left w:val="single" w:sz="4" w:space="0" w:color="558567" w:themeColor="accent3"/>
          <w:bottom w:val="single" w:sz="4" w:space="0" w:color="558567" w:themeColor="accent3"/>
          <w:right w:val="single" w:sz="4" w:space="0" w:color="558567" w:themeColor="accent3"/>
          <w:insideH w:val="nil"/>
          <w:insideV w:val="nil"/>
        </w:tcBorders>
        <w:shd w:val="clear" w:color="auto" w:fill="558567" w:themeFill="accent3"/>
      </w:tcPr>
    </w:tblStylePr>
    <w:tblStylePr w:type="lastRow">
      <w:rPr>
        <w:b/>
        <w:bCs/>
      </w:rPr>
      <w:tblPr/>
      <w:tcPr>
        <w:tcBorders>
          <w:top w:val="double" w:sz="4" w:space="0" w:color="558567" w:themeColor="accent3"/>
        </w:tcBorders>
      </w:tcPr>
    </w:tblStylePr>
    <w:tblStylePr w:type="firstCol">
      <w:rPr>
        <w:b/>
        <w:bCs/>
      </w:rPr>
    </w:tblStylePr>
    <w:tblStylePr w:type="lastCol">
      <w:rPr>
        <w:b/>
        <w:bCs/>
      </w:rPr>
    </w:tblStylePr>
    <w:tblStylePr w:type="band1Vert">
      <w:tblPr/>
      <w:tcPr>
        <w:shd w:val="clear" w:color="auto" w:fill="DBE8E0" w:themeFill="accent3" w:themeFillTint="33"/>
      </w:tcPr>
    </w:tblStylePr>
    <w:tblStylePr w:type="band1Horz">
      <w:tblPr/>
      <w:tcPr>
        <w:shd w:val="clear" w:color="auto" w:fill="DBE8E0" w:themeFill="accent3" w:themeFillTint="33"/>
      </w:tcPr>
    </w:tblStylePr>
  </w:style>
  <w:style w:type="table" w:styleId="Gitternetztabelle4Akzent2">
    <w:name w:val="Grid Table 4 Accent 2"/>
    <w:basedOn w:val="NormaleTabelle"/>
    <w:uiPriority w:val="49"/>
    <w:rsid w:val="009D72E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itternetztabelle2Akzent1">
    <w:name w:val="Grid Table 2 Accent 1"/>
    <w:basedOn w:val="NormaleTabelle"/>
    <w:uiPriority w:val="47"/>
    <w:rsid w:val="00E520FC"/>
    <w:pPr>
      <w:spacing w:after="0" w:line="240" w:lineRule="auto"/>
    </w:pPr>
    <w:tblPr>
      <w:tblStyleRowBandSize w:val="1"/>
      <w:tblStyleColBandSize w:val="1"/>
      <w:tblBorders>
        <w:top w:val="single" w:sz="2" w:space="0" w:color="1898FF" w:themeColor="accent1" w:themeTint="99"/>
        <w:bottom w:val="single" w:sz="2" w:space="0" w:color="1898FF" w:themeColor="accent1" w:themeTint="99"/>
        <w:insideH w:val="single" w:sz="2" w:space="0" w:color="1898FF" w:themeColor="accent1" w:themeTint="99"/>
        <w:insideV w:val="single" w:sz="2" w:space="0" w:color="1898FF" w:themeColor="accent1" w:themeTint="99"/>
      </w:tblBorders>
    </w:tblPr>
    <w:tblStylePr w:type="firstRow">
      <w:rPr>
        <w:b/>
        <w:bCs/>
      </w:rPr>
      <w:tblPr/>
      <w:tcPr>
        <w:tcBorders>
          <w:top w:val="nil"/>
          <w:bottom w:val="single" w:sz="12" w:space="0" w:color="1898FF" w:themeColor="accent1" w:themeTint="99"/>
          <w:insideH w:val="nil"/>
          <w:insideV w:val="nil"/>
        </w:tcBorders>
        <w:shd w:val="clear" w:color="auto" w:fill="FFFFFF" w:themeFill="background1"/>
      </w:tcPr>
    </w:tblStylePr>
    <w:tblStylePr w:type="lastRow">
      <w:rPr>
        <w:b/>
        <w:bCs/>
      </w:rPr>
      <w:tblPr/>
      <w:tcPr>
        <w:tcBorders>
          <w:top w:val="double" w:sz="2" w:space="0" w:color="1898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2DCFF" w:themeFill="accent1" w:themeFillTint="33"/>
      </w:tcPr>
    </w:tblStylePr>
    <w:tblStylePr w:type="band1Horz">
      <w:tblPr/>
      <w:tcPr>
        <w:shd w:val="clear" w:color="auto" w:fill="B2DCFF" w:themeFill="accent1" w:themeFillTint="33"/>
      </w:tcPr>
    </w:tblStylePr>
  </w:style>
  <w:style w:type="table" w:styleId="Gitternetztabelle2Akzent2">
    <w:name w:val="Grid Table 2 Accent 2"/>
    <w:basedOn w:val="NormaleTabelle"/>
    <w:uiPriority w:val="47"/>
    <w:rsid w:val="001A41AB"/>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Funotenzeichen">
    <w:name w:val="footnote reference"/>
    <w:basedOn w:val="Absatz-Standardschriftart"/>
    <w:semiHidden/>
    <w:unhideWhenUsed/>
    <w:rsid w:val="0062133A"/>
    <w:rPr>
      <w:vertAlign w:val="superscript"/>
    </w:rPr>
  </w:style>
  <w:style w:type="table" w:styleId="Gitternetztabelle2Akzent4">
    <w:name w:val="Grid Table 2 Accent 4"/>
    <w:basedOn w:val="NormaleTabelle"/>
    <w:uiPriority w:val="47"/>
    <w:rsid w:val="00750A3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itternetztabelle2Akzent3">
    <w:name w:val="Grid Table 2 Accent 3"/>
    <w:basedOn w:val="NormaleTabelle"/>
    <w:uiPriority w:val="47"/>
    <w:rsid w:val="00633EE8"/>
    <w:pPr>
      <w:spacing w:after="0" w:line="240" w:lineRule="auto"/>
    </w:pPr>
    <w:tblPr>
      <w:tblStyleRowBandSize w:val="1"/>
      <w:tblStyleColBandSize w:val="1"/>
      <w:tblBorders>
        <w:top w:val="single" w:sz="2" w:space="0" w:color="94BAA2" w:themeColor="accent3" w:themeTint="99"/>
        <w:bottom w:val="single" w:sz="2" w:space="0" w:color="94BAA2" w:themeColor="accent3" w:themeTint="99"/>
        <w:insideH w:val="single" w:sz="2" w:space="0" w:color="94BAA2" w:themeColor="accent3" w:themeTint="99"/>
        <w:insideV w:val="single" w:sz="2" w:space="0" w:color="94BAA2" w:themeColor="accent3" w:themeTint="99"/>
      </w:tblBorders>
    </w:tblPr>
    <w:tblStylePr w:type="firstRow">
      <w:rPr>
        <w:b/>
        <w:bCs/>
      </w:rPr>
      <w:tblPr/>
      <w:tcPr>
        <w:tcBorders>
          <w:top w:val="nil"/>
          <w:bottom w:val="single" w:sz="12" w:space="0" w:color="94BAA2" w:themeColor="accent3" w:themeTint="99"/>
          <w:insideH w:val="nil"/>
          <w:insideV w:val="nil"/>
        </w:tcBorders>
        <w:shd w:val="clear" w:color="auto" w:fill="FFFFFF" w:themeFill="background1"/>
      </w:tcPr>
    </w:tblStylePr>
    <w:tblStylePr w:type="lastRow">
      <w:rPr>
        <w:b/>
        <w:bCs/>
      </w:rPr>
      <w:tblPr/>
      <w:tcPr>
        <w:tcBorders>
          <w:top w:val="double" w:sz="2" w:space="0" w:color="94BAA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8E0" w:themeFill="accent3" w:themeFillTint="33"/>
      </w:tcPr>
    </w:tblStylePr>
    <w:tblStylePr w:type="band1Horz">
      <w:tblPr/>
      <w:tcPr>
        <w:shd w:val="clear" w:color="auto" w:fill="DBE8E0" w:themeFill="accent3" w:themeFillTint="33"/>
      </w:tcPr>
    </w:tblStylePr>
  </w:style>
  <w:style w:type="character" w:styleId="HTMLCode">
    <w:name w:val="HTML Code"/>
    <w:basedOn w:val="Absatz-Standardschriftart"/>
    <w:uiPriority w:val="99"/>
    <w:semiHidden/>
    <w:unhideWhenUsed/>
    <w:rsid w:val="009357AE"/>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8016C9"/>
    <w:pPr>
      <w:spacing w:after="0" w:line="240" w:lineRule="auto"/>
    </w:pPr>
    <w:rPr>
      <w:rFonts w:ascii="Consolas" w:hAnsi="Consolas"/>
      <w:szCs w:val="20"/>
    </w:rPr>
  </w:style>
  <w:style w:type="character" w:customStyle="1" w:styleId="HTMLVorformatiertZchn">
    <w:name w:val="HTML Vorformatiert Zchn"/>
    <w:basedOn w:val="Absatz-Standardschriftart"/>
    <w:link w:val="HTMLVorformatiert"/>
    <w:uiPriority w:val="99"/>
    <w:semiHidden/>
    <w:rsid w:val="008016C9"/>
    <w:rPr>
      <w:rFonts w:ascii="Consolas" w:hAnsi="Consolas"/>
      <w:sz w:val="20"/>
      <w:szCs w:val="20"/>
    </w:rPr>
  </w:style>
  <w:style w:type="character" w:customStyle="1" w:styleId="inline-flex">
    <w:name w:val="inline-flex"/>
    <w:basedOn w:val="Absatz-Standardschriftart"/>
    <w:rsid w:val="003B543B"/>
  </w:style>
  <w:style w:type="character" w:customStyle="1" w:styleId="whitespace-nowrap">
    <w:name w:val="whitespace-nowrap"/>
    <w:basedOn w:val="Absatz-Standardschriftart"/>
    <w:rsid w:val="003B5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24420">
      <w:bodyDiv w:val="1"/>
      <w:marLeft w:val="0"/>
      <w:marRight w:val="0"/>
      <w:marTop w:val="0"/>
      <w:marBottom w:val="0"/>
      <w:divBdr>
        <w:top w:val="none" w:sz="0" w:space="0" w:color="auto"/>
        <w:left w:val="none" w:sz="0" w:space="0" w:color="auto"/>
        <w:bottom w:val="none" w:sz="0" w:space="0" w:color="auto"/>
        <w:right w:val="none" w:sz="0" w:space="0" w:color="auto"/>
      </w:divBdr>
      <w:divsChild>
        <w:div w:id="146361633">
          <w:marLeft w:val="0"/>
          <w:marRight w:val="0"/>
          <w:marTop w:val="0"/>
          <w:marBottom w:val="0"/>
          <w:divBdr>
            <w:top w:val="none" w:sz="0" w:space="0" w:color="auto"/>
            <w:left w:val="none" w:sz="0" w:space="0" w:color="auto"/>
            <w:bottom w:val="none" w:sz="0" w:space="0" w:color="auto"/>
            <w:right w:val="none" w:sz="0" w:space="0" w:color="auto"/>
          </w:divBdr>
          <w:divsChild>
            <w:div w:id="208556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6396">
      <w:bodyDiv w:val="1"/>
      <w:marLeft w:val="0"/>
      <w:marRight w:val="0"/>
      <w:marTop w:val="0"/>
      <w:marBottom w:val="0"/>
      <w:divBdr>
        <w:top w:val="none" w:sz="0" w:space="0" w:color="auto"/>
        <w:left w:val="none" w:sz="0" w:space="0" w:color="auto"/>
        <w:bottom w:val="none" w:sz="0" w:space="0" w:color="auto"/>
        <w:right w:val="none" w:sz="0" w:space="0" w:color="auto"/>
      </w:divBdr>
    </w:div>
    <w:div w:id="407385482">
      <w:bodyDiv w:val="1"/>
      <w:marLeft w:val="0"/>
      <w:marRight w:val="0"/>
      <w:marTop w:val="0"/>
      <w:marBottom w:val="0"/>
      <w:divBdr>
        <w:top w:val="none" w:sz="0" w:space="0" w:color="auto"/>
        <w:left w:val="none" w:sz="0" w:space="0" w:color="auto"/>
        <w:bottom w:val="none" w:sz="0" w:space="0" w:color="auto"/>
        <w:right w:val="none" w:sz="0" w:space="0" w:color="auto"/>
      </w:divBdr>
    </w:div>
    <w:div w:id="634869462">
      <w:bodyDiv w:val="1"/>
      <w:marLeft w:val="0"/>
      <w:marRight w:val="0"/>
      <w:marTop w:val="0"/>
      <w:marBottom w:val="0"/>
      <w:divBdr>
        <w:top w:val="none" w:sz="0" w:space="0" w:color="auto"/>
        <w:left w:val="none" w:sz="0" w:space="0" w:color="auto"/>
        <w:bottom w:val="none" w:sz="0" w:space="0" w:color="auto"/>
        <w:right w:val="none" w:sz="0" w:space="0" w:color="auto"/>
      </w:divBdr>
      <w:divsChild>
        <w:div w:id="1634094220">
          <w:marLeft w:val="0"/>
          <w:marRight w:val="0"/>
          <w:marTop w:val="0"/>
          <w:marBottom w:val="0"/>
          <w:divBdr>
            <w:top w:val="none" w:sz="0" w:space="0" w:color="auto"/>
            <w:left w:val="none" w:sz="0" w:space="0" w:color="auto"/>
            <w:bottom w:val="none" w:sz="0" w:space="0" w:color="auto"/>
            <w:right w:val="none" w:sz="0" w:space="0" w:color="auto"/>
          </w:divBdr>
          <w:divsChild>
            <w:div w:id="4318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6355">
      <w:bodyDiv w:val="1"/>
      <w:marLeft w:val="0"/>
      <w:marRight w:val="0"/>
      <w:marTop w:val="0"/>
      <w:marBottom w:val="0"/>
      <w:divBdr>
        <w:top w:val="none" w:sz="0" w:space="0" w:color="auto"/>
        <w:left w:val="none" w:sz="0" w:space="0" w:color="auto"/>
        <w:bottom w:val="none" w:sz="0" w:space="0" w:color="auto"/>
        <w:right w:val="none" w:sz="0" w:space="0" w:color="auto"/>
      </w:divBdr>
      <w:divsChild>
        <w:div w:id="2013799695">
          <w:marLeft w:val="0"/>
          <w:marRight w:val="0"/>
          <w:marTop w:val="0"/>
          <w:marBottom w:val="0"/>
          <w:divBdr>
            <w:top w:val="none" w:sz="0" w:space="0" w:color="auto"/>
            <w:left w:val="none" w:sz="0" w:space="0" w:color="auto"/>
            <w:bottom w:val="none" w:sz="0" w:space="0" w:color="auto"/>
            <w:right w:val="none" w:sz="0" w:space="0" w:color="auto"/>
          </w:divBdr>
          <w:divsChild>
            <w:div w:id="1980378669">
              <w:marLeft w:val="0"/>
              <w:marRight w:val="0"/>
              <w:marTop w:val="0"/>
              <w:marBottom w:val="0"/>
              <w:divBdr>
                <w:top w:val="none" w:sz="0" w:space="0" w:color="auto"/>
                <w:left w:val="none" w:sz="0" w:space="0" w:color="auto"/>
                <w:bottom w:val="none" w:sz="0" w:space="0" w:color="auto"/>
                <w:right w:val="none" w:sz="0" w:space="0" w:color="auto"/>
              </w:divBdr>
            </w:div>
            <w:div w:id="125591329">
              <w:marLeft w:val="0"/>
              <w:marRight w:val="0"/>
              <w:marTop w:val="0"/>
              <w:marBottom w:val="0"/>
              <w:divBdr>
                <w:top w:val="none" w:sz="0" w:space="0" w:color="auto"/>
                <w:left w:val="none" w:sz="0" w:space="0" w:color="auto"/>
                <w:bottom w:val="none" w:sz="0" w:space="0" w:color="auto"/>
                <w:right w:val="none" w:sz="0" w:space="0" w:color="auto"/>
              </w:divBdr>
            </w:div>
            <w:div w:id="338776698">
              <w:marLeft w:val="0"/>
              <w:marRight w:val="0"/>
              <w:marTop w:val="0"/>
              <w:marBottom w:val="0"/>
              <w:divBdr>
                <w:top w:val="none" w:sz="0" w:space="0" w:color="auto"/>
                <w:left w:val="none" w:sz="0" w:space="0" w:color="auto"/>
                <w:bottom w:val="none" w:sz="0" w:space="0" w:color="auto"/>
                <w:right w:val="none" w:sz="0" w:space="0" w:color="auto"/>
              </w:divBdr>
            </w:div>
            <w:div w:id="1171064587">
              <w:marLeft w:val="0"/>
              <w:marRight w:val="0"/>
              <w:marTop w:val="0"/>
              <w:marBottom w:val="0"/>
              <w:divBdr>
                <w:top w:val="none" w:sz="0" w:space="0" w:color="auto"/>
                <w:left w:val="none" w:sz="0" w:space="0" w:color="auto"/>
                <w:bottom w:val="none" w:sz="0" w:space="0" w:color="auto"/>
                <w:right w:val="none" w:sz="0" w:space="0" w:color="auto"/>
              </w:divBdr>
            </w:div>
            <w:div w:id="912281449">
              <w:marLeft w:val="0"/>
              <w:marRight w:val="0"/>
              <w:marTop w:val="0"/>
              <w:marBottom w:val="0"/>
              <w:divBdr>
                <w:top w:val="none" w:sz="0" w:space="0" w:color="auto"/>
                <w:left w:val="none" w:sz="0" w:space="0" w:color="auto"/>
                <w:bottom w:val="none" w:sz="0" w:space="0" w:color="auto"/>
                <w:right w:val="none" w:sz="0" w:space="0" w:color="auto"/>
              </w:divBdr>
            </w:div>
            <w:div w:id="5690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0744">
      <w:bodyDiv w:val="1"/>
      <w:marLeft w:val="0"/>
      <w:marRight w:val="0"/>
      <w:marTop w:val="0"/>
      <w:marBottom w:val="0"/>
      <w:divBdr>
        <w:top w:val="none" w:sz="0" w:space="0" w:color="auto"/>
        <w:left w:val="none" w:sz="0" w:space="0" w:color="auto"/>
        <w:bottom w:val="none" w:sz="0" w:space="0" w:color="auto"/>
        <w:right w:val="none" w:sz="0" w:space="0" w:color="auto"/>
      </w:divBdr>
    </w:div>
    <w:div w:id="1689601375">
      <w:bodyDiv w:val="1"/>
      <w:marLeft w:val="0"/>
      <w:marRight w:val="0"/>
      <w:marTop w:val="0"/>
      <w:marBottom w:val="0"/>
      <w:divBdr>
        <w:top w:val="none" w:sz="0" w:space="0" w:color="auto"/>
        <w:left w:val="none" w:sz="0" w:space="0" w:color="auto"/>
        <w:bottom w:val="none" w:sz="0" w:space="0" w:color="auto"/>
        <w:right w:val="none" w:sz="0" w:space="0" w:color="auto"/>
      </w:divBdr>
    </w:div>
    <w:div w:id="1853757359">
      <w:bodyDiv w:val="1"/>
      <w:marLeft w:val="0"/>
      <w:marRight w:val="0"/>
      <w:marTop w:val="0"/>
      <w:marBottom w:val="0"/>
      <w:divBdr>
        <w:top w:val="none" w:sz="0" w:space="0" w:color="auto"/>
        <w:left w:val="none" w:sz="0" w:space="0" w:color="auto"/>
        <w:bottom w:val="none" w:sz="0" w:space="0" w:color="auto"/>
        <w:right w:val="none" w:sz="0" w:space="0" w:color="auto"/>
      </w:divBdr>
      <w:divsChild>
        <w:div w:id="705104906">
          <w:marLeft w:val="403"/>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angular.dev/style-guid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typescriptlang.org/docs/handbook/declaration-files/do-s-and-don-ts.html"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typescriptlang.org/docs/handbook/declaration-files/do-s-and-don-ts.html" TargetMode="Externa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angular.dev"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ivan\Documents\m323\01_Intro\12_Portfol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E3700EDE2D4CC2B61DB6D4CB9CCC19"/>
        <w:category>
          <w:name w:val="Allgemein"/>
          <w:gallery w:val="placeholder"/>
        </w:category>
        <w:types>
          <w:type w:val="bbPlcHdr"/>
        </w:types>
        <w:behaviors>
          <w:behavior w:val="content"/>
        </w:behaviors>
        <w:guid w:val="{2A749CC0-FDD2-4EA5-AD2E-0E16AB00B66C}"/>
      </w:docPartPr>
      <w:docPartBody>
        <w:p w:rsidR="007B257E" w:rsidRDefault="00000000">
          <w:pPr>
            <w:pStyle w:val="65E3700EDE2D4CC2B61DB6D4CB9CCC19"/>
          </w:pPr>
          <w:r w:rsidRPr="006F6ACA">
            <w:t>[Titel]</w:t>
          </w:r>
        </w:p>
      </w:docPartBody>
    </w:docPart>
    <w:docPart>
      <w:docPartPr>
        <w:name w:val="9AB6F2B9D46F4826965E12875D490388"/>
        <w:category>
          <w:name w:val="Allgemein"/>
          <w:gallery w:val="placeholder"/>
        </w:category>
        <w:types>
          <w:type w:val="bbPlcHdr"/>
        </w:types>
        <w:behaviors>
          <w:behavior w:val="content"/>
        </w:behaviors>
        <w:guid w:val="{6C894529-35A0-4632-8581-D26D852580F7}"/>
      </w:docPartPr>
      <w:docPartBody>
        <w:p w:rsidR="007B257E" w:rsidRDefault="00000000">
          <w:pPr>
            <w:pStyle w:val="9AB6F2B9D46F4826965E12875D490388"/>
          </w:pPr>
          <w:r w:rsidRPr="00582467">
            <w:rPr>
              <w:rStyle w:val="Platzhaltertext"/>
            </w:rPr>
            <w:t>Klicken oder tippen Sie hier, um Text einzugeben.</w:t>
          </w:r>
        </w:p>
      </w:docPartBody>
    </w:docPart>
    <w:docPart>
      <w:docPartPr>
        <w:name w:val="BC00B02175424B64B198C92F8565A13E"/>
        <w:category>
          <w:name w:val="Allgemein"/>
          <w:gallery w:val="placeholder"/>
        </w:category>
        <w:types>
          <w:type w:val="bbPlcHdr"/>
        </w:types>
        <w:behaviors>
          <w:behavior w:val="content"/>
        </w:behaviors>
        <w:guid w:val="{22544F5A-B5F2-4980-B637-E7633C4C5797}"/>
      </w:docPartPr>
      <w:docPartBody>
        <w:p w:rsidR="007B257E" w:rsidRDefault="00000000">
          <w:pPr>
            <w:pStyle w:val="BC00B02175424B64B198C92F8565A13E"/>
          </w:pPr>
          <w:r w:rsidRPr="00582467">
            <w:rPr>
              <w:rStyle w:val="Platzhaltertext"/>
            </w:rPr>
            <w:t>Klicken oder tippen Sie hier, um Text einzugeben.</w:t>
          </w:r>
        </w:p>
      </w:docPartBody>
    </w:docPart>
    <w:docPart>
      <w:docPartPr>
        <w:name w:val="84FBA978A9FD46DC8A384418C8E8FAD4"/>
        <w:category>
          <w:name w:val="Allgemein"/>
          <w:gallery w:val="placeholder"/>
        </w:category>
        <w:types>
          <w:type w:val="bbPlcHdr"/>
        </w:types>
        <w:behaviors>
          <w:behavior w:val="content"/>
        </w:behaviors>
        <w:guid w:val="{FBBE6FA0-F60E-488C-A5C3-707709A6D016}"/>
      </w:docPartPr>
      <w:docPartBody>
        <w:p w:rsidR="007B257E" w:rsidRDefault="00000000">
          <w:pPr>
            <w:pStyle w:val="84FBA978A9FD46DC8A384418C8E8FAD4"/>
          </w:pPr>
          <w:r w:rsidRPr="00582467">
            <w:rPr>
              <w:rStyle w:val="Platzhaltertext"/>
            </w:rPr>
            <w:t>Klicken oder tippen Sie hier, um Text einzugeben.</w:t>
          </w:r>
        </w:p>
      </w:docPartBody>
    </w:docPart>
    <w:docPart>
      <w:docPartPr>
        <w:name w:val="33EEE444EF2A496D9E3BB29EBAB34F37"/>
        <w:category>
          <w:name w:val="Allgemein"/>
          <w:gallery w:val="placeholder"/>
        </w:category>
        <w:types>
          <w:type w:val="bbPlcHdr"/>
        </w:types>
        <w:behaviors>
          <w:behavior w:val="content"/>
        </w:behaviors>
        <w:guid w:val="{AE1FB7CE-C57B-4F2C-B90E-B886F577D1D9}"/>
      </w:docPartPr>
      <w:docPartBody>
        <w:p w:rsidR="007B257E" w:rsidRDefault="00000000">
          <w:pPr>
            <w:pStyle w:val="33EEE444EF2A496D9E3BB29EBAB34F37"/>
          </w:pPr>
          <w:r w:rsidRPr="0058246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90"/>
    <w:rsid w:val="000A2048"/>
    <w:rsid w:val="001362AE"/>
    <w:rsid w:val="003808FE"/>
    <w:rsid w:val="004E215D"/>
    <w:rsid w:val="005007E9"/>
    <w:rsid w:val="00661C71"/>
    <w:rsid w:val="006F3329"/>
    <w:rsid w:val="007B257E"/>
    <w:rsid w:val="009A4747"/>
    <w:rsid w:val="009E0B44"/>
    <w:rsid w:val="00B411A9"/>
    <w:rsid w:val="00BF0D90"/>
    <w:rsid w:val="00C61EC1"/>
    <w:rsid w:val="00C65255"/>
    <w:rsid w:val="00C70354"/>
    <w:rsid w:val="00DA6840"/>
    <w:rsid w:val="00EF0B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65E3700EDE2D4CC2B61DB6D4CB9CCC19">
    <w:name w:val="65E3700EDE2D4CC2B61DB6D4CB9CCC19"/>
  </w:style>
  <w:style w:type="character" w:styleId="Platzhaltertext">
    <w:name w:val="Placeholder Text"/>
    <w:basedOn w:val="Absatz-Standardschriftart"/>
    <w:uiPriority w:val="99"/>
    <w:semiHidden/>
    <w:rPr>
      <w:color w:val="808080"/>
    </w:rPr>
  </w:style>
  <w:style w:type="paragraph" w:customStyle="1" w:styleId="9AB6F2B9D46F4826965E12875D490388">
    <w:name w:val="9AB6F2B9D46F4826965E12875D490388"/>
  </w:style>
  <w:style w:type="paragraph" w:customStyle="1" w:styleId="BC00B02175424B64B198C92F8565A13E">
    <w:name w:val="BC00B02175424B64B198C92F8565A13E"/>
  </w:style>
  <w:style w:type="paragraph" w:customStyle="1" w:styleId="84FBA978A9FD46DC8A384418C8E8FAD4">
    <w:name w:val="84FBA978A9FD46DC8A384418C8E8FAD4"/>
  </w:style>
  <w:style w:type="paragraph" w:customStyle="1" w:styleId="33EEE444EF2A496D9E3BB29EBAB34F37">
    <w:name w:val="33EEE444EF2A496D9E3BB29EBAB34F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ST-Design">
  <a:themeElements>
    <a:clrScheme name="BWZ Word">
      <a:dk1>
        <a:sysClr val="windowText" lastClr="000000"/>
      </a:dk1>
      <a:lt1>
        <a:sysClr val="window" lastClr="FFFFFF"/>
      </a:lt1>
      <a:dk2>
        <a:srgbClr val="01A84F"/>
      </a:dk2>
      <a:lt2>
        <a:srgbClr val="EFEFEF"/>
      </a:lt2>
      <a:accent1>
        <a:srgbClr val="00467D"/>
      </a:accent1>
      <a:accent2>
        <a:srgbClr val="C0504D"/>
      </a:accent2>
      <a:accent3>
        <a:srgbClr val="558567"/>
      </a:accent3>
      <a:accent4>
        <a:srgbClr val="8064A2"/>
      </a:accent4>
      <a:accent5>
        <a:srgbClr val="1EB2DE"/>
      </a:accent5>
      <a:accent6>
        <a:srgbClr val="F79646"/>
      </a:accent6>
      <a:hlink>
        <a:srgbClr val="3F9EEF"/>
      </a:hlink>
      <a:folHlink>
        <a:srgbClr val="3F9EE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8575"/>
        <a:effectLst/>
      </a:spPr>
      <a:bodyPr rtlCol="0" anchor="t"/>
      <a:lstStyle>
        <a:defPPr algn="l">
          <a:defRPr sz="1400" dirty="0">
            <a:solidFill>
              <a:schemeClr val="tx1"/>
            </a:solidFill>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rmAutofit lnSpcReduction="10000"/>
      </a:bodyPr>
      <a:lstStyle>
        <a:defPPr marL="252000" indent="-252000" algn="l">
          <a:spcAft>
            <a:spcPts val="600"/>
          </a:spcAft>
          <a:buClr>
            <a:schemeClr val="tx2"/>
          </a:buClr>
          <a:buFont typeface="Arial" panose="020B0604020202020204" pitchFamily="34" charset="0"/>
          <a:buChar char="•"/>
          <a:defRPr sz="2000" dirty="0" err="1" smtClean="0">
            <a:ea typeface="Roboto Medium" panose="02000000000000000000" pitchFamily="2" charset="0"/>
          </a:defRPr>
        </a:defPPr>
      </a:lstStyle>
    </a:txDef>
  </a:objectDefaults>
  <a:extraClrSchemeLst>
    <a:extraClrScheme>
      <a:clrScheme name="OST - Farben">
        <a:dk1>
          <a:srgbClr val="191919"/>
        </a:dk1>
        <a:lt1>
          <a:srgbClr val="FFFFFF"/>
        </a:lt1>
        <a:dk2>
          <a:srgbClr val="8C195F"/>
        </a:dk2>
        <a:lt2>
          <a:srgbClr val="D72864"/>
        </a:lt2>
        <a:accent1>
          <a:srgbClr val="56276D"/>
        </a:accent1>
        <a:accent2>
          <a:srgbClr val="C397C4"/>
        </a:accent2>
        <a:accent3>
          <a:srgbClr val="146C58"/>
        </a:accent3>
        <a:accent4>
          <a:srgbClr val="99CCB5"/>
        </a:accent4>
        <a:accent5>
          <a:srgbClr val="B21D19"/>
        </a:accent5>
        <a:accent6>
          <a:srgbClr val="EC867B"/>
        </a:accent6>
        <a:hlink>
          <a:srgbClr val="191919"/>
        </a:hlink>
        <a:folHlink>
          <a:srgbClr val="191919"/>
        </a:folHlink>
      </a:clrScheme>
      <a:clrMap bg1="lt1" tx1="dk1" bg2="lt2" tx2="dk2" accent1="accent1" accent2="accent2" accent3="accent3" accent4="accent4" accent5="accent5" accent6="accent6" hlink="hlink" folHlink="folHlink"/>
    </a:extraClrScheme>
  </a:extraClrSchemeLst>
  <a:custClrLst>
    <a:custClr name="OST Violett">
      <a:srgbClr val="9560A4"/>
    </a:custClr>
    <a:custClr name="OST Grün">
      <a:srgbClr val="1DAF8E"/>
    </a:custClr>
    <a:custClr name="OST Rot">
      <a:srgbClr val="E84E0F"/>
    </a:custClr>
    <a:custClr name="OST Blau">
      <a:srgbClr val="0086CD"/>
    </a:custClr>
    <a:custClr name="OST Orange">
      <a:srgbClr val="FBBA00"/>
    </a:custClr>
    <a:custClr name="Weiss">
      <a:srgbClr val="FFFFFF"/>
    </a:custClr>
    <a:custClr name="Weiss">
      <a:srgbClr val="FFFFFF"/>
    </a:custClr>
    <a:custClr name="OST Schwarz">
      <a:srgbClr val="191919"/>
    </a:custClr>
    <a:custClr name="OST Brombeer">
      <a:srgbClr val="8C195F"/>
    </a:custClr>
    <a:custClr name="OST Himbeer">
      <a:srgbClr val="D72864"/>
    </a:custClr>
    <a:custClr name="OST Dunkelviolett">
      <a:srgbClr val="6B3881"/>
    </a:custClr>
    <a:custClr name="OST Dunkelgrün">
      <a:srgbClr val="007E6B"/>
    </a:custClr>
    <a:custClr name="OST Dunkelrot">
      <a:srgbClr val="C32E15"/>
    </a:custClr>
    <a:custClr name="OST Dunkelblau">
      <a:srgbClr val="0073B0"/>
    </a:custClr>
    <a:custClr name="OST Dunkelorange">
      <a:srgbClr val="D18F00"/>
    </a:custClr>
    <a:custClr name="Weiss">
      <a:srgbClr val="FFFFFF"/>
    </a:custClr>
    <a:custClr name="Weiss">
      <a:srgbClr val="FFFFFF"/>
    </a:custClr>
    <a:custClr name="Weiss">
      <a:srgbClr val="FFFFFF"/>
    </a:custClr>
    <a:custClr name="Weiss">
      <a:srgbClr val="FFFFFF"/>
    </a:custClr>
    <a:custClr name="Weiss">
      <a:srgbClr val="FFFFFF"/>
    </a:custClr>
    <a:custClr name="OST Hellviolett">
      <a:srgbClr val="D0A9D0"/>
    </a:custClr>
    <a:custClr name="OST Hellgrün">
      <a:srgbClr val="A7D5C2"/>
    </a:custClr>
    <a:custClr name="OST Hellrot">
      <a:srgbClr val="F39A8B"/>
    </a:custClr>
    <a:custClr name="OST Hellblau">
      <a:srgbClr val="5FBFED"/>
    </a:custClr>
    <a:custClr name="OST Hellorange">
      <a:srgbClr val="FDD6AF"/>
    </a:custClr>
    <a:custClr name="Weiss">
      <a:srgbClr val="FFFFFF"/>
    </a:custClr>
    <a:custClr name="Weiss">
      <a:srgbClr val="FFFFFF"/>
    </a:custClr>
    <a:custClr name="Weiss">
      <a:srgbClr val="FFFFFF"/>
    </a:custClr>
    <a:custClr name="Weiss">
      <a:srgbClr val="FFFFFF"/>
    </a:custClr>
    <a:custClr name="Weiss">
      <a:srgbClr val="FFFFFF"/>
    </a:custClr>
  </a:custClrLst>
  <a:extLst>
    <a:ext uri="{05A4C25C-085E-4340-85A3-A5531E510DB2}">
      <thm15:themeFamily xmlns:thm15="http://schemas.microsoft.com/office/thememl/2012/main" name="OST-Design" id="{919AFD91-39B0-4744-99F2-DF28DEFF6AE6}" vid="{56D96B29-DD71-4AC0-8AF4-5ADCEDDD57C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9655489B320024D8B24797DAD29EABF" ma:contentTypeVersion="2" ma:contentTypeDescription="Ein neues Dokument erstellen." ma:contentTypeScope="" ma:versionID="74d1da8b74007d6ffe8ec4364bcadc7a">
  <xsd:schema xmlns:xsd="http://www.w3.org/2001/XMLSchema" xmlns:xs="http://www.w3.org/2001/XMLSchema" xmlns:p="http://schemas.microsoft.com/office/2006/metadata/properties" xmlns:ns2="b124d02f-56a0-4e3d-bb8c-7cf12492cc24" targetNamespace="http://schemas.microsoft.com/office/2006/metadata/properties" ma:root="true" ma:fieldsID="2b629cd27d66a3dc5b3bdf399246d805" ns2:_="">
    <xsd:import namespace="b124d02f-56a0-4e3d-bb8c-7cf12492cc2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4d02f-56a0-4e3d-bb8c-7cf12492cc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5EF910-ABC4-453E-915A-FD0D712D4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4d02f-56a0-4e3d-bb8c-7cf12492c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0C777E-C3DB-48A3-99CF-D11691C1E5C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6096D70-390C-4F4F-9EB9-9E1F2A255DAA}">
  <ds:schemaRefs>
    <ds:schemaRef ds:uri="http://schemas.openxmlformats.org/officeDocument/2006/bibliography"/>
  </ds:schemaRefs>
</ds:datastoreItem>
</file>

<file path=customXml/itemProps4.xml><?xml version="1.0" encoding="utf-8"?>
<ds:datastoreItem xmlns:ds="http://schemas.openxmlformats.org/officeDocument/2006/customXml" ds:itemID="{226EB05B-3386-45B5-A16B-2C12F3C2AF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12_Portfolio.dotx</Template>
  <TotalTime>0</TotalTime>
  <Pages>10</Pages>
  <Words>1757</Words>
  <Characters>11073</Characters>
  <Application>Microsoft Office Word</Application>
  <DocSecurity>0</DocSecurity>
  <Lines>92</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Portfolio Modul 323</vt:lpstr>
      <vt:lpstr>Fit fürs Informatikstudium</vt:lpstr>
    </vt:vector>
  </TitlesOfParts>
  <Company>BWZ Rapperswil-Jona</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Modul 323</dc:title>
  <dc:subject>M323 - Funktionale Programmierung</dc:subject>
  <dc:creator>Vladimir Zivanovic</dc:creator>
  <cp:keywords>BWZ-Rappi; IT Programmierung; Lernjournal</cp:keywords>
  <dc:description/>
  <cp:lastModifiedBy>ivanovic Vladimir BZRA IMST23a</cp:lastModifiedBy>
  <cp:revision>21</cp:revision>
  <cp:lastPrinted>2021-08-08T17:33:00Z</cp:lastPrinted>
  <dcterms:created xsi:type="dcterms:W3CDTF">2025-11-18T07:06:00Z</dcterms:created>
  <dcterms:modified xsi:type="dcterms:W3CDTF">2026-01-06T12:22:00Z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0x01010019655489B320024D8B24797DAD29EABF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