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sz w:val="36"/>
          <w:szCs w:val="36"/>
          <w:lang w:val="en-US" w:eastAsia="zh-CN"/>
        </w:rPr>
      </w:pPr>
      <w:bookmarkStart w:id="0" w:name="_GoBack"/>
      <w:r>
        <w:rPr>
          <w:rFonts w:hint="eastAsia" w:ascii="Times New Roman" w:hAnsi="Times New Roman"/>
          <w:sz w:val="36"/>
          <w:szCs w:val="36"/>
          <w:lang w:val="en-US" w:eastAsia="zh-CN"/>
        </w:rPr>
        <w:t>Android Framework Foundation</w:t>
      </w:r>
    </w:p>
    <w:p>
      <w:pPr>
        <w:pStyle w:val="2"/>
        <w:numPr>
          <w:ilvl w:val="0"/>
          <w:numId w:val="1"/>
        </w:numPr>
        <w:ind w:left="0" w:leftChars="0" w:firstLine="420" w:firstLineChars="0"/>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顶层设计</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一个应用内多进程的划分</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它允许在同一个应用内，为了分担主进程的压力，将占用内存的某些页面单独开一个进程，比如Flash、视频播放页面，频繁绘制的页面等。</w:t>
      </w:r>
    </w:p>
    <w:p>
      <w:pPr>
        <w:pStyle w:val="4"/>
        <w:numPr>
          <w:ilvl w:val="0"/>
          <w:numId w:val="3"/>
        </w:numPr>
        <w:ind w:left="1685" w:left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进程特点</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Android应用的进程都是从一个叫做Zygote的进程fork出来的。Zygote进程在系统启动，并载入通用的framework的代码与资源之后开始启动。为了启动一个新的程序进程，系统会fork Zygote进程生成一个新的进程，然后在新的进程中加载并运行应用</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"http://blog.csdn.net/ls5718/article/details/51858976"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http://blog.csdn.net/ls5718/article/details/51858976</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程序的代码。这就使得大多数的RAM pages被用来分配给framework的代码，同时促使RAM资源能够在应用的所有进程之间进行共享。</w:t>
      </w:r>
    </w:p>
    <w:p>
      <w:pPr>
        <w:numPr>
          <w:ilvl w:val="0"/>
          <w:numId w:val="4"/>
        </w:numPr>
        <w:ind w:left="210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pStyle w:val="4"/>
        <w:numPr>
          <w:ilvl w:val="0"/>
          <w:numId w:val="3"/>
        </w:numPr>
        <w:ind w:left="1685" w:left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进程间如何通信。</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3"/>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Linux优先级：</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3"/>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0"/>
          <w:numId w:val="3"/>
        </w:numPr>
        <w:tabs>
          <w:tab w:val="left" w:pos="840"/>
        </w:tabs>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关于架构：</w:t>
      </w:r>
    </w:p>
    <w:p>
      <w:pPr>
        <w:numPr>
          <w:ilvl w:val="1"/>
          <w:numId w:val="3"/>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"https://mp.weixin.qq.com/s/mkhCzeoLdev5TyO6DqHEdw"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关于Application</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从点击App图标说起</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pStyle w:val="3"/>
        <w:numPr>
          <w:ilvl w:val="0"/>
          <w:numId w:val="2"/>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Binder通信机制</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pStyle w:val="2"/>
        <w:numPr>
          <w:ilvl w:val="0"/>
          <w:numId w:val="1"/>
        </w:numPr>
        <w:ind w:left="0" w:leftChars="0" w:firstLine="420" w:firstLineChars="0"/>
        <w:rPr>
          <w:rFonts w:hint="eastAsia" w:ascii="Times New Roman" w:hAnsi="Times New Roman" w:eastAsiaTheme="majorEastAsia" w:cstheme="majorEastAsia"/>
          <w:b w:val="0"/>
          <w:bCs/>
          <w:sz w:val="32"/>
          <w:szCs w:val="32"/>
          <w:lang w:val="en-US" w:eastAsia="zh-CN"/>
        </w:rPr>
      </w:pPr>
      <w:r>
        <w:rPr>
          <w:rFonts w:hint="eastAsia" w:ascii="Times New Roman" w:hAnsi="Times New Roman" w:eastAsiaTheme="majorEastAsia" w:cstheme="majorEastAsia"/>
          <w:b w:val="0"/>
          <w:bCs/>
          <w:sz w:val="32"/>
          <w:szCs w:val="32"/>
          <w:lang w:val="en-US" w:eastAsia="zh-CN"/>
        </w:rPr>
        <w:t>四大组件</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四大组件activity、broadcastreceiver、ContentProvider、Service都是运行在主线程，都会引起ANR，所以做耗时操作，需要另起线程。疑问：四大组件都是在同一进程的主线程运行，那是如何切换的呢？</w:t>
      </w:r>
    </w:p>
    <w:p>
      <w:pPr>
        <w:pStyle w:val="3"/>
        <w:numPr>
          <w:ilvl w:val="0"/>
          <w:numId w:val="9"/>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Activity</w:t>
      </w:r>
    </w:p>
    <w:p>
      <w:pPr>
        <w:numPr>
          <w:ilvl w:val="0"/>
          <w:numId w:val="10"/>
        </w:numPr>
        <w:ind w:left="1685" w:leftChars="0" w:hanging="425"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Android主题</w:t>
      </w:r>
    </w:p>
    <w:p>
      <w:pPr>
        <w:pStyle w:val="3"/>
        <w:numPr>
          <w:ilvl w:val="0"/>
          <w:numId w:val="9"/>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BrocastReceiver</w:t>
      </w:r>
    </w:p>
    <w:p>
      <w:pPr>
        <w:numPr>
          <w:ilvl w:val="0"/>
          <w:numId w:val="0"/>
        </w:numPr>
        <w:ind w:left="84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BrocastReceiver</w:t>
      </w:r>
      <w:r>
        <w:rPr>
          <w:rFonts w:hint="eastAsia" w:ascii="Times New Roman" w:hAnsi="Times New Roman" w:eastAsiaTheme="minorEastAsia" w:cstheme="minorEastAsia"/>
          <w:b w:val="0"/>
          <w:bCs/>
          <w:sz w:val="21"/>
          <w:szCs w:val="21"/>
          <w:lang w:val="en-US" w:eastAsia="zh-CN"/>
        </w:rPr>
        <w:t>生命周期只有十秒左右，如果在 onReceive() 内做超过十秒内的事情，就会报ANR(Application No Response) 程序无响应的错误信息</w:t>
      </w:r>
      <w:r>
        <w:rPr>
          <w:rFonts w:hint="eastAsia" w:ascii="Times New Roman" w:hAnsi="Times New Roman" w:cstheme="minorEastAsia"/>
          <w:b w:val="0"/>
          <w:bCs/>
          <w:sz w:val="21"/>
          <w:szCs w:val="21"/>
          <w:lang w:val="en-US" w:eastAsia="zh-CN"/>
        </w:rPr>
        <w:t>。</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11"/>
        </w:numPr>
        <w:ind w:left="168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pStyle w:val="3"/>
        <w:numPr>
          <w:ilvl w:val="0"/>
          <w:numId w:val="9"/>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ContentProvider</w:t>
      </w:r>
    </w:p>
    <w:p>
      <w:pPr>
        <w:pStyle w:val="3"/>
        <w:numPr>
          <w:ilvl w:val="0"/>
          <w:numId w:val="9"/>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Service</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12"/>
        </w:numPr>
        <w:tabs>
          <w:tab w:val="left" w:pos="840"/>
        </w:tabs>
        <w:ind w:left="168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12"/>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12"/>
        </w:numPr>
        <w:ind w:left="210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12"/>
        </w:numPr>
        <w:ind w:left="210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12"/>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Context解析</w:t>
      </w:r>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numPr>
          <w:ilvl w:val="0"/>
          <w:numId w:val="13"/>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类组织结构</w:t>
      </w:r>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4352925"/>
                    </a:xfrm>
                    <a:prstGeom prst="rect">
                      <a:avLst/>
                    </a:prstGeom>
                    <a:noFill/>
                    <a:ln w="9525">
                      <a:noFill/>
                    </a:ln>
                  </pic:spPr>
                </pic:pic>
              </a:graphicData>
            </a:graphic>
          </wp:inline>
        </w:drawing>
      </w:r>
    </w:p>
    <w:p>
      <w:pPr>
        <w:numPr>
          <w:ilvl w:val="0"/>
          <w:numId w:val="14"/>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6"/>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390515" cy="933450"/>
                    </a:xfrm>
                    <a:prstGeom prst="rect">
                      <a:avLst/>
                    </a:prstGeom>
                    <a:noFill/>
                    <a:ln w="9525">
                      <a:noFill/>
                    </a:ln>
                  </pic:spPr>
                </pic:pic>
              </a:graphicData>
            </a:graphic>
          </wp:inline>
        </w:drawing>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5"/>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numPr>
          <w:ilvl w:val="0"/>
          <w:numId w:val="13"/>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Context提供的方法</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startActivity</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p>
      <w:pPr>
        <w:numPr>
          <w:ilvl w:val="0"/>
          <w:numId w:val="17"/>
        </w:numPr>
        <w:tabs>
          <w:tab w:val="left" w:pos="840"/>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pStyle w:val="3"/>
        <w:numPr>
          <w:ilvl w:val="0"/>
          <w:numId w:val="13"/>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作用域</w:t>
      </w:r>
    </w:p>
    <w:p>
      <w:pPr>
        <w:pStyle w:val="3"/>
        <w:numPr>
          <w:ilvl w:val="0"/>
          <w:numId w:val="13"/>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关键代码一览</w:t>
      </w:r>
    </w:p>
    <w:p>
      <w:pPr>
        <w:numPr>
          <w:ilvl w:val="0"/>
          <w:numId w:val="18"/>
        </w:numPr>
        <w:tabs>
          <w:tab w:val="left" w:pos="840"/>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Application及其BaseContext的创建过程：</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340" cy="52387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333365" cy="933450"/>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eastAsia="zh-C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457065" cy="1190625"/>
                    </a:xfrm>
                    <a:prstGeom prst="rect">
                      <a:avLst/>
                    </a:prstGeom>
                    <a:noFill/>
                    <a:ln w="9525">
                      <a:noFill/>
                    </a:ln>
                  </pic:spPr>
                </pic:pic>
              </a:graphicData>
            </a:graphic>
          </wp:inline>
        </w:drawing>
      </w: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828415" cy="762000"/>
                    </a:xfrm>
                    <a:prstGeom prst="rect">
                      <a:avLst/>
                    </a:prstGeom>
                    <a:noFill/>
                    <a:ln w="9525">
                      <a:noFill/>
                    </a:ln>
                  </pic:spPr>
                </pic:pic>
              </a:graphicData>
            </a:graphic>
          </wp:inline>
        </w:drawing>
      </w: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380865" cy="1047750"/>
                    </a:xfrm>
                    <a:prstGeom prst="rect">
                      <a:avLst/>
                    </a:prstGeom>
                    <a:noFill/>
                    <a:ln w="9525">
                      <a:noFill/>
                    </a:ln>
                  </pic:spPr>
                </pic:pic>
              </a:graphicData>
            </a:graphic>
          </wp:inline>
        </w:drawing>
      </w:r>
    </w:p>
    <w:p>
      <w:pPr>
        <w:pStyle w:val="3"/>
        <w:numPr>
          <w:ilvl w:val="0"/>
          <w:numId w:val="13"/>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注意事项</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9"/>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pStyle w:val="3"/>
        <w:numPr>
          <w:ilvl w:val="0"/>
          <w:numId w:val="13"/>
        </w:numPr>
        <w:ind w:left="1265" w:leftChars="0"/>
        <w:rPr>
          <w:rFonts w:hint="eastAsia" w:ascii="Times New Roman" w:hAnsi="Times New Roman" w:eastAsiaTheme="majorEastAsia" w:cstheme="majorEastAsia"/>
          <w:b w:val="0"/>
          <w:bCs/>
          <w:sz w:val="30"/>
          <w:szCs w:val="30"/>
          <w:lang w:val="en-US" w:eastAsia="zh-CN"/>
        </w:rPr>
      </w:pPr>
      <w:r>
        <w:rPr>
          <w:rFonts w:hint="eastAsia" w:ascii="Times New Roman" w:hAnsi="Times New Roman" w:eastAsiaTheme="majorEastAsia" w:cstheme="majorEastAsia"/>
          <w:b w:val="0"/>
          <w:bCs/>
          <w:sz w:val="30"/>
          <w:szCs w:val="30"/>
          <w:lang w:val="en-US" w:eastAsia="zh-CN"/>
        </w:rPr>
        <w:t>TL.NR</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20"/>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21"/>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21"/>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编译链接与加载</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"http://blog.csdn.net/u014247915/article/details/52209835"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22"/>
        </w:numPr>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类加载器</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1"/>
          <w:numId w:val="22"/>
        </w:numPr>
        <w:ind w:left="168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视图框架</w:t>
      </w:r>
    </w:p>
    <w:p>
      <w:pPr>
        <w:ind w:left="42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基本框架如下图所示：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9"/>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hint="eastAsia" w:ascii="Times New Roman" w:hAnsi="Times New Roman" w:eastAsiaTheme="minorEastAsia" w:cstheme="minorEastAsia"/>
          <w:sz w:val="21"/>
          <w:szCs w:val="21"/>
          <w:lang w:val="en-US" w:eastAsia="zh-C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6238240" cy="2628265"/>
                    </a:xfrm>
                    <a:prstGeom prst="rect">
                      <a:avLst/>
                    </a:prstGeom>
                    <a:noFill/>
                    <a:ln w="9525">
                      <a:noFill/>
                    </a:ln>
                  </pic:spPr>
                </pic:pic>
              </a:graphicData>
            </a:graphic>
          </wp:inline>
        </w:drawing>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运行效率与优化</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用户交互流畅性</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启动优化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内存优化</w:t>
      </w:r>
    </w:p>
    <w:p>
      <w:pPr>
        <w:ind w:left="840" w:leftChars="0" w:firstLine="420" w:firstLineChars="0"/>
        <w:rPr>
          <w:rFonts w:ascii="Times New Roman" w:hAnsi="Times New Roman" w:eastAsia="-apple-system" w:cs="-apple-system"/>
          <w:b w:val="0"/>
          <w:i w:val="0"/>
          <w:caps w:val="0"/>
          <w:color w:val="1A1A1A"/>
          <w:spacing w:val="0"/>
          <w:sz w:val="22"/>
          <w:szCs w:val="22"/>
          <w:shd w:val="clear" w:fill="FFFFFF"/>
        </w:rPr>
      </w:pPr>
      <w:r>
        <w:rPr>
          <w:rFonts w:hint="eastAsia" w:ascii="Times New Roman" w:hAnsi="Times New Roman" w:eastAsiaTheme="majorEastAsia" w:cstheme="majorEastAsia"/>
          <w:b w:val="0"/>
          <w:bCs/>
          <w:sz w:val="24"/>
          <w:szCs w:val="24"/>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2"/>
          <w:szCs w:val="22"/>
          <w:shd w:val="clear" w:fill="FFFFFF"/>
        </w:rPr>
        <w:t>进程对用户越不重要（Oomadj值就越大），占用内存越大，进程就越容易被干掉。</w:t>
      </w:r>
    </w:p>
    <w:p>
      <w:pPr>
        <w:ind w:left="840" w:leftChars="0" w:firstLine="42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了所有app进程的Oomadj值，即进程对用户的重要程度。当手机内存不足时，lowmemorykiller就有了足够的信息决定干掉哪个进程了。</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AMS计算出一个危险的Oomadj值会调用onTrimMemory通知app，此时app应该把不重要的内存释放掉，只要比友商app占用的内存小被</w:t>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ab/>
      </w:r>
      <w:r>
        <w:rPr>
          <w:rFonts w:hint="eastAsia" w:ascii="Times New Roman" w:hAnsi="Times New Roman" w:eastAsia="宋体" w:cs="-apple-system"/>
          <w:b w:val="0"/>
          <w:i w:val="0"/>
          <w:caps w:val="0"/>
          <w:color w:val="1A1A1A"/>
          <w:spacing w:val="0"/>
          <w:sz w:val="22"/>
          <w:szCs w:val="22"/>
          <w:shd w:val="clear" w:fill="FFFFFF"/>
          <w:lang w:val="en-US" w:eastAsia="zh-CN"/>
        </w:rPr>
        <w:t>lowmemorykiller干掉的概率就小。</w:t>
      </w:r>
    </w:p>
    <w:p>
      <w:pPr>
        <w:numPr>
          <w:ilvl w:val="0"/>
          <w:numId w:val="24"/>
        </w:numPr>
        <w:ind w:left="-420" w:leftChars="0" w:firstLine="1680" w:firstLineChars="0"/>
        <w:rPr>
          <w:rFonts w:hint="eastAsia" w:ascii="Times New Roman" w:hAnsi="Times New Roman" w:eastAsia="宋体" w:cs="-apple-system"/>
          <w:b w:val="0"/>
          <w:i w:val="0"/>
          <w:caps w:val="0"/>
          <w:color w:val="1A1A1A"/>
          <w:spacing w:val="0"/>
          <w:sz w:val="22"/>
          <w:szCs w:val="22"/>
          <w:shd w:val="clear" w:fill="FFFFFF"/>
          <w:lang w:val="en-US" w:eastAsia="zh-CN"/>
        </w:rPr>
      </w:pPr>
      <w:r>
        <w:rPr>
          <w:rFonts w:hint="eastAsia" w:ascii="Times New Roman" w:hAnsi="Times New Roman" w:eastAsia="宋体" w:cs="-apple-system"/>
          <w:b w:val="0"/>
          <w:i w:val="0"/>
          <w:caps w:val="0"/>
          <w:color w:val="1A1A1A"/>
          <w:spacing w:val="0"/>
          <w:sz w:val="22"/>
          <w:szCs w:val="22"/>
          <w:shd w:val="clear" w:fill="FFFFFF"/>
          <w:lang w:val="en-US" w:eastAsia="zh-CN"/>
        </w:rPr>
        <w:t>在收到onTrimMemory的时候，可以干掉其他应用，以保护自己。</w:t>
      </w:r>
    </w:p>
    <w:p>
      <w:pPr>
        <w:ind w:left="840" w:leftChars="0" w:firstLine="420" w:firstLineChars="0"/>
        <w:jc w:val="center"/>
        <w:rPr>
          <w:rFonts w:hint="eastAsia" w:ascii="Times New Roman" w:hAnsi="Times New Roman" w:eastAsiaTheme="majorEastAsia" w:cstheme="majorEastAsia"/>
          <w:b w:val="0"/>
          <w:bCs/>
          <w:sz w:val="24"/>
          <w:szCs w:val="24"/>
          <w:lang w:val="en-US" w:eastAsia="zh-CN"/>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6534150" cy="3314700"/>
                    </a:xfrm>
                    <a:prstGeom prst="rect">
                      <a:avLst/>
                    </a:prstGeom>
                    <a:noFill/>
                    <a:ln w="9525">
                      <a:noFill/>
                    </a:ln>
                  </pic:spPr>
                </pic:pic>
              </a:graphicData>
            </a:graphic>
          </wp:inline>
        </w:drawing>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数据存取优化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数据库查询优化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安抚应尽量避免在 where 子句中使用!=或&lt;&gt;操作符。否则将引擎放弃使用索引而进行全表扫描。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应尽量避免在 where 子句中使用 or 来连接条件，否则将导致引擎放弃使用索引而进行全表扫描。</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不论什么地方都不要使用 select * from t ，用详细的字段列表取代“*”，不要返回用不到的不论什么字段。</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操作大数据量时开启事务对 SQLite 进行优化。</w:t>
      </w:r>
    </w:p>
    <w:p>
      <w:pPr>
        <w:numPr>
          <w:ilvl w:val="4"/>
          <w:numId w:val="23"/>
        </w:numPr>
        <w:tabs>
          <w:tab w:val="left" w:pos="1680"/>
          <w:tab w:val="clear" w:pos="2100"/>
        </w:tabs>
        <w:ind w:left="2100" w:leftChars="0" w:hanging="420" w:firstLineChars="0"/>
        <w:rPr>
          <w:rFonts w:hint="eastAsia" w:ascii="Times New Roman" w:hAnsi="Times New Roman"/>
          <w:lang w:val="en-US" w:eastAsia="zh-CN"/>
        </w:rPr>
      </w:pPr>
      <w:r>
        <w:rPr>
          <w:rFonts w:hint="eastAsia" w:ascii="Times New Roman" w:hAnsi="Times New Roman"/>
          <w:lang w:val="en-US" w:eastAsia="zh-CN"/>
        </w:rPr>
        <w:t>频繁的数据库查询操作，并且所查询的表通常为空，会不会影响到效率？</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ShparePreference优化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Serializable 和 Parcelable 的区别</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w:t>
      </w:r>
    </w:p>
    <w:p>
      <w:pPr>
        <w:numPr>
          <w:ilvl w:val="0"/>
          <w:numId w:val="0"/>
        </w:numPr>
        <w:tabs>
          <w:tab w:val="left" w:pos="1680"/>
        </w:tabs>
        <w:ind w:left="1680" w:leftChars="0"/>
        <w:rPr>
          <w:rFonts w:hint="eastAsia" w:ascii="Times New Roman" w:hAnsi="Times New Roman"/>
          <w:lang w:val="en-US" w:eastAsia="zh-CN"/>
        </w:rPr>
      </w:pPr>
      <w:r>
        <w:rPr>
          <w:rFonts w:hint="eastAsia" w:ascii="Times New Roman" w:hAnsi="Times New Roman"/>
          <w:lang w:val="en-US" w:eastAsia="zh-CN"/>
        </w:rPr>
        <w:t>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绘制优化</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啊手动阀</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阿斯顿f</w:t>
      </w:r>
    </w:p>
    <w:p>
      <w:pPr>
        <w:pStyle w:val="3"/>
        <w:numPr>
          <w:ilvl w:val="0"/>
          <w:numId w:val="2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电量优化</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Android虚拟机</w:t>
      </w:r>
    </w:p>
    <w:p>
      <w:pPr>
        <w:numPr>
          <w:ilvl w:val="0"/>
          <w:numId w:val="0"/>
        </w:numPr>
        <w:tabs>
          <w:tab w:val="left" w:pos="1680"/>
        </w:tabs>
        <w:rPr>
          <w:rFonts w:hint="eastAsia" w:ascii="Times New Roman" w:hAnsi="Times New Roman"/>
          <w:lang w:val="en-US" w:eastAsia="zh-CN"/>
        </w:rPr>
      </w:pPr>
      <w:r>
        <w:rPr>
          <w:rFonts w:hint="eastAsia" w:ascii="Times New Roman" w:hAnsi="Times New Roman"/>
          <w:lang w:val="en-US" w:eastAsia="zh-CN"/>
        </w:rPr>
        <w:tab/>
      </w:r>
      <w:r>
        <w:rPr>
          <w:rFonts w:hint="eastAsia" w:ascii="Times New Roman" w:hAnsi="Times New Roman"/>
          <w:lang w:val="en-US" w:eastAsia="zh-CN"/>
        </w:rPr>
        <w:t>内存回收：参考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"https://blog.csdn.net/luoshengyang/article/details/42555483" </w:instrText>
      </w:r>
      <w:r>
        <w:rPr>
          <w:rFonts w:hint="eastAsia" w:ascii="Times New Roman" w:hAnsi="Times New Roman"/>
          <w:lang w:val="en-US" w:eastAsia="zh-CN"/>
        </w:rPr>
        <w:fldChar w:fldCharType="separate"/>
      </w:r>
      <w:r>
        <w:rPr>
          <w:rStyle w:val="9"/>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Others</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HandlerThread</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在UI线程新建一个HandlerMessage有何意义？</w:t>
      </w:r>
    </w:p>
    <w:p>
      <w:pPr>
        <w:pStyle w:val="3"/>
        <w:numPr>
          <w:ilvl w:val="1"/>
          <w:numId w:val="25"/>
        </w:numPr>
        <w:ind w:left="168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判断是否在主线程。</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Instrumentation</w:t>
      </w:r>
    </w:p>
    <w:p>
      <w:pPr>
        <w:pStyle w:val="3"/>
        <w:numPr>
          <w:ilvl w:val="0"/>
          <w:numId w:val="2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ANR</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获取anr信息：setprop dalvik.vm.stack-trace-file /tmp/stack-traces.txt；adb dump /data/anr/traces.txt。</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每次发生ANR时都会删除旧的traces文件，重新创建新文件。也就是说Android只保留最后一次发生ANR时的traces信息。</w:t>
      </w:r>
    </w:p>
    <w:p>
      <w:pPr>
        <w:numPr>
          <w:ilvl w:val="0"/>
          <w:numId w:val="2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"http://rayleeya.iteye.com/blog/1955657" </w:instrText>
      </w:r>
      <w:r>
        <w:rPr>
          <w:rFonts w:hint="eastAsia" w:ascii="Times New Roman" w:hAnsi="Times New Roman" w:eastAsiaTheme="majorEastAsia" w:cstheme="majorEastAsia"/>
          <w:b w:val="0"/>
          <w:bCs/>
          <w:sz w:val="18"/>
          <w:szCs w:val="18"/>
          <w:lang w:val="en-US" w:eastAsia="zh-CN"/>
        </w:rPr>
        <w:fldChar w:fldCharType="separate"/>
      </w:r>
      <w:r>
        <w:rPr>
          <w:rStyle w:val="9"/>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Adb Shell</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Adb shell</w:t>
      </w:r>
    </w:p>
    <w:p>
      <w:pPr>
        <w:numPr>
          <w:ilvl w:val="0"/>
          <w:numId w:val="28"/>
        </w:numPr>
        <w:tabs>
          <w:tab w:val="left" w:pos="840"/>
          <w:tab w:val="left" w:pos="1488"/>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b/>
      </w: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screenrecord /sdcard/aaaa.mp4   &gt;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adb pull /sdcard/aaa.mp4 录屏</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screencap /sdcard/aaa.png </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&gt;</w:t>
      </w:r>
      <w:r>
        <w:rPr>
          <w:rFonts w:hint="eastAsia" w:ascii="Times New Roman" w:hAnsi="Times New Roman" w:eastAsiaTheme="majorEastAsia" w:cstheme="majorEastAsia"/>
          <w:b w:val="0"/>
          <w:bCs/>
          <w:sz w:val="18"/>
          <w:szCs w:val="18"/>
          <w:lang w:val="en-US" w:eastAsia="zh-CN"/>
        </w:rPr>
        <w:tab/>
      </w:r>
      <w:r>
        <w:rPr>
          <w:rFonts w:hint="eastAsia" w:ascii="Times New Roman" w:hAnsi="Times New Roman" w:eastAsiaTheme="majorEastAsia" w:cstheme="majorEastAsia"/>
          <w:b w:val="0"/>
          <w:bCs/>
          <w:sz w:val="18"/>
          <w:szCs w:val="18"/>
          <w:lang w:val="en-US" w:eastAsia="zh-CN"/>
        </w:rPr>
        <w:t xml:space="preserve"> adb pull /sdcard/aaa.png</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activity activities 获取当前activity栈</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 xml:space="preserve"> 清楚应用数据</w:t>
      </w:r>
    </w:p>
    <w:p>
      <w:pPr>
        <w:numPr>
          <w:ilvl w:val="0"/>
          <w:numId w:val="28"/>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 列出手机应用</w:t>
      </w:r>
    </w:p>
    <w:p>
      <w:pPr>
        <w:pStyle w:val="3"/>
        <w:numPr>
          <w:ilvl w:val="0"/>
          <w:numId w:val="27"/>
        </w:numPr>
        <w:tabs>
          <w:tab w:val="left" w:pos="1248"/>
        </w:tabs>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 xml:space="preserve"> 调试。</w:t>
      </w:r>
      <w:r>
        <w:rPr>
          <w:rFonts w:hint="eastAsia" w:ascii="Times New Roman" w:hAnsi="Times New Roman" w:eastAsiaTheme="majorEastAsia" w:cstheme="majorEastAsia"/>
          <w:b w:val="0"/>
          <w:bCs/>
          <w:sz w:val="24"/>
          <w:szCs w:val="24"/>
          <w:lang w:val="en-US" w:eastAsia="zh-CN"/>
        </w:rPr>
        <w:fldChar w:fldCharType="begin"/>
      </w:r>
      <w:r>
        <w:rPr>
          <w:rFonts w:hint="eastAsia" w:ascii="Times New Roman" w:hAnsi="Times New Roman" w:eastAsiaTheme="majorEastAsia" w:cstheme="majorEastAsia"/>
          <w:b w:val="0"/>
          <w:bCs/>
          <w:sz w:val="24"/>
          <w:szCs w:val="24"/>
          <w:lang w:val="en-US" w:eastAsia="zh-CN"/>
        </w:rPr>
        <w:instrText xml:space="preserve"> HYPERLINK "http://www.freebuf.com/articles/terminal/114869.html" </w:instrText>
      </w:r>
      <w:r>
        <w:rPr>
          <w:rFonts w:hint="eastAsia" w:ascii="Times New Roman" w:hAnsi="Times New Roman" w:eastAsiaTheme="majorEastAsia" w:cstheme="majorEastAsia"/>
          <w:b w:val="0"/>
          <w:bCs/>
          <w:sz w:val="24"/>
          <w:szCs w:val="24"/>
          <w:lang w:val="en-US" w:eastAsia="zh-CN"/>
        </w:rPr>
        <w:fldChar w:fldCharType="separate"/>
      </w:r>
      <w:r>
        <w:rPr>
          <w:rStyle w:val="9"/>
          <w:rFonts w:hint="eastAsia" w:ascii="Times New Roman" w:hAnsi="Times New Roman" w:eastAsiaTheme="majorEastAsia" w:cstheme="majorEastAsia"/>
          <w:b w:val="0"/>
          <w:bCs/>
          <w:sz w:val="24"/>
          <w:szCs w:val="24"/>
          <w:lang w:val="en-US" w:eastAsia="zh-CN"/>
        </w:rPr>
        <w:t>参考链接1</w:t>
      </w:r>
      <w:r>
        <w:rPr>
          <w:rFonts w:hint="eastAsia" w:ascii="Times New Roman" w:hAnsi="Times New Roman" w:eastAsiaTheme="majorEastAsia" w:cstheme="majorEastAsia"/>
          <w:b w:val="0"/>
          <w:bCs/>
          <w:sz w:val="24"/>
          <w:szCs w:val="24"/>
          <w:lang w:val="en-US" w:eastAsia="zh-CN"/>
        </w:rPr>
        <w:fldChar w:fldCharType="end"/>
      </w:r>
      <w:r>
        <w:rPr>
          <w:rFonts w:hint="eastAsia" w:ascii="Times New Roman" w:hAnsi="Times New Roman" w:eastAsiaTheme="majorEastAsia" w:cstheme="majorEastAsia"/>
          <w:b w:val="0"/>
          <w:bCs/>
          <w:sz w:val="24"/>
          <w:szCs w:val="24"/>
          <w:lang w:val="en-US" w:eastAsia="zh-CN"/>
        </w:rPr>
        <w:t>，</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适配与兼容</w:t>
      </w:r>
    </w:p>
    <w:p>
      <w:pPr>
        <w:pStyle w:val="3"/>
        <w:numPr>
          <w:ilvl w:val="0"/>
          <w:numId w:val="29"/>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V4与V7、V13详解</w:t>
      </w:r>
    </w:p>
    <w:p>
      <w:pPr>
        <w:ind w:left="840" w:leftChars="0" w:firstLine="420" w:firstLineChars="0"/>
        <w:rPr>
          <w:rFonts w:hint="eastAsia" w:ascii="Times New Roman" w:hAnsi="Times New Roman"/>
          <w:sz w:val="18"/>
          <w:szCs w:val="18"/>
          <w:lang w:val="en-US" w:eastAsia="zh-CN"/>
        </w:rPr>
      </w:pPr>
      <w:r>
        <w:rPr>
          <w:rFonts w:hint="eastAsia" w:ascii="Times New Roman" w:hAnsi="Times New Roman" w:eastAsiaTheme="majorEastAsia" w:cstheme="majorEastAsia"/>
          <w:b w:val="0"/>
          <w:bCs/>
          <w:sz w:val="18"/>
          <w:szCs w:val="18"/>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18"/>
          <w:szCs w:val="18"/>
          <w:lang w:val="en-US" w:eastAsia="zh-CN"/>
        </w:rPr>
        <w:fldChar w:fldCharType="separate"/>
      </w:r>
      <w:r>
        <w:rPr>
          <w:rStyle w:val="9"/>
          <w:rFonts w:hint="eastAsia" w:ascii="Times New Roman" w:hAnsi="Times New Roman" w:eastAsiaTheme="majorEastAsia" w:cstheme="majorEastAsia"/>
          <w:b w:val="0"/>
          <w:bCs/>
          <w:sz w:val="18"/>
          <w:szCs w:val="18"/>
          <w:lang w:val="en-US" w:eastAsia="zh-CN"/>
        </w:rPr>
        <w:t>参考网址</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"https://www.jianshu.com/p/d36a1e5bf246" </w:instrText>
      </w:r>
      <w:r>
        <w:rPr>
          <w:rFonts w:hint="eastAsia" w:ascii="Times New Roman" w:hAnsi="Times New Roman" w:eastAsiaTheme="majorEastAsia" w:cstheme="majorEastAsia"/>
          <w:b w:val="0"/>
          <w:bCs/>
          <w:sz w:val="18"/>
          <w:szCs w:val="18"/>
          <w:lang w:val="en-US" w:eastAsia="zh-CN"/>
        </w:rPr>
        <w:fldChar w:fldCharType="separate"/>
      </w:r>
      <w:r>
        <w:rPr>
          <w:rStyle w:val="9"/>
          <w:rFonts w:hint="eastAsia" w:ascii="Times New Roman" w:hAnsi="Times New Roman" w:eastAsiaTheme="majorEastAsia" w:cstheme="majorEastAsia"/>
          <w:b w:val="0"/>
          <w:bCs/>
          <w:sz w:val="18"/>
          <w:szCs w:val="18"/>
          <w:lang w:val="en-US" w:eastAsia="zh-CN"/>
        </w:rPr>
        <w:t>参考网址2</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fldChar w:fldCharType="begin"/>
      </w:r>
      <w:r>
        <w:rPr>
          <w:rFonts w:hint="eastAsia" w:ascii="Times New Roman" w:hAnsi="Times New Roman" w:eastAsiaTheme="majorEastAsia" w:cstheme="majorEastAsia"/>
          <w:b w:val="0"/>
          <w:bCs/>
          <w:sz w:val="18"/>
          <w:szCs w:val="18"/>
          <w:lang w:val="en-US" w:eastAsia="zh-CN"/>
        </w:rPr>
        <w:instrText xml:space="preserve"> HYPERLINK "https://www.jianshu.com/p/9c3c9cccc8df" </w:instrText>
      </w:r>
      <w:r>
        <w:rPr>
          <w:rFonts w:hint="eastAsia" w:ascii="Times New Roman" w:hAnsi="Times New Roman" w:eastAsiaTheme="majorEastAsia" w:cstheme="majorEastAsia"/>
          <w:b w:val="0"/>
          <w:bCs/>
          <w:sz w:val="18"/>
          <w:szCs w:val="18"/>
          <w:lang w:val="en-US" w:eastAsia="zh-CN"/>
        </w:rPr>
        <w:fldChar w:fldCharType="separate"/>
      </w:r>
      <w:r>
        <w:rPr>
          <w:rStyle w:val="9"/>
          <w:rFonts w:hint="eastAsia" w:ascii="Times New Roman" w:hAnsi="Times New Roman" w:eastAsiaTheme="majorEastAsia" w:cstheme="majorEastAsia"/>
          <w:b w:val="0"/>
          <w:bCs/>
          <w:sz w:val="18"/>
          <w:szCs w:val="18"/>
          <w:lang w:val="en-US" w:eastAsia="zh-CN"/>
        </w:rPr>
        <w:t>参考网址3</w:t>
      </w:r>
      <w:r>
        <w:rPr>
          <w:rFonts w:hint="eastAsia" w:ascii="Times New Roman" w:hAnsi="Times New Roman" w:eastAsiaTheme="majorEastAsia" w:cstheme="majorEastAsia"/>
          <w:b w:val="0"/>
          <w:bCs/>
          <w:sz w:val="18"/>
          <w:szCs w:val="18"/>
          <w:lang w:val="en-US" w:eastAsia="zh-CN"/>
        </w:rPr>
        <w:fldChar w:fldCharType="end"/>
      </w:r>
      <w:r>
        <w:rPr>
          <w:rFonts w:hint="eastAsia" w:ascii="Times New Roman" w:hAnsi="Times New Roman" w:eastAsiaTheme="majorEastAsia" w:cstheme="majorEastAsia"/>
          <w:b w:val="0"/>
          <w:bCs/>
          <w:sz w:val="18"/>
          <w:szCs w:val="18"/>
          <w:lang w:val="en-US" w:eastAsia="zh-CN"/>
        </w:rPr>
        <w:t>，</w:t>
      </w:r>
    </w:p>
    <w:p>
      <w:pPr>
        <w:numPr>
          <w:ilvl w:val="0"/>
          <w:numId w:val="30"/>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Android代码框架与设计模式</w:t>
      </w:r>
    </w:p>
    <w:p>
      <w:pPr>
        <w:pStyle w:val="3"/>
        <w:numPr>
          <w:ilvl w:val="0"/>
          <w:numId w:val="31"/>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享元模式</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Handler和Looper的实现。</w:t>
      </w:r>
    </w:p>
    <w:p>
      <w:pPr>
        <w:numPr>
          <w:ilvl w:val="0"/>
          <w:numId w:val="32"/>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啊手动阀</w:t>
      </w:r>
    </w:p>
    <w:p>
      <w:pPr>
        <w:pStyle w:val="2"/>
        <w:numPr>
          <w:ilvl w:val="0"/>
          <w:numId w:val="1"/>
        </w:numPr>
        <w:ind w:left="0" w:leftChars="0" w:firstLine="420"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8"/>
          <w:szCs w:val="28"/>
          <w:lang w:val="en-US" w:eastAsia="zh-CN"/>
        </w:rPr>
        <w:t>交互优化</w:t>
      </w:r>
    </w:p>
    <w:p>
      <w:pPr>
        <w:pStyle w:val="3"/>
        <w:numPr>
          <w:ilvl w:val="0"/>
          <w:numId w:val="33"/>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MD风格</w:t>
      </w:r>
    </w:p>
    <w:p>
      <w:pPr>
        <w:ind w:left="840" w:leftChars="0" w:firstLine="420" w:firstLineChars="0"/>
        <w:rPr>
          <w:rFonts w:hint="eastAsia" w:ascii="Times New Roman" w:hAnsi="Times New Roman"/>
          <w:lang w:val="en-US" w:eastAsia="zh-CN"/>
        </w:rPr>
      </w:pPr>
      <w:r>
        <w:rPr>
          <w:rFonts w:hint="eastAsia" w:ascii="Times New Roman" w:hAnsi="Times New Roman"/>
          <w:lang w:val="en-US" w:eastAsia="zh-CN"/>
        </w:rPr>
        <w:t>MD风格即。有如下特征：</w:t>
      </w:r>
    </w:p>
    <w:p>
      <w:pPr>
        <w:numPr>
          <w:ilvl w:val="0"/>
          <w:numId w:val="34"/>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啊打发</w:t>
      </w:r>
    </w:p>
    <w:bookmarkEnd w:id="0"/>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eorgia">
    <w:panose1 w:val="02040502050405020303"/>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Cambria">
    <w:panose1 w:val="02040503050406030204"/>
    <w:charset w:val="00"/>
    <w:family w:val="auto"/>
    <w:pitch w:val="default"/>
    <w:sig w:usb0="E00006FF" w:usb1="400004FF" w:usb2="00000000"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9302BCA7"/>
    <w:multiLevelType w:val="singleLevel"/>
    <w:tmpl w:val="9302BCA7"/>
    <w:lvl w:ilvl="0" w:tentative="0">
      <w:start w:val="1"/>
      <w:numFmt w:val="decimal"/>
      <w:lvlText w:val="(%1)"/>
      <w:lvlJc w:val="left"/>
      <w:pPr>
        <w:ind w:left="425" w:hanging="425"/>
      </w:pPr>
      <w:rPr>
        <w:rFonts w:hint="default"/>
      </w:rPr>
    </w:lvl>
  </w:abstractNum>
  <w:abstractNum w:abstractNumId="2">
    <w:nsid w:val="9A8E75B9"/>
    <w:multiLevelType w:val="singleLevel"/>
    <w:tmpl w:val="9A8E75B9"/>
    <w:lvl w:ilvl="0" w:tentative="0">
      <w:start w:val="1"/>
      <w:numFmt w:val="decimal"/>
      <w:lvlText w:val="(%1)"/>
      <w:lvlJc w:val="left"/>
      <w:pPr>
        <w:ind w:left="425" w:hanging="425"/>
      </w:pPr>
      <w:rPr>
        <w:rFonts w:hint="default"/>
      </w:rPr>
    </w:lvl>
  </w:abstractNum>
  <w:abstractNum w:abstractNumId="3">
    <w:nsid w:val="D3D318E1"/>
    <w:multiLevelType w:val="multilevel"/>
    <w:tmpl w:val="D3D318E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E03798B"/>
    <w:multiLevelType w:val="multilevel"/>
    <w:tmpl w:val="0E03798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44BD5165"/>
    <w:multiLevelType w:val="multilevel"/>
    <w:tmpl w:val="44BD516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A420599"/>
    <w:multiLevelType w:val="singleLevel"/>
    <w:tmpl w:val="5A420599"/>
    <w:lvl w:ilvl="0" w:tentative="0">
      <w:start w:val="1"/>
      <w:numFmt w:val="chineseCounting"/>
      <w:suff w:val="nothing"/>
      <w:lvlText w:val="%1、"/>
      <w:lvlJc w:val="left"/>
      <w:pPr>
        <w:ind w:left="0" w:firstLine="420"/>
      </w:pPr>
      <w:rPr>
        <w:rFonts w:hint="eastAsia"/>
      </w:rPr>
    </w:lvl>
  </w:abstractNum>
  <w:abstractNum w:abstractNumId="7">
    <w:nsid w:val="5A4205F0"/>
    <w:multiLevelType w:val="multilevel"/>
    <w:tmpl w:val="5A4205F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A4214B5"/>
    <w:multiLevelType w:val="singleLevel"/>
    <w:tmpl w:val="5A4214B5"/>
    <w:lvl w:ilvl="0" w:tentative="0">
      <w:start w:val="1"/>
      <w:numFmt w:val="decimal"/>
      <w:lvlText w:val="(%1)"/>
      <w:lvlJc w:val="left"/>
      <w:pPr>
        <w:ind w:left="425" w:hanging="425"/>
      </w:pPr>
      <w:rPr>
        <w:rFonts w:hint="default"/>
      </w:rPr>
    </w:lvl>
  </w:abstractNum>
  <w:abstractNum w:abstractNumId="12">
    <w:nsid w:val="5A421703"/>
    <w:multiLevelType w:val="singleLevel"/>
    <w:tmpl w:val="5A421703"/>
    <w:lvl w:ilvl="0" w:tentative="0">
      <w:start w:val="1"/>
      <w:numFmt w:val="decimal"/>
      <w:lvlText w:val="(%1)"/>
      <w:lvlJc w:val="left"/>
      <w:pPr>
        <w:ind w:left="425" w:hanging="425"/>
      </w:pPr>
      <w:rPr>
        <w:rFonts w:hint="default"/>
      </w:rPr>
    </w:lvl>
  </w:abstractNum>
  <w:abstractNum w:abstractNumId="13">
    <w:nsid w:val="5A421C79"/>
    <w:multiLevelType w:val="singleLevel"/>
    <w:tmpl w:val="5A421C79"/>
    <w:lvl w:ilvl="0" w:tentative="0">
      <w:start w:val="1"/>
      <w:numFmt w:val="decimal"/>
      <w:lvlText w:val="(%1)"/>
      <w:lvlJc w:val="left"/>
      <w:pPr>
        <w:ind w:left="425" w:hanging="425"/>
      </w:pPr>
      <w:rPr>
        <w:rFonts w:hint="default"/>
      </w:rPr>
    </w:lvl>
  </w:abstractNum>
  <w:abstractNum w:abstractNumId="14">
    <w:nsid w:val="5A436178"/>
    <w:multiLevelType w:val="singleLevel"/>
    <w:tmpl w:val="5A436178"/>
    <w:lvl w:ilvl="0" w:tentative="0">
      <w:start w:val="1"/>
      <w:numFmt w:val="decimal"/>
      <w:lvlText w:val="(%1)"/>
      <w:lvlJc w:val="left"/>
      <w:pPr>
        <w:ind w:left="425" w:hanging="425"/>
      </w:pPr>
      <w:rPr>
        <w:rFonts w:hint="default"/>
      </w:rPr>
    </w:lvl>
  </w:abstractNum>
  <w:abstractNum w:abstractNumId="15">
    <w:nsid w:val="5A4375A6"/>
    <w:multiLevelType w:val="singleLevel"/>
    <w:tmpl w:val="5A4375A6"/>
    <w:lvl w:ilvl="0" w:tentative="0">
      <w:start w:val="1"/>
      <w:numFmt w:val="decimal"/>
      <w:lvlText w:val="(%1)"/>
      <w:lvlJc w:val="left"/>
      <w:pPr>
        <w:ind w:left="425" w:hanging="425"/>
      </w:pPr>
      <w:rPr>
        <w:rFonts w:hint="default"/>
      </w:rPr>
    </w:lvl>
  </w:abstractNum>
  <w:abstractNum w:abstractNumId="16">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7">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8">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9">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54972E"/>
    <w:multiLevelType w:val="singleLevel"/>
    <w:tmpl w:val="5A54972E"/>
    <w:lvl w:ilvl="0" w:tentative="0">
      <w:start w:val="1"/>
      <w:numFmt w:val="lowerLetter"/>
      <w:lvlText w:val="%1."/>
      <w:lvlJc w:val="left"/>
      <w:pPr>
        <w:ind w:left="425" w:hanging="425"/>
      </w:pPr>
      <w:rPr>
        <w:rFonts w:hint="default"/>
      </w:rPr>
    </w:lvl>
  </w:abstractNum>
  <w:abstractNum w:abstractNumId="21">
    <w:nsid w:val="5A549C4B"/>
    <w:multiLevelType w:val="singleLevel"/>
    <w:tmpl w:val="5A549C4B"/>
    <w:lvl w:ilvl="0" w:tentative="0">
      <w:start w:val="1"/>
      <w:numFmt w:val="decimal"/>
      <w:lvlText w:val="(%1)"/>
      <w:lvlJc w:val="left"/>
      <w:pPr>
        <w:ind w:left="425" w:hanging="425"/>
      </w:pPr>
      <w:rPr>
        <w:rFonts w:hint="default"/>
      </w:rPr>
    </w:lvl>
  </w:abstractNum>
  <w:abstractNum w:abstractNumId="22">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8">
    <w:nsid w:val="5A732163"/>
    <w:multiLevelType w:val="multilevel"/>
    <w:tmpl w:val="5A73216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9">
    <w:nsid w:val="5A7324F6"/>
    <w:multiLevelType w:val="singleLevel"/>
    <w:tmpl w:val="5A7324F6"/>
    <w:lvl w:ilvl="0" w:tentative="0">
      <w:start w:val="1"/>
      <w:numFmt w:val="bullet"/>
      <w:lvlText w:val=""/>
      <w:lvlJc w:val="left"/>
      <w:pPr>
        <w:ind w:left="420" w:hanging="420"/>
      </w:pPr>
      <w:rPr>
        <w:rFonts w:hint="default" w:ascii="Wingdings" w:hAnsi="Wingdings"/>
      </w:rPr>
    </w:lvl>
  </w:abstractNum>
  <w:abstractNum w:abstractNumId="30">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A73CE56"/>
    <w:multiLevelType w:val="singleLevel"/>
    <w:tmpl w:val="5A73CE56"/>
    <w:lvl w:ilvl="0" w:tentative="0">
      <w:start w:val="1"/>
      <w:numFmt w:val="decimal"/>
      <w:lvlText w:val="(%1)"/>
      <w:lvlJc w:val="left"/>
      <w:pPr>
        <w:ind w:left="425" w:hanging="425"/>
      </w:pPr>
      <w:rPr>
        <w:rFonts w:hint="default"/>
      </w:rPr>
    </w:lvl>
  </w:abstractNum>
  <w:abstractNum w:abstractNumId="32">
    <w:nsid w:val="5AA77A9D"/>
    <w:multiLevelType w:val="multilevel"/>
    <w:tmpl w:val="5AA77A9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5AA77B40"/>
    <w:multiLevelType w:val="singleLevel"/>
    <w:tmpl w:val="5AA77B40"/>
    <w:lvl w:ilvl="0" w:tentative="0">
      <w:start w:val="1"/>
      <w:numFmt w:val="decimal"/>
      <w:lvlText w:val="(%1)"/>
      <w:lvlJc w:val="left"/>
      <w:pPr>
        <w:ind w:left="425" w:hanging="425"/>
      </w:pPr>
      <w:rPr>
        <w:rFonts w:hint="default"/>
      </w:rPr>
    </w:lvl>
  </w:abstractNum>
  <w:num w:numId="1">
    <w:abstractNumId w:val="6"/>
  </w:num>
  <w:num w:numId="2">
    <w:abstractNumId w:val="7"/>
  </w:num>
  <w:num w:numId="3">
    <w:abstractNumId w:val="8"/>
  </w:num>
  <w:num w:numId="4">
    <w:abstractNumId w:val="27"/>
  </w:num>
  <w:num w:numId="5">
    <w:abstractNumId w:val="16"/>
  </w:num>
  <w:num w:numId="6">
    <w:abstractNumId w:val="22"/>
  </w:num>
  <w:num w:numId="7">
    <w:abstractNumId w:val="25"/>
  </w:num>
  <w:num w:numId="8">
    <w:abstractNumId w:val="26"/>
  </w:num>
  <w:num w:numId="9">
    <w:abstractNumId w:val="5"/>
  </w:num>
  <w:num w:numId="10">
    <w:abstractNumId w:val="11"/>
  </w:num>
  <w:num w:numId="11">
    <w:abstractNumId w:val="0"/>
  </w:num>
  <w:num w:numId="12">
    <w:abstractNumId w:val="9"/>
  </w:num>
  <w:num w:numId="13">
    <w:abstractNumId w:val="4"/>
  </w:num>
  <w:num w:numId="14">
    <w:abstractNumId w:val="19"/>
  </w:num>
  <w:num w:numId="15">
    <w:abstractNumId w:val="18"/>
  </w:num>
  <w:num w:numId="16">
    <w:abstractNumId w:val="20"/>
  </w:num>
  <w:num w:numId="17">
    <w:abstractNumId w:val="12"/>
  </w:num>
  <w:num w:numId="18">
    <w:abstractNumId w:val="13"/>
  </w:num>
  <w:num w:numId="19">
    <w:abstractNumId w:val="21"/>
  </w:num>
  <w:num w:numId="20">
    <w:abstractNumId w:val="15"/>
  </w:num>
  <w:num w:numId="21">
    <w:abstractNumId w:val="17"/>
  </w:num>
  <w:num w:numId="22">
    <w:abstractNumId w:val="23"/>
  </w:num>
  <w:num w:numId="23">
    <w:abstractNumId w:val="24"/>
  </w:num>
  <w:num w:numId="24">
    <w:abstractNumId w:val="29"/>
  </w:num>
  <w:num w:numId="25">
    <w:abstractNumId w:val="10"/>
  </w:num>
  <w:num w:numId="26">
    <w:abstractNumId w:val="14"/>
  </w:num>
  <w:num w:numId="27">
    <w:abstractNumId w:val="28"/>
  </w:num>
  <w:num w:numId="28">
    <w:abstractNumId w:val="2"/>
  </w:num>
  <w:num w:numId="29">
    <w:abstractNumId w:val="30"/>
  </w:num>
  <w:num w:numId="30">
    <w:abstractNumId w:val="31"/>
  </w:num>
  <w:num w:numId="31">
    <w:abstractNumId w:val="32"/>
  </w:num>
  <w:num w:numId="32">
    <w:abstractNumId w:val="33"/>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5D16"/>
    <w:rsid w:val="005F3CAE"/>
    <w:rsid w:val="00A36D24"/>
    <w:rsid w:val="00D27205"/>
    <w:rsid w:val="02136F50"/>
    <w:rsid w:val="022E0ED9"/>
    <w:rsid w:val="024A3E69"/>
    <w:rsid w:val="025B296A"/>
    <w:rsid w:val="028E09D1"/>
    <w:rsid w:val="02962BDB"/>
    <w:rsid w:val="02C701F0"/>
    <w:rsid w:val="02D7117E"/>
    <w:rsid w:val="039C27A5"/>
    <w:rsid w:val="03A94419"/>
    <w:rsid w:val="04975289"/>
    <w:rsid w:val="05C62CB9"/>
    <w:rsid w:val="05EF0DF1"/>
    <w:rsid w:val="061518AD"/>
    <w:rsid w:val="066E3E7B"/>
    <w:rsid w:val="067400F4"/>
    <w:rsid w:val="06870110"/>
    <w:rsid w:val="071A5CEE"/>
    <w:rsid w:val="0743356D"/>
    <w:rsid w:val="08781872"/>
    <w:rsid w:val="08EC4BF2"/>
    <w:rsid w:val="08F30E1E"/>
    <w:rsid w:val="09224B75"/>
    <w:rsid w:val="09905062"/>
    <w:rsid w:val="09A5548D"/>
    <w:rsid w:val="09B72B0B"/>
    <w:rsid w:val="0A4E1213"/>
    <w:rsid w:val="0A5413EC"/>
    <w:rsid w:val="0AB00247"/>
    <w:rsid w:val="0AF7467A"/>
    <w:rsid w:val="0AFF17C6"/>
    <w:rsid w:val="0B292CD8"/>
    <w:rsid w:val="0B85260F"/>
    <w:rsid w:val="0BBE4861"/>
    <w:rsid w:val="0C755CF5"/>
    <w:rsid w:val="0CEF12E9"/>
    <w:rsid w:val="0D392635"/>
    <w:rsid w:val="0D4D6300"/>
    <w:rsid w:val="0D6D7241"/>
    <w:rsid w:val="0D7951E4"/>
    <w:rsid w:val="0D935466"/>
    <w:rsid w:val="0DE760C0"/>
    <w:rsid w:val="0E217C25"/>
    <w:rsid w:val="0E252E49"/>
    <w:rsid w:val="0E281987"/>
    <w:rsid w:val="0E413690"/>
    <w:rsid w:val="0E9C6B79"/>
    <w:rsid w:val="0EF0169E"/>
    <w:rsid w:val="0F1D4071"/>
    <w:rsid w:val="103470CB"/>
    <w:rsid w:val="105446A5"/>
    <w:rsid w:val="105975CE"/>
    <w:rsid w:val="105C2F0D"/>
    <w:rsid w:val="108B4536"/>
    <w:rsid w:val="10BB63E8"/>
    <w:rsid w:val="10C542A4"/>
    <w:rsid w:val="10D31F62"/>
    <w:rsid w:val="10DA2B94"/>
    <w:rsid w:val="10FC1886"/>
    <w:rsid w:val="11470528"/>
    <w:rsid w:val="116D0048"/>
    <w:rsid w:val="11BC7045"/>
    <w:rsid w:val="11CF158E"/>
    <w:rsid w:val="11DD437E"/>
    <w:rsid w:val="122C253E"/>
    <w:rsid w:val="1243783D"/>
    <w:rsid w:val="12822592"/>
    <w:rsid w:val="12B85362"/>
    <w:rsid w:val="135F3EA9"/>
    <w:rsid w:val="1361058C"/>
    <w:rsid w:val="14817730"/>
    <w:rsid w:val="148B5A2D"/>
    <w:rsid w:val="15A864F7"/>
    <w:rsid w:val="15D06077"/>
    <w:rsid w:val="161D14C6"/>
    <w:rsid w:val="16AD2C0A"/>
    <w:rsid w:val="16BF4D2B"/>
    <w:rsid w:val="16C041D0"/>
    <w:rsid w:val="17012A36"/>
    <w:rsid w:val="17262B20"/>
    <w:rsid w:val="17E94DB0"/>
    <w:rsid w:val="183C3BF1"/>
    <w:rsid w:val="18650869"/>
    <w:rsid w:val="188070AC"/>
    <w:rsid w:val="189117E6"/>
    <w:rsid w:val="18AB6C5F"/>
    <w:rsid w:val="18AE4364"/>
    <w:rsid w:val="18BA404D"/>
    <w:rsid w:val="18E04B70"/>
    <w:rsid w:val="19714059"/>
    <w:rsid w:val="19C31C8B"/>
    <w:rsid w:val="1A534EE2"/>
    <w:rsid w:val="1AA13E85"/>
    <w:rsid w:val="1AA533D8"/>
    <w:rsid w:val="1B387B55"/>
    <w:rsid w:val="1BC9531D"/>
    <w:rsid w:val="1BE4033F"/>
    <w:rsid w:val="1C3C0497"/>
    <w:rsid w:val="1C5823C4"/>
    <w:rsid w:val="1C5D0CE4"/>
    <w:rsid w:val="1CA94499"/>
    <w:rsid w:val="1CAB1814"/>
    <w:rsid w:val="1CF30BDD"/>
    <w:rsid w:val="1D314D02"/>
    <w:rsid w:val="1D7E27FD"/>
    <w:rsid w:val="1DCB274E"/>
    <w:rsid w:val="1E0E229B"/>
    <w:rsid w:val="1EBB4DB6"/>
    <w:rsid w:val="1ECC5633"/>
    <w:rsid w:val="1ECD5340"/>
    <w:rsid w:val="1F5B5203"/>
    <w:rsid w:val="1FCD53D2"/>
    <w:rsid w:val="1FD04F5E"/>
    <w:rsid w:val="20E754A7"/>
    <w:rsid w:val="20F028A7"/>
    <w:rsid w:val="211D2FC4"/>
    <w:rsid w:val="215763C3"/>
    <w:rsid w:val="21A16F67"/>
    <w:rsid w:val="21AB4B82"/>
    <w:rsid w:val="221603AD"/>
    <w:rsid w:val="228D06FB"/>
    <w:rsid w:val="229E7CD2"/>
    <w:rsid w:val="23DA5B9C"/>
    <w:rsid w:val="23E032E3"/>
    <w:rsid w:val="23F9319C"/>
    <w:rsid w:val="24380A0D"/>
    <w:rsid w:val="246F082A"/>
    <w:rsid w:val="246F1408"/>
    <w:rsid w:val="24A15D7F"/>
    <w:rsid w:val="24A37B76"/>
    <w:rsid w:val="24A976B2"/>
    <w:rsid w:val="25004DC6"/>
    <w:rsid w:val="25175F6D"/>
    <w:rsid w:val="252410BE"/>
    <w:rsid w:val="25510B99"/>
    <w:rsid w:val="25965ABB"/>
    <w:rsid w:val="25A22B9C"/>
    <w:rsid w:val="25F70139"/>
    <w:rsid w:val="25FF58F8"/>
    <w:rsid w:val="26502908"/>
    <w:rsid w:val="2673048D"/>
    <w:rsid w:val="26774D1C"/>
    <w:rsid w:val="269E7ED8"/>
    <w:rsid w:val="26A45641"/>
    <w:rsid w:val="26C56157"/>
    <w:rsid w:val="26CB3BC0"/>
    <w:rsid w:val="26DF6963"/>
    <w:rsid w:val="28295D9E"/>
    <w:rsid w:val="2973266B"/>
    <w:rsid w:val="2A1E35CB"/>
    <w:rsid w:val="2A524024"/>
    <w:rsid w:val="2ABD7CE8"/>
    <w:rsid w:val="2B4144D4"/>
    <w:rsid w:val="2BAF71FC"/>
    <w:rsid w:val="2C1D4EBB"/>
    <w:rsid w:val="2C1F1386"/>
    <w:rsid w:val="2CF42832"/>
    <w:rsid w:val="2D04520E"/>
    <w:rsid w:val="2D4C45C3"/>
    <w:rsid w:val="2D6A3B31"/>
    <w:rsid w:val="2DB377A0"/>
    <w:rsid w:val="2DC610E3"/>
    <w:rsid w:val="2DCA580C"/>
    <w:rsid w:val="2E0032CA"/>
    <w:rsid w:val="2E687012"/>
    <w:rsid w:val="2E891A91"/>
    <w:rsid w:val="2ECF6BA8"/>
    <w:rsid w:val="2F543AAC"/>
    <w:rsid w:val="2FD00826"/>
    <w:rsid w:val="2FE83527"/>
    <w:rsid w:val="308A77C9"/>
    <w:rsid w:val="309F656B"/>
    <w:rsid w:val="30A22D69"/>
    <w:rsid w:val="30A65D17"/>
    <w:rsid w:val="311727D0"/>
    <w:rsid w:val="312A1529"/>
    <w:rsid w:val="31B17A5D"/>
    <w:rsid w:val="31E71EE6"/>
    <w:rsid w:val="3224473D"/>
    <w:rsid w:val="337828D4"/>
    <w:rsid w:val="339B051D"/>
    <w:rsid w:val="3435268E"/>
    <w:rsid w:val="34671140"/>
    <w:rsid w:val="34DD5EAA"/>
    <w:rsid w:val="351E7AA9"/>
    <w:rsid w:val="35462B2F"/>
    <w:rsid w:val="35BA66FB"/>
    <w:rsid w:val="361B1CDE"/>
    <w:rsid w:val="361C78F7"/>
    <w:rsid w:val="362034F4"/>
    <w:rsid w:val="36524620"/>
    <w:rsid w:val="36C1629D"/>
    <w:rsid w:val="36D72E4D"/>
    <w:rsid w:val="370A5F14"/>
    <w:rsid w:val="37375E00"/>
    <w:rsid w:val="374C7142"/>
    <w:rsid w:val="38B574B4"/>
    <w:rsid w:val="38F5429B"/>
    <w:rsid w:val="39574BC6"/>
    <w:rsid w:val="39605676"/>
    <w:rsid w:val="39977949"/>
    <w:rsid w:val="39B5387F"/>
    <w:rsid w:val="39C77516"/>
    <w:rsid w:val="3A165BE0"/>
    <w:rsid w:val="3A373FFC"/>
    <w:rsid w:val="3A543E35"/>
    <w:rsid w:val="3A7C4719"/>
    <w:rsid w:val="3B0F1956"/>
    <w:rsid w:val="3B1647EB"/>
    <w:rsid w:val="3B633561"/>
    <w:rsid w:val="3B70533F"/>
    <w:rsid w:val="3B966F36"/>
    <w:rsid w:val="3C4B031E"/>
    <w:rsid w:val="3C7B2025"/>
    <w:rsid w:val="3CEC3A69"/>
    <w:rsid w:val="3CF52EB9"/>
    <w:rsid w:val="3D8762F7"/>
    <w:rsid w:val="3DCD408A"/>
    <w:rsid w:val="3DD202BD"/>
    <w:rsid w:val="3DFB5039"/>
    <w:rsid w:val="3E105C85"/>
    <w:rsid w:val="3ED44649"/>
    <w:rsid w:val="3F284104"/>
    <w:rsid w:val="3F881E29"/>
    <w:rsid w:val="3FC4152B"/>
    <w:rsid w:val="40060E05"/>
    <w:rsid w:val="402A2C65"/>
    <w:rsid w:val="40334842"/>
    <w:rsid w:val="40777476"/>
    <w:rsid w:val="40AC6316"/>
    <w:rsid w:val="41716059"/>
    <w:rsid w:val="4197134C"/>
    <w:rsid w:val="41B14A39"/>
    <w:rsid w:val="41E81C04"/>
    <w:rsid w:val="42522445"/>
    <w:rsid w:val="42977C3C"/>
    <w:rsid w:val="429B135E"/>
    <w:rsid w:val="429B5802"/>
    <w:rsid w:val="42A952FF"/>
    <w:rsid w:val="42B45CA5"/>
    <w:rsid w:val="43424A60"/>
    <w:rsid w:val="43924BE0"/>
    <w:rsid w:val="43BA1D2B"/>
    <w:rsid w:val="43CB28E1"/>
    <w:rsid w:val="44817DA7"/>
    <w:rsid w:val="45421F17"/>
    <w:rsid w:val="45EF01A4"/>
    <w:rsid w:val="46C42206"/>
    <w:rsid w:val="46D22E05"/>
    <w:rsid w:val="471B3F80"/>
    <w:rsid w:val="475F11D9"/>
    <w:rsid w:val="47603AB2"/>
    <w:rsid w:val="478A3A38"/>
    <w:rsid w:val="47B362A4"/>
    <w:rsid w:val="47DD2056"/>
    <w:rsid w:val="48324059"/>
    <w:rsid w:val="48B0507B"/>
    <w:rsid w:val="48C027C6"/>
    <w:rsid w:val="48E2619D"/>
    <w:rsid w:val="49417CE9"/>
    <w:rsid w:val="49D71B03"/>
    <w:rsid w:val="4A1105FF"/>
    <w:rsid w:val="4A1416A5"/>
    <w:rsid w:val="4A372B6B"/>
    <w:rsid w:val="4A4A49EB"/>
    <w:rsid w:val="4A701AC9"/>
    <w:rsid w:val="4A984790"/>
    <w:rsid w:val="4ABE2763"/>
    <w:rsid w:val="4AF71B60"/>
    <w:rsid w:val="4B881462"/>
    <w:rsid w:val="4B9C69B4"/>
    <w:rsid w:val="4BAB50C8"/>
    <w:rsid w:val="4CAC58FE"/>
    <w:rsid w:val="4CCB1415"/>
    <w:rsid w:val="4D204086"/>
    <w:rsid w:val="4D287444"/>
    <w:rsid w:val="4D953707"/>
    <w:rsid w:val="4E200C79"/>
    <w:rsid w:val="4EE41F8D"/>
    <w:rsid w:val="4F152C9E"/>
    <w:rsid w:val="4F317E52"/>
    <w:rsid w:val="4F78376E"/>
    <w:rsid w:val="4FA25561"/>
    <w:rsid w:val="4FB06CD1"/>
    <w:rsid w:val="4FB47FEE"/>
    <w:rsid w:val="507B5AD0"/>
    <w:rsid w:val="50A701F9"/>
    <w:rsid w:val="5143031F"/>
    <w:rsid w:val="51B934F4"/>
    <w:rsid w:val="51CD3E85"/>
    <w:rsid w:val="52084C2D"/>
    <w:rsid w:val="52414CD1"/>
    <w:rsid w:val="526522E0"/>
    <w:rsid w:val="5277244C"/>
    <w:rsid w:val="52C560A4"/>
    <w:rsid w:val="52D43A48"/>
    <w:rsid w:val="52FB7137"/>
    <w:rsid w:val="531B02FF"/>
    <w:rsid w:val="538B110D"/>
    <w:rsid w:val="53CD0F84"/>
    <w:rsid w:val="53CE58FF"/>
    <w:rsid w:val="53DB5EEC"/>
    <w:rsid w:val="54261DD8"/>
    <w:rsid w:val="54A53D2D"/>
    <w:rsid w:val="55FB178D"/>
    <w:rsid w:val="55FE560B"/>
    <w:rsid w:val="5607571C"/>
    <w:rsid w:val="566B06FD"/>
    <w:rsid w:val="56875AB8"/>
    <w:rsid w:val="56DD0E0E"/>
    <w:rsid w:val="57893312"/>
    <w:rsid w:val="579F46B5"/>
    <w:rsid w:val="57DB05F3"/>
    <w:rsid w:val="57F92706"/>
    <w:rsid w:val="5862087A"/>
    <w:rsid w:val="5882656F"/>
    <w:rsid w:val="59560BBA"/>
    <w:rsid w:val="5971270A"/>
    <w:rsid w:val="59765385"/>
    <w:rsid w:val="59AC3C69"/>
    <w:rsid w:val="59E11652"/>
    <w:rsid w:val="5A3528FD"/>
    <w:rsid w:val="5AC17F43"/>
    <w:rsid w:val="5AD122A8"/>
    <w:rsid w:val="5AD3223E"/>
    <w:rsid w:val="5AE249A7"/>
    <w:rsid w:val="5B0343D8"/>
    <w:rsid w:val="5B7D0594"/>
    <w:rsid w:val="5BE958F0"/>
    <w:rsid w:val="5C610442"/>
    <w:rsid w:val="5C62113D"/>
    <w:rsid w:val="5CC74F90"/>
    <w:rsid w:val="5CFF0B0E"/>
    <w:rsid w:val="5D1C4C7A"/>
    <w:rsid w:val="5D7215FF"/>
    <w:rsid w:val="5D9A4F19"/>
    <w:rsid w:val="5DF91D38"/>
    <w:rsid w:val="5E8D34F1"/>
    <w:rsid w:val="5EB65F62"/>
    <w:rsid w:val="5F236845"/>
    <w:rsid w:val="5F676DE2"/>
    <w:rsid w:val="5F9C5F1E"/>
    <w:rsid w:val="5FA467F4"/>
    <w:rsid w:val="6021503F"/>
    <w:rsid w:val="603D7F20"/>
    <w:rsid w:val="60897F26"/>
    <w:rsid w:val="61006AC6"/>
    <w:rsid w:val="610463ED"/>
    <w:rsid w:val="61115CFE"/>
    <w:rsid w:val="614C6855"/>
    <w:rsid w:val="61642108"/>
    <w:rsid w:val="61A56D19"/>
    <w:rsid w:val="61A62AE4"/>
    <w:rsid w:val="61CF4193"/>
    <w:rsid w:val="625E2A6C"/>
    <w:rsid w:val="62E71B3E"/>
    <w:rsid w:val="62F2095C"/>
    <w:rsid w:val="6386769B"/>
    <w:rsid w:val="638D6CD5"/>
    <w:rsid w:val="63EB7CED"/>
    <w:rsid w:val="6406063D"/>
    <w:rsid w:val="64183B17"/>
    <w:rsid w:val="641D246F"/>
    <w:rsid w:val="64560AAE"/>
    <w:rsid w:val="64B810BC"/>
    <w:rsid w:val="657C53DF"/>
    <w:rsid w:val="66344258"/>
    <w:rsid w:val="666B01FA"/>
    <w:rsid w:val="67812472"/>
    <w:rsid w:val="67BD09FA"/>
    <w:rsid w:val="680E2961"/>
    <w:rsid w:val="6839783B"/>
    <w:rsid w:val="68B03ACA"/>
    <w:rsid w:val="69076D04"/>
    <w:rsid w:val="69290E7C"/>
    <w:rsid w:val="699D3286"/>
    <w:rsid w:val="6A4A05DA"/>
    <w:rsid w:val="6A665EB9"/>
    <w:rsid w:val="6A7D6DCB"/>
    <w:rsid w:val="6A9B5875"/>
    <w:rsid w:val="6AD527BE"/>
    <w:rsid w:val="6AED1BA6"/>
    <w:rsid w:val="6AF928A9"/>
    <w:rsid w:val="6B2B6CF5"/>
    <w:rsid w:val="6B4C4E51"/>
    <w:rsid w:val="6B8C121D"/>
    <w:rsid w:val="6BBC5B6F"/>
    <w:rsid w:val="6C1C0154"/>
    <w:rsid w:val="6C83046D"/>
    <w:rsid w:val="6CF4645E"/>
    <w:rsid w:val="6CFA6FD8"/>
    <w:rsid w:val="6D345D25"/>
    <w:rsid w:val="6D7F4300"/>
    <w:rsid w:val="6D912676"/>
    <w:rsid w:val="6DBC354F"/>
    <w:rsid w:val="6DF20EA7"/>
    <w:rsid w:val="6DF26A4B"/>
    <w:rsid w:val="6DF604FC"/>
    <w:rsid w:val="6E242500"/>
    <w:rsid w:val="6E842B27"/>
    <w:rsid w:val="6EB66735"/>
    <w:rsid w:val="6EEA741D"/>
    <w:rsid w:val="6F775425"/>
    <w:rsid w:val="6FA42A01"/>
    <w:rsid w:val="701507DF"/>
    <w:rsid w:val="703739A5"/>
    <w:rsid w:val="7046031C"/>
    <w:rsid w:val="705D49D1"/>
    <w:rsid w:val="709E3DCA"/>
    <w:rsid w:val="7144188F"/>
    <w:rsid w:val="714B13B2"/>
    <w:rsid w:val="71A35953"/>
    <w:rsid w:val="72281D60"/>
    <w:rsid w:val="72364806"/>
    <w:rsid w:val="723742CF"/>
    <w:rsid w:val="72A90238"/>
    <w:rsid w:val="72AC6E57"/>
    <w:rsid w:val="73E8545A"/>
    <w:rsid w:val="74180D10"/>
    <w:rsid w:val="745D577B"/>
    <w:rsid w:val="74C74326"/>
    <w:rsid w:val="75152ED2"/>
    <w:rsid w:val="757F7005"/>
    <w:rsid w:val="75B04EAF"/>
    <w:rsid w:val="767C3C86"/>
    <w:rsid w:val="76A40D8B"/>
    <w:rsid w:val="771D563B"/>
    <w:rsid w:val="77666704"/>
    <w:rsid w:val="781A5DC8"/>
    <w:rsid w:val="7843159F"/>
    <w:rsid w:val="79413162"/>
    <w:rsid w:val="79AE3BB8"/>
    <w:rsid w:val="79B71773"/>
    <w:rsid w:val="7A1F45CD"/>
    <w:rsid w:val="7A283A8B"/>
    <w:rsid w:val="7A4E73DE"/>
    <w:rsid w:val="7AB407FC"/>
    <w:rsid w:val="7AC229E4"/>
    <w:rsid w:val="7ADB70FC"/>
    <w:rsid w:val="7ADE165A"/>
    <w:rsid w:val="7AE6598F"/>
    <w:rsid w:val="7B3B0506"/>
    <w:rsid w:val="7B3B6C63"/>
    <w:rsid w:val="7B5D324E"/>
    <w:rsid w:val="7B7A14ED"/>
    <w:rsid w:val="7BE26D2C"/>
    <w:rsid w:val="7CA041DB"/>
    <w:rsid w:val="7CC57022"/>
    <w:rsid w:val="7D907952"/>
    <w:rsid w:val="7DBC7236"/>
    <w:rsid w:val="7DC157C3"/>
    <w:rsid w:val="7E7B6BD7"/>
    <w:rsid w:val="7E865C37"/>
    <w:rsid w:val="7EAA1E94"/>
    <w:rsid w:val="7F5B4B9C"/>
    <w:rsid w:val="7F8042DE"/>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顶峰">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2018-05-18T10:04:56Z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