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8F" w:rsidRDefault="00667EA7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bookmarkStart w:id="0" w:name="_Hlk1354530"/>
      <w:r>
        <w:rPr>
          <w:rFonts w:ascii="Times New Roman" w:hAnsi="Times New Roman"/>
          <w:b/>
          <w:sz w:val="30"/>
          <w:szCs w:val="30"/>
        </w:rPr>
        <w:t xml:space="preserve">Special Session on </w:t>
      </w:r>
      <w:bookmarkEnd w:id="0"/>
      <w:r w:rsidR="009B216F">
        <w:rPr>
          <w:rFonts w:ascii="Times New Roman" w:hAnsi="Times New Roman" w:hint="eastAsia"/>
          <w:b/>
          <w:sz w:val="30"/>
          <w:szCs w:val="30"/>
        </w:rPr>
        <w:t>E</w:t>
      </w:r>
      <w:r w:rsidR="009B216F" w:rsidRPr="009B216F">
        <w:rPr>
          <w:rFonts w:ascii="Times New Roman" w:hAnsi="Times New Roman"/>
          <w:b/>
          <w:sz w:val="30"/>
          <w:szCs w:val="30"/>
        </w:rPr>
        <w:t>mbrac</w:t>
      </w:r>
      <w:r w:rsidR="00AD6EBF">
        <w:rPr>
          <w:rFonts w:ascii="Times New Roman" w:hAnsi="Times New Roman" w:hint="eastAsia"/>
          <w:b/>
          <w:sz w:val="30"/>
          <w:szCs w:val="30"/>
        </w:rPr>
        <w:t xml:space="preserve">ing </w:t>
      </w:r>
      <w:r w:rsidR="00FC358F">
        <w:rPr>
          <w:rFonts w:ascii="Times New Roman" w:hAnsi="Times New Roman" w:hint="eastAsia"/>
          <w:b/>
          <w:sz w:val="30"/>
          <w:szCs w:val="30"/>
        </w:rPr>
        <w:t xml:space="preserve">Hybrid </w:t>
      </w:r>
      <w:r w:rsidR="00AD6EBF">
        <w:rPr>
          <w:rFonts w:ascii="Times New Roman" w:hAnsi="Times New Roman" w:hint="eastAsia"/>
          <w:b/>
          <w:sz w:val="30"/>
          <w:szCs w:val="30"/>
        </w:rPr>
        <w:t>Service</w:t>
      </w:r>
      <w:r w:rsidR="00807398" w:rsidRPr="00425B92">
        <w:rPr>
          <w:rFonts w:ascii="Times New Roman" w:hAnsi="Times New Roman"/>
          <w:b/>
          <w:sz w:val="30"/>
          <w:szCs w:val="30"/>
        </w:rPr>
        <w:t xml:space="preserve"> </w:t>
      </w:r>
      <w:r w:rsidR="00AD6EBF">
        <w:rPr>
          <w:rFonts w:ascii="Times New Roman" w:hAnsi="Times New Roman" w:hint="eastAsia"/>
          <w:b/>
          <w:sz w:val="30"/>
          <w:szCs w:val="30"/>
        </w:rPr>
        <w:t>P</w:t>
      </w:r>
      <w:r w:rsidR="00AD6EBF" w:rsidRPr="00AD6EBF">
        <w:rPr>
          <w:rFonts w:ascii="Times New Roman" w:hAnsi="Times New Roman"/>
          <w:b/>
          <w:sz w:val="30"/>
          <w:szCs w:val="30"/>
        </w:rPr>
        <w:t>aradigm</w:t>
      </w:r>
      <w:r w:rsidR="00AD6EBF">
        <w:rPr>
          <w:rFonts w:ascii="Times New Roman" w:hAnsi="Times New Roman" w:hint="eastAsia"/>
          <w:b/>
          <w:sz w:val="30"/>
          <w:szCs w:val="30"/>
        </w:rPr>
        <w:t xml:space="preserve"> </w:t>
      </w:r>
      <w:r w:rsidR="00807398" w:rsidRPr="00425B92">
        <w:rPr>
          <w:rFonts w:ascii="Times New Roman" w:hAnsi="Times New Roman"/>
          <w:b/>
          <w:sz w:val="30"/>
          <w:szCs w:val="30"/>
        </w:rPr>
        <w:t xml:space="preserve">in </w:t>
      </w:r>
      <w:r w:rsidR="00AD6EBF">
        <w:rPr>
          <w:rFonts w:ascii="Times New Roman" w:hAnsi="Times New Roman" w:hint="eastAsia"/>
          <w:b/>
          <w:sz w:val="30"/>
          <w:szCs w:val="30"/>
        </w:rPr>
        <w:t>Human-Machine</w:t>
      </w:r>
      <w:r w:rsidR="00807398" w:rsidRPr="00425B92">
        <w:rPr>
          <w:rFonts w:ascii="Times New Roman" w:hAnsi="Times New Roman"/>
          <w:b/>
          <w:sz w:val="30"/>
          <w:szCs w:val="30"/>
        </w:rPr>
        <w:t xml:space="preserve"> </w:t>
      </w:r>
      <w:r w:rsidR="00FC358F">
        <w:rPr>
          <w:rFonts w:ascii="Times New Roman" w:hAnsi="Times New Roman" w:hint="eastAsia"/>
          <w:b/>
          <w:sz w:val="30"/>
          <w:szCs w:val="30"/>
        </w:rPr>
        <w:t xml:space="preserve">Interaction </w:t>
      </w:r>
      <w:r w:rsidR="00AD6EBF">
        <w:rPr>
          <w:rFonts w:ascii="Times New Roman" w:hAnsi="Times New Roman" w:hint="eastAsia"/>
          <w:b/>
          <w:sz w:val="30"/>
          <w:szCs w:val="30"/>
        </w:rPr>
        <w:t xml:space="preserve">Oriented </w:t>
      </w:r>
      <w:r w:rsidR="00AD6EBF" w:rsidRPr="00425B92">
        <w:rPr>
          <w:rFonts w:ascii="Times New Roman" w:hAnsi="Times New Roman"/>
          <w:b/>
          <w:sz w:val="30"/>
          <w:szCs w:val="30"/>
        </w:rPr>
        <w:t>Cyber</w:t>
      </w:r>
      <w:r w:rsidR="00AD6EBF">
        <w:rPr>
          <w:rFonts w:ascii="Times New Roman" w:hAnsi="Times New Roman" w:hint="eastAsia"/>
          <w:b/>
          <w:sz w:val="30"/>
          <w:szCs w:val="30"/>
        </w:rPr>
        <w:t xml:space="preserve"> </w:t>
      </w:r>
      <w:r w:rsidR="00C53EA8">
        <w:rPr>
          <w:rFonts w:ascii="Times New Roman" w:hAnsi="Times New Roman"/>
          <w:b/>
          <w:sz w:val="30"/>
          <w:szCs w:val="30"/>
        </w:rPr>
        <w:t>S</w:t>
      </w:r>
      <w:r w:rsidR="00AD6EBF">
        <w:rPr>
          <w:rFonts w:ascii="Times New Roman" w:hAnsi="Times New Roman" w:hint="eastAsia"/>
          <w:b/>
          <w:sz w:val="30"/>
          <w:szCs w:val="30"/>
        </w:rPr>
        <w:t>pace</w:t>
      </w:r>
      <w:r w:rsidR="00C53EA8">
        <w:rPr>
          <w:rFonts w:ascii="Times New Roman" w:hAnsi="Times New Roman"/>
          <w:b/>
          <w:sz w:val="30"/>
          <w:szCs w:val="30"/>
        </w:rPr>
        <w:t>s</w:t>
      </w:r>
      <w:r>
        <w:rPr>
          <w:rFonts w:ascii="Times New Roman" w:hAnsi="Times New Roman"/>
          <w:b/>
          <w:sz w:val="30"/>
          <w:szCs w:val="30"/>
        </w:rPr>
        <w:t xml:space="preserve"> (</w:t>
      </w:r>
      <w:r w:rsidR="00D926B0" w:rsidRPr="00667EA7">
        <w:rPr>
          <w:rFonts w:ascii="Times New Roman" w:hAnsi="Times New Roman"/>
          <w:b/>
          <w:sz w:val="30"/>
          <w:szCs w:val="30"/>
        </w:rPr>
        <w:t>Cyber</w:t>
      </w:r>
      <w:r w:rsidRPr="00667EA7">
        <w:rPr>
          <w:rFonts w:ascii="Times New Roman" w:hAnsi="Times New Roman"/>
          <w:b/>
          <w:sz w:val="30"/>
          <w:szCs w:val="30"/>
        </w:rPr>
        <w:t>HSP</w:t>
      </w:r>
      <w:r w:rsidR="001532AC">
        <w:rPr>
          <w:rFonts w:ascii="Times New Roman" w:hAnsi="Times New Roman"/>
          <w:b/>
          <w:sz w:val="30"/>
          <w:szCs w:val="30"/>
        </w:rPr>
        <w:t>)</w:t>
      </w:r>
      <w:r w:rsidR="00807398" w:rsidRPr="00425B92">
        <w:rPr>
          <w:rFonts w:ascii="Times New Roman" w:hAnsi="Times New Roman"/>
          <w:b/>
          <w:sz w:val="30"/>
          <w:szCs w:val="30"/>
        </w:rPr>
        <w:br/>
      </w:r>
      <w:r w:rsidR="00465B01">
        <w:rPr>
          <w:rFonts w:ascii="Times New Roman" w:hAnsi="Times New Roman" w:hint="eastAsia"/>
        </w:rPr>
        <w:t xml:space="preserve">As an </w:t>
      </w:r>
      <w:r w:rsidR="00E07A3D">
        <w:rPr>
          <w:rFonts w:ascii="Times New Roman" w:hAnsi="Times New Roman" w:hint="eastAsia"/>
        </w:rPr>
        <w:t>upcoming</w:t>
      </w:r>
      <w:r w:rsidR="00465B01">
        <w:rPr>
          <w:rFonts w:ascii="Times New Roman" w:hAnsi="Times New Roman" w:hint="eastAsia"/>
        </w:rPr>
        <w:t xml:space="preserve"> </w:t>
      </w:r>
      <w:r w:rsidR="00FC358F">
        <w:rPr>
          <w:rFonts w:ascii="Times New Roman" w:hAnsi="Times New Roman" w:hint="eastAsia"/>
        </w:rPr>
        <w:t>trending of service supplying, hybrid service paradigm</w:t>
      </w:r>
      <w:r w:rsidR="003E2E12">
        <w:rPr>
          <w:rFonts w:ascii="Times New Roman" w:hAnsi="Times New Roman" w:hint="eastAsia"/>
        </w:rPr>
        <w:t xml:space="preserve"> (</w:t>
      </w:r>
      <w:r w:rsidR="003E2E12">
        <w:rPr>
          <w:rFonts w:ascii="Times New Roman" w:hAnsi="Times New Roman"/>
        </w:rPr>
        <w:t>including</w:t>
      </w:r>
      <w:r w:rsidR="003E2E12">
        <w:rPr>
          <w:rFonts w:ascii="Times New Roman" w:hAnsi="Times New Roman" w:hint="eastAsia"/>
        </w:rPr>
        <w:t xml:space="preserve"> public, private, and mixed cloud services)</w:t>
      </w:r>
      <w:r w:rsidR="00FC358F">
        <w:rPr>
          <w:rFonts w:ascii="Times New Roman" w:hAnsi="Times New Roman" w:hint="eastAsia"/>
        </w:rPr>
        <w:t xml:space="preserve"> is becoming more and more popular</w:t>
      </w:r>
      <w:r w:rsidR="00E07A3D">
        <w:rPr>
          <w:rFonts w:ascii="Times New Roman" w:hAnsi="Times New Roman" w:hint="eastAsia"/>
        </w:rPr>
        <w:t>,</w:t>
      </w:r>
      <w:r w:rsidR="00FC358F">
        <w:rPr>
          <w:rFonts w:ascii="Times New Roman" w:hAnsi="Times New Roman" w:hint="eastAsia"/>
        </w:rPr>
        <w:t xml:space="preserve"> </w:t>
      </w:r>
      <w:r w:rsidR="00E07A3D">
        <w:rPr>
          <w:rFonts w:ascii="Times New Roman" w:hAnsi="Times New Roman" w:hint="eastAsia"/>
        </w:rPr>
        <w:t xml:space="preserve">and then further forming such a complex and </w:t>
      </w:r>
      <w:r w:rsidR="00E07A3D" w:rsidRPr="00FC358F">
        <w:rPr>
          <w:rFonts w:ascii="Times New Roman" w:hAnsi="Times New Roman"/>
        </w:rPr>
        <w:t>incomprehensible</w:t>
      </w:r>
      <w:r w:rsidR="00E07A3D" w:rsidRPr="00FC358F">
        <w:rPr>
          <w:rFonts w:ascii="Times New Roman" w:hAnsi="Times New Roman" w:hint="eastAsia"/>
        </w:rPr>
        <w:t xml:space="preserve"> </w:t>
      </w:r>
      <w:r w:rsidR="00E07A3D">
        <w:rPr>
          <w:rFonts w:ascii="Times New Roman" w:hAnsi="Times New Roman" w:hint="eastAsia"/>
        </w:rPr>
        <w:t>cyber space, which involves</w:t>
      </w:r>
      <w:r w:rsidR="003E2E12">
        <w:rPr>
          <w:rFonts w:ascii="Times New Roman" w:hAnsi="Times New Roman" w:hint="eastAsia"/>
        </w:rPr>
        <w:t xml:space="preserve"> many subjects and object</w:t>
      </w:r>
      <w:r w:rsidR="00E07A3D">
        <w:rPr>
          <w:rFonts w:ascii="Times New Roman" w:hAnsi="Times New Roman" w:hint="eastAsia"/>
        </w:rPr>
        <w:t>s, including</w:t>
      </w:r>
      <w:r w:rsidR="00FC358F">
        <w:rPr>
          <w:rFonts w:ascii="Times New Roman" w:hAnsi="Times New Roman" w:hint="eastAsia"/>
        </w:rPr>
        <w:t xml:space="preserve"> </w:t>
      </w:r>
      <w:r w:rsidR="00E07A3D">
        <w:rPr>
          <w:rFonts w:ascii="Times New Roman" w:hAnsi="Times New Roman" w:hint="eastAsia"/>
        </w:rPr>
        <w:t>numerous participants and their diverse requirement</w:t>
      </w:r>
      <w:r w:rsidR="00FC358F">
        <w:rPr>
          <w:rFonts w:ascii="Times New Roman" w:hAnsi="Times New Roman" w:hint="eastAsia"/>
        </w:rPr>
        <w:t>s</w:t>
      </w:r>
      <w:r w:rsidR="00E07A3D">
        <w:rPr>
          <w:rFonts w:ascii="Times New Roman" w:hAnsi="Times New Roman" w:hint="eastAsia"/>
        </w:rPr>
        <w:t xml:space="preserve">, emerging </w:t>
      </w:r>
      <w:r w:rsidR="00E07A3D" w:rsidRPr="00E07A3D">
        <w:rPr>
          <w:rFonts w:ascii="Times New Roman" w:hAnsi="Times New Roman"/>
        </w:rPr>
        <w:t xml:space="preserve">heterogeneous </w:t>
      </w:r>
      <w:r w:rsidR="00E07A3D">
        <w:rPr>
          <w:rFonts w:ascii="Times New Roman" w:hAnsi="Times New Roman" w:hint="eastAsia"/>
        </w:rPr>
        <w:t>networking</w:t>
      </w:r>
      <w:r w:rsidR="003E2E12">
        <w:rPr>
          <w:rFonts w:ascii="Times New Roman" w:hAnsi="Times New Roman" w:hint="eastAsia"/>
        </w:rPr>
        <w:t xml:space="preserve"> </w:t>
      </w:r>
      <w:r w:rsidR="00E07A3D">
        <w:rPr>
          <w:rFonts w:ascii="Times New Roman" w:hAnsi="Times New Roman" w:hint="eastAsia"/>
        </w:rPr>
        <w:t>technologies,</w:t>
      </w:r>
      <w:r w:rsidR="00FC358F">
        <w:rPr>
          <w:rFonts w:ascii="Times New Roman" w:hAnsi="Times New Roman" w:hint="eastAsia"/>
        </w:rPr>
        <w:t xml:space="preserve"> and </w:t>
      </w:r>
      <w:r w:rsidR="00E07A3D">
        <w:rPr>
          <w:rFonts w:ascii="Times New Roman" w:hAnsi="Times New Roman" w:hint="eastAsia"/>
        </w:rPr>
        <w:t xml:space="preserve">huge data and </w:t>
      </w:r>
      <w:r w:rsidR="00FC358F">
        <w:rPr>
          <w:rFonts w:ascii="Times New Roman" w:hAnsi="Times New Roman" w:hint="eastAsia"/>
        </w:rPr>
        <w:t>resources.</w:t>
      </w:r>
      <w:r w:rsidR="00465B01">
        <w:rPr>
          <w:rFonts w:ascii="Times New Roman" w:hAnsi="Times New Roman" w:hint="eastAsia"/>
        </w:rPr>
        <w:t xml:space="preserve"> </w:t>
      </w:r>
      <w:r w:rsidR="000762B5">
        <w:rPr>
          <w:rFonts w:ascii="Times New Roman" w:hAnsi="Times New Roman" w:hint="eastAsia"/>
        </w:rPr>
        <w:t xml:space="preserve">As far as </w:t>
      </w:r>
      <w:r w:rsidR="00465B01">
        <w:rPr>
          <w:rFonts w:ascii="Times New Roman" w:hAnsi="Times New Roman" w:hint="eastAsia"/>
        </w:rPr>
        <w:t>cyber space</w:t>
      </w:r>
      <w:r w:rsidR="000762B5">
        <w:rPr>
          <w:rFonts w:ascii="Times New Roman" w:hAnsi="Times New Roman" w:hint="eastAsia"/>
        </w:rPr>
        <w:t xml:space="preserve"> is concerned</w:t>
      </w:r>
      <w:r w:rsidR="00465B01">
        <w:rPr>
          <w:rFonts w:ascii="Times New Roman" w:hAnsi="Times New Roman" w:hint="eastAsia"/>
        </w:rPr>
        <w:t xml:space="preserve">, it </w:t>
      </w:r>
      <w:r w:rsidR="00A310FE">
        <w:rPr>
          <w:rFonts w:ascii="Times New Roman" w:hAnsi="Times New Roman" w:hint="eastAsia"/>
        </w:rPr>
        <w:t>can be regarded as</w:t>
      </w:r>
      <w:r w:rsidR="00465B01">
        <w:rPr>
          <w:rFonts w:ascii="Times New Roman" w:hAnsi="Times New Roman" w:hint="eastAsia"/>
        </w:rPr>
        <w:t xml:space="preserve"> a </w:t>
      </w:r>
      <w:r w:rsidR="00A310FE">
        <w:rPr>
          <w:rFonts w:ascii="Times New Roman" w:hAnsi="Times New Roman" w:hint="eastAsia"/>
        </w:rPr>
        <w:t>c</w:t>
      </w:r>
      <w:r w:rsidR="00A310FE" w:rsidRPr="00A310FE">
        <w:rPr>
          <w:rFonts w:ascii="Times New Roman" w:hAnsi="Times New Roman"/>
        </w:rPr>
        <w:t>losed loop</w:t>
      </w:r>
      <w:r w:rsidR="00A310FE">
        <w:rPr>
          <w:rFonts w:ascii="Times New Roman" w:hAnsi="Times New Roman" w:hint="eastAsia"/>
        </w:rPr>
        <w:t xml:space="preserve"> </w:t>
      </w:r>
      <w:r w:rsidR="00465B01">
        <w:rPr>
          <w:rFonts w:ascii="Times New Roman" w:hAnsi="Times New Roman" w:hint="eastAsia"/>
        </w:rPr>
        <w:t xml:space="preserve">space involving people, computers, communication tunnels, other human-computer interfaces, and so on, </w:t>
      </w:r>
      <w:r w:rsidR="003E2E12">
        <w:rPr>
          <w:rFonts w:ascii="Times New Roman" w:hAnsi="Times New Roman" w:hint="eastAsia"/>
        </w:rPr>
        <w:t>that is another saying that,</w:t>
      </w:r>
      <w:r w:rsidR="00465B01">
        <w:rPr>
          <w:rFonts w:ascii="Times New Roman" w:hAnsi="Times New Roman" w:hint="eastAsia"/>
        </w:rPr>
        <w:t xml:space="preserve"> </w:t>
      </w:r>
      <w:r w:rsidR="00465B01">
        <w:rPr>
          <w:rFonts w:ascii="Times New Roman" w:hAnsi="Times New Roman"/>
        </w:rPr>
        <w:t>cyber</w:t>
      </w:r>
      <w:r w:rsidR="00465B01">
        <w:rPr>
          <w:rFonts w:ascii="Times New Roman" w:hAnsi="Times New Roman" w:hint="eastAsia"/>
        </w:rPr>
        <w:t xml:space="preserve"> space is centering human-machine </w:t>
      </w:r>
      <w:r w:rsidR="00465B01">
        <w:rPr>
          <w:rFonts w:ascii="Times New Roman" w:hAnsi="Times New Roman"/>
        </w:rPr>
        <w:t>interact</w:t>
      </w:r>
      <w:r w:rsidR="00465B01">
        <w:rPr>
          <w:rFonts w:ascii="Times New Roman" w:hAnsi="Times New Roman" w:hint="eastAsia"/>
        </w:rPr>
        <w:t xml:space="preserve">ions. </w:t>
      </w:r>
      <w:proofErr w:type="gramStart"/>
      <w:r w:rsidR="00465B01">
        <w:rPr>
          <w:rFonts w:ascii="Times New Roman" w:hAnsi="Times New Roman" w:hint="eastAsia"/>
        </w:rPr>
        <w:t>Therefore</w:t>
      </w:r>
      <w:proofErr w:type="gramEnd"/>
      <w:r w:rsidR="00465B01">
        <w:rPr>
          <w:rFonts w:ascii="Times New Roman" w:hAnsi="Times New Roman" w:hint="eastAsia"/>
        </w:rPr>
        <w:t xml:space="preserve"> there are many </w:t>
      </w:r>
      <w:r w:rsidR="00BF2A61">
        <w:rPr>
          <w:rFonts w:ascii="Times New Roman" w:hAnsi="Times New Roman" w:hint="eastAsia"/>
        </w:rPr>
        <w:t>sciences and technologies</w:t>
      </w:r>
      <w:r w:rsidR="00465B01">
        <w:rPr>
          <w:rFonts w:ascii="Times New Roman" w:hAnsi="Times New Roman" w:hint="eastAsia"/>
        </w:rPr>
        <w:t xml:space="preserve"> to be involved for </w:t>
      </w:r>
      <w:r w:rsidR="00BF2A61">
        <w:rPr>
          <w:rFonts w:ascii="Times New Roman" w:hAnsi="Times New Roman" w:hint="eastAsia"/>
        </w:rPr>
        <w:t xml:space="preserve">weaving </w:t>
      </w:r>
      <w:r w:rsidR="00465B01">
        <w:rPr>
          <w:rFonts w:ascii="Times New Roman" w:hAnsi="Times New Roman" w:hint="eastAsia"/>
        </w:rPr>
        <w:t xml:space="preserve">such a hybrid service supplying paradigm, including networking, </w:t>
      </w:r>
      <w:r w:rsidR="009B216F">
        <w:rPr>
          <w:rFonts w:ascii="Times New Roman" w:hAnsi="Times New Roman" w:hint="eastAsia"/>
        </w:rPr>
        <w:t xml:space="preserve">intelligence, </w:t>
      </w:r>
      <w:r w:rsidR="00465B01">
        <w:rPr>
          <w:rFonts w:ascii="Times New Roman" w:hAnsi="Times New Roman" w:hint="eastAsia"/>
        </w:rPr>
        <w:t xml:space="preserve">security &amp; privacy, trust mining and management, resource planning, and other management </w:t>
      </w:r>
      <w:r w:rsidR="00CA1672">
        <w:rPr>
          <w:rFonts w:ascii="Times New Roman" w:hAnsi="Times New Roman" w:hint="eastAsia"/>
        </w:rPr>
        <w:t>and control m</w:t>
      </w:r>
      <w:r w:rsidR="00CA1672" w:rsidRPr="00CA1672">
        <w:rPr>
          <w:rFonts w:ascii="Times New Roman" w:hAnsi="Times New Roman"/>
        </w:rPr>
        <w:t xml:space="preserve">easures and </w:t>
      </w:r>
      <w:r w:rsidR="00CA1672">
        <w:rPr>
          <w:rFonts w:ascii="Times New Roman" w:hAnsi="Times New Roman" w:hint="eastAsia"/>
        </w:rPr>
        <w:t>s</w:t>
      </w:r>
      <w:r w:rsidR="00CA1672" w:rsidRPr="00CA1672">
        <w:rPr>
          <w:rFonts w:ascii="Times New Roman" w:hAnsi="Times New Roman"/>
        </w:rPr>
        <w:t>trategies</w:t>
      </w:r>
      <w:r w:rsidR="00CA1672" w:rsidRPr="00CA1672">
        <w:rPr>
          <w:rFonts w:ascii="Times New Roman" w:hAnsi="Times New Roman" w:hint="eastAsia"/>
        </w:rPr>
        <w:t xml:space="preserve"> </w:t>
      </w:r>
      <w:r w:rsidR="00CA1672">
        <w:rPr>
          <w:rFonts w:ascii="Times New Roman" w:hAnsi="Times New Roman" w:hint="eastAsia"/>
        </w:rPr>
        <w:t>f</w:t>
      </w:r>
      <w:r w:rsidR="00465B01">
        <w:rPr>
          <w:rFonts w:ascii="Times New Roman" w:hAnsi="Times New Roman" w:hint="eastAsia"/>
        </w:rPr>
        <w:t>or a robust</w:t>
      </w:r>
      <w:r w:rsidR="0084059E">
        <w:rPr>
          <w:rFonts w:ascii="Times New Roman" w:hAnsi="Times New Roman" w:hint="eastAsia"/>
        </w:rPr>
        <w:t xml:space="preserve"> and</w:t>
      </w:r>
      <w:r w:rsidR="00465B01">
        <w:rPr>
          <w:rFonts w:ascii="Times New Roman" w:hAnsi="Times New Roman" w:hint="eastAsia"/>
        </w:rPr>
        <w:t xml:space="preserve"> </w:t>
      </w:r>
      <w:r w:rsidR="0084059E" w:rsidRPr="0084059E">
        <w:rPr>
          <w:rFonts w:ascii="Times New Roman" w:hAnsi="Times New Roman"/>
        </w:rPr>
        <w:t>harmonious</w:t>
      </w:r>
      <w:r w:rsidR="0084059E" w:rsidRPr="0084059E">
        <w:rPr>
          <w:rFonts w:ascii="Times New Roman" w:hAnsi="Times New Roman" w:hint="eastAsia"/>
        </w:rPr>
        <w:t xml:space="preserve"> </w:t>
      </w:r>
      <w:r w:rsidR="00465B01">
        <w:rPr>
          <w:rFonts w:ascii="Times New Roman" w:hAnsi="Times New Roman" w:hint="eastAsia"/>
        </w:rPr>
        <w:t>cyber space.</w:t>
      </w:r>
    </w:p>
    <w:p w:rsidR="00BF2A61" w:rsidRDefault="00BF2A61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</w:p>
    <w:p w:rsidR="004A1E36" w:rsidRDefault="00BF2A61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 w:rsidRPr="00BF2A61">
        <w:rPr>
          <w:rFonts w:ascii="Times New Roman" w:hAnsi="Times New Roman"/>
        </w:rPr>
        <w:t>Human-Machine Interaction</w:t>
      </w:r>
      <w:r>
        <w:rPr>
          <w:rFonts w:ascii="Times New Roman" w:hAnsi="Times New Roman" w:hint="eastAsia"/>
        </w:rPr>
        <w:t xml:space="preserve"> is in nature the main target </w:t>
      </w:r>
      <w:r w:rsidR="00B20667">
        <w:rPr>
          <w:rFonts w:ascii="Times New Roman" w:hAnsi="Times New Roman" w:hint="eastAsia"/>
        </w:rPr>
        <w:t>of</w:t>
      </w:r>
      <w:r>
        <w:rPr>
          <w:rFonts w:ascii="Times New Roman" w:hAnsi="Times New Roman" w:hint="eastAsia"/>
        </w:rPr>
        <w:t xml:space="preserve"> our hybrid service supplying, which terminally forms a more and more complex huge system. All </w:t>
      </w:r>
      <w:r>
        <w:rPr>
          <w:rFonts w:ascii="Times New Roman" w:hAnsi="Times New Roman"/>
        </w:rPr>
        <w:t>users’</w:t>
      </w:r>
      <w:r>
        <w:rPr>
          <w:rFonts w:ascii="Times New Roman" w:hAnsi="Times New Roman" w:hint="eastAsia"/>
        </w:rPr>
        <w:t xml:space="preserve"> requirements and applications should be </w:t>
      </w:r>
      <w:r w:rsidR="002D3D76">
        <w:rPr>
          <w:rFonts w:ascii="Times New Roman" w:hAnsi="Times New Roman" w:hint="eastAsia"/>
        </w:rPr>
        <w:t>satisfi</w:t>
      </w:r>
      <w:r>
        <w:rPr>
          <w:rFonts w:ascii="Times New Roman" w:hAnsi="Times New Roman" w:hint="eastAsia"/>
        </w:rPr>
        <w:t>ed in a comprehensive view to ensure the accurate and efficient human-machine interaction</w:t>
      </w:r>
      <w:r w:rsidR="0010293A">
        <w:rPr>
          <w:rFonts w:ascii="Times New Roman" w:hAnsi="Times New Roman" w:hint="eastAsia"/>
        </w:rPr>
        <w:t>s</w:t>
      </w:r>
      <w:r w:rsidR="001D29C8">
        <w:rPr>
          <w:rFonts w:ascii="Times New Roman" w:hAnsi="Times New Roman" w:hint="eastAsia"/>
        </w:rPr>
        <w:t>.</w:t>
      </w:r>
    </w:p>
    <w:p w:rsidR="004A1E36" w:rsidRDefault="004A1E36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</w:p>
    <w:p w:rsidR="004A1E36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 w:rsidRPr="00D351A9">
        <w:rPr>
          <w:rFonts w:ascii="Times New Roman" w:hAnsi="Times New Roman"/>
        </w:rPr>
        <w:t xml:space="preserve">This special session aims to collect the latest original contributions in </w:t>
      </w:r>
      <w:r w:rsidR="001D29C8">
        <w:rPr>
          <w:rFonts w:ascii="Times New Roman" w:hAnsi="Times New Roman" w:hint="eastAsia"/>
        </w:rPr>
        <w:t>robust and dependable hybrid service</w:t>
      </w:r>
      <w:r w:rsidRPr="00D351A9">
        <w:rPr>
          <w:rFonts w:ascii="Times New Roman" w:hAnsi="Times New Roman"/>
        </w:rPr>
        <w:t xml:space="preserve"> </w:t>
      </w:r>
      <w:r w:rsidR="001D29C8">
        <w:rPr>
          <w:rFonts w:ascii="Times New Roman" w:hAnsi="Times New Roman" w:hint="eastAsia"/>
        </w:rPr>
        <w:t>weaving and controlling sciences and technologies</w:t>
      </w:r>
      <w:r w:rsidRPr="00D351A9">
        <w:rPr>
          <w:rFonts w:ascii="Times New Roman" w:hAnsi="Times New Roman"/>
        </w:rPr>
        <w:t xml:space="preserve"> in</w:t>
      </w:r>
      <w:r w:rsidR="00A82C33" w:rsidRPr="00A82C33">
        <w:rPr>
          <w:rFonts w:ascii="Times New Roman" w:hAnsi="Times New Roman"/>
          <w:b/>
          <w:sz w:val="30"/>
          <w:szCs w:val="30"/>
        </w:rPr>
        <w:t xml:space="preserve"> </w:t>
      </w:r>
      <w:r w:rsidR="001D29C8">
        <w:rPr>
          <w:rFonts w:ascii="Times New Roman" w:hAnsi="Times New Roman" w:hint="eastAsia"/>
        </w:rPr>
        <w:t xml:space="preserve">the human-machine </w:t>
      </w:r>
      <w:r w:rsidR="001D29C8">
        <w:rPr>
          <w:rFonts w:ascii="Times New Roman" w:hAnsi="Times New Roman"/>
        </w:rPr>
        <w:t>interaction</w:t>
      </w:r>
      <w:r w:rsidR="001D29C8">
        <w:rPr>
          <w:rFonts w:ascii="Times New Roman" w:hAnsi="Times New Roman" w:hint="eastAsia"/>
        </w:rPr>
        <w:t xml:space="preserve"> oriented cyber space</w:t>
      </w:r>
      <w:r w:rsidRPr="00D351A9">
        <w:rPr>
          <w:rFonts w:ascii="Times New Roman" w:hAnsi="Times New Roman"/>
        </w:rPr>
        <w:t>, and offer new ideas, experiences and discussions by experts in this field. We encourage the submission of papers with new theory, analysis, methods, and applications. </w:t>
      </w:r>
    </w:p>
    <w:p w:rsidR="004A1E36" w:rsidRDefault="004A1E36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</w:p>
    <w:p w:rsidR="004A1E36" w:rsidRDefault="00D351A9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 w:rsidRPr="00AE3903">
        <w:rPr>
          <w:rFonts w:ascii="Times New Roman" w:hAnsi="Times New Roman"/>
        </w:rPr>
        <w:t>We encourage the submission of papers with new theory, analysis, methods and applications</w:t>
      </w:r>
      <w:r>
        <w:rPr>
          <w:rFonts w:ascii="Times New Roman" w:hAnsi="Times New Roman"/>
        </w:rPr>
        <w:t xml:space="preserve">. </w:t>
      </w:r>
      <w:r w:rsidR="00807398" w:rsidRPr="00D351A9">
        <w:rPr>
          <w:rFonts w:ascii="Times New Roman" w:hAnsi="Times New Roman"/>
        </w:rPr>
        <w:t xml:space="preserve">This is a special session of the </w:t>
      </w:r>
      <w:r w:rsidR="001D29C8">
        <w:rPr>
          <w:rFonts w:ascii="Times New Roman" w:hAnsi="Times New Roman" w:hint="eastAsia"/>
        </w:rPr>
        <w:t>4</w:t>
      </w:r>
      <w:r w:rsidR="00807398" w:rsidRPr="00D351A9">
        <w:rPr>
          <w:rFonts w:ascii="Times New Roman" w:hAnsi="Times New Roman"/>
        </w:rPr>
        <w:t xml:space="preserve">th </w:t>
      </w:r>
      <w:r w:rsidR="001D29C8" w:rsidRPr="001D29C8">
        <w:rPr>
          <w:rFonts w:ascii="Times New Roman" w:hAnsi="Times New Roman"/>
        </w:rPr>
        <w:t>IEEE Cyber Science and Technology Congress</w:t>
      </w:r>
      <w:r w:rsidR="001D29C8">
        <w:rPr>
          <w:rFonts w:ascii="Times New Roman" w:hAnsi="Times New Roman" w:hint="eastAsia"/>
        </w:rPr>
        <w:t xml:space="preserve"> </w:t>
      </w:r>
      <w:r w:rsidR="001D29C8" w:rsidRPr="001D29C8">
        <w:rPr>
          <w:rFonts w:ascii="Times New Roman" w:hAnsi="Times New Roman"/>
        </w:rPr>
        <w:t>(</w:t>
      </w:r>
      <w:proofErr w:type="spellStart"/>
      <w:r w:rsidR="001D29C8" w:rsidRPr="001D29C8">
        <w:rPr>
          <w:rFonts w:ascii="Times New Roman" w:hAnsi="Times New Roman"/>
        </w:rPr>
        <w:t>CyberSciTech</w:t>
      </w:r>
      <w:proofErr w:type="spellEnd"/>
      <w:r w:rsidR="001D29C8" w:rsidRPr="001D29C8">
        <w:rPr>
          <w:rFonts w:ascii="Times New Roman" w:hAnsi="Times New Roman"/>
        </w:rPr>
        <w:t>)</w:t>
      </w:r>
      <w:r w:rsidR="00807398" w:rsidRPr="00D351A9">
        <w:rPr>
          <w:rFonts w:ascii="Times New Roman" w:hAnsi="Times New Roman"/>
        </w:rPr>
        <w:t> </w:t>
      </w:r>
      <w:r>
        <w:rPr>
          <w:rFonts w:ascii="Times New Roman" w:hAnsi="Times New Roman"/>
        </w:rPr>
        <w:t>(</w:t>
      </w:r>
      <w:r w:rsidR="001D29C8" w:rsidRPr="001D29C8">
        <w:rPr>
          <w:rFonts w:ascii="Times New Roman" w:hAnsi="Times New Roman"/>
          <w:color w:val="FF0000"/>
        </w:rPr>
        <w:t>http://cyber-science.org/2019/</w:t>
      </w:r>
      <w:r>
        <w:rPr>
          <w:rFonts w:ascii="Times New Roman" w:hAnsi="Times New Roman"/>
        </w:rPr>
        <w:t>)</w:t>
      </w:r>
      <w:r w:rsidR="00807398" w:rsidRPr="00D351A9">
        <w:rPr>
          <w:rFonts w:ascii="Times New Roman" w:hAnsi="Times New Roman"/>
        </w:rPr>
        <w:t>. Please submit your paper via the submission site</w:t>
      </w:r>
      <w:r w:rsidR="004A1E36">
        <w:rPr>
          <w:rFonts w:ascii="Times New Roman" w:hAnsi="Times New Roman"/>
        </w:rPr>
        <w:t>:</w:t>
      </w:r>
      <w:r w:rsidR="00807398" w:rsidRPr="00D351A9">
        <w:rPr>
          <w:rFonts w:ascii="Times New Roman" w:hAnsi="Times New Roman"/>
          <w:color w:val="FF0000"/>
        </w:rPr>
        <w:t> </w:t>
      </w:r>
      <w:proofErr w:type="gramStart"/>
      <w:r w:rsidR="004A1E36" w:rsidRPr="004A1E36">
        <w:rPr>
          <w:rFonts w:ascii="Times New Roman" w:hAnsi="Times New Roman"/>
          <w:color w:val="FF0000"/>
        </w:rPr>
        <w:t>https://edas.info/index.php?c=25734</w:t>
      </w:r>
      <w:r w:rsidR="004A1E36" w:rsidRPr="00445DB7">
        <w:rPr>
          <w:rFonts w:ascii="Times New Roman" w:hAnsi="Times New Roman"/>
        </w:rPr>
        <w:t>,</w:t>
      </w:r>
      <w:r w:rsidR="00807398" w:rsidRPr="00D351A9">
        <w:rPr>
          <w:rFonts w:ascii="Times New Roman" w:hAnsi="Times New Roman"/>
        </w:rPr>
        <w:t> and</w:t>
      </w:r>
      <w:proofErr w:type="gramEnd"/>
      <w:r w:rsidR="00807398" w:rsidRPr="00D351A9">
        <w:rPr>
          <w:rFonts w:ascii="Times New Roman" w:hAnsi="Times New Roman"/>
        </w:rPr>
        <w:t xml:space="preserve"> select the special session of “</w:t>
      </w:r>
      <w:r w:rsidR="002D3D76" w:rsidRPr="002D3D76">
        <w:rPr>
          <w:rFonts w:ascii="Times New Roman" w:hAnsi="Times New Roman"/>
        </w:rPr>
        <w:t>Embracing Hybrid Service Paradigm in Human-Machine Interaction Oriented Cyber Spaces</w:t>
      </w:r>
      <w:r w:rsidR="00807398" w:rsidRPr="00D351A9">
        <w:rPr>
          <w:rFonts w:ascii="Times New Roman" w:hAnsi="Times New Roman"/>
        </w:rPr>
        <w:t>” marked with “</w:t>
      </w:r>
      <w:r w:rsidR="009851B5" w:rsidRPr="009851B5">
        <w:rPr>
          <w:rFonts w:ascii="Times New Roman" w:hAnsi="Times New Roman"/>
          <w:color w:val="FF0000"/>
        </w:rPr>
        <w:t>CyberHSP</w:t>
      </w:r>
      <w:r w:rsidR="00807398" w:rsidRPr="00D351A9">
        <w:rPr>
          <w:rFonts w:ascii="Times New Roman" w:hAnsi="Times New Roman"/>
        </w:rPr>
        <w:t>”. </w:t>
      </w:r>
    </w:p>
    <w:p w:rsidR="004A1E36" w:rsidRDefault="004A1E36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</w:p>
    <w:p w:rsidR="004A1E36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 w:rsidRPr="00D351A9">
        <w:rPr>
          <w:rFonts w:ascii="Times New Roman" w:hAnsi="Times New Roman"/>
        </w:rPr>
        <w:t>Accepted papers will be published by IEEE (IEEE-DL and EI indexed). Selected papers, after further extensions and revisions, will be recommended to journal special issues. More details at the conference website: </w:t>
      </w:r>
      <w:r w:rsidR="00445DB7" w:rsidRPr="001D29C8">
        <w:rPr>
          <w:rFonts w:ascii="Times New Roman" w:hAnsi="Times New Roman"/>
          <w:color w:val="FF0000"/>
        </w:rPr>
        <w:t>http://cyber-science.org/2019/</w:t>
      </w:r>
      <w:r w:rsidR="00445DB7" w:rsidRPr="00D351A9">
        <w:rPr>
          <w:rFonts w:ascii="Times New Roman" w:hAnsi="Times New Roman"/>
        </w:rPr>
        <w:t>.</w:t>
      </w:r>
    </w:p>
    <w:p w:rsidR="004A1E36" w:rsidRPr="001C4DDC" w:rsidRDefault="004A1E36" w:rsidP="001C4DDC">
      <w:pPr>
        <w:spacing w:beforeLines="30" w:before="93"/>
        <w:rPr>
          <w:rFonts w:ascii="Times New Roman" w:hAnsi="Times New Roman" w:cs="Times New Roman"/>
          <w:b/>
          <w:kern w:val="0"/>
          <w:sz w:val="24"/>
          <w:shd w:val="clear" w:color="auto" w:fill="FFFFFF"/>
        </w:rPr>
      </w:pPr>
    </w:p>
    <w:p w:rsidR="004A1E36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</w:rPr>
      </w:pPr>
      <w:r w:rsidRPr="003507DC">
        <w:rPr>
          <w:rFonts w:ascii="Times New Roman" w:hAnsi="Times New Roman"/>
          <w:b/>
        </w:rPr>
        <w:t>Topics include but are not limited to: </w:t>
      </w:r>
    </w:p>
    <w:p w:rsidR="00E9530D" w:rsidRDefault="001D29C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 xml:space="preserve">Service </w:t>
      </w:r>
      <w:r w:rsidR="008E63FA">
        <w:rPr>
          <w:rFonts w:ascii="Times New Roman" w:hAnsi="Times New Roman" w:hint="eastAsia"/>
          <w:shd w:val="clear" w:color="auto" w:fill="FFFFFF"/>
        </w:rPr>
        <w:t>Computing (</w:t>
      </w:r>
      <w:r>
        <w:rPr>
          <w:rFonts w:ascii="Times New Roman" w:hAnsi="Times New Roman" w:hint="eastAsia"/>
          <w:shd w:val="clear" w:color="auto" w:fill="FFFFFF"/>
        </w:rPr>
        <w:t>Weaving</w:t>
      </w:r>
      <w:r w:rsidR="008E63FA">
        <w:rPr>
          <w:rFonts w:ascii="Times New Roman" w:hAnsi="Times New Roman" w:hint="eastAsia"/>
          <w:shd w:val="clear" w:color="auto" w:fill="FFFFFF"/>
        </w:rPr>
        <w:t xml:space="preserve">, </w:t>
      </w:r>
      <w:r>
        <w:rPr>
          <w:rFonts w:ascii="Times New Roman" w:hAnsi="Times New Roman" w:hint="eastAsia"/>
          <w:shd w:val="clear" w:color="auto" w:fill="FFFFFF"/>
        </w:rPr>
        <w:t>Composition</w:t>
      </w:r>
      <w:r w:rsidR="008E63FA">
        <w:rPr>
          <w:rFonts w:ascii="Times New Roman" w:hAnsi="Times New Roman" w:hint="eastAsia"/>
          <w:shd w:val="clear" w:color="auto" w:fill="FFFFFF"/>
        </w:rPr>
        <w:t xml:space="preserve"> and Selecting) and Optimization</w:t>
      </w:r>
    </w:p>
    <w:p w:rsidR="008E63FA" w:rsidRDefault="008E63F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Business Process Management</w:t>
      </w:r>
    </w:p>
    <w:p w:rsidR="00FC3E58" w:rsidRDefault="00FC3E5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Crowd Sourcing and Intelligence</w:t>
      </w:r>
    </w:p>
    <w:p w:rsidR="00E9530D" w:rsidRDefault="00E9530D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lastRenderedPageBreak/>
        <w:t>Interaction Patterns and Technologies</w:t>
      </w:r>
    </w:p>
    <w:p w:rsidR="00E9530D" w:rsidRDefault="00E9530D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Edge Cloud Computing in Human-machine Interaction</w:t>
      </w:r>
    </w:p>
    <w:p w:rsidR="002208F7" w:rsidRDefault="002208F7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Fog Computing</w:t>
      </w:r>
    </w:p>
    <w:p w:rsidR="00E9530D" w:rsidRDefault="008E63F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Information Hid</w:t>
      </w:r>
      <w:r w:rsidR="00B73036">
        <w:rPr>
          <w:rFonts w:ascii="Times New Roman" w:hAnsi="Times New Roman" w:hint="eastAsia"/>
          <w:shd w:val="clear" w:color="auto" w:fill="FFFFFF"/>
        </w:rPr>
        <w:t>ing</w:t>
      </w:r>
      <w:r w:rsidR="00E9530D">
        <w:rPr>
          <w:rFonts w:ascii="Times New Roman" w:hAnsi="Times New Roman" w:hint="eastAsia"/>
          <w:shd w:val="clear" w:color="auto" w:fill="FFFFFF"/>
        </w:rPr>
        <w:t xml:space="preserve"> and </w:t>
      </w:r>
      <w:r w:rsidR="00B73036">
        <w:rPr>
          <w:rFonts w:ascii="Times New Roman" w:hAnsi="Times New Roman"/>
          <w:shd w:val="clear" w:color="auto" w:fill="FFFFFF"/>
        </w:rPr>
        <w:t>Forensic</w:t>
      </w:r>
    </w:p>
    <w:p w:rsidR="008E63FA" w:rsidRDefault="008E63F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Computer Vision</w:t>
      </w:r>
    </w:p>
    <w:p w:rsidR="008E63FA" w:rsidRDefault="008E63F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 xml:space="preserve">Information </w:t>
      </w:r>
      <w:r>
        <w:rPr>
          <w:rFonts w:ascii="Times New Roman" w:hAnsi="Times New Roman"/>
          <w:shd w:val="clear" w:color="auto" w:fill="FFFFFF"/>
        </w:rPr>
        <w:t>Retrieval</w:t>
      </w:r>
    </w:p>
    <w:p w:rsidR="008E63FA" w:rsidRDefault="008E63F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Social Network and Big Data</w:t>
      </w:r>
      <w:r w:rsidR="00AB67D0">
        <w:rPr>
          <w:rFonts w:ascii="Times New Roman" w:hAnsi="Times New Roman" w:hint="eastAsia"/>
          <w:shd w:val="clear" w:color="auto" w:fill="FFFFFF"/>
        </w:rPr>
        <w:t xml:space="preserve"> Mining</w:t>
      </w:r>
    </w:p>
    <w:p w:rsidR="008E63FA" w:rsidRDefault="008E63FA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Natural Language Processing</w:t>
      </w:r>
    </w:p>
    <w:p w:rsidR="004A1E36" w:rsidRDefault="00E9530D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Crypto</w:t>
      </w:r>
      <w:r w:rsidR="00B73036">
        <w:rPr>
          <w:rFonts w:ascii="Times New Roman" w:hAnsi="Times New Roman" w:hint="eastAsia"/>
          <w:shd w:val="clear" w:color="auto" w:fill="FFFFFF"/>
        </w:rPr>
        <w:t>graph</w:t>
      </w:r>
      <w:r>
        <w:rPr>
          <w:rFonts w:ascii="Times New Roman" w:hAnsi="Times New Roman"/>
          <w:shd w:val="clear" w:color="auto" w:fill="FFFFFF"/>
        </w:rPr>
        <w:t>ic</w:t>
      </w:r>
      <w:r>
        <w:rPr>
          <w:rFonts w:ascii="Times New Roman" w:hAnsi="Times New Roman" w:hint="eastAsia"/>
          <w:shd w:val="clear" w:color="auto" w:fill="FFFFFF"/>
        </w:rPr>
        <w:t xml:space="preserve"> Algorithm and Protocols</w:t>
      </w:r>
    </w:p>
    <w:p w:rsidR="004A1E36" w:rsidRDefault="001D29C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Resource P</w:t>
      </w:r>
      <w:r>
        <w:rPr>
          <w:rFonts w:ascii="Times New Roman" w:hAnsi="Times New Roman"/>
          <w:shd w:val="clear" w:color="auto" w:fill="FFFFFF"/>
        </w:rPr>
        <w:t>lanning</w:t>
      </w:r>
      <w:r>
        <w:rPr>
          <w:rFonts w:ascii="Times New Roman" w:hAnsi="Times New Roman" w:hint="eastAsia"/>
          <w:shd w:val="clear" w:color="auto" w:fill="FFFFFF"/>
        </w:rPr>
        <w:t xml:space="preserve"> and Management</w:t>
      </w:r>
    </w:p>
    <w:p w:rsidR="004A1E36" w:rsidRDefault="001D29C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Communication and Networking in Human-machine Interaction</w:t>
      </w:r>
    </w:p>
    <w:p w:rsidR="004A1E36" w:rsidRDefault="001D29C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Service</w:t>
      </w:r>
      <w:r w:rsidR="00807398">
        <w:rPr>
          <w:rFonts w:ascii="Times New Roman" w:hAnsi="Times New Roman"/>
          <w:shd w:val="clear" w:color="auto" w:fill="FFFFFF"/>
        </w:rPr>
        <w:t xml:space="preserve"> Intelligence and Optimization</w:t>
      </w:r>
    </w:p>
    <w:p w:rsidR="004A1E36" w:rsidRDefault="001D29C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Secur</w:t>
      </w:r>
      <w:r w:rsidR="00E9530D">
        <w:rPr>
          <w:rFonts w:ascii="Times New Roman" w:hAnsi="Times New Roman" w:hint="eastAsia"/>
          <w:shd w:val="clear" w:color="auto" w:fill="FFFFFF"/>
        </w:rPr>
        <w:t>ity</w:t>
      </w:r>
      <w:r>
        <w:rPr>
          <w:rFonts w:ascii="Times New Roman" w:hAnsi="Times New Roman" w:hint="eastAsia"/>
          <w:shd w:val="clear" w:color="auto" w:fill="FFFFFF"/>
        </w:rPr>
        <w:t xml:space="preserve"> &amp; Privacy </w:t>
      </w:r>
      <w:r w:rsidR="00EA6657">
        <w:rPr>
          <w:rFonts w:ascii="Times New Roman" w:hAnsi="Times New Roman" w:hint="eastAsia"/>
          <w:shd w:val="clear" w:color="auto" w:fill="FFFFFF"/>
        </w:rPr>
        <w:t xml:space="preserve">and Trust </w:t>
      </w:r>
      <w:r>
        <w:rPr>
          <w:rFonts w:ascii="Times New Roman" w:hAnsi="Times New Roman" w:hint="eastAsia"/>
          <w:shd w:val="clear" w:color="auto" w:fill="FFFFFF"/>
        </w:rPr>
        <w:t>in Cyber Space</w:t>
      </w:r>
    </w:p>
    <w:p w:rsidR="004A1E36" w:rsidRDefault="001D29C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Trust Mining and Management</w:t>
      </w:r>
    </w:p>
    <w:p w:rsidR="004A1E36" w:rsidRDefault="00EA6657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AI</w:t>
      </w:r>
      <w:r w:rsidR="00807398">
        <w:rPr>
          <w:rFonts w:ascii="Times New Roman" w:hAnsi="Times New Roman"/>
          <w:shd w:val="clear" w:color="auto" w:fill="FFFFFF"/>
        </w:rPr>
        <w:t xml:space="preserve"> </w:t>
      </w:r>
      <w:r w:rsidR="00E9530D">
        <w:rPr>
          <w:rFonts w:ascii="Times New Roman" w:hAnsi="Times New Roman" w:hint="eastAsia"/>
          <w:shd w:val="clear" w:color="auto" w:fill="FFFFFF"/>
        </w:rPr>
        <w:t>and Trust</w:t>
      </w:r>
    </w:p>
    <w:p w:rsidR="004A1E36" w:rsidRDefault="00E9530D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Machine Learning in Service Supplying</w:t>
      </w:r>
    </w:p>
    <w:p w:rsidR="004A1E36" w:rsidRDefault="00807398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Intelligent Computing in </w:t>
      </w:r>
      <w:r w:rsidR="00E9530D">
        <w:rPr>
          <w:rFonts w:ascii="Times New Roman" w:hAnsi="Times New Roman" w:hint="eastAsia"/>
          <w:shd w:val="clear" w:color="auto" w:fill="FFFFFF"/>
        </w:rPr>
        <w:t>Cyber Space</w:t>
      </w:r>
    </w:p>
    <w:p w:rsidR="004A1E36" w:rsidRDefault="00E9530D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Multimedia Information Security</w:t>
      </w:r>
    </w:p>
    <w:p w:rsidR="004A1E36" w:rsidRDefault="00E9530D">
      <w:pPr>
        <w:pStyle w:val="NormalWeb"/>
        <w:widowControl/>
        <w:spacing w:beforeAutospacing="0" w:afterAutospacing="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 w:hint="eastAsia"/>
          <w:shd w:val="clear" w:color="auto" w:fill="FFFFFF"/>
        </w:rPr>
        <w:t>Dependable and Robust</w:t>
      </w:r>
      <w:r w:rsidR="00807398">
        <w:rPr>
          <w:rFonts w:ascii="Times New Roman" w:hAnsi="Times New Roman"/>
          <w:shd w:val="clear" w:color="auto" w:fill="FFFFFF"/>
        </w:rPr>
        <w:t xml:space="preserve"> Agent and Web Applications</w:t>
      </w:r>
    </w:p>
    <w:p w:rsidR="004A1E36" w:rsidRDefault="004A1E36" w:rsidP="00C654EC">
      <w:pPr>
        <w:spacing w:beforeLines="30" w:before="93"/>
        <w:rPr>
          <w:rFonts w:ascii="Times New Roman" w:hAnsi="Times New Roman" w:cs="Times New Roman"/>
          <w:b/>
          <w:kern w:val="0"/>
          <w:sz w:val="24"/>
          <w:shd w:val="clear" w:color="auto" w:fill="FFFFFF"/>
        </w:rPr>
      </w:pPr>
    </w:p>
    <w:p w:rsidR="00C654EC" w:rsidRPr="00AE242F" w:rsidRDefault="0084609D" w:rsidP="00C654EC">
      <w:pPr>
        <w:spacing w:beforeLines="30" w:before="93"/>
        <w:rPr>
          <w:rFonts w:ascii="Times New Roman" w:hAnsi="Times New Roman" w:cs="Times New Roman"/>
          <w:b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kern w:val="0"/>
          <w:sz w:val="24"/>
          <w:shd w:val="clear" w:color="auto" w:fill="FFFFFF"/>
        </w:rPr>
        <w:t>Organizing Chairs:</w:t>
      </w:r>
    </w:p>
    <w:p w:rsidR="00C654EC" w:rsidRDefault="009B216F" w:rsidP="008A1EA3">
      <w:pPr>
        <w:rPr>
          <w:rFonts w:ascii="Times New Roman" w:hAnsi="Times New Roman" w:cs="Times New Roman"/>
          <w:kern w:val="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>Guangquan</w:t>
      </w:r>
      <w:proofErr w:type="spellEnd"/>
      <w:r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 xml:space="preserve"> X</w:t>
      </w:r>
      <w:r w:rsidR="00C654EC" w:rsidRPr="008A1EA3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u, </w:t>
      </w:r>
      <w:r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>Tianjin</w:t>
      </w:r>
      <w:r w:rsidR="00C654EC" w:rsidRPr="008A1EA3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 University, China, </w:t>
      </w:r>
      <w:hyperlink r:id="rId8" w:history="1">
        <w:r w:rsidR="00197F1C" w:rsidRPr="008213F2">
          <w:rPr>
            <w:rStyle w:val="Hyperlink"/>
            <w:rFonts w:ascii="Times New Roman" w:hAnsi="Times New Roman" w:cs="Times New Roman" w:hint="eastAsia"/>
            <w:kern w:val="0"/>
            <w:sz w:val="24"/>
            <w:shd w:val="clear" w:color="auto" w:fill="FFFFFF"/>
          </w:rPr>
          <w:t>losin</w:t>
        </w:r>
        <w:r w:rsidR="00197F1C" w:rsidRPr="008213F2">
          <w:rPr>
            <w:rStyle w:val="Hyperlink"/>
            <w:rFonts w:ascii="Times New Roman" w:hAnsi="Times New Roman" w:cs="Times New Roman"/>
            <w:kern w:val="0"/>
            <w:sz w:val="24"/>
            <w:shd w:val="clear" w:color="auto" w:fill="FFFFFF"/>
          </w:rPr>
          <w:t>@</w:t>
        </w:r>
        <w:r w:rsidR="00197F1C" w:rsidRPr="008213F2">
          <w:rPr>
            <w:rStyle w:val="Hyperlink"/>
            <w:rFonts w:ascii="Times New Roman" w:hAnsi="Times New Roman" w:cs="Times New Roman" w:hint="eastAsia"/>
            <w:kern w:val="0"/>
            <w:sz w:val="24"/>
            <w:shd w:val="clear" w:color="auto" w:fill="FFFFFF"/>
          </w:rPr>
          <w:t>tju.edu.cn</w:t>
        </w:r>
      </w:hyperlink>
    </w:p>
    <w:p w:rsidR="00197F1C" w:rsidRPr="008A1EA3" w:rsidRDefault="00197F1C" w:rsidP="008A1EA3">
      <w:pPr>
        <w:rPr>
          <w:rFonts w:ascii="Times New Roman" w:hAnsi="Times New Roman" w:cs="Times New Roman"/>
          <w:kern w:val="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 xml:space="preserve">James Xi Zheng, </w:t>
      </w:r>
      <w:r w:rsidRPr="00197F1C">
        <w:rPr>
          <w:rFonts w:ascii="Times New Roman" w:hAnsi="Times New Roman" w:cs="Times New Roman"/>
          <w:kern w:val="0"/>
          <w:sz w:val="24"/>
          <w:shd w:val="clear" w:color="auto" w:fill="FFFFFF"/>
        </w:rPr>
        <w:t>Macquarie University, Australia</w:t>
      </w:r>
      <w:r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>,</w:t>
      </w:r>
      <w:r w:rsidRPr="00197F1C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 </w:t>
      </w:r>
      <w:hyperlink r:id="rId9" w:history="1">
        <w:r w:rsidRPr="008213F2">
          <w:rPr>
            <w:rStyle w:val="Hyperlink"/>
            <w:rFonts w:ascii="Times New Roman" w:hAnsi="Times New Roman" w:cs="Times New Roman"/>
            <w:kern w:val="0"/>
            <w:sz w:val="24"/>
            <w:shd w:val="clear" w:color="auto" w:fill="FFFFFF"/>
          </w:rPr>
          <w:t>james.zheng@mq.edu.au</w:t>
        </w:r>
      </w:hyperlink>
      <w:r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ab/>
      </w:r>
    </w:p>
    <w:p w:rsidR="00C654EC" w:rsidRPr="008A1EA3" w:rsidRDefault="00F24B25" w:rsidP="008A1EA3">
      <w:pPr>
        <w:rPr>
          <w:rFonts w:ascii="Times New Roman" w:hAnsi="Times New Roman" w:cs="Times New Roman"/>
          <w:kern w:val="0"/>
          <w:sz w:val="24"/>
          <w:shd w:val="clear" w:color="auto" w:fill="FFFFFF"/>
        </w:rPr>
      </w:pPr>
      <w:r w:rsidRPr="008A1EA3"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>H</w:t>
      </w:r>
      <w:r w:rsidR="009B216F"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>ao Peng</w:t>
      </w:r>
      <w:r w:rsidRPr="008A1EA3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, </w:t>
      </w:r>
      <w:r w:rsidR="00197F1C"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>Zhejiang Normal University</w:t>
      </w:r>
      <w:r w:rsidRPr="008A1EA3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, </w:t>
      </w:r>
      <w:r w:rsidR="00197F1C"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>China</w:t>
      </w:r>
      <w:r w:rsidRPr="008A1EA3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, </w:t>
      </w:r>
      <w:hyperlink r:id="rId10" w:history="1">
        <w:r w:rsidR="00197F1C" w:rsidRPr="008213F2">
          <w:rPr>
            <w:rStyle w:val="Hyperlink"/>
            <w:rFonts w:ascii="Times New Roman" w:hAnsi="Times New Roman" w:cs="Times New Roman"/>
            <w:kern w:val="0"/>
            <w:sz w:val="24"/>
            <w:shd w:val="clear" w:color="auto" w:fill="FFFFFF"/>
          </w:rPr>
          <w:t>hpeng@zjnu.edu.cn</w:t>
        </w:r>
      </w:hyperlink>
      <w:r w:rsidR="00197F1C">
        <w:rPr>
          <w:rFonts w:ascii="Times New Roman" w:hAnsi="Times New Roman" w:cs="Times New Roman" w:hint="eastAsia"/>
          <w:kern w:val="0"/>
          <w:sz w:val="24"/>
          <w:shd w:val="clear" w:color="auto" w:fill="FFFFFF"/>
        </w:rPr>
        <w:tab/>
      </w:r>
    </w:p>
    <w:p w:rsidR="009927DF" w:rsidRPr="00952547" w:rsidRDefault="009927DF" w:rsidP="00952547">
      <w:pPr>
        <w:spacing w:beforeLines="30" w:before="93"/>
        <w:rPr>
          <w:rFonts w:ascii="Times New Roman" w:hAnsi="Times New Roman" w:cs="Times New Roman"/>
          <w:b/>
          <w:kern w:val="0"/>
          <w:sz w:val="24"/>
          <w:shd w:val="clear" w:color="auto" w:fill="FFFFFF"/>
        </w:rPr>
      </w:pPr>
    </w:p>
    <w:p w:rsidR="009927DF" w:rsidRPr="00AE242F" w:rsidRDefault="009927DF" w:rsidP="00AE242F">
      <w:pPr>
        <w:spacing w:beforeLines="30" w:before="93"/>
        <w:rPr>
          <w:rFonts w:ascii="Times New Roman" w:hAnsi="Times New Roman" w:cs="Times New Roman"/>
          <w:b/>
          <w:kern w:val="0"/>
          <w:sz w:val="24"/>
          <w:shd w:val="clear" w:color="auto" w:fill="FFFFFF"/>
        </w:rPr>
      </w:pPr>
      <w:bookmarkStart w:id="1" w:name="_Hlk527710126"/>
      <w:r w:rsidRPr="00AE242F">
        <w:rPr>
          <w:rFonts w:ascii="Times New Roman" w:hAnsi="Times New Roman" w:cs="Times New Roman"/>
          <w:b/>
          <w:kern w:val="0"/>
          <w:sz w:val="24"/>
          <w:shd w:val="clear" w:color="auto" w:fill="FFFFFF"/>
        </w:rPr>
        <w:t>Important Dates</w:t>
      </w:r>
      <w:r w:rsidR="0084609D">
        <w:rPr>
          <w:rFonts w:ascii="Times New Roman" w:hAnsi="Times New Roman" w:cs="Times New Roman"/>
          <w:b/>
          <w:kern w:val="0"/>
          <w:sz w:val="24"/>
          <w:shd w:val="clear" w:color="auto" w:fill="FFFFFF"/>
        </w:rPr>
        <w:t>:</w:t>
      </w:r>
      <w:bookmarkStart w:id="2" w:name="_GoBack"/>
      <w:bookmarkEnd w:id="2"/>
    </w:p>
    <w:p w:rsidR="009927DF" w:rsidRPr="008A1EA3" w:rsidRDefault="009927DF" w:rsidP="008A1EA3">
      <w:pPr>
        <w:widowControl/>
        <w:shd w:val="clear" w:color="auto" w:fill="FFFFFF"/>
        <w:spacing w:line="288" w:lineRule="atLeast"/>
        <w:jc w:val="left"/>
        <w:outlineLvl w:val="2"/>
        <w:rPr>
          <w:rFonts w:ascii="Times New Roman" w:hAnsi="Times New Roman" w:cs="Times New Roman"/>
          <w:kern w:val="0"/>
          <w:sz w:val="24"/>
          <w:shd w:val="clear" w:color="auto" w:fill="FFFFFF"/>
        </w:rPr>
      </w:pPr>
      <w:r w:rsidRPr="008A1EA3">
        <w:rPr>
          <w:rFonts w:ascii="Times New Roman" w:hAnsi="Times New Roman" w:cs="Times New Roman"/>
          <w:kern w:val="0"/>
          <w:sz w:val="24"/>
          <w:shd w:val="clear" w:color="auto" w:fill="FFFFFF"/>
        </w:rPr>
        <w:t>Paper Submission Due:</w:t>
      </w:r>
      <w:r w:rsidRPr="00CB7D2A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 xml:space="preserve"> </w:t>
      </w:r>
      <w:r w:rsidR="00D9646E" w:rsidRPr="00D9646E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April 20</w:t>
      </w:r>
      <w:r w:rsidRPr="00CB7D2A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, 2019</w:t>
      </w:r>
    </w:p>
    <w:p w:rsidR="009927DF" w:rsidRPr="008A1EA3" w:rsidRDefault="009927DF" w:rsidP="008A1EA3">
      <w:pPr>
        <w:widowControl/>
        <w:shd w:val="clear" w:color="auto" w:fill="FFFFFF"/>
        <w:spacing w:line="288" w:lineRule="atLeast"/>
        <w:jc w:val="left"/>
        <w:outlineLvl w:val="2"/>
        <w:rPr>
          <w:rFonts w:ascii="Times New Roman" w:hAnsi="Times New Roman" w:cs="Times New Roman"/>
          <w:kern w:val="0"/>
          <w:sz w:val="24"/>
          <w:shd w:val="clear" w:color="auto" w:fill="FFFFFF"/>
        </w:rPr>
      </w:pPr>
      <w:r w:rsidRPr="008A1EA3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Acceptance Notification Due: </w:t>
      </w:r>
      <w:r w:rsidR="00D9646E" w:rsidRPr="00097E08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May 25</w:t>
      </w:r>
      <w:r w:rsidRPr="00CB7D2A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, 2019</w:t>
      </w:r>
    </w:p>
    <w:p w:rsidR="001B0825" w:rsidRPr="00F24B25" w:rsidRDefault="009927DF" w:rsidP="008A1EA3">
      <w:pPr>
        <w:rPr>
          <w:rFonts w:ascii="Times New Roman" w:hAnsi="Times New Roman" w:cs="Times New Roman"/>
          <w:sz w:val="24"/>
        </w:rPr>
      </w:pPr>
      <w:r w:rsidRPr="009927DF">
        <w:rPr>
          <w:rFonts w:ascii="Times New Roman" w:hAnsi="Times New Roman" w:cs="Times New Roman"/>
          <w:kern w:val="0"/>
          <w:sz w:val="24"/>
          <w:shd w:val="clear" w:color="auto" w:fill="FFFFFF"/>
        </w:rPr>
        <w:t xml:space="preserve">Final Manuscript Due: </w:t>
      </w:r>
      <w:r w:rsidR="00045D26" w:rsidRPr="00097E08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June 20</w:t>
      </w:r>
      <w:r w:rsidRPr="00CB7D2A">
        <w:rPr>
          <w:rFonts w:ascii="Times New Roman" w:hAnsi="Times New Roman" w:cs="Times New Roman"/>
          <w:color w:val="FF0000"/>
          <w:kern w:val="0"/>
          <w:sz w:val="24"/>
          <w:shd w:val="clear" w:color="auto" w:fill="FFFFFF"/>
        </w:rPr>
        <w:t>, 2019</w:t>
      </w:r>
      <w:bookmarkEnd w:id="1"/>
    </w:p>
    <w:sectPr w:rsidR="001B0825" w:rsidRPr="00F24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F54" w:rsidRDefault="00393F54" w:rsidP="009851B5">
      <w:r>
        <w:separator/>
      </w:r>
    </w:p>
  </w:endnote>
  <w:endnote w:type="continuationSeparator" w:id="0">
    <w:p w:rsidR="00393F54" w:rsidRDefault="00393F54" w:rsidP="0098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F54" w:rsidRDefault="00393F54" w:rsidP="009851B5">
      <w:r>
        <w:separator/>
      </w:r>
    </w:p>
  </w:footnote>
  <w:footnote w:type="continuationSeparator" w:id="0">
    <w:p w:rsidR="00393F54" w:rsidRDefault="00393F54" w:rsidP="00985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01E20"/>
    <w:multiLevelType w:val="hybridMultilevel"/>
    <w:tmpl w:val="821E20AE"/>
    <w:lvl w:ilvl="0" w:tplc="70ACCF42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825"/>
    <w:rsid w:val="000017CB"/>
    <w:rsid w:val="00045D26"/>
    <w:rsid w:val="000762B5"/>
    <w:rsid w:val="00097E08"/>
    <w:rsid w:val="000B1079"/>
    <w:rsid w:val="0010293A"/>
    <w:rsid w:val="001532AC"/>
    <w:rsid w:val="00197F1C"/>
    <w:rsid w:val="001B0825"/>
    <w:rsid w:val="001C4DDC"/>
    <w:rsid w:val="001D29C8"/>
    <w:rsid w:val="002208F7"/>
    <w:rsid w:val="002771C6"/>
    <w:rsid w:val="002956F0"/>
    <w:rsid w:val="002B6A8D"/>
    <w:rsid w:val="002D3D76"/>
    <w:rsid w:val="003507DC"/>
    <w:rsid w:val="0037550B"/>
    <w:rsid w:val="00393F54"/>
    <w:rsid w:val="003E2E12"/>
    <w:rsid w:val="00401619"/>
    <w:rsid w:val="00425B92"/>
    <w:rsid w:val="00445DB7"/>
    <w:rsid w:val="00465B01"/>
    <w:rsid w:val="004A1E36"/>
    <w:rsid w:val="004D2937"/>
    <w:rsid w:val="00561DD1"/>
    <w:rsid w:val="005825BF"/>
    <w:rsid w:val="00667EA7"/>
    <w:rsid w:val="007877A9"/>
    <w:rsid w:val="007F47C2"/>
    <w:rsid w:val="00807398"/>
    <w:rsid w:val="0084059E"/>
    <w:rsid w:val="0084609D"/>
    <w:rsid w:val="00875BC8"/>
    <w:rsid w:val="00890A9D"/>
    <w:rsid w:val="008A1EA3"/>
    <w:rsid w:val="008D5B6A"/>
    <w:rsid w:val="008E63FA"/>
    <w:rsid w:val="00952547"/>
    <w:rsid w:val="009635AC"/>
    <w:rsid w:val="009851B5"/>
    <w:rsid w:val="0099137D"/>
    <w:rsid w:val="009927DF"/>
    <w:rsid w:val="00993CA2"/>
    <w:rsid w:val="009B216F"/>
    <w:rsid w:val="009D6DA5"/>
    <w:rsid w:val="00A03076"/>
    <w:rsid w:val="00A310FE"/>
    <w:rsid w:val="00A35BAC"/>
    <w:rsid w:val="00A82C33"/>
    <w:rsid w:val="00AB67D0"/>
    <w:rsid w:val="00AD6EBF"/>
    <w:rsid w:val="00AE242F"/>
    <w:rsid w:val="00B20667"/>
    <w:rsid w:val="00B73036"/>
    <w:rsid w:val="00BF2A61"/>
    <w:rsid w:val="00C53EA8"/>
    <w:rsid w:val="00C654EC"/>
    <w:rsid w:val="00CA1672"/>
    <w:rsid w:val="00CB7D2A"/>
    <w:rsid w:val="00D351A9"/>
    <w:rsid w:val="00D3794B"/>
    <w:rsid w:val="00D926B0"/>
    <w:rsid w:val="00D9646E"/>
    <w:rsid w:val="00E07A3D"/>
    <w:rsid w:val="00E657FB"/>
    <w:rsid w:val="00E9530D"/>
    <w:rsid w:val="00EA6657"/>
    <w:rsid w:val="00ED7263"/>
    <w:rsid w:val="00F24B25"/>
    <w:rsid w:val="00F31468"/>
    <w:rsid w:val="00F66DB6"/>
    <w:rsid w:val="00FA78DE"/>
    <w:rsid w:val="00FC358F"/>
    <w:rsid w:val="00FC3E58"/>
    <w:rsid w:val="03E44D48"/>
    <w:rsid w:val="08821E1F"/>
    <w:rsid w:val="0D1F6CEE"/>
    <w:rsid w:val="0F7C00C5"/>
    <w:rsid w:val="1034202B"/>
    <w:rsid w:val="154F670C"/>
    <w:rsid w:val="1591585A"/>
    <w:rsid w:val="16FC1690"/>
    <w:rsid w:val="1B733E7E"/>
    <w:rsid w:val="1E8C39D4"/>
    <w:rsid w:val="21195FAE"/>
    <w:rsid w:val="2306509E"/>
    <w:rsid w:val="254B66BD"/>
    <w:rsid w:val="25AB1587"/>
    <w:rsid w:val="27101171"/>
    <w:rsid w:val="274C42B1"/>
    <w:rsid w:val="2997325F"/>
    <w:rsid w:val="2A2849B1"/>
    <w:rsid w:val="2EA43682"/>
    <w:rsid w:val="2EE26328"/>
    <w:rsid w:val="2F1C36C8"/>
    <w:rsid w:val="304C61CA"/>
    <w:rsid w:val="30C3230A"/>
    <w:rsid w:val="32CD3F01"/>
    <w:rsid w:val="350C0DD1"/>
    <w:rsid w:val="356B5705"/>
    <w:rsid w:val="3CE823D2"/>
    <w:rsid w:val="3E2E1D31"/>
    <w:rsid w:val="45FF7CF7"/>
    <w:rsid w:val="46612804"/>
    <w:rsid w:val="46DC2515"/>
    <w:rsid w:val="487E4E56"/>
    <w:rsid w:val="48FD7A8F"/>
    <w:rsid w:val="49D11547"/>
    <w:rsid w:val="4A0A2307"/>
    <w:rsid w:val="4A1A6027"/>
    <w:rsid w:val="4B212C2F"/>
    <w:rsid w:val="4B306BC9"/>
    <w:rsid w:val="52E61FE3"/>
    <w:rsid w:val="53AA059B"/>
    <w:rsid w:val="574A6F62"/>
    <w:rsid w:val="57F3309F"/>
    <w:rsid w:val="583A0E5B"/>
    <w:rsid w:val="5B4F26C1"/>
    <w:rsid w:val="5C35263B"/>
    <w:rsid w:val="5E5A76A6"/>
    <w:rsid w:val="5FB31F24"/>
    <w:rsid w:val="5FBD1DA7"/>
    <w:rsid w:val="640C1F4E"/>
    <w:rsid w:val="66340B66"/>
    <w:rsid w:val="6E253703"/>
    <w:rsid w:val="6F7A5213"/>
    <w:rsid w:val="70C55877"/>
    <w:rsid w:val="715B2FC5"/>
    <w:rsid w:val="71EC66FD"/>
    <w:rsid w:val="72173AC5"/>
    <w:rsid w:val="73144A53"/>
    <w:rsid w:val="73DF252F"/>
    <w:rsid w:val="76434583"/>
    <w:rsid w:val="782966E2"/>
    <w:rsid w:val="787E21B4"/>
    <w:rsid w:val="7A845F15"/>
    <w:rsid w:val="7C525ADD"/>
    <w:rsid w:val="7E33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6A8E5"/>
  <w15:docId w15:val="{871E8FAF-44FD-460B-B068-6ADA4B3E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  <w:sz w:val="24"/>
      <w:szCs w:val="24"/>
    </w:rPr>
  </w:style>
  <w:style w:type="character" w:styleId="Emphasis">
    <w:name w:val="Emphasis"/>
    <w:basedOn w:val="DefaultParagraphFont"/>
    <w:qFormat/>
    <w:rPr>
      <w:color w:val="CC0000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ite">
    <w:name w:val="HTML Cite"/>
    <w:basedOn w:val="DefaultParagraphFont"/>
    <w:rPr>
      <w:sz w:val="24"/>
      <w:szCs w:val="24"/>
    </w:rPr>
  </w:style>
  <w:style w:type="character" w:customStyle="1" w:styleId="c4">
    <w:name w:val="c4"/>
    <w:basedOn w:val="DefaultParagraphFont"/>
    <w:qFormat/>
    <w:rPr>
      <w:shd w:val="clear" w:color="auto" w:fill="E8D28C"/>
    </w:rPr>
  </w:style>
  <w:style w:type="character" w:customStyle="1" w:styleId="c2">
    <w:name w:val="c2"/>
    <w:basedOn w:val="DefaultParagraphFont"/>
    <w:rPr>
      <w:shd w:val="clear" w:color="auto" w:fill="74CE9D"/>
    </w:rPr>
  </w:style>
  <w:style w:type="character" w:customStyle="1" w:styleId="c3">
    <w:name w:val="c3"/>
    <w:basedOn w:val="DefaultParagraphFont"/>
    <w:qFormat/>
    <w:rPr>
      <w:shd w:val="clear" w:color="auto" w:fill="A9A0D7"/>
    </w:rPr>
  </w:style>
  <w:style w:type="paragraph" w:customStyle="1" w:styleId="content">
    <w:name w:val="content"/>
    <w:basedOn w:val="Normal"/>
    <w:qFormat/>
    <w:pPr>
      <w:spacing w:line="405" w:lineRule="atLeast"/>
      <w:jc w:val="left"/>
    </w:pPr>
    <w:rPr>
      <w:rFonts w:ascii="Microsoft YaHei" w:eastAsia="Microsoft YaHei" w:hAnsi="Microsoft YaHei" w:cs="Times New Roman"/>
      <w:kern w:val="0"/>
      <w:sz w:val="36"/>
      <w:szCs w:val="36"/>
    </w:rPr>
  </w:style>
  <w:style w:type="character" w:customStyle="1" w:styleId="c1">
    <w:name w:val="c1"/>
    <w:basedOn w:val="DefaultParagraphFont"/>
    <w:qFormat/>
    <w:rPr>
      <w:shd w:val="clear" w:color="auto" w:fill="6AA5E1"/>
    </w:rPr>
  </w:style>
  <w:style w:type="character" w:customStyle="1" w:styleId="c5">
    <w:name w:val="c5"/>
    <w:basedOn w:val="DefaultParagraphFont"/>
    <w:rPr>
      <w:shd w:val="clear" w:color="auto" w:fill="E5AE8A"/>
    </w:rPr>
  </w:style>
  <w:style w:type="paragraph" w:styleId="ListParagraph">
    <w:name w:val="List Paragraph"/>
    <w:basedOn w:val="Normal"/>
    <w:uiPriority w:val="34"/>
    <w:qFormat/>
    <w:rsid w:val="00C654EC"/>
    <w:pPr>
      <w:ind w:firstLineChars="200" w:firstLine="420"/>
    </w:pPr>
    <w:rPr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445D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45D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nhideWhenUsed/>
    <w:rsid w:val="009851B5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851B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9851B5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851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sin@t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peng@zjn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.zheng@mq.edu.a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guyuwan</dc:creator>
  <cp:lastModifiedBy>Kevin Wang</cp:lastModifiedBy>
  <cp:revision>66</cp:revision>
  <dcterms:created xsi:type="dcterms:W3CDTF">2018-11-06T04:08:00Z</dcterms:created>
  <dcterms:modified xsi:type="dcterms:W3CDTF">2019-03-03T16:18:00Z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