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8D7D0" w14:textId="77777777" w:rsidR="009D516E" w:rsidRPr="009D516E" w:rsidRDefault="009D516E">
      <w:pPr>
        <w:rPr>
          <w:sz w:val="32"/>
          <w:szCs w:val="32"/>
        </w:rPr>
      </w:pPr>
      <w:r w:rsidRPr="009D516E">
        <w:rPr>
          <w:sz w:val="32"/>
          <w:szCs w:val="32"/>
        </w:rPr>
        <w:t xml:space="preserve">CISD 43 Final Project </w:t>
      </w:r>
    </w:p>
    <w:p w14:paraId="6AE95D58" w14:textId="34DAE5A6" w:rsidR="009D516E" w:rsidRDefault="009D516E">
      <w:r>
        <w:t>Group Member: YongSheng Lin</w:t>
      </w:r>
    </w:p>
    <w:p w14:paraId="5A873CF4" w14:textId="685396B0" w:rsidR="009D516E" w:rsidRPr="009D516E" w:rsidRDefault="009D516E">
      <w:pPr>
        <w:rPr>
          <w:sz w:val="32"/>
          <w:szCs w:val="32"/>
        </w:rPr>
      </w:pPr>
      <w:r w:rsidRPr="009D516E">
        <w:rPr>
          <w:sz w:val="32"/>
          <w:szCs w:val="32"/>
        </w:rPr>
        <w:t>Loan Data Analysis</w:t>
      </w:r>
    </w:p>
    <w:p w14:paraId="45511D37" w14:textId="2882195C" w:rsidR="009D516E" w:rsidRDefault="009D516E">
      <w:r>
        <w:t>Goal of the Project:</w:t>
      </w:r>
    </w:p>
    <w:p w14:paraId="34FD2967" w14:textId="77777777" w:rsidR="004C770C" w:rsidRDefault="009D516E" w:rsidP="004C770C">
      <w:pPr>
        <w:ind w:firstLine="720"/>
      </w:pPr>
      <w:r>
        <w:t xml:space="preserve">I </w:t>
      </w:r>
      <w:r w:rsidR="004C770C">
        <w:t>chose</w:t>
      </w:r>
      <w:r>
        <w:t xml:space="preserve"> to use the loan dataset </w:t>
      </w:r>
      <w:r w:rsidR="004C770C">
        <w:t>for my project</w:t>
      </w:r>
      <w:r>
        <w:t xml:space="preserve"> because my current job is related to mortgage loan collection.</w:t>
      </w:r>
      <w:r w:rsidR="004C770C">
        <w:t xml:space="preserve"> I know the data might not be most current, but it would be interesting to see model that apply, and relationship between different factors. I will be demonstrating the focus around interest rate and fico score. Hopefully can add other fields to test out.</w:t>
      </w:r>
    </w:p>
    <w:p w14:paraId="2AC50CE7" w14:textId="1A9082F8" w:rsidR="004C770C" w:rsidRDefault="004C770C" w:rsidP="004C770C">
      <w:r w:rsidRPr="004C770C">
        <w:t>Conclusion:</w:t>
      </w:r>
    </w:p>
    <w:p w14:paraId="40574A7C" w14:textId="19E53938" w:rsidR="004C770C" w:rsidRPr="004C770C" w:rsidRDefault="004C770C" w:rsidP="004C770C">
      <w:pPr>
        <w:ind w:firstLine="720"/>
      </w:pPr>
      <w:r>
        <w:t xml:space="preserve">The project involves analyzing a loan dataset with a focus on interest rates and FICO scores. I've performed K-means clustering and found that the clusters indicate different risk profiles for loans. </w:t>
      </w:r>
      <w:r w:rsidR="006A52B3">
        <w:t>The</w:t>
      </w:r>
      <w:r>
        <w:t xml:space="preserve"> project includes MongoDB integration, preprocessing, and </w:t>
      </w:r>
      <w:r w:rsidR="006A52B3">
        <w:t>using RapidMiner.</w:t>
      </w:r>
    </w:p>
    <w:p w14:paraId="4CBE3694" w14:textId="7B0C5A1B" w:rsidR="004C770C" w:rsidRDefault="006A52B3" w:rsidP="004C770C">
      <w:pPr>
        <w:ind w:firstLine="720"/>
      </w:pPr>
      <w:r>
        <w:t xml:space="preserve">The result was consistent show </w:t>
      </w:r>
      <w:r w:rsidR="004C770C">
        <w:t>clusters are relatively well-separated in the space defined by Interest Rate and FICO Score.</w:t>
      </w:r>
      <w:r w:rsidR="004C770C">
        <w:t xml:space="preserve"> </w:t>
      </w:r>
      <w:r w:rsidR="004C770C">
        <w:t>Lower FICO scores and higher interest rates are grouped differently compared to higher FICO scores and lower interest rates.</w:t>
      </w:r>
      <w:r w:rsidR="004C770C">
        <w:t xml:space="preserve"> </w:t>
      </w:r>
      <w:r w:rsidR="004C770C">
        <w:t xml:space="preserve">The clustering </w:t>
      </w:r>
      <w:r w:rsidR="004C770C">
        <w:t>indicates</w:t>
      </w:r>
      <w:r w:rsidR="004C770C">
        <w:t xml:space="preserve"> different risk profiles for loans. For example, lower FICO scores and higher interest rates could </w:t>
      </w:r>
      <w:r w:rsidR="004C770C">
        <w:t>be</w:t>
      </w:r>
      <w:r w:rsidR="004C770C">
        <w:t xml:space="preserve"> higher-risk loans.</w:t>
      </w:r>
    </w:p>
    <w:p w14:paraId="4302B0AE" w14:textId="77777777" w:rsidR="004C770C" w:rsidRDefault="004C770C" w:rsidP="004C770C">
      <w:pPr>
        <w:ind w:firstLine="720"/>
      </w:pPr>
    </w:p>
    <w:p w14:paraId="39FD9C93" w14:textId="77777777" w:rsidR="009D516E" w:rsidRDefault="009D516E"/>
    <w:p w14:paraId="6682D730" w14:textId="77777777" w:rsidR="009D516E" w:rsidRDefault="009D516E"/>
    <w:p w14:paraId="4F5FD9F7" w14:textId="77777777" w:rsidR="009D516E" w:rsidRDefault="009D516E"/>
    <w:sectPr w:rsidR="009D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F08DE"/>
    <w:multiLevelType w:val="hybridMultilevel"/>
    <w:tmpl w:val="DD0EF522"/>
    <w:lvl w:ilvl="0" w:tplc="2A742626">
      <w:numFmt w:val="bullet"/>
      <w:lvlText w:val=""/>
      <w:lvlJc w:val="left"/>
      <w:pPr>
        <w:ind w:left="72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873FD"/>
    <w:multiLevelType w:val="hybridMultilevel"/>
    <w:tmpl w:val="213A0646"/>
    <w:lvl w:ilvl="0" w:tplc="2A742626">
      <w:numFmt w:val="bullet"/>
      <w:lvlText w:val=""/>
      <w:lvlJc w:val="left"/>
      <w:pPr>
        <w:ind w:left="1080" w:hanging="360"/>
      </w:pPr>
      <w:rPr>
        <w:rFonts w:ascii="Aptos" w:eastAsia="Times New Roman" w:hAnsi="Apto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1B7E39"/>
    <w:multiLevelType w:val="hybridMultilevel"/>
    <w:tmpl w:val="5E72D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062423">
    <w:abstractNumId w:val="2"/>
  </w:num>
  <w:num w:numId="2" w16cid:durableId="1211502673">
    <w:abstractNumId w:val="0"/>
  </w:num>
  <w:num w:numId="3" w16cid:durableId="1882553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CA"/>
    <w:rsid w:val="001D34CA"/>
    <w:rsid w:val="004C770C"/>
    <w:rsid w:val="00522193"/>
    <w:rsid w:val="006A52B3"/>
    <w:rsid w:val="00867339"/>
    <w:rsid w:val="009D516E"/>
    <w:rsid w:val="00EA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7107"/>
  <w15:chartTrackingRefBased/>
  <w15:docId w15:val="{D21B0916-A19C-449B-902D-A599440B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4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4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4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4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4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4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4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4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4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4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4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4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4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4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4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4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4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4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4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4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4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4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4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4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4C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C7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8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YongSheng</dc:creator>
  <cp:keywords/>
  <dc:description/>
  <cp:lastModifiedBy>Lin, YongSheng</cp:lastModifiedBy>
  <cp:revision>2</cp:revision>
  <dcterms:created xsi:type="dcterms:W3CDTF">2024-06-09T07:24:00Z</dcterms:created>
  <dcterms:modified xsi:type="dcterms:W3CDTF">2024-06-09T07:49:00Z</dcterms:modified>
</cp:coreProperties>
</file>