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CC3" w:rsidRPr="006412EA" w:rsidRDefault="001063BE">
      <w:pPr>
        <w:rPr>
          <w:rFonts w:ascii="Verdana" w:hAnsi="Verdana"/>
          <w:b/>
          <w:sz w:val="28"/>
          <w:szCs w:val="28"/>
          <w:lang w:val="es-CR"/>
        </w:rPr>
      </w:pPr>
      <w:r w:rsidRPr="006412EA">
        <w:rPr>
          <w:rFonts w:ascii="Verdana" w:hAnsi="Verdana"/>
          <w:b/>
          <w:sz w:val="28"/>
          <w:szCs w:val="28"/>
          <w:lang w:val="es-CR"/>
        </w:rPr>
        <w:t>ANEXOS</w:t>
      </w:r>
    </w:p>
    <w:p w:rsidR="001063BE" w:rsidRPr="006412EA" w:rsidRDefault="001063BE">
      <w:pPr>
        <w:rPr>
          <w:rFonts w:ascii="Verdana" w:hAnsi="Verdana"/>
          <w:lang w:val="es-CR"/>
        </w:rPr>
      </w:pPr>
    </w:p>
    <w:p w:rsidR="00420AA8" w:rsidRPr="006412EA" w:rsidRDefault="00420AA8">
      <w:pPr>
        <w:rPr>
          <w:rFonts w:ascii="Verdana" w:hAnsi="Verdana"/>
          <w:b/>
          <w:u w:val="single"/>
          <w:lang w:val="es-CR"/>
        </w:rPr>
      </w:pPr>
      <w:r w:rsidRPr="006412EA">
        <w:rPr>
          <w:rFonts w:ascii="Verdana" w:hAnsi="Verdana"/>
          <w:b/>
          <w:u w:val="single"/>
          <w:lang w:val="es-CR"/>
        </w:rPr>
        <w:t xml:space="preserve">Gramática de </w:t>
      </w:r>
      <w:proofErr w:type="spellStart"/>
      <w:r w:rsidRPr="006412EA">
        <w:rPr>
          <w:rFonts w:ascii="Verdana" w:hAnsi="Verdana"/>
          <w:b/>
          <w:u w:val="single"/>
          <w:lang w:val="es-CR"/>
        </w:rPr>
        <w:t>MiniJava</w:t>
      </w:r>
      <w:proofErr w:type="spellEnd"/>
    </w:p>
    <w:p w:rsidR="00420AA8" w:rsidRPr="006412EA" w:rsidRDefault="00420AA8">
      <w:pPr>
        <w:rPr>
          <w:rFonts w:ascii="Verdana" w:hAnsi="Verdana"/>
          <w:lang w:val="es-CR"/>
        </w:rPr>
      </w:pPr>
    </w:p>
    <w:p w:rsidR="00AE3FF0" w:rsidRPr="006412EA" w:rsidRDefault="00933AEC" w:rsidP="00AE3FF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  <w:proofErr w:type="gramStart"/>
      <w:r w:rsidRPr="006412EA">
        <w:rPr>
          <w:rFonts w:ascii="Arial" w:hAnsi="Arial" w:cs="Arial"/>
          <w:szCs w:val="18"/>
          <w:lang w:val="en-US"/>
        </w:rPr>
        <w:t>Goal</w:t>
      </w:r>
      <w:r w:rsidR="00E3473E" w:rsidRPr="006412EA">
        <w:rPr>
          <w:rFonts w:ascii="Arial" w:hAnsi="Arial" w:cs="Arial"/>
          <w:szCs w:val="18"/>
          <w:lang w:val="en-US"/>
        </w:rPr>
        <w:tab/>
      </w:r>
      <w:r w:rsidRPr="006412EA">
        <w:rPr>
          <w:rFonts w:ascii="Arial" w:hAnsi="Arial" w:cs="Arial"/>
          <w:szCs w:val="18"/>
          <w:lang w:val="en-US"/>
        </w:rPr>
        <w:t>::</w:t>
      </w:r>
      <w:proofErr w:type="gramEnd"/>
      <w:r w:rsidRPr="006412EA">
        <w:rPr>
          <w:rFonts w:ascii="Arial" w:hAnsi="Arial" w:cs="Arial"/>
          <w:szCs w:val="18"/>
          <w:lang w:val="en-US"/>
        </w:rPr>
        <w:t xml:space="preserve">= </w:t>
      </w:r>
      <w:r w:rsidR="00AE3FF0" w:rsidRPr="006412EA">
        <w:rPr>
          <w:rFonts w:ascii="Arial" w:hAnsi="Arial" w:cs="Arial"/>
          <w:szCs w:val="18"/>
          <w:lang w:val="en-US"/>
        </w:rPr>
        <w:t>(</w:t>
      </w:r>
      <w:proofErr w:type="spellStart"/>
      <w:r w:rsidR="00AE3FF0" w:rsidRPr="006412EA">
        <w:rPr>
          <w:rFonts w:ascii="Arial" w:hAnsi="Arial" w:cs="Arial"/>
          <w:color w:val="1F497D" w:themeColor="text2"/>
          <w:szCs w:val="18"/>
          <w:lang w:val="en-US"/>
        </w:rPr>
        <w:t>ImportDeclaration</w:t>
      </w:r>
      <w:proofErr w:type="spellEnd"/>
      <w:r w:rsidR="00AE3FF0" w:rsidRPr="006412EA">
        <w:rPr>
          <w:rFonts w:ascii="Arial" w:hAnsi="Arial" w:cs="Arial"/>
          <w:szCs w:val="18"/>
          <w:lang w:val="en-US"/>
        </w:rPr>
        <w:t xml:space="preserve">)* </w:t>
      </w:r>
      <w:r w:rsidR="006412EA">
        <w:rPr>
          <w:rFonts w:ascii="Arial" w:hAnsi="Arial" w:cs="Arial"/>
          <w:szCs w:val="18"/>
          <w:lang w:val="en-US"/>
        </w:rPr>
        <w:t xml:space="preserve"> </w:t>
      </w:r>
      <w:proofErr w:type="spellStart"/>
      <w:r w:rsidRPr="000B4993">
        <w:rPr>
          <w:rFonts w:ascii="Arial" w:hAnsi="Arial" w:cs="Arial"/>
          <w:color w:val="1F497D" w:themeColor="text2"/>
          <w:szCs w:val="18"/>
          <w:lang w:val="en-US"/>
        </w:rPr>
        <w:t>MainClass</w:t>
      </w:r>
      <w:proofErr w:type="spellEnd"/>
      <w:r w:rsidRPr="00875565">
        <w:rPr>
          <w:rFonts w:ascii="Arial" w:hAnsi="Arial" w:cs="Arial"/>
          <w:color w:val="1F497D" w:themeColor="text2"/>
          <w:szCs w:val="18"/>
          <w:lang w:val="en-US"/>
        </w:rPr>
        <w:t xml:space="preserve"> </w:t>
      </w:r>
      <w:r w:rsidRPr="006412EA">
        <w:rPr>
          <w:rFonts w:ascii="Arial" w:hAnsi="Arial" w:cs="Arial"/>
          <w:szCs w:val="18"/>
          <w:lang w:val="en-US"/>
        </w:rPr>
        <w:t xml:space="preserve">( </w:t>
      </w:r>
      <w:proofErr w:type="spellStart"/>
      <w:r w:rsidRPr="006412EA">
        <w:rPr>
          <w:rFonts w:ascii="Arial" w:hAnsi="Arial" w:cs="Arial"/>
          <w:color w:val="1F497D" w:themeColor="text2"/>
          <w:szCs w:val="18"/>
          <w:lang w:val="en-US"/>
        </w:rPr>
        <w:t>TypeDeclaration</w:t>
      </w:r>
      <w:proofErr w:type="spellEnd"/>
      <w:r w:rsidRPr="006412EA">
        <w:rPr>
          <w:rFonts w:ascii="Arial" w:hAnsi="Arial" w:cs="Arial"/>
          <w:color w:val="1F497D" w:themeColor="text2"/>
          <w:szCs w:val="18"/>
          <w:lang w:val="en-US"/>
        </w:rPr>
        <w:t xml:space="preserve"> </w:t>
      </w:r>
      <w:r w:rsidRPr="006412EA">
        <w:rPr>
          <w:rFonts w:ascii="Arial" w:hAnsi="Arial" w:cs="Arial"/>
          <w:szCs w:val="18"/>
          <w:lang w:val="en-US"/>
        </w:rPr>
        <w:t>)* &lt;EOF&gt;</w:t>
      </w:r>
    </w:p>
    <w:p w:rsidR="00D60C6C" w:rsidRPr="006412EA" w:rsidRDefault="00D60C6C" w:rsidP="00AE3FF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</w:p>
    <w:p w:rsidR="00D60C6C" w:rsidRDefault="00AE3FF0" w:rsidP="00AE3FF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D60C6C">
        <w:rPr>
          <w:rFonts w:ascii="Arial" w:hAnsi="Arial" w:cs="Arial"/>
          <w:szCs w:val="18"/>
          <w:lang w:val="en-US"/>
        </w:rPr>
        <w:t>ImportDeclaration</w:t>
      </w:r>
      <w:proofErr w:type="spellEnd"/>
      <w:r w:rsidR="00E3473E" w:rsidRPr="00D60C6C">
        <w:rPr>
          <w:rFonts w:ascii="Arial" w:hAnsi="Arial" w:cs="Arial"/>
          <w:szCs w:val="18"/>
          <w:lang w:val="en-US"/>
        </w:rPr>
        <w:tab/>
        <w:t>::</w:t>
      </w:r>
      <w:proofErr w:type="gramEnd"/>
      <w:r w:rsidR="00E3473E" w:rsidRPr="00D60C6C">
        <w:rPr>
          <w:rFonts w:ascii="Arial" w:hAnsi="Arial" w:cs="Arial"/>
          <w:szCs w:val="18"/>
          <w:lang w:val="en-US"/>
        </w:rPr>
        <w:t xml:space="preserve">= </w:t>
      </w:r>
      <w:r w:rsidR="00D60C6C" w:rsidRPr="00D60C6C">
        <w:rPr>
          <w:rFonts w:ascii="Arial" w:hAnsi="Arial" w:cs="Arial"/>
          <w:szCs w:val="18"/>
          <w:lang w:val="en-US"/>
        </w:rPr>
        <w:t xml:space="preserve"> </w:t>
      </w:r>
      <w:r w:rsidR="00D60C6C">
        <w:rPr>
          <w:rFonts w:ascii="Arial" w:hAnsi="Arial" w:cs="Arial"/>
          <w:szCs w:val="18"/>
          <w:lang w:val="en-US"/>
        </w:rPr>
        <w:tab/>
      </w:r>
      <w:proofErr w:type="spellStart"/>
      <w:r w:rsidR="005D6140" w:rsidRPr="005D6140">
        <w:rPr>
          <w:rFonts w:ascii="Arial" w:hAnsi="Arial" w:cs="Arial"/>
          <w:color w:val="1F497D" w:themeColor="text2"/>
          <w:lang w:val="en-US"/>
        </w:rPr>
        <w:t>SingleImportDeclaration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D60C6C">
        <w:rPr>
          <w:rFonts w:ascii="Arial" w:hAnsi="Arial" w:cs="Arial"/>
          <w:szCs w:val="18"/>
          <w:lang w:val="en-US"/>
        </w:rPr>
        <w:t>|</w:t>
      </w:r>
      <w:r w:rsidR="00D60C6C" w:rsidRPr="00D60C6C">
        <w:rPr>
          <w:rFonts w:ascii="Arial" w:hAnsi="Arial" w:cs="Arial"/>
          <w:szCs w:val="18"/>
          <w:lang w:val="en-US"/>
        </w:rPr>
        <w:t xml:space="preserve"> </w:t>
      </w:r>
    </w:p>
    <w:p w:rsidR="005D6140" w:rsidRDefault="005D6140" w:rsidP="001F1F82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lang w:val="en-US"/>
        </w:rPr>
      </w:pPr>
      <w:proofErr w:type="spellStart"/>
      <w:r w:rsidRPr="005D6140">
        <w:rPr>
          <w:rFonts w:ascii="Arial" w:hAnsi="Arial" w:cs="Arial"/>
          <w:color w:val="1F497D" w:themeColor="text2"/>
          <w:lang w:val="en-US"/>
        </w:rPr>
        <w:t>MultipleImportDeclaration</w:t>
      </w:r>
      <w:proofErr w:type="spellEnd"/>
    </w:p>
    <w:p w:rsidR="005D6140" w:rsidRDefault="005D6140" w:rsidP="001F1F82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szCs w:val="18"/>
          <w:lang w:val="en-US"/>
        </w:rPr>
      </w:pPr>
    </w:p>
    <w:p w:rsidR="005D6140" w:rsidRPr="005D6140" w:rsidRDefault="005D6140" w:rsidP="005D614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lang w:val="en-US"/>
        </w:rPr>
      </w:pPr>
      <w:proofErr w:type="spellStart"/>
      <w:r w:rsidRPr="005D6140">
        <w:rPr>
          <w:rFonts w:ascii="Arial" w:hAnsi="Arial" w:cs="Arial"/>
          <w:lang w:val="en-US"/>
        </w:rPr>
        <w:t>SingleImportDeclaration</w:t>
      </w:r>
      <w:proofErr w:type="spellEnd"/>
      <w:proofErr w:type="gramStart"/>
      <w:r w:rsidRPr="005D6140">
        <w:rPr>
          <w:rFonts w:ascii="Arial" w:hAnsi="Arial" w:cs="Arial"/>
          <w:lang w:val="en-US"/>
        </w:rPr>
        <w:t>::=</w:t>
      </w:r>
      <w:proofErr w:type="gramEnd"/>
      <w:r w:rsidRPr="005D614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</w:r>
      <w:r w:rsidRPr="005D6140">
        <w:rPr>
          <w:rFonts w:ascii="Arial" w:hAnsi="Arial" w:cs="Arial"/>
          <w:lang w:val="en-US"/>
        </w:rPr>
        <w:t>“</w:t>
      </w:r>
      <w:r w:rsidRPr="005D6140">
        <w:rPr>
          <w:rFonts w:ascii="Arial" w:hAnsi="Arial" w:cs="Arial"/>
          <w:color w:val="FF0000"/>
          <w:lang w:val="en-US"/>
        </w:rPr>
        <w:t>import</w:t>
      </w:r>
      <w:r w:rsidRPr="005D6140">
        <w:rPr>
          <w:rFonts w:ascii="Arial" w:hAnsi="Arial" w:cs="Arial"/>
          <w:lang w:val="en-US"/>
        </w:rPr>
        <w:t>” </w:t>
      </w:r>
      <w:proofErr w:type="spellStart"/>
      <w:r w:rsidRPr="005D6140">
        <w:rPr>
          <w:rFonts w:ascii="Arial" w:hAnsi="Arial" w:cs="Arial"/>
          <w:color w:val="1F497D" w:themeColor="text2"/>
          <w:lang w:val="en-US"/>
        </w:rPr>
        <w:t>TypeName</w:t>
      </w:r>
      <w:proofErr w:type="spellEnd"/>
      <w:r w:rsidRPr="005D6140">
        <w:rPr>
          <w:rFonts w:ascii="Arial" w:hAnsi="Arial" w:cs="Arial"/>
          <w:color w:val="1F497D" w:themeColor="text2"/>
          <w:lang w:val="en-US"/>
        </w:rPr>
        <w:t xml:space="preserve"> </w:t>
      </w:r>
      <w:r w:rsidRPr="005D6140">
        <w:rPr>
          <w:rFonts w:ascii="Arial" w:hAnsi="Arial" w:cs="Arial"/>
          <w:lang w:val="en-US"/>
        </w:rPr>
        <w:t>“</w:t>
      </w:r>
      <w:r w:rsidRPr="005D6140">
        <w:rPr>
          <w:rFonts w:ascii="Arial" w:hAnsi="Arial" w:cs="Arial"/>
          <w:color w:val="FF0000"/>
          <w:lang w:val="en-US"/>
        </w:rPr>
        <w:t>;</w:t>
      </w:r>
      <w:r w:rsidRPr="005D6140">
        <w:rPr>
          <w:rFonts w:ascii="Arial" w:hAnsi="Arial" w:cs="Arial"/>
          <w:lang w:val="en-US"/>
        </w:rPr>
        <w:t>”</w:t>
      </w:r>
    </w:p>
    <w:p w:rsidR="005D6140" w:rsidRPr="005D6140" w:rsidRDefault="005D6140" w:rsidP="005D614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lang w:val="en-US"/>
        </w:rPr>
      </w:pPr>
      <w:proofErr w:type="spellStart"/>
      <w:r w:rsidRPr="005D6140">
        <w:rPr>
          <w:rFonts w:ascii="Arial" w:hAnsi="Arial" w:cs="Arial"/>
          <w:lang w:val="en-US"/>
        </w:rPr>
        <w:t>MultipleImportDeclaration</w:t>
      </w:r>
      <w:proofErr w:type="spellEnd"/>
      <w:proofErr w:type="gramStart"/>
      <w:r w:rsidRPr="005D6140">
        <w:rPr>
          <w:rFonts w:ascii="Arial" w:hAnsi="Arial" w:cs="Arial"/>
          <w:lang w:val="en-US"/>
        </w:rPr>
        <w:t>::=</w:t>
      </w:r>
      <w:proofErr w:type="gramEnd"/>
      <w:r w:rsidRPr="005D614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</w:r>
      <w:r w:rsidRPr="005D6140">
        <w:rPr>
          <w:rFonts w:ascii="Arial" w:hAnsi="Arial" w:cs="Arial"/>
          <w:lang w:val="en-US"/>
        </w:rPr>
        <w:t>“</w:t>
      </w:r>
      <w:r w:rsidRPr="005D6140">
        <w:rPr>
          <w:rFonts w:ascii="Arial" w:hAnsi="Arial" w:cs="Arial"/>
          <w:color w:val="FF0000"/>
          <w:lang w:val="en-US"/>
        </w:rPr>
        <w:t>import</w:t>
      </w:r>
      <w:r w:rsidRPr="005D6140">
        <w:rPr>
          <w:rFonts w:ascii="Arial" w:hAnsi="Arial" w:cs="Arial"/>
          <w:lang w:val="en-US"/>
        </w:rPr>
        <w:t>” </w:t>
      </w:r>
      <w:proofErr w:type="spellStart"/>
      <w:r w:rsidRPr="005D6140">
        <w:rPr>
          <w:rFonts w:ascii="Arial" w:hAnsi="Arial" w:cs="Arial"/>
          <w:color w:val="1F497D" w:themeColor="text2"/>
          <w:lang w:val="en-US"/>
        </w:rPr>
        <w:t>TypeName</w:t>
      </w:r>
      <w:proofErr w:type="spellEnd"/>
      <w:r w:rsidRPr="005D6140">
        <w:rPr>
          <w:rFonts w:ascii="Arial" w:hAnsi="Arial" w:cs="Arial"/>
          <w:color w:val="1F497D" w:themeColor="text2"/>
          <w:lang w:val="en-US"/>
        </w:rPr>
        <w:t> </w:t>
      </w:r>
      <w:r w:rsidRPr="005D6140">
        <w:rPr>
          <w:rFonts w:ascii="Arial" w:hAnsi="Arial" w:cs="Arial"/>
          <w:lang w:val="en-US"/>
        </w:rPr>
        <w:t>“</w:t>
      </w:r>
      <w:r w:rsidRPr="005D6140">
        <w:rPr>
          <w:rFonts w:ascii="Arial" w:hAnsi="Arial" w:cs="Arial"/>
          <w:color w:val="FF0000"/>
          <w:lang w:val="en-US"/>
        </w:rPr>
        <w:t>.*</w:t>
      </w:r>
      <w:r w:rsidRPr="005D6140">
        <w:rPr>
          <w:rFonts w:ascii="Arial" w:hAnsi="Arial" w:cs="Arial"/>
          <w:lang w:val="en-US"/>
        </w:rPr>
        <w:t>” “</w:t>
      </w:r>
      <w:r w:rsidRPr="005D6140">
        <w:rPr>
          <w:rFonts w:ascii="Arial" w:hAnsi="Arial" w:cs="Arial"/>
          <w:color w:val="FF0000"/>
          <w:lang w:val="en-US"/>
        </w:rPr>
        <w:t>;</w:t>
      </w:r>
      <w:r w:rsidRPr="005D6140">
        <w:rPr>
          <w:rFonts w:ascii="Arial" w:hAnsi="Arial" w:cs="Arial"/>
          <w:lang w:val="en-US"/>
        </w:rPr>
        <w:t>”</w:t>
      </w:r>
    </w:p>
    <w:p w:rsidR="005D6140" w:rsidRPr="00D60C6C" w:rsidRDefault="005D6140" w:rsidP="00E65D7E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szCs w:val="18"/>
          <w:lang w:val="en-US"/>
        </w:rPr>
      </w:pPr>
    </w:p>
    <w:p w:rsidR="00AE3FF0" w:rsidRPr="00D60C6C" w:rsidRDefault="00AE3FF0" w:rsidP="001F1F82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AE3FF0" w:rsidRDefault="00AE3FF0" w:rsidP="003957DB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0A1A2F">
        <w:rPr>
          <w:rFonts w:ascii="Arial" w:hAnsi="Arial" w:cs="Arial"/>
          <w:szCs w:val="18"/>
          <w:lang w:val="en-US"/>
        </w:rPr>
        <w:t>TypeName</w:t>
      </w:r>
      <w:proofErr w:type="spellEnd"/>
      <w:r w:rsidR="003957DB" w:rsidRPr="000A1A2F">
        <w:rPr>
          <w:rFonts w:ascii="Arial" w:hAnsi="Arial" w:cs="Arial"/>
          <w:szCs w:val="18"/>
          <w:lang w:val="en-US"/>
        </w:rPr>
        <w:t xml:space="preserve"> :</w:t>
      </w:r>
      <w:proofErr w:type="gramEnd"/>
      <w:r w:rsidR="003957DB" w:rsidRPr="000A1A2F">
        <w:rPr>
          <w:rFonts w:ascii="Arial" w:hAnsi="Arial" w:cs="Arial"/>
          <w:szCs w:val="18"/>
          <w:lang w:val="en-US"/>
        </w:rPr>
        <w:t xml:space="preserve">:= </w:t>
      </w:r>
      <w:r w:rsidR="00D60C6C" w:rsidRPr="000A1A2F">
        <w:rPr>
          <w:rFonts w:ascii="Arial" w:hAnsi="Arial" w:cs="Arial"/>
          <w:szCs w:val="18"/>
          <w:lang w:val="en-US"/>
        </w:rPr>
        <w:tab/>
        <w:t xml:space="preserve"> </w:t>
      </w:r>
      <w:r w:rsidR="00D60C6C" w:rsidRPr="000A1A2F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Pr="000A1A2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0A1A2F">
        <w:rPr>
          <w:rFonts w:ascii="Arial" w:hAnsi="Arial" w:cs="Arial"/>
          <w:szCs w:val="18"/>
          <w:lang w:val="en-US"/>
        </w:rPr>
        <w:t>(</w:t>
      </w:r>
      <w:r w:rsidR="003957DB" w:rsidRPr="000A1A2F">
        <w:rPr>
          <w:rFonts w:ascii="Arial" w:hAnsi="Arial" w:cs="Arial"/>
          <w:szCs w:val="18"/>
          <w:lang w:val="en-US"/>
        </w:rPr>
        <w:t>“</w:t>
      </w:r>
      <w:r w:rsidRPr="000A1A2F">
        <w:rPr>
          <w:rFonts w:ascii="Arial" w:hAnsi="Arial" w:cs="Arial"/>
          <w:color w:val="FF0000"/>
          <w:szCs w:val="18"/>
          <w:lang w:val="en-US"/>
        </w:rPr>
        <w:t>.</w:t>
      </w:r>
      <w:r w:rsidR="003957DB" w:rsidRPr="000A1A2F">
        <w:rPr>
          <w:rFonts w:ascii="Arial" w:hAnsi="Arial" w:cs="Arial"/>
          <w:szCs w:val="18"/>
          <w:lang w:val="en-US"/>
        </w:rPr>
        <w:t>”</w:t>
      </w:r>
      <w:r w:rsidRPr="000A1A2F">
        <w:rPr>
          <w:rFonts w:ascii="Arial" w:hAnsi="Arial" w:cs="Arial"/>
          <w:szCs w:val="18"/>
          <w:lang w:val="en-US"/>
        </w:rPr>
        <w:t> </w:t>
      </w:r>
      <w:r w:rsidR="00D60C6C" w:rsidRPr="000A1A2F">
        <w:rPr>
          <w:rFonts w:ascii="Arial" w:hAnsi="Arial" w:cs="Arial"/>
          <w:color w:val="4F81BD" w:themeColor="accent1"/>
          <w:szCs w:val="18"/>
          <w:lang w:val="en-US"/>
        </w:rPr>
        <w:t>Identifier</w:t>
      </w:r>
      <w:r w:rsidR="00D60C6C" w:rsidRPr="000A1A2F">
        <w:rPr>
          <w:rFonts w:ascii="Arial" w:hAnsi="Arial" w:cs="Arial"/>
          <w:szCs w:val="18"/>
          <w:lang w:val="en-US"/>
        </w:rPr>
        <w:t>)</w:t>
      </w:r>
      <w:r w:rsidRPr="000A1A2F">
        <w:rPr>
          <w:rFonts w:ascii="Arial" w:hAnsi="Arial" w:cs="Arial"/>
          <w:szCs w:val="18"/>
          <w:lang w:val="en-US"/>
        </w:rPr>
        <w:t>*</w:t>
      </w:r>
    </w:p>
    <w:p w:rsidR="00D5397B" w:rsidRPr="00D5397B" w:rsidRDefault="00D5397B" w:rsidP="003957DB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</w:p>
    <w:p w:rsidR="00D5397B" w:rsidRDefault="00933AEC" w:rsidP="00D5397B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D5397B">
        <w:rPr>
          <w:rFonts w:ascii="Arial" w:hAnsi="Arial" w:cs="Arial"/>
          <w:szCs w:val="18"/>
          <w:lang w:val="en-US"/>
        </w:rPr>
        <w:t>MainClas</w:t>
      </w:r>
      <w:r w:rsidR="00A80BD5">
        <w:rPr>
          <w:rFonts w:ascii="Arial" w:hAnsi="Arial" w:cs="Arial"/>
          <w:szCs w:val="18"/>
          <w:lang w:val="en-US"/>
        </w:rPr>
        <w:t>s</w:t>
      </w:r>
      <w:proofErr w:type="spellEnd"/>
      <w:r w:rsidRPr="00D5397B">
        <w:rPr>
          <w:rFonts w:ascii="Arial" w:hAnsi="Arial" w:cs="Arial"/>
          <w:szCs w:val="18"/>
          <w:lang w:val="en-US"/>
        </w:rPr>
        <w:t xml:space="preserve"> </w:t>
      </w:r>
      <w:r w:rsidR="00D5397B">
        <w:rPr>
          <w:rFonts w:ascii="Arial" w:hAnsi="Arial" w:cs="Arial"/>
          <w:szCs w:val="18"/>
          <w:lang w:val="en-US"/>
        </w:rPr>
        <w:tab/>
      </w:r>
      <w:r w:rsidRPr="00D5397B">
        <w:rPr>
          <w:rFonts w:ascii="Arial" w:hAnsi="Arial" w:cs="Arial"/>
          <w:szCs w:val="18"/>
          <w:lang w:val="en-US"/>
        </w:rPr>
        <w:t>::</w:t>
      </w:r>
      <w:proofErr w:type="gramEnd"/>
      <w:r w:rsidRPr="00D5397B">
        <w:rPr>
          <w:rFonts w:ascii="Arial" w:hAnsi="Arial" w:cs="Arial"/>
          <w:szCs w:val="18"/>
          <w:lang w:val="en-US"/>
        </w:rPr>
        <w:t>=</w:t>
      </w:r>
      <w:r w:rsidR="00D5397B">
        <w:rPr>
          <w:rFonts w:ascii="Arial" w:hAnsi="Arial" w:cs="Arial"/>
          <w:szCs w:val="18"/>
          <w:lang w:val="en-US"/>
        </w:rPr>
        <w:tab/>
      </w:r>
      <w:r w:rsidRPr="00D5397B">
        <w:rPr>
          <w:rFonts w:ascii="Arial" w:hAnsi="Arial" w:cs="Arial"/>
          <w:szCs w:val="18"/>
          <w:lang w:val="en-US"/>
        </w:rPr>
        <w:t>“</w:t>
      </w:r>
      <w:r w:rsidRPr="00D5397B">
        <w:rPr>
          <w:rFonts w:ascii="Arial" w:hAnsi="Arial" w:cs="Arial"/>
          <w:color w:val="FF0000"/>
          <w:szCs w:val="18"/>
          <w:lang w:val="en-US"/>
        </w:rPr>
        <w:t>class</w:t>
      </w:r>
      <w:r w:rsidRPr="00D5397B">
        <w:rPr>
          <w:rFonts w:ascii="Arial" w:hAnsi="Arial" w:cs="Arial"/>
          <w:szCs w:val="18"/>
          <w:lang w:val="en-US"/>
        </w:rPr>
        <w:t xml:space="preserve">” </w:t>
      </w:r>
      <w:r w:rsidRPr="00A80BD5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Pr="00D5397B">
        <w:rPr>
          <w:rFonts w:ascii="Arial" w:hAnsi="Arial" w:cs="Arial"/>
          <w:szCs w:val="18"/>
          <w:lang w:val="en-US"/>
        </w:rPr>
        <w:t>“</w:t>
      </w:r>
      <w:r w:rsidRPr="00D5397B">
        <w:rPr>
          <w:rFonts w:ascii="Arial" w:hAnsi="Arial" w:cs="Arial"/>
          <w:color w:val="FF0000"/>
          <w:szCs w:val="18"/>
          <w:lang w:val="en-US"/>
        </w:rPr>
        <w:t>{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public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static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void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main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(</w:t>
      </w:r>
      <w:r w:rsidRPr="00D5397B">
        <w:rPr>
          <w:rFonts w:ascii="Arial" w:hAnsi="Arial" w:cs="Arial"/>
          <w:szCs w:val="18"/>
          <w:lang w:val="en-US"/>
        </w:rPr>
        <w:t xml:space="preserve">” </w:t>
      </w:r>
      <w:r w:rsidR="00D5397B">
        <w:rPr>
          <w:rFonts w:ascii="Arial" w:hAnsi="Arial" w:cs="Arial"/>
          <w:szCs w:val="18"/>
          <w:lang w:val="en-US"/>
        </w:rPr>
        <w:t>“</w:t>
      </w:r>
      <w:r w:rsidR="00D5397B" w:rsidRPr="00D5397B">
        <w:rPr>
          <w:rFonts w:ascii="Arial" w:hAnsi="Arial" w:cs="Arial"/>
          <w:color w:val="FF0000"/>
          <w:szCs w:val="18"/>
          <w:lang w:val="en-US"/>
        </w:rPr>
        <w:t>String</w:t>
      </w:r>
      <w:r w:rsidR="00D5397B">
        <w:rPr>
          <w:rFonts w:ascii="Arial" w:hAnsi="Arial" w:cs="Arial"/>
          <w:szCs w:val="18"/>
          <w:lang w:val="en-US"/>
        </w:rPr>
        <w:t>” “</w:t>
      </w:r>
      <w:r w:rsidR="00D5397B" w:rsidRPr="00D5397B">
        <w:rPr>
          <w:rFonts w:ascii="Arial" w:hAnsi="Arial" w:cs="Arial"/>
          <w:color w:val="FF0000"/>
          <w:szCs w:val="18"/>
          <w:lang w:val="en-US"/>
        </w:rPr>
        <w:t>[" "]</w:t>
      </w:r>
      <w:r w:rsidR="00D5397B">
        <w:rPr>
          <w:rFonts w:ascii="Arial" w:hAnsi="Arial" w:cs="Arial"/>
          <w:szCs w:val="18"/>
          <w:lang w:val="en-US"/>
        </w:rPr>
        <w:t>” Identifier “</w:t>
      </w:r>
      <w:r w:rsidR="00D5397B" w:rsidRPr="00D5397B">
        <w:rPr>
          <w:rFonts w:ascii="Arial" w:hAnsi="Arial" w:cs="Arial"/>
          <w:color w:val="FF0000"/>
          <w:szCs w:val="18"/>
          <w:lang w:val="en-US"/>
        </w:rPr>
        <w:t>)</w:t>
      </w:r>
      <w:r w:rsidR="00D5397B">
        <w:rPr>
          <w:rFonts w:ascii="Arial" w:hAnsi="Arial" w:cs="Arial"/>
          <w:szCs w:val="18"/>
          <w:lang w:val="en-US"/>
        </w:rPr>
        <w:t>”</w:t>
      </w:r>
    </w:p>
    <w:p w:rsidR="00933AEC" w:rsidRDefault="00933AEC" w:rsidP="00D5397B">
      <w:pPr>
        <w:pStyle w:val="NormalWeb"/>
        <w:spacing w:before="0" w:beforeAutospacing="0" w:after="0" w:afterAutospacing="0" w:line="336" w:lineRule="atLeast"/>
        <w:ind w:left="1404" w:firstLine="720"/>
        <w:rPr>
          <w:rFonts w:ascii="Arial" w:hAnsi="Arial" w:cs="Arial"/>
          <w:szCs w:val="18"/>
          <w:lang w:val="en-US"/>
        </w:rPr>
      </w:pPr>
      <w:r w:rsidRPr="00D5397B">
        <w:rPr>
          <w:rFonts w:ascii="Arial" w:hAnsi="Arial" w:cs="Arial"/>
          <w:szCs w:val="18"/>
          <w:lang w:val="en-US"/>
        </w:rPr>
        <w:t>“</w:t>
      </w:r>
      <w:r w:rsidRPr="00D5397B">
        <w:rPr>
          <w:rFonts w:ascii="Arial" w:hAnsi="Arial" w:cs="Arial"/>
          <w:color w:val="FF0000"/>
          <w:szCs w:val="18"/>
          <w:lang w:val="en-US"/>
        </w:rPr>
        <w:t>{</w:t>
      </w:r>
      <w:r w:rsidRPr="00D5397B">
        <w:rPr>
          <w:rFonts w:ascii="Arial" w:hAnsi="Arial" w:cs="Arial"/>
          <w:szCs w:val="18"/>
          <w:lang w:val="en-US"/>
        </w:rPr>
        <w:t xml:space="preserve">” </w:t>
      </w:r>
      <w:proofErr w:type="spellStart"/>
      <w:r w:rsidRPr="00A80BD5">
        <w:rPr>
          <w:rFonts w:ascii="Arial" w:hAnsi="Arial" w:cs="Arial"/>
          <w:color w:val="4F81BD" w:themeColor="accent1"/>
          <w:szCs w:val="18"/>
          <w:lang w:val="en-US"/>
        </w:rPr>
        <w:t>PrintStatement</w:t>
      </w:r>
      <w:proofErr w:type="spellEnd"/>
      <w:r w:rsidRPr="00A80BD5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D5397B">
        <w:rPr>
          <w:rFonts w:ascii="Arial" w:hAnsi="Arial" w:cs="Arial"/>
          <w:szCs w:val="18"/>
          <w:lang w:val="en-US"/>
        </w:rPr>
        <w:t>“</w:t>
      </w:r>
      <w:r w:rsidRPr="00D5397B">
        <w:rPr>
          <w:rFonts w:ascii="Arial" w:hAnsi="Arial" w:cs="Arial"/>
          <w:color w:val="FF0000"/>
          <w:szCs w:val="18"/>
          <w:lang w:val="en-US"/>
        </w:rPr>
        <w:t>}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}</w:t>
      </w:r>
      <w:r w:rsidRPr="00D5397B">
        <w:rPr>
          <w:rFonts w:ascii="Arial" w:hAnsi="Arial" w:cs="Arial"/>
          <w:szCs w:val="18"/>
          <w:lang w:val="en-US"/>
        </w:rPr>
        <w:t>”</w:t>
      </w:r>
    </w:p>
    <w:p w:rsidR="00D5397B" w:rsidRPr="00D5397B" w:rsidRDefault="00D5397B" w:rsidP="00D5397B">
      <w:pPr>
        <w:pStyle w:val="NormalWeb"/>
        <w:spacing w:before="0" w:beforeAutospacing="0" w:after="0" w:afterAutospacing="0" w:line="336" w:lineRule="atLeast"/>
        <w:ind w:left="1404" w:firstLine="720"/>
        <w:rPr>
          <w:rFonts w:ascii="Arial" w:hAnsi="Arial" w:cs="Arial"/>
          <w:szCs w:val="18"/>
          <w:lang w:val="en-US"/>
        </w:rPr>
      </w:pPr>
    </w:p>
    <w:p w:rsidR="00485273" w:rsidRPr="00012B84" w:rsidRDefault="00757D90" w:rsidP="001D010A">
      <w:pPr>
        <w:pStyle w:val="Sinespaciado"/>
        <w:rPr>
          <w:sz w:val="28"/>
        </w:rPr>
      </w:pPr>
      <w:proofErr w:type="spellStart"/>
      <w:r>
        <w:t>TypeDeclaration</w:t>
      </w:r>
      <w:proofErr w:type="spellEnd"/>
      <w:r>
        <w:t xml:space="preserve"> ::= </w:t>
      </w:r>
      <w:r>
        <w:tab/>
      </w:r>
      <w:r w:rsidR="00E3473E">
        <w:tab/>
      </w:r>
      <w:bookmarkStart w:id="0" w:name="_GoBack"/>
      <w:bookmarkEnd w:id="0"/>
      <w:proofErr w:type="spellStart"/>
      <w:r w:rsidR="00933AEC" w:rsidRPr="00012B84">
        <w:rPr>
          <w:color w:val="4F81BD" w:themeColor="accent1"/>
          <w:sz w:val="28"/>
        </w:rPr>
        <w:t>ClassDeclaration</w:t>
      </w:r>
      <w:proofErr w:type="spellEnd"/>
      <w:r w:rsidR="00933AEC" w:rsidRPr="00012B84">
        <w:rPr>
          <w:color w:val="4F81BD" w:themeColor="accent1"/>
          <w:sz w:val="28"/>
        </w:rPr>
        <w:t xml:space="preserve"> </w:t>
      </w:r>
      <w:r w:rsidR="00485273" w:rsidRPr="00012B84">
        <w:rPr>
          <w:sz w:val="28"/>
        </w:rPr>
        <w:tab/>
      </w:r>
      <w:r w:rsidR="00485273" w:rsidRPr="00012B84">
        <w:rPr>
          <w:sz w:val="28"/>
        </w:rPr>
        <w:tab/>
      </w:r>
      <w:r w:rsidR="00933AEC" w:rsidRPr="00012B84">
        <w:rPr>
          <w:sz w:val="28"/>
        </w:rPr>
        <w:t>|</w:t>
      </w:r>
      <w:r w:rsidRPr="00012B84">
        <w:rPr>
          <w:sz w:val="28"/>
        </w:rPr>
        <w:t xml:space="preserve">  </w:t>
      </w:r>
    </w:p>
    <w:p w:rsidR="00757D90" w:rsidRDefault="00933AEC" w:rsidP="00DE127E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color w:val="4F81BD" w:themeColor="accent1"/>
          <w:szCs w:val="18"/>
          <w:lang w:val="en-US"/>
        </w:rPr>
      </w:pPr>
      <w:proofErr w:type="spellStart"/>
      <w:r w:rsidRPr="002871B3">
        <w:rPr>
          <w:rFonts w:ascii="Arial" w:hAnsi="Arial" w:cs="Arial"/>
          <w:color w:val="4F81BD" w:themeColor="accent1"/>
          <w:szCs w:val="18"/>
          <w:lang w:val="en-US"/>
        </w:rPr>
        <w:t>ClassExtendsDeclaration</w:t>
      </w:r>
      <w:proofErr w:type="spellEnd"/>
      <w:r w:rsidR="00DE127E">
        <w:rPr>
          <w:rFonts w:ascii="Arial" w:hAnsi="Arial" w:cs="Arial"/>
          <w:color w:val="4F81BD" w:themeColor="accent1"/>
          <w:szCs w:val="18"/>
          <w:lang w:val="en-US"/>
        </w:rPr>
        <w:tab/>
      </w:r>
    </w:p>
    <w:p w:rsidR="00DE127E" w:rsidRPr="00DE127E" w:rsidRDefault="00DE127E" w:rsidP="00DE127E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color w:val="4F81BD" w:themeColor="accent1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4836BE">
        <w:rPr>
          <w:rFonts w:ascii="Arial" w:hAnsi="Arial" w:cs="Arial"/>
          <w:szCs w:val="18"/>
          <w:lang w:val="en-US"/>
        </w:rPr>
        <w:t>ClassDeclaration</w:t>
      </w:r>
      <w:proofErr w:type="spellEnd"/>
      <w:r w:rsidRPr="004836BE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4836BE">
        <w:rPr>
          <w:rFonts w:ascii="Arial" w:hAnsi="Arial" w:cs="Arial"/>
          <w:szCs w:val="18"/>
          <w:lang w:val="en-US"/>
        </w:rPr>
        <w:t xml:space="preserve">:= </w:t>
      </w:r>
      <w:r w:rsidR="00E3473E">
        <w:rPr>
          <w:rFonts w:ascii="Arial" w:hAnsi="Arial" w:cs="Arial"/>
          <w:szCs w:val="18"/>
          <w:lang w:val="en-US"/>
        </w:rPr>
        <w:tab/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class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{</w:t>
      </w:r>
      <w:r w:rsidRPr="004836BE">
        <w:rPr>
          <w:rFonts w:ascii="Arial" w:hAnsi="Arial" w:cs="Arial"/>
          <w:szCs w:val="18"/>
          <w:lang w:val="en-US"/>
        </w:rPr>
        <w:t xml:space="preserve">” ( </w:t>
      </w:r>
      <w:proofErr w:type="spellStart"/>
      <w:r w:rsidRPr="0099627F">
        <w:rPr>
          <w:rFonts w:ascii="Arial" w:hAnsi="Arial" w:cs="Arial"/>
          <w:color w:val="4F81BD" w:themeColor="accent1"/>
          <w:szCs w:val="18"/>
          <w:lang w:val="en-US"/>
        </w:rPr>
        <w:t>VarDeclaration</w:t>
      </w:r>
      <w:proofErr w:type="spellEnd"/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 xml:space="preserve">)* ( </w:t>
      </w:r>
      <w:proofErr w:type="spellStart"/>
      <w:r w:rsidRPr="0099627F">
        <w:rPr>
          <w:rFonts w:ascii="Arial" w:hAnsi="Arial" w:cs="Arial"/>
          <w:color w:val="4F81BD" w:themeColor="accent1"/>
          <w:szCs w:val="18"/>
          <w:lang w:val="en-US"/>
        </w:rPr>
        <w:t>MethodDeclaration</w:t>
      </w:r>
      <w:proofErr w:type="spellEnd"/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>)* “</w:t>
      </w:r>
      <w:r w:rsidRPr="004836BE">
        <w:rPr>
          <w:rFonts w:ascii="Arial" w:hAnsi="Arial" w:cs="Arial"/>
          <w:color w:val="FF0000"/>
          <w:szCs w:val="18"/>
          <w:lang w:val="en-US"/>
        </w:rPr>
        <w:t>}</w:t>
      </w:r>
      <w:r w:rsidRPr="004836BE">
        <w:rPr>
          <w:rFonts w:ascii="Arial" w:hAnsi="Arial" w:cs="Arial"/>
          <w:szCs w:val="18"/>
          <w:lang w:val="en-US"/>
        </w:rPr>
        <w:t>”</w:t>
      </w:r>
    </w:p>
    <w:p w:rsidR="004836BE" w:rsidRPr="004836BE" w:rsidRDefault="004836B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4836BE" w:rsidRDefault="004836B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r>
        <w:rPr>
          <w:rFonts w:ascii="Arial" w:hAnsi="Arial" w:cs="Arial"/>
          <w:szCs w:val="18"/>
          <w:lang w:val="en-US"/>
        </w:rPr>
        <w:t>ClassExtendsDeclaration</w:t>
      </w:r>
      <w:proofErr w:type="spellEnd"/>
      <w:proofErr w:type="gramStart"/>
      <w:r w:rsidR="00933AEC" w:rsidRPr="004836BE">
        <w:rPr>
          <w:rFonts w:ascii="Arial" w:hAnsi="Arial" w:cs="Arial"/>
          <w:szCs w:val="18"/>
          <w:lang w:val="en-US"/>
        </w:rPr>
        <w:t>::=</w:t>
      </w:r>
      <w:proofErr w:type="gramEnd"/>
      <w:r w:rsidR="00933AEC" w:rsidRPr="004836BE">
        <w:rPr>
          <w:rFonts w:ascii="Arial" w:hAnsi="Arial" w:cs="Arial"/>
          <w:szCs w:val="18"/>
          <w:lang w:val="en-US"/>
        </w:rPr>
        <w:t xml:space="preserve"> “</w:t>
      </w:r>
      <w:r w:rsidR="00933AEC" w:rsidRPr="004836BE">
        <w:rPr>
          <w:rFonts w:ascii="Arial" w:hAnsi="Arial" w:cs="Arial"/>
          <w:color w:val="FF0000"/>
          <w:szCs w:val="18"/>
          <w:lang w:val="en-US"/>
        </w:rPr>
        <w:t>class</w:t>
      </w:r>
      <w:r w:rsidR="00933AEC" w:rsidRPr="004836BE">
        <w:rPr>
          <w:rFonts w:ascii="Arial" w:hAnsi="Arial" w:cs="Arial"/>
          <w:szCs w:val="18"/>
          <w:lang w:val="en-US"/>
        </w:rPr>
        <w:t xml:space="preserve">” </w:t>
      </w:r>
      <w:r w:rsidR="00933AEC"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="00933AEC" w:rsidRPr="004836BE">
        <w:rPr>
          <w:rFonts w:ascii="Arial" w:hAnsi="Arial" w:cs="Arial"/>
          <w:szCs w:val="18"/>
          <w:lang w:val="en-US"/>
        </w:rPr>
        <w:t>“</w:t>
      </w:r>
      <w:r w:rsidR="00933AEC" w:rsidRPr="004836BE">
        <w:rPr>
          <w:rFonts w:ascii="Arial" w:hAnsi="Arial" w:cs="Arial"/>
          <w:color w:val="FF0000"/>
          <w:szCs w:val="18"/>
          <w:lang w:val="en-US"/>
        </w:rPr>
        <w:t>extends</w:t>
      </w:r>
      <w:r w:rsidR="00933AEC" w:rsidRPr="004836BE">
        <w:rPr>
          <w:rFonts w:ascii="Arial" w:hAnsi="Arial" w:cs="Arial"/>
          <w:szCs w:val="18"/>
          <w:lang w:val="en-US"/>
        </w:rPr>
        <w:t xml:space="preserve">” </w:t>
      </w:r>
      <w:r w:rsidR="00933AEC"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="00933AEC" w:rsidRPr="004836BE">
        <w:rPr>
          <w:rFonts w:ascii="Arial" w:hAnsi="Arial" w:cs="Arial"/>
          <w:szCs w:val="18"/>
          <w:lang w:val="en-US"/>
        </w:rPr>
        <w:t>“</w:t>
      </w:r>
      <w:r w:rsidR="00933AEC" w:rsidRPr="004836BE">
        <w:rPr>
          <w:rFonts w:ascii="Arial" w:hAnsi="Arial" w:cs="Arial"/>
          <w:color w:val="FF0000"/>
          <w:szCs w:val="18"/>
          <w:lang w:val="en-US"/>
        </w:rPr>
        <w:t>{</w:t>
      </w:r>
      <w:r w:rsidR="00933AEC" w:rsidRPr="004836BE">
        <w:rPr>
          <w:rFonts w:ascii="Arial" w:hAnsi="Arial" w:cs="Arial"/>
          <w:szCs w:val="18"/>
          <w:lang w:val="en-US"/>
        </w:rPr>
        <w:t xml:space="preserve">” ( </w:t>
      </w:r>
      <w:proofErr w:type="spellStart"/>
      <w:r w:rsidR="00933AEC" w:rsidRPr="0099627F">
        <w:rPr>
          <w:rFonts w:ascii="Arial" w:hAnsi="Arial" w:cs="Arial"/>
          <w:color w:val="4F81BD" w:themeColor="accent1"/>
          <w:szCs w:val="18"/>
          <w:lang w:val="en-US"/>
        </w:rPr>
        <w:t>VarDeclaration</w:t>
      </w:r>
      <w:proofErr w:type="spellEnd"/>
      <w:r w:rsidR="00933AEC"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933AEC" w:rsidRPr="004836BE">
        <w:rPr>
          <w:rFonts w:ascii="Arial" w:hAnsi="Arial" w:cs="Arial"/>
          <w:szCs w:val="18"/>
          <w:lang w:val="en-US"/>
        </w:rPr>
        <w:t xml:space="preserve">)* </w:t>
      </w:r>
    </w:p>
    <w:p w:rsidR="00933AEC" w:rsidRDefault="00933AEC" w:rsidP="004836BE">
      <w:pPr>
        <w:pStyle w:val="NormalWeb"/>
        <w:spacing w:before="0" w:beforeAutospacing="0" w:after="0" w:afterAutospacing="0" w:line="336" w:lineRule="atLeast"/>
        <w:ind w:left="2160" w:firstLine="720"/>
        <w:rPr>
          <w:rFonts w:ascii="Arial" w:hAnsi="Arial" w:cs="Arial"/>
          <w:szCs w:val="18"/>
          <w:lang w:val="en-US"/>
        </w:rPr>
      </w:pPr>
      <w:r w:rsidRPr="004836BE">
        <w:rPr>
          <w:rFonts w:ascii="Arial" w:hAnsi="Arial" w:cs="Arial"/>
          <w:szCs w:val="18"/>
          <w:lang w:val="en-US"/>
        </w:rPr>
        <w:t>(</w:t>
      </w:r>
      <w:proofErr w:type="spellStart"/>
      <w:proofErr w:type="gramStart"/>
      <w:r w:rsidRPr="0099627F">
        <w:rPr>
          <w:rFonts w:ascii="Arial" w:hAnsi="Arial" w:cs="Arial"/>
          <w:color w:val="4F81BD" w:themeColor="accent1"/>
          <w:szCs w:val="18"/>
          <w:lang w:val="en-US"/>
        </w:rPr>
        <w:t>MethodDeclaration</w:t>
      </w:r>
      <w:proofErr w:type="spellEnd"/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>)</w:t>
      </w:r>
      <w:proofErr w:type="gramEnd"/>
      <w:r w:rsidRPr="004836BE">
        <w:rPr>
          <w:rFonts w:ascii="Arial" w:hAnsi="Arial" w:cs="Arial"/>
          <w:szCs w:val="18"/>
          <w:lang w:val="en-US"/>
        </w:rPr>
        <w:t>* “</w:t>
      </w:r>
      <w:r w:rsidRPr="004836BE">
        <w:rPr>
          <w:rFonts w:ascii="Arial" w:hAnsi="Arial" w:cs="Arial"/>
          <w:color w:val="FF0000"/>
          <w:szCs w:val="18"/>
          <w:lang w:val="en-US"/>
        </w:rPr>
        <w:t>}</w:t>
      </w:r>
      <w:r w:rsidRPr="004836BE">
        <w:rPr>
          <w:rFonts w:ascii="Arial" w:hAnsi="Arial" w:cs="Arial"/>
          <w:szCs w:val="18"/>
          <w:lang w:val="en-US"/>
        </w:rPr>
        <w:t>”</w:t>
      </w:r>
    </w:p>
    <w:p w:rsidR="004836BE" w:rsidRPr="004836BE" w:rsidRDefault="004836BE" w:rsidP="004836BE">
      <w:pPr>
        <w:pStyle w:val="NormalWeb"/>
        <w:spacing w:before="0" w:beforeAutospacing="0" w:after="0" w:afterAutospacing="0" w:line="336" w:lineRule="atLeast"/>
        <w:ind w:left="2160" w:firstLine="720"/>
        <w:rPr>
          <w:rFonts w:ascii="Arial" w:hAnsi="Arial" w:cs="Arial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4836BE">
        <w:rPr>
          <w:rFonts w:ascii="Arial" w:hAnsi="Arial" w:cs="Arial"/>
          <w:szCs w:val="18"/>
          <w:lang w:val="en-US"/>
        </w:rPr>
        <w:t>VarDeclaration</w:t>
      </w:r>
      <w:proofErr w:type="spellEnd"/>
      <w:r w:rsidRPr="004836BE">
        <w:rPr>
          <w:rFonts w:ascii="Arial" w:hAnsi="Arial" w:cs="Arial"/>
          <w:szCs w:val="18"/>
          <w:lang w:val="en-US"/>
        </w:rPr>
        <w:t xml:space="preserve"> </w:t>
      </w:r>
      <w:r w:rsidR="004836BE">
        <w:rPr>
          <w:rFonts w:ascii="Arial" w:hAnsi="Arial" w:cs="Arial"/>
          <w:szCs w:val="18"/>
          <w:lang w:val="en-US"/>
        </w:rPr>
        <w:tab/>
      </w:r>
      <w:r w:rsidRPr="004836BE">
        <w:rPr>
          <w:rFonts w:ascii="Arial" w:hAnsi="Arial" w:cs="Arial"/>
          <w:szCs w:val="18"/>
          <w:lang w:val="en-US"/>
        </w:rPr>
        <w:t>::</w:t>
      </w:r>
      <w:proofErr w:type="gramEnd"/>
      <w:r w:rsidRPr="004836BE">
        <w:rPr>
          <w:rFonts w:ascii="Arial" w:hAnsi="Arial" w:cs="Arial"/>
          <w:szCs w:val="18"/>
          <w:lang w:val="en-US"/>
        </w:rPr>
        <w:t xml:space="preserve">= </w:t>
      </w:r>
      <w:r w:rsidR="004836BE">
        <w:rPr>
          <w:rFonts w:ascii="Arial" w:hAnsi="Arial" w:cs="Arial"/>
          <w:szCs w:val="18"/>
          <w:lang w:val="en-US"/>
        </w:rPr>
        <w:tab/>
      </w:r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Type Identifier </w:t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;</w:t>
      </w:r>
      <w:r w:rsidRPr="004836BE">
        <w:rPr>
          <w:rFonts w:ascii="Arial" w:hAnsi="Arial" w:cs="Arial"/>
          <w:szCs w:val="18"/>
          <w:lang w:val="en-US"/>
        </w:rPr>
        <w:t>”</w:t>
      </w:r>
    </w:p>
    <w:p w:rsidR="004836BE" w:rsidRPr="004836BE" w:rsidRDefault="004836B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EE3480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4836BE">
        <w:rPr>
          <w:rFonts w:ascii="Arial" w:hAnsi="Arial" w:cs="Arial"/>
          <w:szCs w:val="18"/>
          <w:lang w:val="en-US"/>
        </w:rPr>
        <w:t>MethodDeclaration</w:t>
      </w:r>
      <w:proofErr w:type="spellEnd"/>
      <w:r w:rsidRPr="004836BE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4836BE">
        <w:rPr>
          <w:rFonts w:ascii="Arial" w:hAnsi="Arial" w:cs="Arial"/>
          <w:szCs w:val="18"/>
          <w:lang w:val="en-US"/>
        </w:rPr>
        <w:t>:=</w:t>
      </w:r>
      <w:r w:rsidR="004836BE">
        <w:rPr>
          <w:rFonts w:ascii="Arial" w:hAnsi="Arial" w:cs="Arial"/>
          <w:szCs w:val="18"/>
          <w:lang w:val="en-US"/>
        </w:rPr>
        <w:tab/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public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Type Identifier </w:t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(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  <w:r w:rsidRPr="0099627F">
        <w:rPr>
          <w:rFonts w:ascii="Arial" w:hAnsi="Arial" w:cs="Arial"/>
          <w:szCs w:val="18"/>
          <w:highlight w:val="red"/>
          <w:lang w:val="en-US"/>
        </w:rPr>
        <w:t>[</w:t>
      </w:r>
      <w:r w:rsidRPr="004836BE">
        <w:rPr>
          <w:rFonts w:ascii="Arial" w:hAnsi="Arial" w:cs="Arial"/>
          <w:szCs w:val="18"/>
          <w:lang w:val="en-US"/>
        </w:rPr>
        <w:t xml:space="preserve"> </w:t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FormalParameterList</w:t>
      </w:r>
      <w:proofErr w:type="spellEnd"/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99627F">
        <w:rPr>
          <w:rFonts w:ascii="Arial" w:hAnsi="Arial" w:cs="Arial"/>
          <w:szCs w:val="18"/>
          <w:highlight w:val="red"/>
          <w:lang w:val="en-US"/>
        </w:rPr>
        <w:t>]</w:t>
      </w:r>
      <w:r w:rsidR="0099627F" w:rsidRPr="0099627F">
        <w:rPr>
          <w:rFonts w:ascii="Arial" w:hAnsi="Arial" w:cs="Arial"/>
          <w:szCs w:val="18"/>
          <w:highlight w:val="red"/>
          <w:lang w:val="en-US"/>
        </w:rPr>
        <w:t>?</w:t>
      </w:r>
      <w:r w:rsidRPr="004836BE">
        <w:rPr>
          <w:rFonts w:ascii="Arial" w:hAnsi="Arial" w:cs="Arial"/>
          <w:szCs w:val="18"/>
          <w:lang w:val="en-US"/>
        </w:rPr>
        <w:t xml:space="preserve"> “</w:t>
      </w:r>
      <w:r w:rsidRPr="004836BE">
        <w:rPr>
          <w:rFonts w:ascii="Arial" w:hAnsi="Arial" w:cs="Arial"/>
          <w:color w:val="FF0000"/>
          <w:szCs w:val="18"/>
          <w:lang w:val="en-US"/>
        </w:rPr>
        <w:t>)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</w:p>
    <w:p w:rsidR="00A52AEA" w:rsidRDefault="00933AEC" w:rsidP="00A52AEA">
      <w:pPr>
        <w:pStyle w:val="NormalWeb"/>
        <w:spacing w:before="0" w:beforeAutospacing="0" w:after="0" w:afterAutospacing="0" w:line="336" w:lineRule="atLeast"/>
        <w:ind w:left="4320" w:hanging="1440"/>
        <w:rPr>
          <w:rFonts w:ascii="Arial" w:hAnsi="Arial" w:cs="Arial"/>
          <w:szCs w:val="18"/>
          <w:lang w:val="en-US"/>
        </w:rPr>
      </w:pP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{</w:t>
      </w:r>
      <w:proofErr w:type="gramStart"/>
      <w:r w:rsidRPr="004836BE">
        <w:rPr>
          <w:rFonts w:ascii="Arial" w:hAnsi="Arial" w:cs="Arial"/>
          <w:szCs w:val="18"/>
          <w:lang w:val="en-US"/>
        </w:rPr>
        <w:t>”</w:t>
      </w:r>
      <w:r w:rsidR="004836BE">
        <w:rPr>
          <w:rFonts w:ascii="Arial" w:hAnsi="Arial" w:cs="Arial"/>
          <w:szCs w:val="18"/>
          <w:lang w:val="en-US"/>
        </w:rPr>
        <w:t>(</w:t>
      </w:r>
      <w:proofErr w:type="spellStart"/>
      <w:proofErr w:type="gramEnd"/>
      <w:r w:rsidRPr="00BA7C61">
        <w:rPr>
          <w:rFonts w:ascii="Arial" w:hAnsi="Arial" w:cs="Arial"/>
          <w:color w:val="4F81BD" w:themeColor="accent1"/>
          <w:szCs w:val="18"/>
          <w:lang w:val="en-US"/>
        </w:rPr>
        <w:t>VarDeclaration</w:t>
      </w:r>
      <w:proofErr w:type="spellEnd"/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 xml:space="preserve">)* ( </w:t>
      </w:r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Statement </w:t>
      </w:r>
      <w:r w:rsidRPr="004836BE">
        <w:rPr>
          <w:rFonts w:ascii="Arial" w:hAnsi="Arial" w:cs="Arial"/>
          <w:szCs w:val="18"/>
          <w:lang w:val="en-US"/>
        </w:rPr>
        <w:t xml:space="preserve">)* </w:t>
      </w:r>
    </w:p>
    <w:p w:rsidR="00933AEC" w:rsidRDefault="00933AEC" w:rsidP="00A52AEA">
      <w:pPr>
        <w:pStyle w:val="NormalWeb"/>
        <w:spacing w:before="0" w:beforeAutospacing="0" w:after="0" w:afterAutospacing="0" w:line="336" w:lineRule="atLeast"/>
        <w:ind w:left="4320" w:hanging="1440"/>
        <w:rPr>
          <w:rFonts w:ascii="Arial" w:hAnsi="Arial" w:cs="Arial"/>
          <w:szCs w:val="18"/>
          <w:lang w:val="en-US"/>
        </w:rPr>
      </w:pPr>
      <w:r w:rsidRPr="004836BE">
        <w:rPr>
          <w:rFonts w:ascii="Arial" w:hAnsi="Arial" w:cs="Arial"/>
          <w:szCs w:val="18"/>
          <w:lang w:val="en-US"/>
        </w:rPr>
        <w:t>“</w:t>
      </w:r>
      <w:proofErr w:type="gramStart"/>
      <w:r w:rsidRPr="004836BE">
        <w:rPr>
          <w:rFonts w:ascii="Arial" w:hAnsi="Arial" w:cs="Arial"/>
          <w:color w:val="FF0000"/>
          <w:szCs w:val="18"/>
          <w:lang w:val="en-US"/>
        </w:rPr>
        <w:t>return</w:t>
      </w:r>
      <w:proofErr w:type="gramEnd"/>
      <w:r w:rsidRPr="004836BE">
        <w:rPr>
          <w:rFonts w:ascii="Arial" w:hAnsi="Arial" w:cs="Arial"/>
          <w:szCs w:val="18"/>
          <w:lang w:val="en-US"/>
        </w:rPr>
        <w:t xml:space="preserve">” </w:t>
      </w:r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Expression </w:t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;</w:t>
      </w:r>
      <w:r w:rsidRPr="004836BE">
        <w:rPr>
          <w:rFonts w:ascii="Arial" w:hAnsi="Arial" w:cs="Arial"/>
          <w:szCs w:val="18"/>
          <w:lang w:val="en-US"/>
        </w:rPr>
        <w:t>” “</w:t>
      </w:r>
      <w:r w:rsidRPr="004836BE">
        <w:rPr>
          <w:rFonts w:ascii="Arial" w:hAnsi="Arial" w:cs="Arial"/>
          <w:color w:val="FF0000"/>
          <w:szCs w:val="18"/>
          <w:lang w:val="en-US"/>
        </w:rPr>
        <w:t>}</w:t>
      </w:r>
      <w:r w:rsidRPr="004836BE">
        <w:rPr>
          <w:rFonts w:ascii="Arial" w:hAnsi="Arial" w:cs="Arial"/>
          <w:szCs w:val="18"/>
          <w:lang w:val="en-US"/>
        </w:rPr>
        <w:t>”</w:t>
      </w:r>
    </w:p>
    <w:p w:rsidR="00192DE5" w:rsidRPr="004836BE" w:rsidRDefault="00192DE5" w:rsidP="004836BE">
      <w:pPr>
        <w:pStyle w:val="NormalWeb"/>
        <w:spacing w:before="0" w:beforeAutospacing="0" w:after="0" w:afterAutospacing="0" w:line="336" w:lineRule="atLeast"/>
        <w:ind w:left="2160" w:firstLine="720"/>
        <w:rPr>
          <w:rFonts w:ascii="Arial" w:hAnsi="Arial" w:cs="Arial"/>
          <w:szCs w:val="18"/>
          <w:lang w:val="en-US"/>
        </w:rPr>
      </w:pPr>
    </w:p>
    <w:p w:rsidR="00933AEC" w:rsidRPr="00E3473E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r w:rsidRPr="00E3473E">
        <w:rPr>
          <w:rFonts w:ascii="Arial" w:hAnsi="Arial" w:cs="Arial"/>
          <w:szCs w:val="18"/>
          <w:lang w:val="en-US"/>
        </w:rPr>
        <w:t>FormalParameterList</w:t>
      </w:r>
      <w:proofErr w:type="spellEnd"/>
      <w:proofErr w:type="gramStart"/>
      <w:r w:rsidRPr="00E3473E">
        <w:rPr>
          <w:rFonts w:ascii="Arial" w:hAnsi="Arial" w:cs="Arial"/>
          <w:szCs w:val="18"/>
          <w:lang w:val="en-US"/>
        </w:rPr>
        <w:t>::=</w:t>
      </w:r>
      <w:proofErr w:type="gramEnd"/>
      <w:r w:rsidRPr="00E3473E">
        <w:rPr>
          <w:rFonts w:ascii="Arial" w:hAnsi="Arial" w:cs="Arial"/>
          <w:szCs w:val="18"/>
          <w:lang w:val="en-US"/>
        </w:rPr>
        <w:t xml:space="preserve"> </w:t>
      </w:r>
      <w:r w:rsidR="00F7531B" w:rsidRPr="00E3473E">
        <w:rPr>
          <w:rFonts w:ascii="Arial" w:hAnsi="Arial" w:cs="Arial"/>
          <w:szCs w:val="18"/>
          <w:lang w:val="en-US"/>
        </w:rPr>
        <w:tab/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FormalParameter</w:t>
      </w:r>
      <w:proofErr w:type="spellEnd"/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E3473E">
        <w:rPr>
          <w:rFonts w:ascii="Arial" w:hAnsi="Arial" w:cs="Arial"/>
          <w:szCs w:val="18"/>
          <w:lang w:val="en-US"/>
        </w:rPr>
        <w:t xml:space="preserve">( </w:t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FormalParameterRest</w:t>
      </w:r>
      <w:proofErr w:type="spellEnd"/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E3473E">
        <w:rPr>
          <w:rFonts w:ascii="Arial" w:hAnsi="Arial" w:cs="Arial"/>
          <w:szCs w:val="18"/>
          <w:lang w:val="en-US"/>
        </w:rPr>
        <w:t>)*</w:t>
      </w:r>
    </w:p>
    <w:p w:rsidR="00F7531B" w:rsidRPr="00E3473E" w:rsidRDefault="00F7531B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r w:rsidRPr="00E3473E">
        <w:rPr>
          <w:rFonts w:ascii="Arial" w:hAnsi="Arial" w:cs="Arial"/>
          <w:szCs w:val="18"/>
          <w:lang w:val="en-US"/>
        </w:rPr>
        <w:t>FormalParameter</w:t>
      </w:r>
      <w:proofErr w:type="spellEnd"/>
      <w:proofErr w:type="gramStart"/>
      <w:r w:rsidRPr="00E3473E">
        <w:rPr>
          <w:rFonts w:ascii="Arial" w:hAnsi="Arial" w:cs="Arial"/>
          <w:szCs w:val="18"/>
          <w:lang w:val="en-US"/>
        </w:rPr>
        <w:t>::=</w:t>
      </w:r>
      <w:proofErr w:type="gramEnd"/>
      <w:r w:rsidRPr="00E3473E">
        <w:rPr>
          <w:rFonts w:ascii="Arial" w:hAnsi="Arial" w:cs="Arial"/>
          <w:szCs w:val="18"/>
          <w:lang w:val="en-US"/>
        </w:rPr>
        <w:t xml:space="preserve"> </w:t>
      </w:r>
      <w:r w:rsidR="00F50883" w:rsidRPr="00E3473E">
        <w:rPr>
          <w:rFonts w:ascii="Arial" w:hAnsi="Arial" w:cs="Arial"/>
          <w:szCs w:val="18"/>
          <w:lang w:val="en-US"/>
        </w:rPr>
        <w:tab/>
      </w:r>
      <w:r w:rsidRPr="00BA7C61">
        <w:rPr>
          <w:rFonts w:ascii="Arial" w:hAnsi="Arial" w:cs="Arial"/>
          <w:color w:val="4F81BD" w:themeColor="accent1"/>
          <w:szCs w:val="18"/>
          <w:lang w:val="en-US"/>
        </w:rPr>
        <w:t>Type Identifier</w:t>
      </w:r>
    </w:p>
    <w:p w:rsidR="00E3473E" w:rsidRPr="00E3473E" w:rsidRDefault="00E3473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4F81BD" w:themeColor="accent1"/>
          <w:szCs w:val="18"/>
          <w:lang w:val="en-US"/>
        </w:rPr>
      </w:pPr>
      <w:proofErr w:type="spellStart"/>
      <w:proofErr w:type="gramStart"/>
      <w:r w:rsidRPr="00503B81">
        <w:rPr>
          <w:rFonts w:ascii="Arial" w:hAnsi="Arial" w:cs="Arial"/>
          <w:szCs w:val="18"/>
          <w:lang w:val="en-US"/>
        </w:rPr>
        <w:t>FormalParameterRest</w:t>
      </w:r>
      <w:proofErr w:type="spellEnd"/>
      <w:r w:rsidRPr="00503B81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503B81">
        <w:rPr>
          <w:rFonts w:ascii="Arial" w:hAnsi="Arial" w:cs="Arial"/>
          <w:szCs w:val="18"/>
          <w:lang w:val="en-US"/>
        </w:rPr>
        <w:t xml:space="preserve">:= </w:t>
      </w:r>
      <w:r w:rsidR="00503B81">
        <w:rPr>
          <w:rFonts w:ascii="Arial" w:hAnsi="Arial" w:cs="Arial"/>
          <w:szCs w:val="18"/>
          <w:lang w:val="en-US"/>
        </w:rPr>
        <w:tab/>
      </w:r>
      <w:r w:rsidRPr="00503B81">
        <w:rPr>
          <w:rFonts w:ascii="Arial" w:hAnsi="Arial" w:cs="Arial"/>
          <w:szCs w:val="18"/>
          <w:lang w:val="en-US"/>
        </w:rPr>
        <w:t>“</w:t>
      </w:r>
      <w:r w:rsidRPr="00503B81">
        <w:rPr>
          <w:rFonts w:ascii="Arial" w:hAnsi="Arial" w:cs="Arial"/>
          <w:color w:val="FF0000"/>
          <w:szCs w:val="18"/>
          <w:lang w:val="en-US"/>
        </w:rPr>
        <w:t>,</w:t>
      </w:r>
      <w:r w:rsidRPr="00503B81">
        <w:rPr>
          <w:rFonts w:ascii="Arial" w:hAnsi="Arial" w:cs="Arial"/>
          <w:szCs w:val="18"/>
          <w:lang w:val="en-US"/>
        </w:rPr>
        <w:t xml:space="preserve">” </w:t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FormalParameter</w:t>
      </w:r>
      <w:proofErr w:type="spellEnd"/>
    </w:p>
    <w:p w:rsidR="00BA7C61" w:rsidRPr="00503B81" w:rsidRDefault="00BA7C61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Pr="00503B81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szCs w:val="18"/>
          <w:lang w:val="en-US"/>
        </w:rPr>
      </w:pPr>
      <w:proofErr w:type="gramStart"/>
      <w:r w:rsidRPr="00503B81">
        <w:rPr>
          <w:rFonts w:ascii="Arial" w:hAnsi="Arial" w:cs="Arial"/>
          <w:szCs w:val="18"/>
          <w:lang w:val="en-US"/>
        </w:rPr>
        <w:t>Type :</w:t>
      </w:r>
      <w:proofErr w:type="gramEnd"/>
      <w:r w:rsidRPr="00503B81">
        <w:rPr>
          <w:rFonts w:ascii="Arial" w:hAnsi="Arial" w:cs="Arial"/>
          <w:szCs w:val="18"/>
          <w:lang w:val="en-US"/>
        </w:rPr>
        <w:t xml:space="preserve">:= </w:t>
      </w:r>
      <w:r w:rsidRP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SimpleType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B71A46">
        <w:rPr>
          <w:rFonts w:ascii="Arial" w:hAnsi="Arial" w:cs="Arial"/>
          <w:szCs w:val="18"/>
          <w:lang w:val="en-US"/>
        </w:rPr>
        <w:t>|</w:t>
      </w:r>
    </w:p>
    <w:p w:rsidR="00933AEC" w:rsidRPr="00503B81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szCs w:val="18"/>
          <w:lang w:val="en-US"/>
        </w:rPr>
      </w:pPr>
      <w:r w:rsidRP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ArrayType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503B81">
        <w:rPr>
          <w:rFonts w:ascii="Arial" w:hAnsi="Arial" w:cs="Arial"/>
          <w:szCs w:val="18"/>
          <w:lang w:val="en-US"/>
        </w:rPr>
        <w:t>|</w:t>
      </w:r>
    </w:p>
    <w:p w:rsidR="00503B81" w:rsidRPr="00503B81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szCs w:val="18"/>
          <w:lang w:val="en-US"/>
        </w:rPr>
      </w:pPr>
      <w:r w:rsidRPr="00503B81">
        <w:rPr>
          <w:rFonts w:ascii="Arial" w:hAnsi="Arial" w:cs="Arial"/>
          <w:szCs w:val="18"/>
          <w:lang w:val="en-US"/>
        </w:rPr>
        <w:lastRenderedPageBreak/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Pr="00BA7C61">
        <w:rPr>
          <w:rFonts w:ascii="Arial" w:hAnsi="Arial" w:cs="Arial"/>
          <w:color w:val="4F81BD" w:themeColor="accent1"/>
          <w:szCs w:val="18"/>
          <w:lang w:val="en-US"/>
        </w:rPr>
        <w:t>Identifier</w:t>
      </w:r>
    </w:p>
    <w:p w:rsidR="00933AEC" w:rsidRPr="00B94081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Trebuchet MS" w:hAnsi="Trebuchet MS"/>
          <w:sz w:val="18"/>
          <w:szCs w:val="18"/>
          <w:lang w:val="en-US"/>
        </w:rPr>
      </w:pPr>
      <w:r w:rsidRPr="00B94081">
        <w:rPr>
          <w:rFonts w:ascii="Trebuchet MS" w:hAnsi="Trebuchet MS"/>
          <w:sz w:val="18"/>
          <w:szCs w:val="18"/>
          <w:lang w:val="en-US"/>
        </w:rPr>
        <w:tab/>
      </w:r>
    </w:p>
    <w:p w:rsidR="00933AEC" w:rsidRPr="00F77C06" w:rsidRDefault="00933AEC" w:rsidP="00B71A46">
      <w:pPr>
        <w:pStyle w:val="NormalWeb"/>
        <w:spacing w:before="0" w:beforeAutospacing="0" w:after="0" w:afterAutospacing="0" w:line="336" w:lineRule="atLeast"/>
        <w:ind w:left="2880" w:hanging="2880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SimpleType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F77C06">
        <w:rPr>
          <w:rFonts w:ascii="Arial" w:hAnsi="Arial" w:cs="Arial"/>
          <w:szCs w:val="18"/>
          <w:lang w:val="en-US"/>
        </w:rPr>
        <w:t xml:space="preserve">:= </w:t>
      </w:r>
      <w:r w:rsidRPr="00F77C06">
        <w:rPr>
          <w:rFonts w:ascii="Arial" w:hAnsi="Arial" w:cs="Arial"/>
          <w:szCs w:val="18"/>
          <w:lang w:val="en-US"/>
        </w:rPr>
        <w:tab/>
      </w:r>
      <w:proofErr w:type="spellStart"/>
      <w:r w:rsidRPr="008906BD">
        <w:rPr>
          <w:rFonts w:ascii="Arial" w:hAnsi="Arial" w:cs="Arial"/>
          <w:color w:val="4F81BD" w:themeColor="accent1"/>
          <w:szCs w:val="18"/>
          <w:lang w:val="en-US"/>
        </w:rPr>
        <w:t>CharType</w:t>
      </w:r>
      <w:proofErr w:type="spellEnd"/>
      <w:r w:rsidRPr="008906BD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  <w:r w:rsidRPr="00F77C06">
        <w:rPr>
          <w:rFonts w:ascii="Arial" w:hAnsi="Arial" w:cs="Arial"/>
          <w:szCs w:val="18"/>
          <w:lang w:val="en-US"/>
        </w:rPr>
        <w:br/>
      </w:r>
      <w:proofErr w:type="spellStart"/>
      <w:r w:rsidRPr="008906BD">
        <w:rPr>
          <w:rFonts w:ascii="Arial" w:hAnsi="Arial" w:cs="Arial"/>
          <w:color w:val="4F81BD" w:themeColor="accent1"/>
          <w:szCs w:val="18"/>
          <w:lang w:val="en-US"/>
        </w:rPr>
        <w:t>BooleanType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  <w:r w:rsidRPr="00F77C06">
        <w:rPr>
          <w:rFonts w:ascii="Arial" w:hAnsi="Arial" w:cs="Arial"/>
          <w:szCs w:val="18"/>
          <w:lang w:val="en-US"/>
        </w:rPr>
        <w:br/>
      </w:r>
      <w:proofErr w:type="spellStart"/>
      <w:r w:rsidRPr="008906BD">
        <w:rPr>
          <w:rFonts w:ascii="Arial" w:hAnsi="Arial" w:cs="Arial"/>
          <w:color w:val="4F81BD" w:themeColor="accent1"/>
          <w:szCs w:val="18"/>
          <w:lang w:val="en-US"/>
        </w:rPr>
        <w:t>IntegerType</w:t>
      </w:r>
      <w:proofErr w:type="spellEnd"/>
    </w:p>
    <w:p w:rsidR="00B71A46" w:rsidRPr="00F77C06" w:rsidRDefault="00B71A46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szCs w:val="18"/>
          <w:lang w:val="en-US"/>
        </w:rPr>
      </w:pP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ArrayType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</w:t>
      </w:r>
      <w:r w:rsidR="00F77C06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::</w:t>
      </w:r>
      <w:proofErr w:type="gramEnd"/>
      <w:r w:rsidRPr="00F77C06">
        <w:rPr>
          <w:rFonts w:ascii="Arial" w:hAnsi="Arial" w:cs="Arial"/>
          <w:szCs w:val="18"/>
          <w:lang w:val="en-US"/>
        </w:rPr>
        <w:t xml:space="preserve">= </w:t>
      </w:r>
      <w:r w:rsidR="00F77C06">
        <w:rPr>
          <w:rFonts w:ascii="Arial" w:hAnsi="Arial" w:cs="Arial"/>
          <w:szCs w:val="18"/>
          <w:lang w:val="en-US"/>
        </w:rPr>
        <w:tab/>
      </w:r>
      <w:r w:rsidR="006629FC">
        <w:rPr>
          <w:rFonts w:ascii="Arial" w:hAnsi="Arial" w:cs="Arial"/>
          <w:szCs w:val="18"/>
          <w:lang w:val="en-US"/>
        </w:rPr>
        <w:tab/>
      </w:r>
      <w:proofErr w:type="spellStart"/>
      <w:r w:rsidRPr="008906BD">
        <w:rPr>
          <w:rFonts w:ascii="Arial" w:hAnsi="Arial" w:cs="Arial"/>
          <w:color w:val="4F81BD" w:themeColor="accent1"/>
          <w:szCs w:val="18"/>
          <w:lang w:val="en-US"/>
        </w:rPr>
        <w:t>SimpleType</w:t>
      </w:r>
      <w:proofErr w:type="spellEnd"/>
      <w:r w:rsidRPr="008906BD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F77C06">
        <w:rPr>
          <w:rFonts w:ascii="Arial" w:hAnsi="Arial" w:cs="Arial"/>
          <w:szCs w:val="18"/>
          <w:lang w:val="en-US"/>
        </w:rPr>
        <w:t>“</w:t>
      </w:r>
      <w:r w:rsidRPr="00F77C06">
        <w:rPr>
          <w:rFonts w:ascii="Arial" w:hAnsi="Arial" w:cs="Arial"/>
          <w:color w:val="FF0000"/>
          <w:szCs w:val="18"/>
          <w:lang w:val="en-US"/>
        </w:rPr>
        <w:t>[</w:t>
      </w:r>
      <w:r w:rsidRPr="00F45FA3">
        <w:rPr>
          <w:rFonts w:ascii="Arial" w:hAnsi="Arial" w:cs="Arial"/>
          <w:szCs w:val="18"/>
          <w:lang w:val="en-US"/>
        </w:rPr>
        <w:t>" "</w:t>
      </w:r>
      <w:r w:rsidRPr="00F77C06">
        <w:rPr>
          <w:rFonts w:ascii="Arial" w:hAnsi="Arial" w:cs="Arial"/>
          <w:color w:val="FF0000"/>
          <w:szCs w:val="18"/>
          <w:lang w:val="en-US"/>
        </w:rPr>
        <w:t>]</w:t>
      </w:r>
      <w:r w:rsidRPr="00F77C06">
        <w:rPr>
          <w:rFonts w:ascii="Arial" w:hAnsi="Arial" w:cs="Arial"/>
          <w:szCs w:val="18"/>
          <w:lang w:val="en-US"/>
        </w:rPr>
        <w:t>“</w:t>
      </w: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CharType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::</w:t>
      </w:r>
      <w:proofErr w:type="gramEnd"/>
      <w:r w:rsidRPr="00F77C06">
        <w:rPr>
          <w:rFonts w:ascii="Arial" w:hAnsi="Arial" w:cs="Arial"/>
          <w:szCs w:val="18"/>
          <w:lang w:val="en-US"/>
        </w:rPr>
        <w:t xml:space="preserve">= 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="009364ED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“</w:t>
      </w:r>
      <w:r w:rsidRPr="00F77C06">
        <w:rPr>
          <w:rFonts w:ascii="Arial" w:hAnsi="Arial" w:cs="Arial"/>
          <w:color w:val="FF0000"/>
          <w:szCs w:val="18"/>
          <w:lang w:val="en-US"/>
        </w:rPr>
        <w:t>char</w:t>
      </w:r>
      <w:r w:rsidRPr="00F77C06">
        <w:rPr>
          <w:rFonts w:ascii="Arial" w:hAnsi="Arial" w:cs="Arial"/>
          <w:szCs w:val="18"/>
          <w:lang w:val="en-US"/>
        </w:rPr>
        <w:t>”</w:t>
      </w: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BooleanType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F77C06">
        <w:rPr>
          <w:rFonts w:ascii="Arial" w:hAnsi="Arial" w:cs="Arial"/>
          <w:szCs w:val="18"/>
          <w:lang w:val="en-US"/>
        </w:rPr>
        <w:t>:=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="009364ED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 xml:space="preserve"> “</w:t>
      </w:r>
      <w:proofErr w:type="spellStart"/>
      <w:r w:rsidRPr="00F77C06">
        <w:rPr>
          <w:rFonts w:ascii="Arial" w:hAnsi="Arial" w:cs="Arial"/>
          <w:color w:val="FF0000"/>
          <w:szCs w:val="18"/>
          <w:lang w:val="en-US"/>
        </w:rPr>
        <w:t>boolean</w:t>
      </w:r>
      <w:proofErr w:type="spellEnd"/>
      <w:r w:rsidRPr="00F77C06">
        <w:rPr>
          <w:rFonts w:ascii="Arial" w:hAnsi="Arial" w:cs="Arial"/>
          <w:szCs w:val="18"/>
          <w:lang w:val="en-US"/>
        </w:rPr>
        <w:t>”</w:t>
      </w: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IntegerType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::</w:t>
      </w:r>
      <w:proofErr w:type="gramEnd"/>
      <w:r w:rsidRPr="00F77C06">
        <w:rPr>
          <w:rFonts w:ascii="Arial" w:hAnsi="Arial" w:cs="Arial"/>
          <w:szCs w:val="18"/>
          <w:lang w:val="en-US"/>
        </w:rPr>
        <w:t>=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="009364ED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 xml:space="preserve"> “</w:t>
      </w:r>
      <w:proofErr w:type="spellStart"/>
      <w:r w:rsidRPr="00F77C06">
        <w:rPr>
          <w:rFonts w:ascii="Arial" w:hAnsi="Arial" w:cs="Arial"/>
          <w:color w:val="FF0000"/>
          <w:szCs w:val="18"/>
          <w:lang w:val="en-US"/>
        </w:rPr>
        <w:t>int</w:t>
      </w:r>
      <w:proofErr w:type="spellEnd"/>
      <w:r w:rsidRPr="00F77C06">
        <w:rPr>
          <w:rFonts w:ascii="Arial" w:hAnsi="Arial" w:cs="Arial"/>
          <w:szCs w:val="18"/>
          <w:lang w:val="en-US"/>
        </w:rPr>
        <w:t>”</w:t>
      </w: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gramStart"/>
      <w:r w:rsidRPr="00F77C06">
        <w:rPr>
          <w:rFonts w:ascii="Arial" w:hAnsi="Arial" w:cs="Arial"/>
          <w:szCs w:val="18"/>
          <w:lang w:val="en-US"/>
        </w:rPr>
        <w:t xml:space="preserve">Statement </w:t>
      </w:r>
      <w:r w:rsidR="00F77C06" w:rsidRPr="00F77C06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::</w:t>
      </w:r>
      <w:proofErr w:type="gramEnd"/>
      <w:r w:rsidRPr="00F77C06">
        <w:rPr>
          <w:rFonts w:ascii="Arial" w:hAnsi="Arial" w:cs="Arial"/>
          <w:szCs w:val="18"/>
          <w:lang w:val="en-US"/>
        </w:rPr>
        <w:t xml:space="preserve">= </w:t>
      </w:r>
      <w:r w:rsidRPr="00F77C06">
        <w:rPr>
          <w:rFonts w:ascii="Arial" w:hAnsi="Arial" w:cs="Arial"/>
          <w:szCs w:val="18"/>
          <w:lang w:val="en-US"/>
        </w:rPr>
        <w:tab/>
      </w:r>
      <w:r w:rsidR="00532EE5">
        <w:rPr>
          <w:rFonts w:ascii="Arial" w:hAnsi="Arial" w:cs="Arial"/>
          <w:szCs w:val="18"/>
          <w:lang w:val="en-US"/>
        </w:rPr>
        <w:tab/>
      </w:r>
      <w:r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Block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 xml:space="preserve">| </w:t>
      </w:r>
    </w:p>
    <w:p w:rsidR="00933AEC" w:rsidRPr="00F77C06" w:rsidRDefault="00933AEC" w:rsidP="00532EE5">
      <w:pPr>
        <w:pStyle w:val="NormalWeb"/>
        <w:spacing w:before="0" w:beforeAutospacing="0" w:after="0" w:afterAutospacing="0" w:line="336" w:lineRule="atLeast"/>
        <w:ind w:left="2172" w:firstLine="708"/>
        <w:rPr>
          <w:rFonts w:ascii="Arial" w:hAnsi="Arial" w:cs="Arial"/>
          <w:szCs w:val="18"/>
          <w:lang w:val="en-US"/>
        </w:rPr>
      </w:pP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AssignmentStatement</w:t>
      </w:r>
      <w:proofErr w:type="spellEnd"/>
      <w:r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</w:p>
    <w:p w:rsidR="00913A25" w:rsidRPr="00F77C06" w:rsidRDefault="00933AEC" w:rsidP="00532EE5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szCs w:val="18"/>
          <w:lang w:val="en-US"/>
        </w:rPr>
      </w:pP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ArrayAssignmentStatement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  <w:r w:rsidRPr="00F77C06">
        <w:rPr>
          <w:rFonts w:ascii="Arial" w:hAnsi="Arial" w:cs="Arial"/>
          <w:szCs w:val="18"/>
          <w:lang w:val="en-US"/>
        </w:rPr>
        <w:br/>
      </w: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IfStatement</w:t>
      </w:r>
      <w:proofErr w:type="spellEnd"/>
      <w:r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</w:p>
    <w:p w:rsidR="00933AEC" w:rsidRPr="00F77C06" w:rsidRDefault="00913A25" w:rsidP="00532EE5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szCs w:val="18"/>
          <w:lang w:val="en-US"/>
        </w:rPr>
      </w:pP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IfElseStatement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  <w:r w:rsidR="00933AEC" w:rsidRPr="00F77C06">
        <w:rPr>
          <w:rFonts w:ascii="Arial" w:hAnsi="Arial" w:cs="Arial"/>
          <w:szCs w:val="18"/>
          <w:lang w:val="en-US"/>
        </w:rPr>
        <w:br/>
      </w:r>
      <w:proofErr w:type="spellStart"/>
      <w:r w:rsidR="00933AEC" w:rsidRPr="009E4997">
        <w:rPr>
          <w:rFonts w:ascii="Arial" w:hAnsi="Arial" w:cs="Arial"/>
          <w:color w:val="4F81BD" w:themeColor="accent1"/>
          <w:szCs w:val="18"/>
          <w:lang w:val="en-US"/>
        </w:rPr>
        <w:t>WhileStatement</w:t>
      </w:r>
      <w:proofErr w:type="spellEnd"/>
      <w:r w:rsidR="00933AEC"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933AEC" w:rsidRPr="00F77C06">
        <w:rPr>
          <w:rFonts w:ascii="Arial" w:hAnsi="Arial" w:cs="Arial"/>
          <w:szCs w:val="18"/>
          <w:lang w:val="en-US"/>
        </w:rPr>
        <w:t>|</w:t>
      </w:r>
    </w:p>
    <w:p w:rsidR="00933AEC" w:rsidRPr="00F77C06" w:rsidRDefault="00933AEC" w:rsidP="00532EE5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szCs w:val="18"/>
          <w:lang w:val="en-US"/>
        </w:rPr>
      </w:pP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SwitchStatement</w:t>
      </w:r>
      <w:proofErr w:type="spellEnd"/>
      <w:r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7B4792" w:rsidRPr="007B4792">
        <w:rPr>
          <w:rFonts w:ascii="Arial" w:hAnsi="Arial" w:cs="Arial"/>
          <w:szCs w:val="18"/>
          <w:lang w:val="en-US"/>
        </w:rPr>
        <w:tab/>
      </w:r>
      <w:r w:rsidR="007B4792" w:rsidRPr="007B4792">
        <w:rPr>
          <w:rFonts w:ascii="Arial" w:hAnsi="Arial" w:cs="Arial"/>
          <w:szCs w:val="18"/>
          <w:lang w:val="en-US"/>
        </w:rPr>
        <w:tab/>
      </w:r>
      <w:r w:rsidR="007B4792" w:rsidRPr="007B4792">
        <w:rPr>
          <w:rFonts w:ascii="Arial" w:hAnsi="Arial" w:cs="Arial"/>
          <w:szCs w:val="18"/>
          <w:lang w:val="en-US"/>
        </w:rPr>
        <w:tab/>
      </w:r>
      <w:r w:rsidRPr="007B4792">
        <w:rPr>
          <w:rFonts w:ascii="Arial" w:hAnsi="Arial" w:cs="Arial"/>
          <w:szCs w:val="18"/>
          <w:lang w:val="en-US"/>
        </w:rPr>
        <w:t>|</w:t>
      </w:r>
      <w:r w:rsidRPr="007B4792">
        <w:rPr>
          <w:rFonts w:ascii="Arial" w:hAnsi="Arial" w:cs="Arial"/>
          <w:szCs w:val="18"/>
          <w:lang w:val="en-US"/>
        </w:rPr>
        <w:br/>
      </w: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PrintStatement</w:t>
      </w:r>
      <w:proofErr w:type="spellEnd"/>
    </w:p>
    <w:p w:rsidR="00F77C06" w:rsidRPr="00B94081" w:rsidRDefault="00F77C06" w:rsidP="00F77C06">
      <w:pPr>
        <w:pStyle w:val="NormalWeb"/>
        <w:spacing w:before="0" w:beforeAutospacing="0" w:after="0" w:afterAutospacing="0" w:line="336" w:lineRule="atLeast"/>
        <w:ind w:left="2160"/>
        <w:rPr>
          <w:rFonts w:ascii="Trebuchet MS" w:hAnsi="Trebuchet MS"/>
          <w:sz w:val="18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r w:rsidRPr="00A20D64">
        <w:rPr>
          <w:rFonts w:ascii="Arial" w:hAnsi="Arial" w:cs="Arial"/>
          <w:szCs w:val="18"/>
          <w:lang w:val="en-US"/>
        </w:rPr>
        <w:t>Block</w:t>
      </w:r>
      <w:proofErr w:type="gramStart"/>
      <w:r w:rsidR="00A20D64">
        <w:rPr>
          <w:rFonts w:ascii="Arial" w:hAnsi="Arial" w:cs="Arial"/>
          <w:szCs w:val="18"/>
          <w:lang w:val="en-US"/>
        </w:rPr>
        <w:tab/>
      </w:r>
      <w:r w:rsidR="00A20D64">
        <w:rPr>
          <w:rFonts w:ascii="Arial" w:hAnsi="Arial" w:cs="Arial"/>
          <w:szCs w:val="18"/>
          <w:lang w:val="en-US"/>
        </w:rPr>
        <w:tab/>
      </w:r>
      <w:r w:rsidRPr="00A20D64">
        <w:rPr>
          <w:rFonts w:ascii="Arial" w:hAnsi="Arial" w:cs="Arial"/>
          <w:szCs w:val="18"/>
          <w:lang w:val="en-US"/>
        </w:rPr>
        <w:t>::</w:t>
      </w:r>
      <w:proofErr w:type="gramEnd"/>
      <w:r w:rsidRPr="00A20D64">
        <w:rPr>
          <w:rFonts w:ascii="Arial" w:hAnsi="Arial" w:cs="Arial"/>
          <w:szCs w:val="18"/>
          <w:lang w:val="en-US"/>
        </w:rPr>
        <w:t xml:space="preserve">= </w:t>
      </w:r>
      <w:r w:rsidR="00A20D64">
        <w:rPr>
          <w:rFonts w:ascii="Arial" w:hAnsi="Arial" w:cs="Arial"/>
          <w:szCs w:val="18"/>
          <w:lang w:val="en-US"/>
        </w:rPr>
        <w:tab/>
      </w:r>
      <w:r w:rsidR="00A20D64">
        <w:rPr>
          <w:rFonts w:ascii="Arial" w:hAnsi="Arial" w:cs="Arial"/>
          <w:szCs w:val="18"/>
          <w:lang w:val="en-US"/>
        </w:rPr>
        <w:tab/>
      </w:r>
      <w:r w:rsidRPr="00A20D64">
        <w:rPr>
          <w:rFonts w:ascii="Arial" w:hAnsi="Arial" w:cs="Arial"/>
          <w:szCs w:val="18"/>
          <w:lang w:val="en-US"/>
        </w:rPr>
        <w:t>“</w:t>
      </w:r>
      <w:r w:rsidRPr="00A20D64">
        <w:rPr>
          <w:rFonts w:ascii="Arial" w:hAnsi="Arial" w:cs="Arial"/>
          <w:color w:val="FF0000"/>
          <w:szCs w:val="18"/>
          <w:lang w:val="en-US"/>
        </w:rPr>
        <w:t>{</w:t>
      </w:r>
      <w:r w:rsidRPr="00A20D64">
        <w:rPr>
          <w:rFonts w:ascii="Arial" w:hAnsi="Arial" w:cs="Arial"/>
          <w:szCs w:val="18"/>
          <w:lang w:val="en-US"/>
        </w:rPr>
        <w:t xml:space="preserve">” ( </w:t>
      </w:r>
      <w:r w:rsidRPr="00575974">
        <w:rPr>
          <w:rFonts w:ascii="Arial" w:hAnsi="Arial" w:cs="Arial"/>
          <w:color w:val="4F81BD" w:themeColor="accent1"/>
          <w:szCs w:val="18"/>
          <w:lang w:val="en-US"/>
        </w:rPr>
        <w:t xml:space="preserve">Statement </w:t>
      </w:r>
      <w:r w:rsidRPr="00A20D64">
        <w:rPr>
          <w:rFonts w:ascii="Arial" w:hAnsi="Arial" w:cs="Arial"/>
          <w:szCs w:val="18"/>
          <w:lang w:val="en-US"/>
        </w:rPr>
        <w:t>)* “</w:t>
      </w:r>
      <w:r w:rsidRPr="00A20D64">
        <w:rPr>
          <w:rFonts w:ascii="Arial" w:hAnsi="Arial" w:cs="Arial"/>
          <w:color w:val="FF0000"/>
          <w:szCs w:val="18"/>
          <w:lang w:val="en-US"/>
        </w:rPr>
        <w:t>}</w:t>
      </w:r>
      <w:r w:rsidRPr="00A20D64">
        <w:rPr>
          <w:rFonts w:ascii="Arial" w:hAnsi="Arial" w:cs="Arial"/>
          <w:szCs w:val="18"/>
          <w:lang w:val="en-US"/>
        </w:rPr>
        <w:t>”</w:t>
      </w:r>
    </w:p>
    <w:p w:rsidR="009C0C87" w:rsidRPr="00A20D64" w:rsidRDefault="009C0C87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Default="00933AEC" w:rsidP="006B075E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08"/>
        </w:tabs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A20D64">
        <w:rPr>
          <w:rFonts w:ascii="Arial" w:hAnsi="Arial" w:cs="Arial"/>
          <w:szCs w:val="18"/>
          <w:lang w:val="en-US"/>
        </w:rPr>
        <w:t>AssignmentStatement</w:t>
      </w:r>
      <w:proofErr w:type="spellEnd"/>
      <w:r w:rsidRPr="00A20D64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A20D64">
        <w:rPr>
          <w:rFonts w:ascii="Arial" w:hAnsi="Arial" w:cs="Arial"/>
          <w:szCs w:val="18"/>
          <w:lang w:val="en-US"/>
        </w:rPr>
        <w:t>:=</w:t>
      </w:r>
      <w:r w:rsidR="00024B4D">
        <w:rPr>
          <w:rFonts w:ascii="Arial" w:hAnsi="Arial" w:cs="Arial"/>
          <w:szCs w:val="18"/>
          <w:lang w:val="en-US"/>
        </w:rPr>
        <w:tab/>
      </w:r>
      <w:r w:rsidRPr="00E0145C">
        <w:rPr>
          <w:rFonts w:ascii="Arial" w:hAnsi="Arial" w:cs="Arial"/>
          <w:color w:val="1F497D" w:themeColor="text2"/>
          <w:szCs w:val="18"/>
          <w:lang w:val="en-US"/>
        </w:rPr>
        <w:t xml:space="preserve">Identifier </w:t>
      </w:r>
      <w:r w:rsidRPr="00A20D64">
        <w:rPr>
          <w:rFonts w:ascii="Arial" w:hAnsi="Arial" w:cs="Arial"/>
          <w:szCs w:val="18"/>
          <w:lang w:val="en-US"/>
        </w:rPr>
        <w:t>“</w:t>
      </w:r>
      <w:r w:rsidRPr="00024B4D">
        <w:rPr>
          <w:rFonts w:ascii="Arial" w:hAnsi="Arial" w:cs="Arial"/>
          <w:color w:val="FF0000"/>
          <w:szCs w:val="18"/>
          <w:lang w:val="en-US"/>
        </w:rPr>
        <w:t>=</w:t>
      </w:r>
      <w:r w:rsidRPr="00A20D64">
        <w:rPr>
          <w:rFonts w:ascii="Arial" w:hAnsi="Arial" w:cs="Arial"/>
          <w:szCs w:val="18"/>
          <w:lang w:val="en-US"/>
        </w:rPr>
        <w:t>”</w:t>
      </w:r>
      <w:r w:rsidR="00921764">
        <w:rPr>
          <w:rFonts w:ascii="Arial" w:hAnsi="Arial" w:cs="Arial"/>
          <w:szCs w:val="18"/>
          <w:lang w:val="en-US"/>
        </w:rPr>
        <w:t xml:space="preserve"> </w:t>
      </w:r>
      <w:proofErr w:type="spellStart"/>
      <w:r w:rsidR="00D715C6" w:rsidRPr="000A1A2F">
        <w:rPr>
          <w:rFonts w:ascii="Arial" w:hAnsi="Arial" w:cs="Arial"/>
          <w:color w:val="1F497D" w:themeColor="text2"/>
          <w:szCs w:val="18"/>
          <w:lang w:val="en-US"/>
        </w:rPr>
        <w:t>AssigmentRest</w:t>
      </w:r>
      <w:proofErr w:type="spellEnd"/>
      <w:r w:rsidRPr="000A1A2F">
        <w:rPr>
          <w:rFonts w:ascii="Arial" w:hAnsi="Arial" w:cs="Arial"/>
          <w:color w:val="1F497D" w:themeColor="text2"/>
          <w:szCs w:val="18"/>
          <w:lang w:val="en-US"/>
        </w:rPr>
        <w:t xml:space="preserve"> </w:t>
      </w:r>
      <w:r w:rsidRPr="000A1A2F">
        <w:rPr>
          <w:rFonts w:ascii="Arial" w:hAnsi="Arial" w:cs="Arial"/>
          <w:szCs w:val="18"/>
          <w:lang w:val="en-US"/>
        </w:rPr>
        <w:t>“</w:t>
      </w:r>
      <w:r w:rsidRPr="000A1A2F">
        <w:rPr>
          <w:rFonts w:ascii="Arial" w:hAnsi="Arial" w:cs="Arial"/>
          <w:color w:val="FF0000"/>
          <w:szCs w:val="18"/>
          <w:lang w:val="en-US"/>
        </w:rPr>
        <w:t>;</w:t>
      </w:r>
      <w:r w:rsidRPr="000A1A2F">
        <w:rPr>
          <w:rFonts w:ascii="Arial" w:hAnsi="Arial" w:cs="Arial"/>
          <w:szCs w:val="18"/>
          <w:lang w:val="en-US"/>
        </w:rPr>
        <w:t>”</w:t>
      </w:r>
      <w:r w:rsidR="006B075E">
        <w:rPr>
          <w:rFonts w:ascii="Arial" w:hAnsi="Arial" w:cs="Arial"/>
          <w:szCs w:val="18"/>
          <w:lang w:val="en-US"/>
        </w:rPr>
        <w:tab/>
      </w:r>
    </w:p>
    <w:p w:rsidR="00CE3640" w:rsidRPr="00E936D1" w:rsidRDefault="00CE364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Pr="00E936D1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E936D1">
        <w:rPr>
          <w:rFonts w:ascii="Arial" w:hAnsi="Arial" w:cs="Arial"/>
          <w:lang w:val="en-US"/>
        </w:rPr>
        <w:t>ArrayAssignmentStatement</w:t>
      </w:r>
      <w:proofErr w:type="spellEnd"/>
      <w:r w:rsidRPr="00E936D1">
        <w:rPr>
          <w:rFonts w:ascii="Arial" w:hAnsi="Arial" w:cs="Arial"/>
          <w:lang w:val="en-US"/>
        </w:rPr>
        <w:t xml:space="preserve"> :</w:t>
      </w:r>
      <w:proofErr w:type="gramEnd"/>
      <w:r w:rsidRPr="00E936D1">
        <w:rPr>
          <w:rFonts w:ascii="Arial" w:hAnsi="Arial" w:cs="Arial"/>
          <w:lang w:val="en-US"/>
        </w:rPr>
        <w:t xml:space="preserve">:= </w:t>
      </w:r>
      <w:r w:rsidRPr="00E936D1">
        <w:rPr>
          <w:rFonts w:ascii="Arial" w:hAnsi="Arial" w:cs="Arial"/>
          <w:color w:val="1F497D" w:themeColor="text2"/>
          <w:lang w:val="en-US"/>
        </w:rPr>
        <w:t xml:space="preserve">Identifier </w:t>
      </w:r>
      <w:r w:rsidRPr="00E936D1">
        <w:rPr>
          <w:rFonts w:ascii="Arial" w:hAnsi="Arial" w:cs="Arial"/>
          <w:lang w:val="en-US"/>
        </w:rPr>
        <w:t>“</w:t>
      </w:r>
      <w:r w:rsidRPr="00E936D1">
        <w:rPr>
          <w:rFonts w:ascii="Arial" w:hAnsi="Arial" w:cs="Arial"/>
          <w:color w:val="FF0000"/>
          <w:lang w:val="en-US"/>
        </w:rPr>
        <w:t>[</w:t>
      </w:r>
      <w:r w:rsidRPr="00E936D1">
        <w:rPr>
          <w:rFonts w:ascii="Arial" w:hAnsi="Arial" w:cs="Arial"/>
          <w:lang w:val="en-US"/>
        </w:rPr>
        <w:t xml:space="preserve">" </w:t>
      </w:r>
      <w:r w:rsidRPr="00E936D1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E936D1">
        <w:rPr>
          <w:rFonts w:ascii="Arial" w:hAnsi="Arial" w:cs="Arial"/>
          <w:lang w:val="en-US"/>
        </w:rPr>
        <w:t>"</w:t>
      </w:r>
      <w:r w:rsidRPr="00E936D1">
        <w:rPr>
          <w:rFonts w:ascii="Arial" w:hAnsi="Arial" w:cs="Arial"/>
          <w:color w:val="FF0000"/>
          <w:lang w:val="en-US"/>
        </w:rPr>
        <w:t>]</w:t>
      </w:r>
      <w:r w:rsidRPr="00E936D1">
        <w:rPr>
          <w:rFonts w:ascii="Arial" w:hAnsi="Arial" w:cs="Arial"/>
          <w:lang w:val="en-US"/>
        </w:rPr>
        <w:t>” “</w:t>
      </w:r>
      <w:r w:rsidRPr="00E936D1">
        <w:rPr>
          <w:rFonts w:ascii="Arial" w:hAnsi="Arial" w:cs="Arial"/>
          <w:color w:val="FF0000"/>
          <w:lang w:val="en-US"/>
        </w:rPr>
        <w:t>=</w:t>
      </w:r>
      <w:r w:rsidRPr="00E936D1">
        <w:rPr>
          <w:rFonts w:ascii="Arial" w:hAnsi="Arial" w:cs="Arial"/>
          <w:lang w:val="en-US"/>
        </w:rPr>
        <w:t xml:space="preserve">” </w:t>
      </w:r>
      <w:proofErr w:type="spellStart"/>
      <w:r w:rsidR="00D715C6" w:rsidRPr="000A1A2F">
        <w:rPr>
          <w:rFonts w:ascii="Arial" w:hAnsi="Arial" w:cs="Arial"/>
          <w:color w:val="1F497D" w:themeColor="text2"/>
          <w:lang w:val="en-US"/>
        </w:rPr>
        <w:t>AssigmentRest</w:t>
      </w:r>
      <w:proofErr w:type="spellEnd"/>
      <w:r w:rsidRPr="00E936D1">
        <w:rPr>
          <w:rFonts w:ascii="Arial" w:hAnsi="Arial" w:cs="Arial"/>
          <w:color w:val="1F497D" w:themeColor="text2"/>
          <w:lang w:val="en-US"/>
        </w:rPr>
        <w:t xml:space="preserve"> </w:t>
      </w:r>
      <w:r w:rsidRPr="00E936D1">
        <w:rPr>
          <w:rFonts w:ascii="Arial" w:hAnsi="Arial" w:cs="Arial"/>
          <w:lang w:val="en-US"/>
        </w:rPr>
        <w:t>“</w:t>
      </w:r>
      <w:r w:rsidRPr="00E936D1">
        <w:rPr>
          <w:rFonts w:ascii="Arial" w:hAnsi="Arial" w:cs="Arial"/>
          <w:color w:val="FF0000"/>
          <w:lang w:val="en-US"/>
        </w:rPr>
        <w:t>;</w:t>
      </w:r>
      <w:r w:rsidRPr="00E936D1">
        <w:rPr>
          <w:rFonts w:ascii="Arial" w:hAnsi="Arial" w:cs="Arial"/>
          <w:lang w:val="en-US"/>
        </w:rPr>
        <w:t>”</w:t>
      </w:r>
    </w:p>
    <w:p w:rsidR="007E61F9" w:rsidRPr="00E936D1" w:rsidRDefault="007E61F9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FF0000"/>
          <w:lang w:val="en-US"/>
        </w:rPr>
      </w:pPr>
    </w:p>
    <w:p w:rsidR="00D7140D" w:rsidRDefault="00D715C6" w:rsidP="00D7140D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lang w:val="en-US"/>
        </w:rPr>
        <w:t>AssigmentRest</w:t>
      </w:r>
      <w:proofErr w:type="spellEnd"/>
      <w:proofErr w:type="gramStart"/>
      <w:r w:rsidRPr="000A1A2F">
        <w:rPr>
          <w:rFonts w:ascii="Arial" w:hAnsi="Arial" w:cs="Arial"/>
          <w:lang w:val="en-US"/>
        </w:rPr>
        <w:t>::=</w:t>
      </w:r>
      <w:proofErr w:type="gramEnd"/>
      <w:r w:rsidRPr="000A1A2F">
        <w:rPr>
          <w:rFonts w:ascii="Arial" w:hAnsi="Arial" w:cs="Arial"/>
          <w:lang w:val="en-US"/>
        </w:rPr>
        <w:t xml:space="preserve"> </w:t>
      </w:r>
      <w:r w:rsidR="0020719E" w:rsidRPr="000A1A2F">
        <w:rPr>
          <w:rFonts w:ascii="Arial" w:hAnsi="Arial" w:cs="Arial"/>
          <w:lang w:val="en-US"/>
        </w:rPr>
        <w:tab/>
      </w:r>
      <w:r w:rsidR="0020719E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color w:val="1F497D" w:themeColor="text2"/>
          <w:lang w:val="en-US"/>
        </w:rPr>
        <w:t xml:space="preserve">Expression </w:t>
      </w:r>
      <w:r w:rsidR="0020719E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 xml:space="preserve"> </w:t>
      </w:r>
      <w:r w:rsidR="00D20BA6" w:rsidRPr="000A1A2F">
        <w:rPr>
          <w:rFonts w:ascii="Arial" w:hAnsi="Arial" w:cs="Arial"/>
          <w:lang w:val="en-US"/>
        </w:rPr>
        <w:tab/>
      </w:r>
      <w:r w:rsidR="00D20BA6" w:rsidRPr="000A1A2F">
        <w:rPr>
          <w:rFonts w:ascii="Arial" w:hAnsi="Arial" w:cs="Arial"/>
          <w:lang w:val="en-US"/>
        </w:rPr>
        <w:tab/>
      </w:r>
      <w:r w:rsidR="00D20BA6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 xml:space="preserve">| </w:t>
      </w:r>
      <w:r w:rsidR="002D688A" w:rsidRPr="000A1A2F">
        <w:rPr>
          <w:rFonts w:ascii="Arial" w:hAnsi="Arial" w:cs="Arial"/>
          <w:lang w:val="en-US"/>
        </w:rPr>
        <w:t xml:space="preserve">  </w:t>
      </w:r>
    </w:p>
    <w:p w:rsidR="00D715C6" w:rsidRPr="00E936D1" w:rsidRDefault="00D715C6" w:rsidP="00D7140D">
      <w:pPr>
        <w:pStyle w:val="NormalWeb"/>
        <w:spacing w:before="0" w:beforeAutospacing="0" w:after="0" w:afterAutospacing="0" w:line="336" w:lineRule="atLeast"/>
        <w:ind w:left="2160" w:firstLine="720"/>
        <w:rPr>
          <w:rFonts w:ascii="Arial" w:hAnsi="Arial" w:cs="Arial"/>
          <w:lang w:val="en-US"/>
        </w:rPr>
      </w:pP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(</w:t>
      </w:r>
      <w:r w:rsidRPr="000A1A2F">
        <w:rPr>
          <w:rFonts w:ascii="Arial" w:hAnsi="Arial" w:cs="Arial"/>
          <w:lang w:val="en-US"/>
        </w:rPr>
        <w:t xml:space="preserve">” </w:t>
      </w:r>
      <w:r w:rsidRPr="000A1A2F">
        <w:rPr>
          <w:rFonts w:ascii="Arial" w:hAnsi="Arial" w:cs="Arial"/>
          <w:color w:val="1F497D" w:themeColor="text2"/>
          <w:lang w:val="en-US"/>
        </w:rPr>
        <w:t xml:space="preserve">Type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)</w:t>
      </w:r>
      <w:r w:rsidRPr="000A1A2F">
        <w:rPr>
          <w:rFonts w:ascii="Arial" w:hAnsi="Arial" w:cs="Arial"/>
          <w:lang w:val="en-US"/>
        </w:rPr>
        <w:t>” “</w:t>
      </w:r>
      <w:proofErr w:type="spellStart"/>
      <w:r w:rsidRPr="000A1A2F">
        <w:rPr>
          <w:rFonts w:ascii="Arial" w:hAnsi="Arial" w:cs="Arial"/>
          <w:color w:val="FF0000"/>
          <w:lang w:val="en-US"/>
        </w:rPr>
        <w:t>System.in.read</w:t>
      </w:r>
      <w:proofErr w:type="spellEnd"/>
      <w:r w:rsidRPr="000A1A2F">
        <w:rPr>
          <w:rFonts w:ascii="Arial" w:hAnsi="Arial" w:cs="Arial"/>
          <w:lang w:val="en-US"/>
        </w:rPr>
        <w:t>” “</w:t>
      </w:r>
      <w:r w:rsidRPr="000A1A2F">
        <w:rPr>
          <w:rFonts w:ascii="Arial" w:hAnsi="Arial" w:cs="Arial"/>
          <w:color w:val="FF0000"/>
          <w:lang w:val="en-US"/>
        </w:rPr>
        <w:t>(</w:t>
      </w:r>
      <w:r w:rsidRPr="000A1A2F">
        <w:rPr>
          <w:rFonts w:ascii="Arial" w:hAnsi="Arial" w:cs="Arial"/>
          <w:lang w:val="en-US"/>
        </w:rPr>
        <w:t>” “</w:t>
      </w:r>
      <w:r w:rsidRPr="000A1A2F">
        <w:rPr>
          <w:rFonts w:ascii="Arial" w:hAnsi="Arial" w:cs="Arial"/>
          <w:color w:val="FF0000"/>
          <w:lang w:val="en-US"/>
        </w:rPr>
        <w:t>)</w:t>
      </w:r>
      <w:r w:rsidRPr="000A1A2F">
        <w:rPr>
          <w:rFonts w:ascii="Arial" w:hAnsi="Arial" w:cs="Arial"/>
          <w:lang w:val="en-US"/>
        </w:rPr>
        <w:t>”</w:t>
      </w:r>
    </w:p>
    <w:p w:rsidR="0020719E" w:rsidRPr="00E936D1" w:rsidRDefault="0020719E" w:rsidP="0020719E">
      <w:pPr>
        <w:pStyle w:val="NormalWeb"/>
        <w:spacing w:before="0" w:beforeAutospacing="0" w:after="0" w:afterAutospacing="0" w:line="336" w:lineRule="atLeast"/>
        <w:ind w:left="1440" w:firstLine="720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E936D1">
        <w:rPr>
          <w:rFonts w:ascii="Arial" w:hAnsi="Arial" w:cs="Arial"/>
          <w:lang w:val="en-US"/>
        </w:rPr>
        <w:t>IfStatement</w:t>
      </w:r>
      <w:proofErr w:type="spellEnd"/>
      <w:r w:rsidRPr="00E936D1">
        <w:rPr>
          <w:rFonts w:ascii="Arial" w:hAnsi="Arial" w:cs="Arial"/>
          <w:lang w:val="en-US"/>
        </w:rPr>
        <w:t xml:space="preserve"> :</w:t>
      </w:r>
      <w:proofErr w:type="gramEnd"/>
      <w:r w:rsidRPr="00E936D1">
        <w:rPr>
          <w:rFonts w:ascii="Arial" w:hAnsi="Arial" w:cs="Arial"/>
          <w:lang w:val="en-US"/>
        </w:rPr>
        <w:t>:=</w:t>
      </w:r>
      <w:r w:rsidR="00E936D1">
        <w:rPr>
          <w:rFonts w:ascii="Arial" w:hAnsi="Arial" w:cs="Arial"/>
          <w:lang w:val="en-US"/>
        </w:rPr>
        <w:tab/>
      </w:r>
      <w:r w:rsidRPr="00E936D1">
        <w:rPr>
          <w:rFonts w:ascii="Arial" w:hAnsi="Arial" w:cs="Arial"/>
          <w:lang w:val="en-US"/>
        </w:rPr>
        <w:t>“</w:t>
      </w:r>
      <w:r w:rsidRPr="00E936D1">
        <w:rPr>
          <w:rFonts w:ascii="Arial" w:hAnsi="Arial" w:cs="Arial"/>
          <w:color w:val="FF0000"/>
          <w:lang w:val="en-US"/>
        </w:rPr>
        <w:t>i</w:t>
      </w:r>
      <w:r w:rsidR="00AE3FF0" w:rsidRPr="00E936D1">
        <w:rPr>
          <w:rFonts w:ascii="Arial" w:hAnsi="Arial" w:cs="Arial"/>
          <w:color w:val="FF0000"/>
          <w:lang w:val="en-US"/>
        </w:rPr>
        <w:t>f</w:t>
      </w:r>
      <w:r w:rsidR="00AE3FF0" w:rsidRPr="00E936D1">
        <w:rPr>
          <w:rFonts w:ascii="Arial" w:hAnsi="Arial" w:cs="Arial"/>
          <w:lang w:val="en-US"/>
        </w:rPr>
        <w:t>” “</w:t>
      </w:r>
      <w:r w:rsidR="00AE3FF0" w:rsidRPr="00E936D1">
        <w:rPr>
          <w:rFonts w:ascii="Arial" w:hAnsi="Arial" w:cs="Arial"/>
          <w:color w:val="FF0000"/>
          <w:lang w:val="en-US"/>
        </w:rPr>
        <w:t>(</w:t>
      </w:r>
      <w:r w:rsidR="00AE3FF0" w:rsidRPr="00E936D1">
        <w:rPr>
          <w:rFonts w:ascii="Arial" w:hAnsi="Arial" w:cs="Arial"/>
          <w:lang w:val="en-US"/>
        </w:rPr>
        <w:t xml:space="preserve">” </w:t>
      </w:r>
      <w:r w:rsidR="00AE3FF0" w:rsidRPr="00E936D1">
        <w:rPr>
          <w:rFonts w:ascii="Arial" w:hAnsi="Arial" w:cs="Arial"/>
          <w:color w:val="1F497D" w:themeColor="text2"/>
          <w:lang w:val="en-US"/>
        </w:rPr>
        <w:t xml:space="preserve">Expression </w:t>
      </w:r>
      <w:r w:rsidR="00AE3FF0" w:rsidRPr="00E936D1">
        <w:rPr>
          <w:rFonts w:ascii="Arial" w:hAnsi="Arial" w:cs="Arial"/>
          <w:lang w:val="en-US"/>
        </w:rPr>
        <w:t>“</w:t>
      </w:r>
      <w:r w:rsidR="00AE3FF0" w:rsidRPr="00E936D1">
        <w:rPr>
          <w:rFonts w:ascii="Arial" w:hAnsi="Arial" w:cs="Arial"/>
          <w:color w:val="FF0000"/>
          <w:lang w:val="en-US"/>
        </w:rPr>
        <w:t>)</w:t>
      </w:r>
      <w:r w:rsidR="00AE3FF0" w:rsidRPr="00E936D1">
        <w:rPr>
          <w:rFonts w:ascii="Arial" w:hAnsi="Arial" w:cs="Arial"/>
          <w:lang w:val="en-US"/>
        </w:rPr>
        <w:t xml:space="preserve">” </w:t>
      </w:r>
      <w:r w:rsidR="00AE3FF0" w:rsidRPr="00E936D1">
        <w:rPr>
          <w:rFonts w:ascii="Arial" w:hAnsi="Arial" w:cs="Arial"/>
          <w:color w:val="1F497D" w:themeColor="text2"/>
          <w:lang w:val="en-US"/>
        </w:rPr>
        <w:t>Statement</w:t>
      </w:r>
      <w:r w:rsidR="00913A25" w:rsidRPr="00E936D1">
        <w:rPr>
          <w:rFonts w:ascii="Arial" w:hAnsi="Arial" w:cs="Arial"/>
          <w:color w:val="1F497D" w:themeColor="text2"/>
          <w:lang w:val="en-US"/>
        </w:rPr>
        <w:t xml:space="preserve"> </w:t>
      </w:r>
    </w:p>
    <w:p w:rsidR="00E936D1" w:rsidRPr="00E936D1" w:rsidRDefault="00E936D1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AE3FF0" w:rsidRDefault="00AE3F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IfElseStatement</w:t>
      </w:r>
      <w:proofErr w:type="spellEnd"/>
      <w:r w:rsidRPr="000A1A2F">
        <w:rPr>
          <w:rFonts w:ascii="Arial" w:hAnsi="Arial" w:cs="Arial"/>
          <w:lang w:val="en-US"/>
        </w:rPr>
        <w:t xml:space="preserve"> :</w:t>
      </w:r>
      <w:proofErr w:type="gramEnd"/>
      <w:r w:rsidRPr="000A1A2F">
        <w:rPr>
          <w:rFonts w:ascii="Arial" w:hAnsi="Arial" w:cs="Arial"/>
          <w:lang w:val="en-US"/>
        </w:rPr>
        <w:t>:= “</w:t>
      </w:r>
      <w:r w:rsidRPr="000A1A2F">
        <w:rPr>
          <w:rFonts w:ascii="Arial" w:hAnsi="Arial" w:cs="Arial"/>
          <w:color w:val="FF0000"/>
          <w:lang w:val="en-US"/>
        </w:rPr>
        <w:t>if</w:t>
      </w:r>
      <w:r w:rsidRPr="000A1A2F">
        <w:rPr>
          <w:rFonts w:ascii="Arial" w:hAnsi="Arial" w:cs="Arial"/>
          <w:lang w:val="en-US"/>
        </w:rPr>
        <w:t>” “</w:t>
      </w:r>
      <w:r w:rsidRPr="000A1A2F">
        <w:rPr>
          <w:rFonts w:ascii="Arial" w:hAnsi="Arial" w:cs="Arial"/>
          <w:color w:val="FF0000"/>
          <w:lang w:val="en-US"/>
        </w:rPr>
        <w:t>(</w:t>
      </w:r>
      <w:r w:rsidRPr="000A1A2F">
        <w:rPr>
          <w:rFonts w:ascii="Arial" w:hAnsi="Arial" w:cs="Arial"/>
          <w:lang w:val="en-US"/>
        </w:rPr>
        <w:t xml:space="preserve">” </w:t>
      </w:r>
      <w:r w:rsidRPr="000A1A2F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)</w:t>
      </w:r>
      <w:r w:rsidRPr="000A1A2F">
        <w:rPr>
          <w:rFonts w:ascii="Arial" w:hAnsi="Arial" w:cs="Arial"/>
          <w:lang w:val="en-US"/>
        </w:rPr>
        <w:t xml:space="preserve">” </w:t>
      </w:r>
      <w:r w:rsidRPr="000A1A2F">
        <w:rPr>
          <w:rFonts w:ascii="Arial" w:hAnsi="Arial" w:cs="Arial"/>
          <w:color w:val="1F497D" w:themeColor="text2"/>
          <w:lang w:val="en-US"/>
        </w:rPr>
        <w:t xml:space="preserve">Statement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else</w:t>
      </w:r>
      <w:r w:rsidRPr="000A1A2F">
        <w:rPr>
          <w:rFonts w:ascii="Arial" w:hAnsi="Arial" w:cs="Arial"/>
          <w:lang w:val="en-US"/>
        </w:rPr>
        <w:t xml:space="preserve">” </w:t>
      </w:r>
      <w:r w:rsidRPr="000A1A2F">
        <w:rPr>
          <w:rFonts w:ascii="Arial" w:hAnsi="Arial" w:cs="Arial"/>
          <w:color w:val="1F497D" w:themeColor="text2"/>
          <w:lang w:val="en-US"/>
        </w:rPr>
        <w:t xml:space="preserve">Statement </w:t>
      </w:r>
    </w:p>
    <w:p w:rsidR="00E936D1" w:rsidRPr="00E936D1" w:rsidRDefault="00E936D1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E936D1">
        <w:rPr>
          <w:rFonts w:ascii="Arial" w:hAnsi="Arial" w:cs="Arial"/>
          <w:lang w:val="en-US"/>
        </w:rPr>
        <w:t>WhileStatement</w:t>
      </w:r>
      <w:proofErr w:type="spellEnd"/>
      <w:r w:rsidRPr="00E936D1">
        <w:rPr>
          <w:rFonts w:ascii="Arial" w:hAnsi="Arial" w:cs="Arial"/>
          <w:lang w:val="en-US"/>
        </w:rPr>
        <w:t xml:space="preserve"> :</w:t>
      </w:r>
      <w:proofErr w:type="gramEnd"/>
      <w:r w:rsidRPr="00E936D1">
        <w:rPr>
          <w:rFonts w:ascii="Arial" w:hAnsi="Arial" w:cs="Arial"/>
          <w:lang w:val="en-US"/>
        </w:rPr>
        <w:t>:= “</w:t>
      </w:r>
      <w:r w:rsidRPr="00E936D1">
        <w:rPr>
          <w:rFonts w:ascii="Arial" w:hAnsi="Arial" w:cs="Arial"/>
          <w:color w:val="FF0000"/>
          <w:lang w:val="en-US"/>
        </w:rPr>
        <w:t>while</w:t>
      </w:r>
      <w:r w:rsidRPr="00E936D1">
        <w:rPr>
          <w:rFonts w:ascii="Arial" w:hAnsi="Arial" w:cs="Arial"/>
          <w:lang w:val="en-US"/>
        </w:rPr>
        <w:t>” “</w:t>
      </w:r>
      <w:r w:rsidRPr="00E936D1">
        <w:rPr>
          <w:rFonts w:ascii="Arial" w:hAnsi="Arial" w:cs="Arial"/>
          <w:color w:val="FF0000"/>
          <w:lang w:val="en-US"/>
        </w:rPr>
        <w:t>(</w:t>
      </w:r>
      <w:r w:rsidRPr="00E936D1">
        <w:rPr>
          <w:rFonts w:ascii="Arial" w:hAnsi="Arial" w:cs="Arial"/>
          <w:lang w:val="en-US"/>
        </w:rPr>
        <w:t xml:space="preserve">” </w:t>
      </w:r>
      <w:r w:rsidRPr="00E936D1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E936D1">
        <w:rPr>
          <w:rFonts w:ascii="Arial" w:hAnsi="Arial" w:cs="Arial"/>
          <w:lang w:val="en-US"/>
        </w:rPr>
        <w:t>“</w:t>
      </w:r>
      <w:r w:rsidRPr="00E936D1">
        <w:rPr>
          <w:rFonts w:ascii="Arial" w:hAnsi="Arial" w:cs="Arial"/>
          <w:color w:val="FF0000"/>
          <w:lang w:val="en-US"/>
        </w:rPr>
        <w:t>)</w:t>
      </w:r>
      <w:r w:rsidRPr="00E936D1">
        <w:rPr>
          <w:rFonts w:ascii="Arial" w:hAnsi="Arial" w:cs="Arial"/>
          <w:lang w:val="en-US"/>
        </w:rPr>
        <w:t xml:space="preserve">” </w:t>
      </w:r>
      <w:r w:rsidRPr="00E936D1">
        <w:rPr>
          <w:rFonts w:ascii="Arial" w:hAnsi="Arial" w:cs="Arial"/>
          <w:color w:val="1F497D" w:themeColor="text2"/>
          <w:lang w:val="en-US"/>
        </w:rPr>
        <w:t>Statement</w:t>
      </w:r>
    </w:p>
    <w:p w:rsidR="00E936D1" w:rsidRPr="00E936D1" w:rsidRDefault="00E936D1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44E03" w:rsidRPr="000A1A2F" w:rsidRDefault="00933AEC" w:rsidP="00D44E03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SwitchStatement</w:t>
      </w:r>
      <w:proofErr w:type="spellEnd"/>
      <w:r w:rsidRPr="000A1A2F">
        <w:rPr>
          <w:rFonts w:ascii="Arial" w:hAnsi="Arial" w:cs="Arial"/>
          <w:lang w:val="en-US"/>
        </w:rPr>
        <w:t xml:space="preserve"> :</w:t>
      </w:r>
      <w:proofErr w:type="gramEnd"/>
      <w:r w:rsidRPr="000A1A2F">
        <w:rPr>
          <w:rFonts w:ascii="Arial" w:hAnsi="Arial" w:cs="Arial"/>
          <w:lang w:val="en-US"/>
        </w:rPr>
        <w:t xml:space="preserve">:= </w:t>
      </w:r>
      <w:r w:rsidR="001D010A" w:rsidRPr="000A1A2F">
        <w:rPr>
          <w:rFonts w:ascii="Arial" w:hAnsi="Arial" w:cs="Arial"/>
          <w:lang w:val="en-US"/>
        </w:rPr>
        <w:t xml:space="preserve">   </w:t>
      </w:r>
      <w:r w:rsidR="00D44E03" w:rsidRPr="000A1A2F">
        <w:rPr>
          <w:rFonts w:ascii="Arial" w:hAnsi="Arial" w:cs="Arial"/>
          <w:lang w:val="en-US"/>
        </w:rPr>
        <w:tab/>
      </w:r>
      <w:r w:rsidR="001D010A" w:rsidRPr="000A1A2F">
        <w:rPr>
          <w:rFonts w:ascii="Arial" w:hAnsi="Arial" w:cs="Arial"/>
          <w:lang w:val="en-US"/>
        </w:rPr>
        <w:t xml:space="preserve"> “</w:t>
      </w:r>
      <w:r w:rsidR="001D010A" w:rsidRPr="000A1A2F">
        <w:rPr>
          <w:rFonts w:ascii="Arial" w:hAnsi="Arial" w:cs="Arial"/>
          <w:color w:val="FF0000"/>
          <w:lang w:val="en-US"/>
        </w:rPr>
        <w:t>switch</w:t>
      </w:r>
      <w:r w:rsidR="001D010A" w:rsidRPr="000A1A2F">
        <w:rPr>
          <w:rFonts w:ascii="Arial" w:hAnsi="Arial" w:cs="Arial"/>
          <w:lang w:val="en-US"/>
        </w:rPr>
        <w:t>”  "</w:t>
      </w:r>
      <w:r w:rsidR="001D010A" w:rsidRPr="000A1A2F">
        <w:rPr>
          <w:rFonts w:ascii="Arial" w:hAnsi="Arial" w:cs="Arial"/>
          <w:color w:val="FF0000"/>
          <w:lang w:val="en-US"/>
        </w:rPr>
        <w:t>(</w:t>
      </w:r>
      <w:r w:rsidR="001D010A" w:rsidRPr="000A1A2F">
        <w:rPr>
          <w:rFonts w:ascii="Arial" w:hAnsi="Arial" w:cs="Arial"/>
          <w:lang w:val="en-US"/>
        </w:rPr>
        <w:t xml:space="preserve">"  </w:t>
      </w:r>
      <w:r w:rsidR="001D010A" w:rsidRPr="000A1A2F">
        <w:rPr>
          <w:rFonts w:ascii="Arial" w:hAnsi="Arial" w:cs="Arial"/>
          <w:color w:val="1F497D" w:themeColor="text2"/>
          <w:lang w:val="en-US"/>
        </w:rPr>
        <w:t xml:space="preserve">Identifier </w:t>
      </w:r>
      <w:r w:rsidR="001D010A" w:rsidRPr="000A1A2F">
        <w:rPr>
          <w:rFonts w:ascii="Arial" w:hAnsi="Arial" w:cs="Arial"/>
          <w:lang w:val="en-US"/>
        </w:rPr>
        <w:t>“</w:t>
      </w:r>
      <w:r w:rsidR="001D010A" w:rsidRPr="000A1A2F">
        <w:rPr>
          <w:rFonts w:ascii="Arial" w:hAnsi="Arial" w:cs="Arial"/>
          <w:color w:val="FF0000"/>
          <w:lang w:val="en-US"/>
        </w:rPr>
        <w:t>)</w:t>
      </w:r>
      <w:r w:rsidR="001D010A" w:rsidRPr="000A1A2F">
        <w:rPr>
          <w:rFonts w:ascii="Arial" w:hAnsi="Arial" w:cs="Arial"/>
          <w:lang w:val="en-US"/>
        </w:rPr>
        <w:t>” “</w:t>
      </w:r>
      <w:r w:rsidR="001D010A" w:rsidRPr="000A1A2F">
        <w:rPr>
          <w:rFonts w:ascii="Arial" w:hAnsi="Arial" w:cs="Arial"/>
          <w:color w:val="FF0000"/>
          <w:lang w:val="en-US"/>
        </w:rPr>
        <w:t>{</w:t>
      </w:r>
      <w:r w:rsidR="001D010A" w:rsidRPr="000A1A2F">
        <w:rPr>
          <w:rFonts w:ascii="Arial" w:hAnsi="Arial" w:cs="Arial"/>
          <w:lang w:val="en-US"/>
        </w:rPr>
        <w:t>” “</w:t>
      </w:r>
      <w:r w:rsidR="001D010A" w:rsidRPr="000A1A2F">
        <w:rPr>
          <w:rFonts w:ascii="Arial" w:hAnsi="Arial" w:cs="Arial"/>
          <w:color w:val="FF0000"/>
          <w:lang w:val="en-US"/>
        </w:rPr>
        <w:t>case</w:t>
      </w:r>
      <w:r w:rsidR="001D010A" w:rsidRPr="000A1A2F">
        <w:rPr>
          <w:rFonts w:ascii="Arial" w:hAnsi="Arial" w:cs="Arial"/>
          <w:lang w:val="en-US"/>
        </w:rPr>
        <w:t xml:space="preserve">” </w:t>
      </w:r>
      <w:proofErr w:type="spellStart"/>
      <w:r w:rsidR="001D010A" w:rsidRPr="000A1A2F">
        <w:rPr>
          <w:rFonts w:ascii="Arial" w:hAnsi="Arial" w:cs="Arial"/>
          <w:color w:val="1F497D" w:themeColor="text2"/>
          <w:lang w:val="en-US"/>
        </w:rPr>
        <w:t>IntegerType</w:t>
      </w:r>
      <w:proofErr w:type="spellEnd"/>
      <w:r w:rsidR="001D010A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1D010A" w:rsidRPr="000A1A2F">
        <w:rPr>
          <w:rFonts w:ascii="Arial" w:hAnsi="Arial" w:cs="Arial"/>
          <w:lang w:val="en-US"/>
        </w:rPr>
        <w:t>“</w:t>
      </w:r>
      <w:r w:rsidR="001D010A" w:rsidRPr="000A1A2F">
        <w:rPr>
          <w:rFonts w:ascii="Arial" w:hAnsi="Arial" w:cs="Arial"/>
          <w:color w:val="FF0000"/>
          <w:lang w:val="en-US"/>
        </w:rPr>
        <w:t>:</w:t>
      </w:r>
      <w:r w:rsidR="001D010A" w:rsidRPr="000A1A2F">
        <w:rPr>
          <w:rFonts w:ascii="Arial" w:hAnsi="Arial" w:cs="Arial"/>
          <w:lang w:val="en-US"/>
        </w:rPr>
        <w:t xml:space="preserve">” </w:t>
      </w:r>
    </w:p>
    <w:p w:rsidR="00933AEC" w:rsidRPr="00E936D1" w:rsidRDefault="001D010A" w:rsidP="00291AB4">
      <w:pPr>
        <w:pStyle w:val="NormalWeb"/>
        <w:spacing w:before="0" w:beforeAutospacing="0" w:after="0" w:afterAutospacing="0" w:line="336" w:lineRule="atLeast"/>
        <w:ind w:left="1440" w:firstLine="720"/>
        <w:rPr>
          <w:rFonts w:ascii="Arial" w:hAnsi="Arial" w:cs="Arial"/>
          <w:lang w:val="en-US"/>
        </w:rPr>
      </w:pPr>
      <w:r w:rsidRPr="000A1A2F">
        <w:rPr>
          <w:rFonts w:ascii="Arial" w:hAnsi="Arial" w:cs="Arial"/>
          <w:lang w:val="en-US"/>
        </w:rPr>
        <w:t xml:space="preserve"> </w:t>
      </w:r>
      <w:r w:rsidR="00D44E03" w:rsidRPr="000A1A2F">
        <w:rPr>
          <w:rFonts w:ascii="Arial" w:hAnsi="Arial" w:cs="Arial"/>
          <w:lang w:val="en-US"/>
        </w:rPr>
        <w:t>“</w:t>
      </w:r>
      <w:r w:rsidR="00D44E03" w:rsidRPr="000A1A2F">
        <w:rPr>
          <w:rFonts w:ascii="Arial" w:hAnsi="Arial" w:cs="Arial"/>
          <w:color w:val="FF0000"/>
          <w:lang w:val="en-US"/>
        </w:rPr>
        <w:t>{</w:t>
      </w:r>
      <w:r w:rsidR="00D44E03" w:rsidRPr="000A1A2F">
        <w:rPr>
          <w:rFonts w:ascii="Arial" w:hAnsi="Arial" w:cs="Arial"/>
          <w:lang w:val="en-US"/>
        </w:rPr>
        <w:t xml:space="preserve">” ( </w:t>
      </w:r>
      <w:r w:rsidR="00D44E03" w:rsidRPr="000A1A2F">
        <w:rPr>
          <w:rFonts w:ascii="Arial" w:hAnsi="Arial" w:cs="Arial"/>
          <w:color w:val="4F81BD" w:themeColor="accent1"/>
          <w:lang w:val="en-US"/>
        </w:rPr>
        <w:t xml:space="preserve">Statement </w:t>
      </w:r>
      <w:r w:rsidR="00D44E03" w:rsidRPr="000A1A2F">
        <w:rPr>
          <w:rFonts w:ascii="Arial" w:hAnsi="Arial" w:cs="Arial"/>
          <w:lang w:val="en-US"/>
        </w:rPr>
        <w:t>)*  “</w:t>
      </w:r>
      <w:r w:rsidR="00D44E03" w:rsidRPr="000A1A2F">
        <w:rPr>
          <w:rFonts w:ascii="Arial" w:hAnsi="Arial" w:cs="Arial"/>
          <w:color w:val="FF0000"/>
          <w:lang w:val="en-US"/>
        </w:rPr>
        <w:t>}</w:t>
      </w:r>
      <w:r w:rsidR="00D44E03" w:rsidRPr="000A1A2F">
        <w:rPr>
          <w:rFonts w:ascii="Arial" w:hAnsi="Arial" w:cs="Arial"/>
          <w:lang w:val="en-US"/>
        </w:rPr>
        <w:t>”</w:t>
      </w:r>
      <w:r w:rsidR="00A70297" w:rsidRPr="000A1A2F">
        <w:rPr>
          <w:rFonts w:ascii="Arial" w:hAnsi="Arial" w:cs="Arial"/>
          <w:lang w:val="en-US"/>
        </w:rPr>
        <w:t xml:space="preserve"> “</w:t>
      </w:r>
      <w:r w:rsidR="00A70297" w:rsidRPr="000A1A2F">
        <w:rPr>
          <w:rFonts w:ascii="Arial" w:hAnsi="Arial" w:cs="Arial"/>
          <w:color w:val="FF0000"/>
          <w:lang w:val="en-US"/>
        </w:rPr>
        <w:t>}</w:t>
      </w:r>
      <w:r w:rsidR="00A70297" w:rsidRPr="000A1A2F">
        <w:rPr>
          <w:rFonts w:ascii="Arial" w:hAnsi="Arial" w:cs="Arial"/>
          <w:lang w:val="en-US"/>
        </w:rPr>
        <w:t>”</w:t>
      </w:r>
    </w:p>
    <w:p w:rsidR="00291AB4" w:rsidRPr="00291AB4" w:rsidRDefault="00291AB4" w:rsidP="00291AB4">
      <w:pPr>
        <w:pStyle w:val="NormalWeb"/>
        <w:spacing w:before="0" w:beforeAutospacing="0" w:after="0" w:afterAutospacing="0" w:line="336" w:lineRule="atLeast"/>
        <w:ind w:left="1440" w:firstLine="720"/>
        <w:rPr>
          <w:rFonts w:ascii="Arial" w:hAnsi="Arial" w:cs="Arial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2E482E">
        <w:rPr>
          <w:rFonts w:ascii="Arial" w:hAnsi="Arial" w:cs="Arial"/>
          <w:lang w:val="en-US"/>
        </w:rPr>
        <w:t>PrintStatement</w:t>
      </w:r>
      <w:proofErr w:type="spellEnd"/>
      <w:r w:rsidRPr="002E482E">
        <w:rPr>
          <w:rFonts w:ascii="Arial" w:hAnsi="Arial" w:cs="Arial"/>
          <w:lang w:val="en-US"/>
        </w:rPr>
        <w:t xml:space="preserve"> :</w:t>
      </w:r>
      <w:proofErr w:type="gramEnd"/>
      <w:r w:rsidRPr="002E482E">
        <w:rPr>
          <w:rFonts w:ascii="Arial" w:hAnsi="Arial" w:cs="Arial"/>
          <w:lang w:val="en-US"/>
        </w:rPr>
        <w:t>:= “</w:t>
      </w:r>
      <w:proofErr w:type="spellStart"/>
      <w:r w:rsidRPr="002E482E">
        <w:rPr>
          <w:rFonts w:ascii="Arial" w:hAnsi="Arial" w:cs="Arial"/>
          <w:color w:val="FF0000"/>
          <w:lang w:val="en-US"/>
        </w:rPr>
        <w:t>System.out.println</w:t>
      </w:r>
      <w:proofErr w:type="spellEnd"/>
      <w:r w:rsidRPr="002E482E">
        <w:rPr>
          <w:rFonts w:ascii="Arial" w:hAnsi="Arial" w:cs="Arial"/>
          <w:lang w:val="en-US"/>
        </w:rPr>
        <w:t>” “</w:t>
      </w:r>
      <w:r w:rsidRPr="002E482E">
        <w:rPr>
          <w:rFonts w:ascii="Arial" w:hAnsi="Arial" w:cs="Arial"/>
          <w:color w:val="FF0000"/>
          <w:lang w:val="en-US"/>
        </w:rPr>
        <w:t>(</w:t>
      </w:r>
      <w:r w:rsidRPr="002E482E">
        <w:rPr>
          <w:rFonts w:ascii="Arial" w:hAnsi="Arial" w:cs="Arial"/>
          <w:lang w:val="en-US"/>
        </w:rPr>
        <w:t>” Expression “</w:t>
      </w:r>
      <w:r w:rsidRPr="002E482E">
        <w:rPr>
          <w:rFonts w:ascii="Arial" w:hAnsi="Arial" w:cs="Arial"/>
          <w:color w:val="FF0000"/>
          <w:lang w:val="en-US"/>
        </w:rPr>
        <w:t>)</w:t>
      </w:r>
      <w:r w:rsidRPr="002E482E">
        <w:rPr>
          <w:rFonts w:ascii="Arial" w:hAnsi="Arial" w:cs="Arial"/>
          <w:lang w:val="en-US"/>
        </w:rPr>
        <w:t>” “</w:t>
      </w:r>
      <w:r w:rsidRPr="002E482E">
        <w:rPr>
          <w:rFonts w:ascii="Arial" w:hAnsi="Arial" w:cs="Arial"/>
          <w:color w:val="FF0000"/>
          <w:lang w:val="en-US"/>
        </w:rPr>
        <w:t>;</w:t>
      </w:r>
      <w:r w:rsidRPr="002E482E">
        <w:rPr>
          <w:rFonts w:ascii="Arial" w:hAnsi="Arial" w:cs="Arial"/>
          <w:lang w:val="en-US"/>
        </w:rPr>
        <w:t>”</w:t>
      </w:r>
    </w:p>
    <w:p w:rsidR="002E482E" w:rsidRDefault="002E482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2E482E" w:rsidRDefault="002E482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2E482E" w:rsidRPr="002E482E" w:rsidRDefault="002E482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F33A1D" w:rsidRPr="000A1A2F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lang w:val="en-US"/>
        </w:rPr>
      </w:pPr>
      <w:proofErr w:type="gramStart"/>
      <w:r w:rsidRPr="000A1A2F">
        <w:rPr>
          <w:rFonts w:ascii="Arial" w:hAnsi="Arial" w:cs="Arial"/>
          <w:lang w:val="en-US"/>
        </w:rPr>
        <w:t>Expression :</w:t>
      </w:r>
      <w:proofErr w:type="gramEnd"/>
      <w:r w:rsidRPr="000A1A2F">
        <w:rPr>
          <w:rFonts w:ascii="Arial" w:hAnsi="Arial" w:cs="Arial"/>
          <w:lang w:val="en-US"/>
        </w:rPr>
        <w:t xml:space="preserve">:= </w:t>
      </w:r>
      <w:r w:rsidRPr="000A1A2F">
        <w:rPr>
          <w:rFonts w:ascii="Arial" w:hAnsi="Arial" w:cs="Arial"/>
          <w:lang w:val="en-US"/>
        </w:rPr>
        <w:tab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AndExpression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</w:p>
    <w:p w:rsidR="00F33A1D" w:rsidRPr="000A1A2F" w:rsidRDefault="00F33A1D" w:rsidP="00F33A1D">
      <w:pPr>
        <w:pStyle w:val="NormalWeb"/>
        <w:spacing w:before="0" w:beforeAutospacing="0" w:after="0" w:afterAutospacing="0" w:line="336" w:lineRule="atLeast"/>
        <w:ind w:left="1410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OrExpression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</w:p>
    <w:p w:rsidR="00F33A1D" w:rsidRPr="000A1A2F" w:rsidRDefault="00F33A1D" w:rsidP="00F33A1D">
      <w:pPr>
        <w:pStyle w:val="NormalWeb"/>
        <w:spacing w:before="0" w:beforeAutospacing="0" w:after="0" w:afterAutospacing="0" w:line="336" w:lineRule="atLeast"/>
        <w:ind w:left="1410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EqualExpression</w:t>
      </w:r>
      <w:proofErr w:type="spellEnd"/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="00A20D64" w:rsidRPr="000A1A2F">
        <w:rPr>
          <w:rFonts w:ascii="Arial" w:hAnsi="Arial" w:cs="Arial"/>
          <w:lang w:val="en-US"/>
        </w:rPr>
        <w:t xml:space="preserve"> </w:t>
      </w:r>
    </w:p>
    <w:p w:rsidR="001F5D26" w:rsidRPr="000A1A2F" w:rsidRDefault="00F33A1D" w:rsidP="00F33A1D">
      <w:pPr>
        <w:pStyle w:val="NormalWeb"/>
        <w:spacing w:before="0" w:beforeAutospacing="0" w:after="0" w:afterAutospacing="0" w:line="336" w:lineRule="atLeast"/>
        <w:ind w:left="1410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GreatExpression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="00933AEC" w:rsidRPr="000A1A2F">
        <w:rPr>
          <w:rFonts w:ascii="Arial" w:hAnsi="Arial" w:cs="Arial"/>
          <w:lang w:val="en-US"/>
        </w:rPr>
        <w:br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Less</w:t>
      </w:r>
      <w:r w:rsidR="00933AEC" w:rsidRPr="000A1A2F">
        <w:rPr>
          <w:rFonts w:ascii="Arial" w:hAnsi="Arial" w:cs="Arial"/>
          <w:color w:val="1F497D" w:themeColor="text2"/>
          <w:lang w:val="en-US"/>
        </w:rPr>
        <w:t>Expression</w:t>
      </w:r>
      <w:proofErr w:type="spellEnd"/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  <w:r w:rsidR="00933AEC" w:rsidRPr="00731DD8">
        <w:rPr>
          <w:rFonts w:ascii="Arial" w:hAnsi="Arial" w:cs="Arial"/>
          <w:lang w:val="en-US"/>
        </w:rPr>
        <w:br/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PlusExpression</w:t>
      </w:r>
      <w:proofErr w:type="spellEnd"/>
      <w:r w:rsidR="00933AEC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  <w:r w:rsidR="00933AEC" w:rsidRPr="000A1A2F">
        <w:rPr>
          <w:rFonts w:ascii="Arial" w:hAnsi="Arial" w:cs="Arial"/>
          <w:lang w:val="en-US"/>
        </w:rPr>
        <w:br/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MinusExpression</w:t>
      </w:r>
      <w:proofErr w:type="spellEnd"/>
      <w:r w:rsidR="00933AEC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  <w:r w:rsidR="00933AEC" w:rsidRPr="000A1A2F">
        <w:rPr>
          <w:rFonts w:ascii="Arial" w:hAnsi="Arial" w:cs="Arial"/>
          <w:lang w:val="en-US"/>
        </w:rPr>
        <w:br/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TimesExpression</w:t>
      </w:r>
      <w:proofErr w:type="spellEnd"/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</w:p>
    <w:p w:rsidR="00933AEC" w:rsidRPr="00731DD8" w:rsidRDefault="001F5D26" w:rsidP="00F33A1D">
      <w:pPr>
        <w:pStyle w:val="NormalWeb"/>
        <w:spacing w:before="0" w:beforeAutospacing="0" w:after="0" w:afterAutospacing="0" w:line="336" w:lineRule="atLeast"/>
        <w:ind w:left="1410"/>
        <w:rPr>
          <w:rFonts w:ascii="Arial" w:hAnsi="Arial" w:cs="Arial"/>
          <w:color w:val="1F497D" w:themeColor="text2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SubExpression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="00933AEC" w:rsidRPr="000A1A2F">
        <w:rPr>
          <w:rFonts w:ascii="Arial" w:hAnsi="Arial" w:cs="Arial"/>
          <w:lang w:val="en-US"/>
        </w:rPr>
        <w:br/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ArrayLookup</w:t>
      </w:r>
      <w:proofErr w:type="spellEnd"/>
      <w:r w:rsidR="00933AEC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  <w:r w:rsidR="00933AEC" w:rsidRPr="00731DD8">
        <w:rPr>
          <w:rFonts w:ascii="Arial" w:hAnsi="Arial" w:cs="Arial"/>
          <w:lang w:val="en-US"/>
        </w:rPr>
        <w:br/>
      </w:r>
      <w:proofErr w:type="spellStart"/>
      <w:r w:rsidR="00933AEC" w:rsidRPr="00731DD8">
        <w:rPr>
          <w:rFonts w:ascii="Arial" w:hAnsi="Arial" w:cs="Arial"/>
          <w:color w:val="1F497D" w:themeColor="text2"/>
          <w:lang w:val="en-US"/>
        </w:rPr>
        <w:t>ArrayLength</w:t>
      </w:r>
      <w:proofErr w:type="spellEnd"/>
      <w:r w:rsidR="008F09AE">
        <w:rPr>
          <w:rFonts w:ascii="Arial" w:hAnsi="Arial" w:cs="Arial"/>
          <w:color w:val="1F497D" w:themeColor="text2"/>
          <w:lang w:val="en-US"/>
        </w:rPr>
        <w:tab/>
      </w:r>
      <w:r w:rsidR="008F09AE">
        <w:rPr>
          <w:rFonts w:ascii="Arial" w:hAnsi="Arial" w:cs="Arial"/>
          <w:color w:val="1F497D" w:themeColor="text2"/>
          <w:lang w:val="en-US"/>
        </w:rPr>
        <w:tab/>
      </w:r>
      <w:r w:rsidR="008F09AE">
        <w:rPr>
          <w:rFonts w:ascii="Arial" w:hAnsi="Arial" w:cs="Arial"/>
          <w:color w:val="1F497D" w:themeColor="text2"/>
          <w:lang w:val="en-US"/>
        </w:rPr>
        <w:tab/>
      </w:r>
      <w:r w:rsidR="00933AEC" w:rsidRPr="00731DD8">
        <w:rPr>
          <w:rFonts w:ascii="Arial" w:hAnsi="Arial" w:cs="Arial"/>
          <w:lang w:val="en-US"/>
        </w:rPr>
        <w:t>|</w:t>
      </w:r>
      <w:r w:rsidR="00933AEC" w:rsidRPr="00731DD8">
        <w:rPr>
          <w:rFonts w:ascii="Arial" w:hAnsi="Arial" w:cs="Arial"/>
          <w:lang w:val="en-US"/>
        </w:rPr>
        <w:br/>
      </w:r>
      <w:proofErr w:type="spellStart"/>
      <w:r w:rsidR="00933AEC" w:rsidRPr="00731DD8">
        <w:rPr>
          <w:rFonts w:ascii="Arial" w:hAnsi="Arial" w:cs="Arial"/>
          <w:color w:val="1F497D" w:themeColor="text2"/>
          <w:lang w:val="en-US"/>
        </w:rPr>
        <w:t>MessageSend</w:t>
      </w:r>
      <w:proofErr w:type="spellEnd"/>
      <w:r w:rsidR="00933AEC" w:rsidRPr="00731DD8">
        <w:rPr>
          <w:rFonts w:ascii="Arial" w:hAnsi="Arial" w:cs="Arial"/>
          <w:color w:val="1F497D" w:themeColor="text2"/>
          <w:lang w:val="en-US"/>
        </w:rPr>
        <w:t xml:space="preserve"> </w:t>
      </w:r>
      <w:r w:rsidR="008F09AE">
        <w:rPr>
          <w:rFonts w:ascii="Arial" w:hAnsi="Arial" w:cs="Arial"/>
          <w:color w:val="1F497D" w:themeColor="text2"/>
          <w:lang w:val="en-US"/>
        </w:rPr>
        <w:tab/>
      </w:r>
      <w:r w:rsidR="008F09AE">
        <w:rPr>
          <w:rFonts w:ascii="Arial" w:hAnsi="Arial" w:cs="Arial"/>
          <w:color w:val="1F497D" w:themeColor="text2"/>
          <w:lang w:val="en-US"/>
        </w:rPr>
        <w:tab/>
      </w:r>
      <w:r w:rsidR="00933AEC" w:rsidRPr="00731DD8">
        <w:rPr>
          <w:rFonts w:ascii="Arial" w:hAnsi="Arial" w:cs="Arial"/>
          <w:lang w:val="en-US"/>
        </w:rPr>
        <w:t>|</w:t>
      </w:r>
      <w:r w:rsidR="00933AEC" w:rsidRPr="00731DD8">
        <w:rPr>
          <w:rFonts w:ascii="Arial" w:hAnsi="Arial" w:cs="Arial"/>
          <w:lang w:val="en-US"/>
        </w:rPr>
        <w:br/>
      </w:r>
      <w:proofErr w:type="spellStart"/>
      <w:r w:rsidR="00933AEC" w:rsidRPr="00731DD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731DD8" w:rsidRPr="00B94081" w:rsidRDefault="00731DD8" w:rsidP="00F33A1D">
      <w:pPr>
        <w:pStyle w:val="NormalWeb"/>
        <w:spacing w:before="0" w:beforeAutospacing="0" w:after="0" w:afterAutospacing="0" w:line="336" w:lineRule="atLeast"/>
        <w:ind w:left="1410"/>
        <w:rPr>
          <w:rFonts w:ascii="Trebuchet MS" w:hAnsi="Trebuchet MS"/>
          <w:sz w:val="18"/>
          <w:szCs w:val="18"/>
          <w:lang w:val="en-US"/>
        </w:rPr>
      </w:pPr>
    </w:p>
    <w:p w:rsidR="00933AEC" w:rsidRPr="000A1A2F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AndExpression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C94A80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&amp;&amp;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715C6" w:rsidRPr="000A1A2F" w:rsidRDefault="00D715C6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OrExpression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||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715C6" w:rsidRPr="000A1A2F" w:rsidRDefault="00D715C6" w:rsidP="00D715C6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EqualExpression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==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D715C6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715C6" w:rsidRPr="000A1A2F" w:rsidRDefault="00D715C6" w:rsidP="00D715C6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GreatExpression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&gt;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D715C6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D715C6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Less</w:t>
      </w:r>
      <w:r w:rsidR="00933AEC" w:rsidRPr="000A1A2F">
        <w:rPr>
          <w:rFonts w:ascii="Arial" w:hAnsi="Arial" w:cs="Arial"/>
          <w:lang w:val="en-US"/>
        </w:rPr>
        <w:t>Expression</w:t>
      </w:r>
      <w:proofErr w:type="spellEnd"/>
      <w:r w:rsidR="00933AEC" w:rsidRPr="000A1A2F">
        <w:rPr>
          <w:rFonts w:ascii="Arial" w:hAnsi="Arial" w:cs="Arial"/>
          <w:lang w:val="en-US"/>
        </w:rPr>
        <w:t xml:space="preserve"> </w:t>
      </w:r>
      <w:r w:rsidR="007D3278" w:rsidRPr="000A1A2F">
        <w:rPr>
          <w:rFonts w:ascii="Arial" w:hAnsi="Arial" w:cs="Arial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::</w:t>
      </w:r>
      <w:proofErr w:type="gramEnd"/>
      <w:r w:rsidR="00933AEC" w:rsidRPr="000A1A2F">
        <w:rPr>
          <w:rFonts w:ascii="Arial" w:hAnsi="Arial" w:cs="Arial"/>
          <w:lang w:val="en-US"/>
        </w:rPr>
        <w:t xml:space="preserve">= </w:t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="00933AEC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933AEC" w:rsidRPr="000A1A2F">
        <w:rPr>
          <w:rFonts w:ascii="Arial" w:hAnsi="Arial" w:cs="Arial"/>
          <w:lang w:val="en-US"/>
        </w:rPr>
        <w:t>“</w:t>
      </w:r>
      <w:r w:rsidR="00933AEC" w:rsidRPr="000A1A2F">
        <w:rPr>
          <w:rFonts w:ascii="Arial" w:hAnsi="Arial" w:cs="Arial"/>
          <w:color w:val="FF0000"/>
          <w:lang w:val="en-US"/>
        </w:rPr>
        <w:t>&lt;</w:t>
      </w:r>
      <w:r w:rsidR="00933AEC" w:rsidRPr="000A1A2F">
        <w:rPr>
          <w:rFonts w:ascii="Arial" w:hAnsi="Arial" w:cs="Arial"/>
          <w:lang w:val="en-US"/>
        </w:rPr>
        <w:t xml:space="preserve">” </w:t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PlusExpression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+</w:t>
      </w:r>
      <w:r w:rsidRPr="00416C20">
        <w:rPr>
          <w:rFonts w:ascii="Arial" w:hAnsi="Arial" w:cs="Arial"/>
          <w:lang w:val="en-US"/>
        </w:rPr>
        <w:t xml:space="preserve">”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MinusExpression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-</w:t>
      </w:r>
      <w:r w:rsidRPr="00416C20">
        <w:rPr>
          <w:rFonts w:ascii="Arial" w:hAnsi="Arial" w:cs="Arial"/>
          <w:lang w:val="en-US"/>
        </w:rPr>
        <w:t xml:space="preserve">”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TimesExpression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*</w:t>
      </w:r>
      <w:r w:rsidRPr="00416C20">
        <w:rPr>
          <w:rFonts w:ascii="Arial" w:hAnsi="Arial" w:cs="Arial"/>
          <w:lang w:val="en-US"/>
        </w:rPr>
        <w:t xml:space="preserve">”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715C6" w:rsidRPr="000A1A2F" w:rsidRDefault="00D715C6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SubExpression</w:t>
      </w:r>
      <w:proofErr w:type="spellEnd"/>
      <w:r w:rsidRPr="000A1A2F">
        <w:rPr>
          <w:rFonts w:ascii="Arial" w:hAnsi="Arial" w:cs="Arial"/>
          <w:lang w:val="en-US"/>
        </w:rPr>
        <w:t xml:space="preserve"> :</w:t>
      </w:r>
      <w:proofErr w:type="gramEnd"/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 xml:space="preserve">:= </w:t>
      </w:r>
      <w:proofErr w:type="spellStart"/>
      <w:r w:rsidR="001F5D26"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="001F5D26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1F5D26" w:rsidRPr="000A1A2F">
        <w:rPr>
          <w:rFonts w:ascii="Arial" w:hAnsi="Arial" w:cs="Arial"/>
          <w:lang w:val="en-US"/>
        </w:rPr>
        <w:t>“</w:t>
      </w:r>
      <w:r w:rsidR="001F5D26" w:rsidRPr="000A1A2F">
        <w:rPr>
          <w:rFonts w:ascii="Arial" w:hAnsi="Arial" w:cs="Arial"/>
          <w:color w:val="FF0000"/>
          <w:lang w:val="en-US"/>
        </w:rPr>
        <w:t>/</w:t>
      </w:r>
      <w:r w:rsidR="001F5D26" w:rsidRPr="000A1A2F">
        <w:rPr>
          <w:rFonts w:ascii="Arial" w:hAnsi="Arial" w:cs="Arial"/>
          <w:lang w:val="en-US"/>
        </w:rPr>
        <w:t xml:space="preserve">” </w:t>
      </w:r>
      <w:proofErr w:type="spellStart"/>
      <w:r w:rsidR="001F5D26"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lang w:val="en-US"/>
        </w:rPr>
        <w:t>ArrayLookup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proofErr w:type="gramStart"/>
      <w:r w:rsidR="007D3278" w:rsidRPr="000A1A2F">
        <w:rPr>
          <w:rFonts w:ascii="Arial" w:hAnsi="Arial" w:cs="Arial"/>
          <w:lang w:val="en-US"/>
        </w:rPr>
        <w:tab/>
      </w:r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[</w:t>
      </w:r>
      <w:r w:rsidRPr="000A1A2F">
        <w:rPr>
          <w:rFonts w:ascii="Arial" w:hAnsi="Arial" w:cs="Arial"/>
          <w:lang w:val="en-US"/>
        </w:rPr>
        <w:t xml:space="preserve">"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"</w:t>
      </w:r>
      <w:r w:rsidRPr="000A1A2F">
        <w:rPr>
          <w:rFonts w:ascii="Arial" w:hAnsi="Arial" w:cs="Arial"/>
          <w:color w:val="FF0000"/>
          <w:lang w:val="en-US"/>
        </w:rPr>
        <w:t>]</w:t>
      </w:r>
      <w:r w:rsidRPr="000A1A2F">
        <w:rPr>
          <w:rFonts w:ascii="Arial" w:hAnsi="Arial" w:cs="Arial"/>
          <w:lang w:val="en-US"/>
        </w:rPr>
        <w:t>“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416C20">
        <w:rPr>
          <w:rFonts w:ascii="Arial" w:hAnsi="Arial" w:cs="Arial"/>
          <w:lang w:val="en-US"/>
        </w:rPr>
        <w:t>ArrayLength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proofErr w:type="gramStart"/>
      <w:r w:rsidR="007D3278">
        <w:rPr>
          <w:rFonts w:ascii="Arial" w:hAnsi="Arial" w:cs="Arial"/>
          <w:lang w:val="en-US"/>
        </w:rPr>
        <w:tab/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.</w:t>
      </w:r>
      <w:r w:rsidRPr="00416C20">
        <w:rPr>
          <w:rFonts w:ascii="Arial" w:hAnsi="Arial" w:cs="Arial"/>
          <w:lang w:val="en-US"/>
        </w:rPr>
        <w:t>” “</w:t>
      </w:r>
      <w:proofErr w:type="gramStart"/>
      <w:r w:rsidRPr="00C94A80">
        <w:rPr>
          <w:rFonts w:ascii="Arial" w:hAnsi="Arial" w:cs="Arial"/>
          <w:color w:val="FF0000"/>
          <w:lang w:val="en-US"/>
        </w:rPr>
        <w:t>length</w:t>
      </w:r>
      <w:proofErr w:type="gramEnd"/>
      <w:r w:rsidRPr="00416C20">
        <w:rPr>
          <w:rFonts w:ascii="Arial" w:hAnsi="Arial" w:cs="Arial"/>
          <w:lang w:val="en-US"/>
        </w:rPr>
        <w:t>”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MessageSend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.</w:t>
      </w:r>
      <w:r w:rsidRPr="00416C20">
        <w:rPr>
          <w:rFonts w:ascii="Arial" w:hAnsi="Arial" w:cs="Arial"/>
          <w:lang w:val="en-US"/>
        </w:rPr>
        <w:t xml:space="preserve">” </w:t>
      </w:r>
      <w:r w:rsidRPr="00F918E2">
        <w:rPr>
          <w:rFonts w:ascii="Arial" w:hAnsi="Arial" w:cs="Arial"/>
          <w:color w:val="1F497D" w:themeColor="text2"/>
          <w:lang w:val="en-US"/>
        </w:rPr>
        <w:t xml:space="preserve">Identifier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(</w:t>
      </w:r>
      <w:r w:rsidRPr="00416C20">
        <w:rPr>
          <w:rFonts w:ascii="Arial" w:hAnsi="Arial" w:cs="Arial"/>
          <w:lang w:val="en-US"/>
        </w:rPr>
        <w:t xml:space="preserve">” </w:t>
      </w:r>
      <w:proofErr w:type="gramStart"/>
      <w:r w:rsidRPr="0016613D">
        <w:rPr>
          <w:rFonts w:ascii="Arial" w:hAnsi="Arial" w:cs="Arial"/>
          <w:highlight w:val="red"/>
          <w:lang w:val="en-US"/>
        </w:rPr>
        <w:t>[</w:t>
      </w:r>
      <w:r w:rsidRPr="00416C20">
        <w:rPr>
          <w:rFonts w:ascii="Arial" w:hAnsi="Arial" w:cs="Arial"/>
          <w:lang w:val="en-US"/>
        </w:rPr>
        <w:t xml:space="preserve"> </w:t>
      </w:r>
      <w:proofErr w:type="spellStart"/>
      <w:r w:rsidRPr="00F918E2">
        <w:rPr>
          <w:rFonts w:ascii="Arial" w:hAnsi="Arial" w:cs="Arial"/>
          <w:color w:val="1F497D" w:themeColor="text2"/>
          <w:lang w:val="en-US"/>
        </w:rPr>
        <w:t>ExpressionList</w:t>
      </w:r>
      <w:proofErr w:type="spellEnd"/>
      <w:proofErr w:type="gramEnd"/>
      <w:r w:rsidRPr="00F918E2">
        <w:rPr>
          <w:rFonts w:ascii="Arial" w:hAnsi="Arial" w:cs="Arial"/>
          <w:color w:val="1F497D" w:themeColor="text2"/>
          <w:lang w:val="en-US"/>
        </w:rPr>
        <w:t xml:space="preserve"> </w:t>
      </w:r>
      <w:r w:rsidRPr="0016613D">
        <w:rPr>
          <w:rFonts w:ascii="Arial" w:hAnsi="Arial" w:cs="Arial"/>
          <w:highlight w:val="red"/>
          <w:lang w:val="en-US"/>
        </w:rPr>
        <w:t>]</w:t>
      </w:r>
      <w:r w:rsidR="0016613D" w:rsidRPr="0016613D">
        <w:rPr>
          <w:rFonts w:ascii="Arial" w:hAnsi="Arial" w:cs="Arial"/>
          <w:highlight w:val="red"/>
          <w:lang w:val="en-US"/>
        </w:rPr>
        <w:t>?</w:t>
      </w:r>
      <w:r w:rsidRPr="00416C20">
        <w:rPr>
          <w:rFonts w:ascii="Arial" w:hAnsi="Arial" w:cs="Arial"/>
          <w:lang w:val="en-US"/>
        </w:rPr>
        <w:t xml:space="preserve"> “</w:t>
      </w:r>
      <w:r w:rsidRPr="00C94A80">
        <w:rPr>
          <w:rFonts w:ascii="Arial" w:hAnsi="Arial" w:cs="Arial"/>
          <w:color w:val="FF0000"/>
          <w:lang w:val="en-US"/>
        </w:rPr>
        <w:t>)</w:t>
      </w:r>
      <w:r w:rsidRPr="00416C20">
        <w:rPr>
          <w:rFonts w:ascii="Arial" w:hAnsi="Arial" w:cs="Arial"/>
          <w:lang w:val="en-US"/>
        </w:rPr>
        <w:t>”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lastRenderedPageBreak/>
        <w:t>ExpressionList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r w:rsidRPr="007D3278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416C20">
        <w:rPr>
          <w:rFonts w:ascii="Arial" w:hAnsi="Arial" w:cs="Arial"/>
          <w:lang w:val="en-US"/>
        </w:rPr>
        <w:t xml:space="preserve">( </w:t>
      </w:r>
      <w:proofErr w:type="spellStart"/>
      <w:r w:rsidRPr="00254547">
        <w:rPr>
          <w:rFonts w:ascii="Arial" w:hAnsi="Arial" w:cs="Arial"/>
          <w:color w:val="1F497D" w:themeColor="text2"/>
          <w:lang w:val="en-US"/>
        </w:rPr>
        <w:t>ExpressionRest</w:t>
      </w:r>
      <w:proofErr w:type="spellEnd"/>
      <w:r w:rsidRPr="00254547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)*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ExpressionRest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>= “</w:t>
      </w:r>
      <w:r w:rsidRPr="00C94A80">
        <w:rPr>
          <w:rFonts w:ascii="Arial" w:hAnsi="Arial" w:cs="Arial"/>
          <w:color w:val="FF0000"/>
          <w:lang w:val="en-US"/>
        </w:rPr>
        <w:t>,</w:t>
      </w:r>
      <w:r w:rsidRPr="00416C20">
        <w:rPr>
          <w:rFonts w:ascii="Arial" w:hAnsi="Arial" w:cs="Arial"/>
          <w:lang w:val="en-US"/>
        </w:rPr>
        <w:t xml:space="preserve">” </w:t>
      </w:r>
      <w:r w:rsidRPr="00254547">
        <w:rPr>
          <w:rFonts w:ascii="Arial" w:hAnsi="Arial" w:cs="Arial"/>
          <w:color w:val="1F497D" w:themeColor="text2"/>
          <w:lang w:val="en-US"/>
        </w:rPr>
        <w:t>Expression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Pr="000A1A2F" w:rsidRDefault="00933AEC" w:rsidP="00933AEC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PrimaryExpression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r w:rsidRPr="000A1A2F">
        <w:rPr>
          <w:rFonts w:ascii="Arial" w:hAnsi="Arial" w:cs="Arial"/>
          <w:lang w:val="en-US"/>
        </w:rPr>
        <w:tab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IntegerLiteral</w:t>
      </w:r>
      <w:proofErr w:type="spellEnd"/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</w:p>
    <w:p w:rsidR="00933AEC" w:rsidRPr="000A1A2F" w:rsidRDefault="00933AEC" w:rsidP="00A8374C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CharConstant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</w:p>
    <w:p w:rsidR="00933AEC" w:rsidRPr="00A8374C" w:rsidRDefault="00933AEC" w:rsidP="00A8374C">
      <w:pPr>
        <w:pStyle w:val="NormalWeb"/>
        <w:spacing w:before="0" w:beforeAutospacing="0" w:after="0" w:afterAutospacing="0" w:line="336" w:lineRule="atLeast"/>
        <w:ind w:left="2844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StringConstant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Pr="000A1A2F">
        <w:rPr>
          <w:rFonts w:ascii="Arial" w:hAnsi="Arial" w:cs="Arial"/>
          <w:lang w:val="en-US"/>
        </w:rPr>
        <w:br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TrueLiteral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Pr="000A1A2F">
        <w:rPr>
          <w:rFonts w:ascii="Arial" w:hAnsi="Arial" w:cs="Arial"/>
          <w:lang w:val="en-US"/>
        </w:rPr>
        <w:br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FalseLiteral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r w:rsidRPr="00CB3A56">
        <w:rPr>
          <w:rFonts w:ascii="Arial" w:hAnsi="Arial" w:cs="Arial"/>
          <w:color w:val="1F497D" w:themeColor="text2"/>
          <w:lang w:val="en-US"/>
        </w:rPr>
        <w:t xml:space="preserve">Identifier </w:t>
      </w:r>
      <w:r w:rsidR="00A8374C">
        <w:rPr>
          <w:rFonts w:ascii="Arial" w:hAnsi="Arial" w:cs="Arial"/>
          <w:lang w:val="en-US"/>
        </w:rPr>
        <w:tab/>
      </w:r>
      <w:r w:rsidR="00A8374C">
        <w:rPr>
          <w:rFonts w:ascii="Arial" w:hAnsi="Arial" w:cs="Arial"/>
          <w:lang w:val="en-US"/>
        </w:rPr>
        <w:tab/>
      </w:r>
      <w:r w:rsidR="00A8374C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ThisExpression</w:t>
      </w:r>
      <w:proofErr w:type="spellEnd"/>
      <w:r w:rsidRPr="00CB3A56">
        <w:rPr>
          <w:rFonts w:ascii="Arial" w:hAnsi="Arial" w:cs="Arial"/>
          <w:color w:val="1F497D" w:themeColor="text2"/>
          <w:lang w:val="en-US"/>
        </w:rPr>
        <w:t xml:space="preserve"> </w:t>
      </w:r>
      <w:r w:rsidR="00A8374C">
        <w:rPr>
          <w:rFonts w:ascii="Arial" w:hAnsi="Arial" w:cs="Arial"/>
          <w:lang w:val="en-US"/>
        </w:rPr>
        <w:tab/>
      </w:r>
      <w:r w:rsidR="00A8374C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ArrayAllocationExpression</w:t>
      </w:r>
      <w:proofErr w:type="spellEnd"/>
      <w:r w:rsidRPr="00CB3A56">
        <w:rPr>
          <w:rFonts w:ascii="Arial" w:hAnsi="Arial" w:cs="Arial"/>
          <w:color w:val="1F497D" w:themeColor="text2"/>
          <w:lang w:val="en-US"/>
        </w:rPr>
        <w:t xml:space="preserve"> </w:t>
      </w:r>
      <w:r w:rsidR="00A8374C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AllocationExpression</w:t>
      </w:r>
      <w:proofErr w:type="spellEnd"/>
      <w:r w:rsidRPr="00CB3A56">
        <w:rPr>
          <w:rFonts w:ascii="Arial" w:hAnsi="Arial" w:cs="Arial"/>
          <w:color w:val="1F497D" w:themeColor="text2"/>
          <w:lang w:val="en-US"/>
        </w:rPr>
        <w:t xml:space="preserve"> </w:t>
      </w:r>
      <w:r w:rsidR="00A8374C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NotExpression</w:t>
      </w:r>
      <w:proofErr w:type="spellEnd"/>
      <w:r w:rsidRPr="00CB3A56">
        <w:rPr>
          <w:rFonts w:ascii="Arial" w:hAnsi="Arial" w:cs="Arial"/>
          <w:color w:val="1F497D" w:themeColor="text2"/>
          <w:lang w:val="en-US"/>
        </w:rPr>
        <w:t xml:space="preserve"> </w:t>
      </w:r>
      <w:r w:rsidR="00A8374C">
        <w:rPr>
          <w:rFonts w:ascii="Arial" w:hAnsi="Arial" w:cs="Arial"/>
          <w:lang w:val="en-US"/>
        </w:rPr>
        <w:tab/>
      </w:r>
      <w:r w:rsidR="00A8374C">
        <w:rPr>
          <w:rFonts w:ascii="Arial" w:hAnsi="Arial" w:cs="Arial"/>
          <w:lang w:val="en-US"/>
        </w:rPr>
        <w:tab/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BracketExpression</w:t>
      </w:r>
      <w:proofErr w:type="spellEnd"/>
    </w:p>
    <w:p w:rsidR="00CD72A1" w:rsidRPr="00A8374C" w:rsidRDefault="00CD72A1" w:rsidP="00933AEC">
      <w:pPr>
        <w:pStyle w:val="NormalWeb"/>
        <w:spacing w:before="0" w:beforeAutospacing="0" w:after="0" w:afterAutospacing="0" w:line="336" w:lineRule="atLeast"/>
        <w:ind w:left="2124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IntegerLiteral</w:t>
      </w:r>
      <w:proofErr w:type="spellEnd"/>
      <w:r w:rsidRPr="00A8374C">
        <w:rPr>
          <w:rFonts w:ascii="Arial" w:hAnsi="Arial" w:cs="Arial"/>
          <w:lang w:val="en-US"/>
        </w:rPr>
        <w:t xml:space="preserve">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::</w:t>
      </w:r>
      <w:proofErr w:type="gramEnd"/>
      <w:r w:rsidRPr="00A8374C">
        <w:rPr>
          <w:rFonts w:ascii="Arial" w:hAnsi="Arial" w:cs="Arial"/>
          <w:lang w:val="en-US"/>
        </w:rPr>
        <w:t xml:space="preserve">=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&lt;INTEGER_LITERAL&gt;</w:t>
      </w:r>
    </w:p>
    <w:p w:rsidR="00C95488" w:rsidRPr="00A8374C" w:rsidRDefault="00C95488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Pr="000A1A2F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CharConstant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D81555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>= &lt;CHAR_LITERAL&gt;</w:t>
      </w:r>
    </w:p>
    <w:p w:rsidR="00017B43" w:rsidRPr="000A1A2F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lang w:val="en-US"/>
        </w:rPr>
        <w:t>StringConstant</w:t>
      </w:r>
      <w:proofErr w:type="spellEnd"/>
      <w:proofErr w:type="gramStart"/>
      <w:r w:rsidR="00D81555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 xml:space="preserve"> ::</w:t>
      </w:r>
      <w:proofErr w:type="gramEnd"/>
      <w:r w:rsidRPr="000A1A2F">
        <w:rPr>
          <w:rFonts w:ascii="Arial" w:hAnsi="Arial" w:cs="Arial"/>
          <w:lang w:val="en-US"/>
        </w:rPr>
        <w:t>= &lt;STRING_LITERAL&gt;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TrueLiteral</w:t>
      </w:r>
      <w:proofErr w:type="spellEnd"/>
      <w:r w:rsidRPr="00A8374C">
        <w:rPr>
          <w:rFonts w:ascii="Arial" w:hAnsi="Arial" w:cs="Arial"/>
          <w:lang w:val="en-US"/>
        </w:rPr>
        <w:t xml:space="preserve">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::</w:t>
      </w:r>
      <w:proofErr w:type="gramEnd"/>
      <w:r w:rsidRPr="00A8374C">
        <w:rPr>
          <w:rFonts w:ascii="Arial" w:hAnsi="Arial" w:cs="Arial"/>
          <w:lang w:val="en-US"/>
        </w:rPr>
        <w:t xml:space="preserve">=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“</w:t>
      </w:r>
      <w:r w:rsidRPr="00C95488">
        <w:rPr>
          <w:rFonts w:ascii="Arial" w:hAnsi="Arial" w:cs="Arial"/>
          <w:color w:val="FF0000"/>
          <w:lang w:val="en-US"/>
        </w:rPr>
        <w:t>true</w:t>
      </w:r>
      <w:r w:rsidRPr="00A8374C">
        <w:rPr>
          <w:rFonts w:ascii="Arial" w:hAnsi="Arial" w:cs="Arial"/>
          <w:lang w:val="en-US"/>
        </w:rPr>
        <w:t>”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FalseLiteral</w:t>
      </w:r>
      <w:proofErr w:type="spellEnd"/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::</w:t>
      </w:r>
      <w:proofErr w:type="gramEnd"/>
      <w:r w:rsidRPr="00A8374C">
        <w:rPr>
          <w:rFonts w:ascii="Arial" w:hAnsi="Arial" w:cs="Arial"/>
          <w:lang w:val="en-US"/>
        </w:rPr>
        <w:t>=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 xml:space="preserve"> “</w:t>
      </w:r>
      <w:r w:rsidRPr="00C95488">
        <w:rPr>
          <w:rFonts w:ascii="Arial" w:hAnsi="Arial" w:cs="Arial"/>
          <w:color w:val="FF0000"/>
          <w:lang w:val="en-US"/>
        </w:rPr>
        <w:t>false</w:t>
      </w:r>
      <w:r w:rsidRPr="00A8374C">
        <w:rPr>
          <w:rFonts w:ascii="Arial" w:hAnsi="Arial" w:cs="Arial"/>
          <w:lang w:val="en-US"/>
        </w:rPr>
        <w:t>”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gramStart"/>
      <w:r w:rsidRPr="00A8374C">
        <w:rPr>
          <w:rFonts w:ascii="Arial" w:hAnsi="Arial" w:cs="Arial"/>
          <w:lang w:val="en-US"/>
        </w:rPr>
        <w:t>Identifier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::</w:t>
      </w:r>
      <w:proofErr w:type="gramEnd"/>
      <w:r w:rsidRPr="00A8374C">
        <w:rPr>
          <w:rFonts w:ascii="Arial" w:hAnsi="Arial" w:cs="Arial"/>
          <w:lang w:val="en-US"/>
        </w:rPr>
        <w:t xml:space="preserve">=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&lt;IDENTIFIER&gt;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F61D24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7788"/>
        </w:tabs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ThisExpression</w:t>
      </w:r>
      <w:proofErr w:type="spellEnd"/>
      <w:r w:rsidRPr="00A8374C">
        <w:rPr>
          <w:rFonts w:ascii="Arial" w:hAnsi="Arial" w:cs="Arial"/>
          <w:lang w:val="en-US"/>
        </w:rPr>
        <w:t xml:space="preserve"> :</w:t>
      </w:r>
      <w:proofErr w:type="gramEnd"/>
      <w:r w:rsidRPr="00A8374C">
        <w:rPr>
          <w:rFonts w:ascii="Arial" w:hAnsi="Arial" w:cs="Arial"/>
          <w:lang w:val="en-US"/>
        </w:rPr>
        <w:t>:=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 xml:space="preserve"> “</w:t>
      </w:r>
      <w:r w:rsidRPr="00C95488">
        <w:rPr>
          <w:rFonts w:ascii="Arial" w:hAnsi="Arial" w:cs="Arial"/>
          <w:color w:val="FF0000"/>
          <w:lang w:val="en-US"/>
        </w:rPr>
        <w:t>this</w:t>
      </w:r>
      <w:r w:rsidRPr="00A8374C">
        <w:rPr>
          <w:rFonts w:ascii="Arial" w:hAnsi="Arial" w:cs="Arial"/>
          <w:lang w:val="en-US"/>
        </w:rPr>
        <w:t>”</w:t>
      </w:r>
      <w:r w:rsidR="00F61D24">
        <w:rPr>
          <w:rFonts w:ascii="Arial" w:hAnsi="Arial" w:cs="Arial"/>
          <w:lang w:val="en-US"/>
        </w:rPr>
        <w:tab/>
      </w:r>
      <w:r w:rsidR="00F61D24">
        <w:rPr>
          <w:rFonts w:ascii="Arial" w:hAnsi="Arial" w:cs="Arial"/>
          <w:lang w:val="en-US"/>
        </w:rPr>
        <w:tab/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ArrayAllocationExpression</w:t>
      </w:r>
      <w:proofErr w:type="spellEnd"/>
      <w:r w:rsidRPr="000A1A2F">
        <w:rPr>
          <w:rFonts w:ascii="Arial" w:hAnsi="Arial" w:cs="Arial"/>
          <w:lang w:val="en-US"/>
        </w:rPr>
        <w:t xml:space="preserve"> :</w:t>
      </w:r>
      <w:proofErr w:type="gramEnd"/>
      <w:r w:rsidRPr="000A1A2F">
        <w:rPr>
          <w:rFonts w:ascii="Arial" w:hAnsi="Arial" w:cs="Arial"/>
          <w:lang w:val="en-US"/>
        </w:rPr>
        <w:t>:= “</w:t>
      </w:r>
      <w:r w:rsidRPr="000A1A2F">
        <w:rPr>
          <w:rFonts w:ascii="Arial" w:hAnsi="Arial" w:cs="Arial"/>
          <w:color w:val="FF0000"/>
          <w:lang w:val="en-US"/>
        </w:rPr>
        <w:t>new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lang w:val="en-US"/>
        </w:rPr>
        <w:t>SimpleType</w:t>
      </w:r>
      <w:proofErr w:type="spellEnd"/>
      <w:r w:rsidRPr="000A1A2F">
        <w:rPr>
          <w:rFonts w:ascii="Arial" w:hAnsi="Arial" w:cs="Arial"/>
          <w:lang w:val="en-US"/>
        </w:rPr>
        <w:t xml:space="preserve"> “</w:t>
      </w:r>
      <w:r w:rsidRPr="000A1A2F">
        <w:rPr>
          <w:rFonts w:ascii="Arial" w:hAnsi="Arial" w:cs="Arial"/>
          <w:color w:val="FF0000"/>
          <w:lang w:val="en-US"/>
        </w:rPr>
        <w:t>[</w:t>
      </w:r>
      <w:r w:rsidRPr="000A1A2F">
        <w:rPr>
          <w:rFonts w:ascii="Arial" w:hAnsi="Arial" w:cs="Arial"/>
          <w:lang w:val="en-US"/>
        </w:rPr>
        <w:t>” Expression “</w:t>
      </w:r>
      <w:r w:rsidRPr="000A1A2F">
        <w:rPr>
          <w:rFonts w:ascii="Arial" w:hAnsi="Arial" w:cs="Arial"/>
          <w:color w:val="FF0000"/>
          <w:lang w:val="en-US"/>
        </w:rPr>
        <w:t>]</w:t>
      </w:r>
      <w:r w:rsidRPr="000A1A2F">
        <w:rPr>
          <w:rFonts w:ascii="Arial" w:hAnsi="Arial" w:cs="Arial"/>
          <w:lang w:val="en-US"/>
        </w:rPr>
        <w:t>”</w:t>
      </w:r>
      <w:r w:rsidR="00F45FA3">
        <w:rPr>
          <w:rFonts w:ascii="Arial" w:hAnsi="Arial" w:cs="Arial"/>
          <w:lang w:val="en-US"/>
        </w:rPr>
        <w:t xml:space="preserve"> 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AllocationExpression</w:t>
      </w:r>
      <w:proofErr w:type="spellEnd"/>
      <w:r w:rsidRPr="00A8374C">
        <w:rPr>
          <w:rFonts w:ascii="Arial" w:hAnsi="Arial" w:cs="Arial"/>
          <w:lang w:val="en-US"/>
        </w:rPr>
        <w:t xml:space="preserve"> :</w:t>
      </w:r>
      <w:proofErr w:type="gramEnd"/>
      <w:r w:rsidRPr="00A8374C">
        <w:rPr>
          <w:rFonts w:ascii="Arial" w:hAnsi="Arial" w:cs="Arial"/>
          <w:lang w:val="en-US"/>
        </w:rPr>
        <w:t xml:space="preserve">:= </w:t>
      </w:r>
      <w:r w:rsidR="00D81555">
        <w:rPr>
          <w:rFonts w:ascii="Arial" w:hAnsi="Arial" w:cs="Arial"/>
          <w:lang w:val="en-US"/>
        </w:rPr>
        <w:tab/>
      </w:r>
      <w:r w:rsidR="00C95488">
        <w:rPr>
          <w:rFonts w:ascii="Arial" w:hAnsi="Arial" w:cs="Arial"/>
          <w:lang w:val="en-US"/>
        </w:rPr>
        <w:t>“</w:t>
      </w:r>
      <w:r w:rsidRPr="00C95488">
        <w:rPr>
          <w:rFonts w:ascii="Arial" w:hAnsi="Arial" w:cs="Arial"/>
          <w:color w:val="FF0000"/>
          <w:lang w:val="en-US"/>
        </w:rPr>
        <w:t>new</w:t>
      </w:r>
      <w:r w:rsidRPr="00A8374C">
        <w:rPr>
          <w:rFonts w:ascii="Arial" w:hAnsi="Arial" w:cs="Arial"/>
          <w:lang w:val="en-US"/>
        </w:rPr>
        <w:t>” Identifier “</w:t>
      </w:r>
      <w:r w:rsidRPr="00C95488">
        <w:rPr>
          <w:rFonts w:ascii="Arial" w:hAnsi="Arial" w:cs="Arial"/>
          <w:color w:val="FF0000"/>
          <w:lang w:val="en-US"/>
        </w:rPr>
        <w:t>(</w:t>
      </w:r>
      <w:r w:rsidRPr="00A8374C">
        <w:rPr>
          <w:rFonts w:ascii="Arial" w:hAnsi="Arial" w:cs="Arial"/>
          <w:lang w:val="en-US"/>
        </w:rPr>
        <w:t>” “</w:t>
      </w:r>
      <w:r w:rsidRPr="00C95488">
        <w:rPr>
          <w:rFonts w:ascii="Arial" w:hAnsi="Arial" w:cs="Arial"/>
          <w:color w:val="FF0000"/>
          <w:lang w:val="en-US"/>
        </w:rPr>
        <w:t>)</w:t>
      </w:r>
      <w:r w:rsidRPr="00A8374C">
        <w:rPr>
          <w:rFonts w:ascii="Arial" w:hAnsi="Arial" w:cs="Arial"/>
          <w:lang w:val="en-US"/>
        </w:rPr>
        <w:t>”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A8374C">
        <w:rPr>
          <w:rFonts w:ascii="Arial" w:hAnsi="Arial" w:cs="Arial"/>
          <w:lang w:val="en-US"/>
        </w:rPr>
        <w:t>NotExpression</w:t>
      </w:r>
      <w:proofErr w:type="spellEnd"/>
      <w:proofErr w:type="gramStart"/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 xml:space="preserve"> ::</w:t>
      </w:r>
      <w:proofErr w:type="gramEnd"/>
      <w:r w:rsidRPr="00A8374C">
        <w:rPr>
          <w:rFonts w:ascii="Arial" w:hAnsi="Arial" w:cs="Arial"/>
          <w:lang w:val="en-US"/>
        </w:rPr>
        <w:t>=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“</w:t>
      </w:r>
      <w:r w:rsidRPr="00C95488">
        <w:rPr>
          <w:rFonts w:ascii="Arial" w:hAnsi="Arial" w:cs="Arial"/>
          <w:color w:val="FF0000"/>
          <w:lang w:val="en-US"/>
        </w:rPr>
        <w:t>!</w:t>
      </w:r>
      <w:r w:rsidRPr="00A8374C">
        <w:rPr>
          <w:rFonts w:ascii="Arial" w:hAnsi="Arial" w:cs="Arial"/>
          <w:lang w:val="en-US"/>
        </w:rPr>
        <w:t>” Expression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420AA8" w:rsidRPr="00A8374C" w:rsidRDefault="00933AEC" w:rsidP="00933AEC">
      <w:pPr>
        <w:pStyle w:val="HTMLconformatoprevio"/>
        <w:rPr>
          <w:rFonts w:ascii="Arial" w:hAnsi="Arial" w:cs="Arial"/>
          <w:i/>
          <w:iCs/>
          <w:sz w:val="24"/>
          <w:szCs w:val="24"/>
          <w:lang w:val="en-US"/>
        </w:rPr>
      </w:pPr>
      <w:proofErr w:type="spellStart"/>
      <w:proofErr w:type="gramStart"/>
      <w:r w:rsidRPr="00A8374C">
        <w:rPr>
          <w:rFonts w:ascii="Arial" w:hAnsi="Arial" w:cs="Arial"/>
          <w:sz w:val="24"/>
          <w:szCs w:val="24"/>
          <w:lang w:val="en-US"/>
        </w:rPr>
        <w:t>BracketExpression</w:t>
      </w:r>
      <w:proofErr w:type="spellEnd"/>
      <w:r w:rsidRPr="00A8374C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 w:rsidRPr="00A8374C">
        <w:rPr>
          <w:rFonts w:ascii="Arial" w:hAnsi="Arial" w:cs="Arial"/>
          <w:sz w:val="24"/>
          <w:szCs w:val="24"/>
          <w:lang w:val="en-US"/>
        </w:rPr>
        <w:t xml:space="preserve">:= </w:t>
      </w:r>
      <w:r w:rsidR="00D81555">
        <w:rPr>
          <w:rFonts w:ascii="Arial" w:hAnsi="Arial" w:cs="Arial"/>
          <w:sz w:val="24"/>
          <w:szCs w:val="24"/>
          <w:lang w:val="en-US"/>
        </w:rPr>
        <w:tab/>
      </w:r>
      <w:r w:rsidRPr="00A8374C">
        <w:rPr>
          <w:rFonts w:ascii="Arial" w:hAnsi="Arial" w:cs="Arial"/>
          <w:sz w:val="24"/>
          <w:szCs w:val="24"/>
          <w:lang w:val="en-US"/>
        </w:rPr>
        <w:t>“</w:t>
      </w:r>
      <w:r w:rsidRPr="00C95488">
        <w:rPr>
          <w:rFonts w:ascii="Arial" w:hAnsi="Arial" w:cs="Arial"/>
          <w:color w:val="FF0000"/>
          <w:sz w:val="24"/>
          <w:szCs w:val="24"/>
          <w:lang w:val="en-US"/>
        </w:rPr>
        <w:t>(</w:t>
      </w:r>
      <w:r w:rsidRPr="00A8374C">
        <w:rPr>
          <w:rFonts w:ascii="Arial" w:hAnsi="Arial" w:cs="Arial"/>
          <w:sz w:val="24"/>
          <w:szCs w:val="24"/>
          <w:lang w:val="en-US"/>
        </w:rPr>
        <w:t>” Expression “</w:t>
      </w:r>
      <w:r w:rsidRPr="00C95488">
        <w:rPr>
          <w:rFonts w:ascii="Arial" w:hAnsi="Arial" w:cs="Arial"/>
          <w:color w:val="FF0000"/>
          <w:sz w:val="24"/>
          <w:szCs w:val="24"/>
          <w:lang w:val="en-US"/>
        </w:rPr>
        <w:t>)</w:t>
      </w:r>
      <w:r w:rsidRPr="00A8374C">
        <w:rPr>
          <w:rFonts w:ascii="Arial" w:hAnsi="Arial" w:cs="Arial"/>
          <w:sz w:val="24"/>
          <w:szCs w:val="24"/>
          <w:lang w:val="en-US"/>
        </w:rPr>
        <w:t>”</w:t>
      </w:r>
    </w:p>
    <w:p w:rsidR="00CA0931" w:rsidRPr="005E783A" w:rsidRDefault="00CA0931" w:rsidP="00F2188C"/>
    <w:p w:rsidR="00017B43" w:rsidRDefault="00017B43" w:rsidP="00F2188C">
      <w:pPr>
        <w:rPr>
          <w:b/>
          <w:u w:val="single"/>
        </w:rPr>
      </w:pPr>
    </w:p>
    <w:p w:rsidR="00CA0931" w:rsidRPr="005E783A" w:rsidRDefault="00CA0931" w:rsidP="00F2188C">
      <w:pPr>
        <w:rPr>
          <w:b/>
          <w:u w:val="single"/>
        </w:rPr>
      </w:pPr>
      <w:proofErr w:type="spellStart"/>
      <w:r w:rsidRPr="005E783A">
        <w:rPr>
          <w:b/>
          <w:u w:val="single"/>
        </w:rPr>
        <w:t>Código</w:t>
      </w:r>
      <w:r w:rsidR="00E66D34">
        <w:rPr>
          <w:b/>
          <w:u w:val="single"/>
        </w:rPr>
        <w:t>s</w:t>
      </w:r>
      <w:proofErr w:type="spellEnd"/>
      <w:r w:rsidRPr="005E783A">
        <w:rPr>
          <w:b/>
          <w:u w:val="single"/>
        </w:rPr>
        <w:t xml:space="preserve"> </w:t>
      </w:r>
      <w:proofErr w:type="spellStart"/>
      <w:r w:rsidRPr="005E783A">
        <w:rPr>
          <w:b/>
          <w:u w:val="single"/>
        </w:rPr>
        <w:t>Ejemplo</w:t>
      </w:r>
      <w:proofErr w:type="spellEnd"/>
    </w:p>
    <w:p w:rsidR="00CA0931" w:rsidRPr="005E783A" w:rsidRDefault="00CA0931" w:rsidP="00F2188C"/>
    <w:p w:rsidR="00CA0931" w:rsidRPr="00CA0931" w:rsidRDefault="00CA0931" w:rsidP="00CA0931">
      <w:pPr>
        <w:pStyle w:val="HTMLconformatoprevio"/>
        <w:rPr>
          <w:lang w:val="en-US"/>
        </w:rPr>
      </w:pPr>
      <w:proofErr w:type="gramStart"/>
      <w:r w:rsidRPr="00CA0931">
        <w:rPr>
          <w:lang w:val="en-US"/>
        </w:rPr>
        <w:lastRenderedPageBreak/>
        <w:t>class</w:t>
      </w:r>
      <w:proofErr w:type="gramEnd"/>
      <w:r w:rsidRPr="00CA0931">
        <w:rPr>
          <w:lang w:val="en-US"/>
        </w:rPr>
        <w:t xml:space="preserve"> Factorial {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</w:t>
      </w:r>
      <w:proofErr w:type="gramStart"/>
      <w:r w:rsidRPr="00CA0931">
        <w:rPr>
          <w:lang w:val="en-US"/>
        </w:rPr>
        <w:t>public</w:t>
      </w:r>
      <w:proofErr w:type="gramEnd"/>
      <w:r w:rsidRPr="00CA0931">
        <w:rPr>
          <w:lang w:val="en-US"/>
        </w:rPr>
        <w:t xml:space="preserve"> static void main(String[] a) {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spellStart"/>
      <w:proofErr w:type="gramStart"/>
      <w:r w:rsidRPr="00CA0931">
        <w:rPr>
          <w:lang w:val="en-US"/>
        </w:rPr>
        <w:t>System.out.println</w:t>
      </w:r>
      <w:proofErr w:type="spellEnd"/>
      <w:r w:rsidRPr="00CA0931">
        <w:rPr>
          <w:lang w:val="en-US"/>
        </w:rPr>
        <w:t>(</w:t>
      </w:r>
      <w:proofErr w:type="gramEnd"/>
      <w:r w:rsidRPr="00CA0931">
        <w:rPr>
          <w:lang w:val="en-US"/>
        </w:rPr>
        <w:t xml:space="preserve">new </w:t>
      </w:r>
      <w:proofErr w:type="spellStart"/>
      <w:r w:rsidRPr="00CA0931">
        <w:rPr>
          <w:lang w:val="en-US"/>
        </w:rPr>
        <w:t>Fac</w:t>
      </w:r>
      <w:proofErr w:type="spellEnd"/>
      <w:r w:rsidRPr="00CA0931">
        <w:rPr>
          <w:lang w:val="en-US"/>
        </w:rPr>
        <w:t>().</w:t>
      </w:r>
      <w:proofErr w:type="spellStart"/>
      <w:r w:rsidRPr="00CA0931">
        <w:rPr>
          <w:lang w:val="en-US"/>
        </w:rPr>
        <w:t>ComputeFac</w:t>
      </w:r>
      <w:proofErr w:type="spellEnd"/>
      <w:r w:rsidRPr="00CA0931">
        <w:rPr>
          <w:lang w:val="en-US"/>
        </w:rPr>
        <w:t>(10));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}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>}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proofErr w:type="gramStart"/>
      <w:r w:rsidRPr="00CA0931">
        <w:rPr>
          <w:lang w:val="en-US"/>
        </w:rPr>
        <w:t>class</w:t>
      </w:r>
      <w:proofErr w:type="gram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Fac</w:t>
      </w:r>
      <w:proofErr w:type="spellEnd"/>
      <w:r w:rsidRPr="00CA0931">
        <w:rPr>
          <w:lang w:val="en-US"/>
        </w:rPr>
        <w:t xml:space="preserve"> {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</w:t>
      </w:r>
      <w:proofErr w:type="gramStart"/>
      <w:r w:rsidRPr="00CA0931">
        <w:rPr>
          <w:lang w:val="en-US"/>
        </w:rPr>
        <w:t>public</w:t>
      </w:r>
      <w:proofErr w:type="gram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int</w:t>
      </w:r>
      <w:proofErr w:type="spell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ComputeFac</w:t>
      </w:r>
      <w:proofErr w:type="spellEnd"/>
      <w:r w:rsidRPr="00CA0931">
        <w:rPr>
          <w:lang w:val="en-US"/>
        </w:rPr>
        <w:t>(</w:t>
      </w:r>
      <w:proofErr w:type="spellStart"/>
      <w:r w:rsidRPr="00CA0931">
        <w:rPr>
          <w:lang w:val="en-US"/>
        </w:rPr>
        <w:t>int</w:t>
      </w:r>
      <w:proofErr w:type="spell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num</w:t>
      </w:r>
      <w:proofErr w:type="spellEnd"/>
      <w:r w:rsidRPr="00CA0931">
        <w:rPr>
          <w:lang w:val="en-US"/>
        </w:rPr>
        <w:t>) {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spellStart"/>
      <w:proofErr w:type="gramStart"/>
      <w:r w:rsidRPr="00CA0931">
        <w:rPr>
          <w:lang w:val="en-US"/>
        </w:rPr>
        <w:t>int</w:t>
      </w:r>
      <w:proofErr w:type="spellEnd"/>
      <w:proofErr w:type="gram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num_aux</w:t>
      </w:r>
      <w:proofErr w:type="spellEnd"/>
      <w:r w:rsidRPr="00CA0931">
        <w:rPr>
          <w:lang w:val="en-US"/>
        </w:rPr>
        <w:t>;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gramStart"/>
      <w:r w:rsidRPr="00CA0931">
        <w:rPr>
          <w:lang w:val="en-US"/>
        </w:rPr>
        <w:t>if</w:t>
      </w:r>
      <w:proofErr w:type="gramEnd"/>
      <w:r w:rsidRPr="00CA0931">
        <w:rPr>
          <w:lang w:val="en-US"/>
        </w:rPr>
        <w:t xml:space="preserve"> (num &lt; 1)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    </w:t>
      </w:r>
      <w:proofErr w:type="spellStart"/>
      <w:r w:rsidRPr="00CA0931">
        <w:rPr>
          <w:lang w:val="en-US"/>
        </w:rPr>
        <w:t>num_aux</w:t>
      </w:r>
      <w:proofErr w:type="spellEnd"/>
      <w:r w:rsidRPr="00CA0931">
        <w:rPr>
          <w:lang w:val="en-US"/>
        </w:rPr>
        <w:t xml:space="preserve"> = 1;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gramStart"/>
      <w:r w:rsidRPr="00CA0931">
        <w:rPr>
          <w:lang w:val="en-US"/>
        </w:rPr>
        <w:t>else</w:t>
      </w:r>
      <w:proofErr w:type="gramEnd"/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    </w:t>
      </w:r>
      <w:proofErr w:type="spellStart"/>
      <w:r w:rsidRPr="00CA0931">
        <w:rPr>
          <w:lang w:val="en-US"/>
        </w:rPr>
        <w:t>num_aux</w:t>
      </w:r>
      <w:proofErr w:type="spellEnd"/>
      <w:r w:rsidRPr="00CA0931">
        <w:rPr>
          <w:lang w:val="en-US"/>
        </w:rPr>
        <w:t xml:space="preserve"> = </w:t>
      </w:r>
      <w:proofErr w:type="spellStart"/>
      <w:r w:rsidRPr="00CA0931">
        <w:rPr>
          <w:lang w:val="en-US"/>
        </w:rPr>
        <w:t>num</w:t>
      </w:r>
      <w:proofErr w:type="spellEnd"/>
      <w:r w:rsidRPr="00CA0931">
        <w:rPr>
          <w:lang w:val="en-US"/>
        </w:rPr>
        <w:t xml:space="preserve"> * (</w:t>
      </w:r>
      <w:proofErr w:type="spellStart"/>
      <w:proofErr w:type="gramStart"/>
      <w:r w:rsidRPr="00CA0931">
        <w:rPr>
          <w:lang w:val="en-US"/>
        </w:rPr>
        <w:t>this.ComputeFac</w:t>
      </w:r>
      <w:proofErr w:type="spellEnd"/>
      <w:r w:rsidRPr="00CA0931">
        <w:rPr>
          <w:lang w:val="en-US"/>
        </w:rPr>
        <w:t>(</w:t>
      </w:r>
      <w:proofErr w:type="gramEnd"/>
      <w:r w:rsidRPr="00CA0931">
        <w:rPr>
          <w:lang w:val="en-US"/>
        </w:rPr>
        <w:t>num-1));</w:t>
      </w:r>
    </w:p>
    <w:p w:rsidR="00CA0931" w:rsidRPr="00E0703C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gramStart"/>
      <w:r w:rsidRPr="00E0703C">
        <w:rPr>
          <w:lang w:val="en-US"/>
        </w:rPr>
        <w:t>return</w:t>
      </w:r>
      <w:proofErr w:type="gramEnd"/>
      <w:r w:rsidRPr="00E0703C">
        <w:rPr>
          <w:lang w:val="en-US"/>
        </w:rPr>
        <w:t xml:space="preserve"> </w:t>
      </w:r>
      <w:proofErr w:type="spellStart"/>
      <w:r w:rsidRPr="00E0703C">
        <w:rPr>
          <w:lang w:val="en-US"/>
        </w:rPr>
        <w:t>num_aux</w:t>
      </w:r>
      <w:proofErr w:type="spellEnd"/>
      <w:r w:rsidRPr="00E0703C">
        <w:rPr>
          <w:lang w:val="en-US"/>
        </w:rPr>
        <w:t>;</w:t>
      </w:r>
    </w:p>
    <w:p w:rsidR="00CA0931" w:rsidRPr="00E0703C" w:rsidRDefault="00CA0931" w:rsidP="00CA0931">
      <w:pPr>
        <w:pStyle w:val="HTMLconformatoprevio"/>
        <w:rPr>
          <w:lang w:val="en-US"/>
        </w:rPr>
      </w:pPr>
      <w:r w:rsidRPr="00E0703C">
        <w:rPr>
          <w:lang w:val="en-US"/>
        </w:rPr>
        <w:t xml:space="preserve">    }</w:t>
      </w:r>
    </w:p>
    <w:p w:rsidR="00CA0931" w:rsidRPr="00E0703C" w:rsidRDefault="00CA0931" w:rsidP="00CA0931">
      <w:pPr>
        <w:pStyle w:val="HTMLconformatoprevio"/>
        <w:rPr>
          <w:lang w:val="en-US"/>
        </w:rPr>
      </w:pPr>
      <w:r w:rsidRPr="00E0703C">
        <w:rPr>
          <w:lang w:val="en-US"/>
        </w:rPr>
        <w:t>}</w:t>
      </w:r>
    </w:p>
    <w:p w:rsidR="00CA0931" w:rsidRPr="00E0703C" w:rsidRDefault="00CA0931" w:rsidP="00F2188C">
      <w:pPr>
        <w:pBdr>
          <w:bottom w:val="single" w:sz="6" w:space="1" w:color="auto"/>
        </w:pBdr>
      </w:pPr>
    </w:p>
    <w:p w:rsidR="00E66D34" w:rsidRPr="00E0703C" w:rsidRDefault="00E66D34" w:rsidP="00F2188C"/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java.awt.*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java.awt.event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.*;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extends Frame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>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Button b1;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Label l1;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TextField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t1;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()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r w:rsidRPr="001F5D26">
        <w:rPr>
          <w:rFonts w:ascii="Courier New" w:hAnsi="Courier New" w:cs="Courier New"/>
          <w:sz w:val="20"/>
          <w:szCs w:val="20"/>
        </w:rPr>
        <w:t>{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ClassActions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Acciones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2F1FC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1F5D2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F1FC7">
        <w:rPr>
          <w:rFonts w:ascii="Courier New" w:hAnsi="Courier New" w:cs="Courier New"/>
          <w:sz w:val="20"/>
          <w:szCs w:val="20"/>
          <w:lang w:val="es-CR"/>
        </w:rPr>
        <w:t>this.addWindowListener</w:t>
      </w:r>
      <w:proofErr w:type="spellEnd"/>
      <w:r w:rsidRPr="002F1FC7">
        <w:rPr>
          <w:rFonts w:ascii="Courier New" w:hAnsi="Courier New" w:cs="Courier New"/>
          <w:sz w:val="20"/>
          <w:szCs w:val="20"/>
          <w:lang w:val="es-CR"/>
        </w:rPr>
        <w:t>(</w:t>
      </w:r>
      <w:proofErr w:type="gramEnd"/>
      <w:r w:rsidRPr="002F1FC7">
        <w:rPr>
          <w:rFonts w:ascii="Courier New" w:hAnsi="Courier New" w:cs="Courier New"/>
          <w:sz w:val="20"/>
          <w:szCs w:val="20"/>
          <w:lang w:val="es-CR"/>
        </w:rPr>
        <w:t xml:space="preserve">new  Cierre());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2F1FC7">
        <w:rPr>
          <w:rFonts w:ascii="Courier New" w:hAnsi="Courier New" w:cs="Courier New"/>
          <w:sz w:val="20"/>
          <w:szCs w:val="20"/>
          <w:lang w:val="es-CR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  <w:lang w:val="es-CR"/>
        </w:rPr>
        <w:t>this.setTitle</w:t>
      </w:r>
      <w:proofErr w:type="spellEnd"/>
      <w:r w:rsidRPr="003D1467">
        <w:rPr>
          <w:rFonts w:ascii="Courier New" w:hAnsi="Courier New" w:cs="Courier New"/>
          <w:sz w:val="20"/>
          <w:szCs w:val="20"/>
          <w:lang w:val="es-CR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  <w:lang w:val="es-CR"/>
        </w:rPr>
        <w:t>"Ejemplo del uso de Interacciones de objetos");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  <w:lang w:val="es-CR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this.setSize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220,400);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b1 = new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Button(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Acción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");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b1.setBounds(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470,55,100,30); //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x,y,ancho,alto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)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this.add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b1);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l1 = new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Label(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TextoSalida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");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l1.setBounds(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100,55,250,30);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this.add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l1);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l1 = new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TextField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TextoEntrada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");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l1.setBounds(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300,55,250,30);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  <w:lang w:val="es-CR"/>
        </w:rPr>
        <w:t>this.add</w:t>
      </w:r>
      <w:proofErr w:type="spellEnd"/>
      <w:r w:rsidRPr="003D1467">
        <w:rPr>
          <w:rFonts w:ascii="Courier New" w:hAnsi="Courier New" w:cs="Courier New"/>
          <w:sz w:val="20"/>
          <w:szCs w:val="20"/>
          <w:lang w:val="es-CR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  <w:lang w:val="es-CR"/>
        </w:rPr>
        <w:t>l1);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3D1467">
        <w:rPr>
          <w:rFonts w:ascii="Courier New" w:hAnsi="Courier New" w:cs="Courier New"/>
          <w:sz w:val="20"/>
          <w:szCs w:val="20"/>
          <w:lang w:val="es-CR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3D1467">
        <w:rPr>
          <w:rFonts w:ascii="Courier New" w:hAnsi="Courier New" w:cs="Courier New"/>
          <w:sz w:val="20"/>
          <w:szCs w:val="20"/>
          <w:lang w:val="es-CR"/>
        </w:rPr>
        <w:t xml:space="preserve">    //</w:t>
      </w:r>
      <w:proofErr w:type="spellStart"/>
      <w:r w:rsidRPr="003D1467">
        <w:rPr>
          <w:rFonts w:ascii="Courier New" w:hAnsi="Courier New" w:cs="Courier New"/>
          <w:sz w:val="20"/>
          <w:szCs w:val="20"/>
          <w:lang w:val="es-CR"/>
        </w:rPr>
        <w:t>listaners</w:t>
      </w:r>
      <w:proofErr w:type="spellEnd"/>
      <w:r w:rsidRPr="003D1467">
        <w:rPr>
          <w:rFonts w:ascii="Courier New" w:hAnsi="Courier New" w:cs="Courier New"/>
          <w:sz w:val="20"/>
          <w:szCs w:val="20"/>
          <w:lang w:val="es-CR"/>
        </w:rPr>
        <w:t xml:space="preserve"> para los acciones objetos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1F5D26">
        <w:rPr>
          <w:rFonts w:ascii="Courier New" w:hAnsi="Courier New" w:cs="Courier New"/>
          <w:sz w:val="20"/>
          <w:szCs w:val="20"/>
          <w:lang w:val="es-CR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1F5D26">
        <w:rPr>
          <w:rFonts w:ascii="Courier New" w:hAnsi="Courier New" w:cs="Courier New"/>
          <w:sz w:val="20"/>
          <w:szCs w:val="20"/>
          <w:lang w:val="es-CR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Acciones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ClassActions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aceptar.addActionListener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D1467">
        <w:rPr>
          <w:rFonts w:ascii="Courier New" w:hAnsi="Courier New" w:cs="Courier New"/>
          <w:sz w:val="20"/>
          <w:szCs w:val="20"/>
        </w:rPr>
        <w:t>Acciones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hago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visible el Frame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this.setVisible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true);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ComputeFac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)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num_aux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if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&lt; 1)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num_aux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= 1;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num_aux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* (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this.ComputeFac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num-1));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num_aux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ClassActions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implements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ActionListener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actionPerformed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evento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)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{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Object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objeto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  <w:r w:rsidRPr="003D1467">
        <w:rPr>
          <w:rFonts w:ascii="Courier New" w:hAnsi="Courier New" w:cs="Courier New"/>
          <w:sz w:val="20"/>
          <w:szCs w:val="20"/>
        </w:rPr>
        <w:t xml:space="preserve"> </w:t>
      </w:r>
    </w:p>
    <w:p w:rsidR="001F5D26" w:rsidRPr="003D1467" w:rsidRDefault="001F5D26" w:rsidP="001F5D26">
      <w:pPr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objeto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Pr="003D1467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evento.getSource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();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if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objeto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== b1) 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05A16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this.b1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_ActionPerformed(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evento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); </w:t>
      </w:r>
      <w:r w:rsidRPr="00505A16">
        <w:rPr>
          <w:rFonts w:ascii="Courier New" w:hAnsi="Courier New" w:cs="Courier New"/>
          <w:sz w:val="20"/>
          <w:szCs w:val="20"/>
        </w:rPr>
        <w:t>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void </w:t>
      </w:r>
      <w:r>
        <w:rPr>
          <w:rFonts w:ascii="Courier New" w:hAnsi="Courier New" w:cs="Courier New"/>
          <w:sz w:val="20"/>
          <w:szCs w:val="20"/>
        </w:rPr>
        <w:t>b1</w:t>
      </w:r>
      <w:r w:rsidRPr="003D1467">
        <w:rPr>
          <w:rFonts w:ascii="Courier New" w:hAnsi="Courier New" w:cs="Courier New"/>
          <w:sz w:val="20"/>
          <w:szCs w:val="20"/>
        </w:rPr>
        <w:t>_ActionPerformed(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evento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)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{ 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res</w:t>
      </w:r>
      <w:r>
        <w:rPr>
          <w:rFonts w:ascii="Courier New" w:hAnsi="Courier New" w:cs="Courier New"/>
          <w:sz w:val="20"/>
          <w:szCs w:val="20"/>
        </w:rPr>
        <w:t>,n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;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String temp;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t1.getText();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n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Integer.parseInt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temp); 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res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this.ComputeFac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n</w:t>
      </w:r>
      <w:r w:rsidRPr="003D1467">
        <w:rPr>
          <w:rFonts w:ascii="Courier New" w:hAnsi="Courier New" w:cs="Courier New"/>
          <w:sz w:val="20"/>
          <w:szCs w:val="20"/>
        </w:rPr>
        <w:t>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String.valueOf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(res)</w:t>
      </w:r>
      <w:r>
        <w:rPr>
          <w:rFonts w:ascii="Courier New" w:hAnsi="Courier New" w:cs="Courier New"/>
          <w:sz w:val="20"/>
          <w:szCs w:val="20"/>
        </w:rPr>
        <w:t>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l</w:t>
      </w:r>
      <w:r w:rsidRPr="003D1467">
        <w:rPr>
          <w:rFonts w:ascii="Courier New" w:hAnsi="Courier New" w:cs="Courier New"/>
          <w:sz w:val="20"/>
          <w:szCs w:val="20"/>
        </w:rPr>
        <w:t>1.setText(</w:t>
      </w:r>
      <w:proofErr w:type="gramEnd"/>
      <w:r>
        <w:rPr>
          <w:rFonts w:ascii="Courier New" w:hAnsi="Courier New" w:cs="Courier New"/>
          <w:sz w:val="20"/>
          <w:szCs w:val="20"/>
        </w:rPr>
        <w:t>temp</w:t>
      </w:r>
      <w:r w:rsidRPr="003D1467">
        <w:rPr>
          <w:rFonts w:ascii="Courier New" w:hAnsi="Courier New" w:cs="Courier New"/>
          <w:sz w:val="20"/>
          <w:szCs w:val="20"/>
        </w:rPr>
        <w:t>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>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Cierre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WindowAdapter</w:t>
      </w:r>
      <w:proofErr w:type="spellEnd"/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>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windowClosing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WindowEvent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e)</w:t>
      </w:r>
    </w:p>
    <w:p w:rsidR="001F5D26" w:rsidRPr="00E0703C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</w:t>
      </w:r>
      <w:r w:rsidRPr="00E0703C">
        <w:rPr>
          <w:rFonts w:ascii="Courier New" w:hAnsi="Courier New" w:cs="Courier New"/>
          <w:sz w:val="20"/>
          <w:szCs w:val="20"/>
        </w:rPr>
        <w:t>{</w:t>
      </w:r>
    </w:p>
    <w:p w:rsidR="001F5D26" w:rsidRPr="00E0703C" w:rsidRDefault="001F5D26" w:rsidP="001F5D26">
      <w:pPr>
        <w:rPr>
          <w:rFonts w:ascii="Courier New" w:hAnsi="Courier New" w:cs="Courier New"/>
          <w:sz w:val="20"/>
          <w:szCs w:val="20"/>
        </w:rPr>
      </w:pPr>
      <w:r w:rsidRPr="00E0703C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E0703C">
        <w:rPr>
          <w:rFonts w:ascii="Courier New" w:hAnsi="Courier New" w:cs="Courier New"/>
          <w:sz w:val="20"/>
          <w:szCs w:val="20"/>
        </w:rPr>
        <w:t>System.exit</w:t>
      </w:r>
      <w:proofErr w:type="spellEnd"/>
      <w:r w:rsidRPr="00E0703C">
        <w:rPr>
          <w:rFonts w:ascii="Courier New" w:hAnsi="Courier New" w:cs="Courier New"/>
          <w:sz w:val="20"/>
          <w:szCs w:val="20"/>
        </w:rPr>
        <w:t>(</w:t>
      </w:r>
      <w:proofErr w:type="gramEnd"/>
      <w:r w:rsidRPr="00E0703C">
        <w:rPr>
          <w:rFonts w:ascii="Courier New" w:hAnsi="Courier New" w:cs="Courier New"/>
          <w:sz w:val="20"/>
          <w:szCs w:val="20"/>
        </w:rPr>
        <w:t>0);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1F5D26">
        <w:rPr>
          <w:rFonts w:ascii="Courier New" w:hAnsi="Courier New" w:cs="Courier New"/>
          <w:sz w:val="20"/>
          <w:szCs w:val="20"/>
        </w:rPr>
        <w:t xml:space="preserve">     }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1F5D26">
        <w:rPr>
          <w:rFonts w:ascii="Courier New" w:hAnsi="Courier New" w:cs="Courier New"/>
          <w:sz w:val="20"/>
          <w:szCs w:val="20"/>
        </w:rPr>
        <w:t>}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Factorial 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static void main(String[] a) 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(new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()).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ComputeFac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(10));</w:t>
      </w:r>
    </w:p>
    <w:p w:rsidR="001F5D26" w:rsidRPr="00E0703C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r w:rsidRPr="00E0703C">
        <w:rPr>
          <w:rFonts w:ascii="Courier New" w:hAnsi="Courier New" w:cs="Courier New"/>
          <w:sz w:val="20"/>
          <w:szCs w:val="20"/>
          <w:lang w:val="es-CR"/>
        </w:rPr>
        <w:t>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E0703C">
        <w:rPr>
          <w:rFonts w:ascii="Courier New" w:hAnsi="Courier New" w:cs="Courier New"/>
          <w:sz w:val="20"/>
          <w:szCs w:val="20"/>
          <w:lang w:val="es-CR"/>
        </w:rPr>
        <w:t>}</w:t>
      </w:r>
    </w:p>
    <w:p w:rsidR="001F5D26" w:rsidRDefault="001F5D26" w:rsidP="00F2188C">
      <w:pPr>
        <w:rPr>
          <w:lang w:val="es-CR"/>
        </w:rPr>
      </w:pPr>
    </w:p>
    <w:p w:rsidR="002B6ED9" w:rsidRDefault="002B6ED9">
      <w:p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br w:type="page"/>
      </w:r>
    </w:p>
    <w:p w:rsidR="00F57584" w:rsidRPr="00F57584" w:rsidRDefault="00F57584" w:rsidP="00F57584">
      <w:pPr>
        <w:rPr>
          <w:b/>
          <w:u w:val="single"/>
          <w:lang w:val="es-CR"/>
        </w:rPr>
      </w:pPr>
      <w:r w:rsidRPr="00F57584">
        <w:rPr>
          <w:b/>
          <w:u w:val="single"/>
          <w:lang w:val="es-CR"/>
        </w:rPr>
        <w:lastRenderedPageBreak/>
        <w:t>Enlaces de Interés</w:t>
      </w:r>
    </w:p>
    <w:p w:rsidR="00EF15BD" w:rsidRDefault="00EF15BD" w:rsidP="003D1467">
      <w:pPr>
        <w:rPr>
          <w:rFonts w:ascii="Courier New" w:hAnsi="Courier New" w:cs="Courier New"/>
          <w:sz w:val="20"/>
          <w:szCs w:val="20"/>
          <w:lang w:val="es-CR"/>
        </w:rPr>
      </w:pPr>
    </w:p>
    <w:p w:rsidR="00F57584" w:rsidRDefault="00F57584" w:rsidP="003D1467">
      <w:p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>Algunos enlaces tomados de Internet referentes a la tarea:</w:t>
      </w:r>
    </w:p>
    <w:p w:rsidR="00F57584" w:rsidRDefault="00F57584" w:rsidP="003D1467">
      <w:pPr>
        <w:rPr>
          <w:rFonts w:ascii="Courier New" w:hAnsi="Courier New" w:cs="Courier New"/>
          <w:sz w:val="20"/>
          <w:szCs w:val="20"/>
          <w:lang w:val="es-CR"/>
        </w:rPr>
      </w:pPr>
    </w:p>
    <w:p w:rsidR="00F57584" w:rsidRDefault="00F57584" w:rsidP="00F57584">
      <w:pPr>
        <w:pStyle w:val="Prrafodelista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>Sitio Web de universidad de la India donde se obtuvo la sintaxis inicial del lenguaje.</w:t>
      </w:r>
    </w:p>
    <w:p w:rsidR="00F57584" w:rsidRDefault="00390DAB" w:rsidP="00F57584">
      <w:pPr>
        <w:ind w:left="360" w:firstLine="360"/>
        <w:rPr>
          <w:rFonts w:ascii="Courier New" w:hAnsi="Courier New" w:cs="Courier New"/>
          <w:sz w:val="20"/>
          <w:szCs w:val="20"/>
          <w:lang w:val="es-CR"/>
        </w:rPr>
      </w:pPr>
      <w:hyperlink r:id="rId8" w:history="1">
        <w:r w:rsidR="00F57584" w:rsidRPr="00D9596A">
          <w:rPr>
            <w:rStyle w:val="Hipervnculo"/>
            <w:rFonts w:ascii="Courier New" w:hAnsi="Courier New" w:cs="Courier New"/>
            <w:sz w:val="20"/>
            <w:szCs w:val="20"/>
            <w:lang w:val="es-CR"/>
          </w:rPr>
          <w:t>http://www.cse.iitm.ac.in/</w:t>
        </w:r>
      </w:hyperlink>
    </w:p>
    <w:p w:rsidR="00F57584" w:rsidRPr="00F57584" w:rsidRDefault="00F57584" w:rsidP="00F57584">
      <w:pPr>
        <w:ind w:left="360" w:firstLine="360"/>
        <w:rPr>
          <w:rFonts w:ascii="Courier New" w:hAnsi="Courier New" w:cs="Courier New"/>
          <w:sz w:val="20"/>
          <w:szCs w:val="20"/>
          <w:lang w:val="es-CR"/>
        </w:rPr>
      </w:pPr>
    </w:p>
    <w:p w:rsidR="00F57584" w:rsidRDefault="00F57584" w:rsidP="00F57584">
      <w:pPr>
        <w:pStyle w:val="Prrafodelista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 xml:space="preserve">Sitios Web de ayudas en el uso de la herramienta </w:t>
      </w:r>
      <w:proofErr w:type="spellStart"/>
      <w:r>
        <w:rPr>
          <w:rFonts w:ascii="Courier New" w:hAnsi="Courier New" w:cs="Courier New"/>
          <w:sz w:val="20"/>
          <w:szCs w:val="20"/>
          <w:lang w:val="es-CR"/>
        </w:rPr>
        <w:t>JavaCC</w:t>
      </w:r>
      <w:proofErr w:type="spellEnd"/>
      <w:r>
        <w:rPr>
          <w:rFonts w:ascii="Courier New" w:hAnsi="Courier New" w:cs="Courier New"/>
          <w:sz w:val="20"/>
          <w:szCs w:val="20"/>
          <w:lang w:val="es-CR"/>
        </w:rPr>
        <w:t xml:space="preserve"> de universidades de Los Ángeles, USA y de Málaga, España:</w:t>
      </w:r>
    </w:p>
    <w:p w:rsidR="00F57584" w:rsidRDefault="00390DAB" w:rsidP="00F57584">
      <w:pPr>
        <w:pStyle w:val="Prrafodelista"/>
        <w:rPr>
          <w:rFonts w:ascii="Courier New" w:hAnsi="Courier New" w:cs="Courier New"/>
          <w:sz w:val="20"/>
          <w:szCs w:val="20"/>
          <w:lang w:val="es-CR"/>
        </w:rPr>
      </w:pPr>
      <w:hyperlink r:id="rId9" w:history="1">
        <w:r w:rsidR="00F57584" w:rsidRPr="00D9596A">
          <w:rPr>
            <w:rStyle w:val="Hipervnculo"/>
            <w:rFonts w:ascii="Courier New" w:hAnsi="Courier New" w:cs="Courier New"/>
            <w:sz w:val="20"/>
            <w:szCs w:val="20"/>
            <w:lang w:val="es-CR"/>
          </w:rPr>
          <w:t>http://cs.lmu.edu/~ray/notes/javacc/</w:t>
        </w:r>
      </w:hyperlink>
    </w:p>
    <w:p w:rsidR="00F57584" w:rsidRDefault="00390DAB" w:rsidP="00F57584">
      <w:pPr>
        <w:pStyle w:val="Prrafodelista"/>
        <w:rPr>
          <w:rFonts w:ascii="Courier New" w:hAnsi="Courier New" w:cs="Courier New"/>
          <w:sz w:val="20"/>
          <w:szCs w:val="20"/>
          <w:lang w:val="es-CR"/>
        </w:rPr>
      </w:pPr>
      <w:hyperlink r:id="rId10" w:history="1">
        <w:r w:rsidR="00F57584" w:rsidRPr="00D9596A">
          <w:rPr>
            <w:rStyle w:val="Hipervnculo"/>
            <w:rFonts w:ascii="Courier New" w:hAnsi="Courier New" w:cs="Courier New"/>
            <w:sz w:val="20"/>
            <w:szCs w:val="20"/>
            <w:lang w:val="es-CR"/>
          </w:rPr>
          <w:t>http://www.lcc.uma.es/~galvez/theme/IntroduccionAJavaCC.pdf</w:t>
        </w:r>
      </w:hyperlink>
    </w:p>
    <w:p w:rsidR="00F57584" w:rsidRDefault="00F57584" w:rsidP="00F57584">
      <w:pPr>
        <w:pStyle w:val="Prrafodelista"/>
        <w:rPr>
          <w:rFonts w:ascii="Courier New" w:hAnsi="Courier New" w:cs="Courier New"/>
          <w:sz w:val="20"/>
          <w:szCs w:val="20"/>
          <w:lang w:val="es-CR"/>
        </w:rPr>
      </w:pPr>
    </w:p>
    <w:p w:rsidR="00F57584" w:rsidRPr="00F57584" w:rsidRDefault="00F57584" w:rsidP="00F57584">
      <w:pPr>
        <w:pStyle w:val="Prrafodelista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 xml:space="preserve">Sitio Web oficial </w:t>
      </w:r>
    </w:p>
    <w:sectPr w:rsidR="00F57584" w:rsidRPr="00F57584" w:rsidSect="00933AEC">
      <w:pgSz w:w="12240" w:h="15840"/>
      <w:pgMar w:top="1134" w:right="900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DAB" w:rsidRDefault="00390DAB" w:rsidP="001D010A">
      <w:r>
        <w:separator/>
      </w:r>
    </w:p>
  </w:endnote>
  <w:endnote w:type="continuationSeparator" w:id="0">
    <w:p w:rsidR="00390DAB" w:rsidRDefault="00390DAB" w:rsidP="001D0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DAB" w:rsidRDefault="00390DAB" w:rsidP="001D010A">
      <w:r>
        <w:separator/>
      </w:r>
    </w:p>
  </w:footnote>
  <w:footnote w:type="continuationSeparator" w:id="0">
    <w:p w:rsidR="00390DAB" w:rsidRDefault="00390DAB" w:rsidP="001D0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3E15"/>
    <w:multiLevelType w:val="hybridMultilevel"/>
    <w:tmpl w:val="B5D686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AB677C9"/>
    <w:multiLevelType w:val="hybridMultilevel"/>
    <w:tmpl w:val="5B3463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166100E"/>
    <w:multiLevelType w:val="hybridMultilevel"/>
    <w:tmpl w:val="3FC85E94"/>
    <w:lvl w:ilvl="0" w:tplc="140A0017">
      <w:start w:val="1"/>
      <w:numFmt w:val="lowerLetter"/>
      <w:lvlText w:val="%1)"/>
      <w:lvlJc w:val="left"/>
      <w:pPr>
        <w:ind w:left="1800" w:hanging="360"/>
      </w:p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2AD0DD8"/>
    <w:multiLevelType w:val="hybridMultilevel"/>
    <w:tmpl w:val="9A8C8B64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B5E"/>
    <w:rsid w:val="00001A8C"/>
    <w:rsid w:val="000107DB"/>
    <w:rsid w:val="00012B84"/>
    <w:rsid w:val="00017B43"/>
    <w:rsid w:val="00024B4D"/>
    <w:rsid w:val="000362F7"/>
    <w:rsid w:val="00043246"/>
    <w:rsid w:val="00066059"/>
    <w:rsid w:val="000804AA"/>
    <w:rsid w:val="00080C09"/>
    <w:rsid w:val="00086427"/>
    <w:rsid w:val="000A1A2F"/>
    <w:rsid w:val="000B4993"/>
    <w:rsid w:val="000D19B6"/>
    <w:rsid w:val="000E75E0"/>
    <w:rsid w:val="00102D60"/>
    <w:rsid w:val="001062B3"/>
    <w:rsid w:val="001063BE"/>
    <w:rsid w:val="001318DD"/>
    <w:rsid w:val="00150284"/>
    <w:rsid w:val="00156F4E"/>
    <w:rsid w:val="0016613D"/>
    <w:rsid w:val="00175FDE"/>
    <w:rsid w:val="001801D7"/>
    <w:rsid w:val="0018598E"/>
    <w:rsid w:val="00192DE5"/>
    <w:rsid w:val="001B3D14"/>
    <w:rsid w:val="001B597E"/>
    <w:rsid w:val="001C7D70"/>
    <w:rsid w:val="001D010A"/>
    <w:rsid w:val="001D5CB1"/>
    <w:rsid w:val="001F1F82"/>
    <w:rsid w:val="001F5D26"/>
    <w:rsid w:val="00202B1F"/>
    <w:rsid w:val="00202D42"/>
    <w:rsid w:val="0020719E"/>
    <w:rsid w:val="00254547"/>
    <w:rsid w:val="00281E24"/>
    <w:rsid w:val="00282B1E"/>
    <w:rsid w:val="002871B3"/>
    <w:rsid w:val="00287D8E"/>
    <w:rsid w:val="00291AB4"/>
    <w:rsid w:val="002A0A5B"/>
    <w:rsid w:val="002B6ED9"/>
    <w:rsid w:val="002C0CEC"/>
    <w:rsid w:val="002D1608"/>
    <w:rsid w:val="002D688A"/>
    <w:rsid w:val="002E482E"/>
    <w:rsid w:val="002F1FC7"/>
    <w:rsid w:val="002F3C05"/>
    <w:rsid w:val="00303350"/>
    <w:rsid w:val="00307F9B"/>
    <w:rsid w:val="00310FF8"/>
    <w:rsid w:val="003148D0"/>
    <w:rsid w:val="00321829"/>
    <w:rsid w:val="003444C0"/>
    <w:rsid w:val="0034548B"/>
    <w:rsid w:val="003470F2"/>
    <w:rsid w:val="0035385D"/>
    <w:rsid w:val="00360577"/>
    <w:rsid w:val="00364E57"/>
    <w:rsid w:val="003701A6"/>
    <w:rsid w:val="00390DAB"/>
    <w:rsid w:val="00392252"/>
    <w:rsid w:val="003957DB"/>
    <w:rsid w:val="00396AC3"/>
    <w:rsid w:val="003A0EEA"/>
    <w:rsid w:val="003B63AF"/>
    <w:rsid w:val="003D1467"/>
    <w:rsid w:val="003D5000"/>
    <w:rsid w:val="003F5709"/>
    <w:rsid w:val="004134C4"/>
    <w:rsid w:val="00416C20"/>
    <w:rsid w:val="00420AA8"/>
    <w:rsid w:val="00420B36"/>
    <w:rsid w:val="00430B57"/>
    <w:rsid w:val="004531DF"/>
    <w:rsid w:val="0045472A"/>
    <w:rsid w:val="00480494"/>
    <w:rsid w:val="004836BE"/>
    <w:rsid w:val="00485273"/>
    <w:rsid w:val="004923B5"/>
    <w:rsid w:val="004D23F2"/>
    <w:rsid w:val="004F29A1"/>
    <w:rsid w:val="005011B6"/>
    <w:rsid w:val="00503B81"/>
    <w:rsid w:val="00532EE5"/>
    <w:rsid w:val="00552EB9"/>
    <w:rsid w:val="00566475"/>
    <w:rsid w:val="0057410F"/>
    <w:rsid w:val="00575974"/>
    <w:rsid w:val="00591874"/>
    <w:rsid w:val="005A0F53"/>
    <w:rsid w:val="005B6BDD"/>
    <w:rsid w:val="005C498C"/>
    <w:rsid w:val="005D6140"/>
    <w:rsid w:val="005D6863"/>
    <w:rsid w:val="005E783A"/>
    <w:rsid w:val="00616065"/>
    <w:rsid w:val="00636033"/>
    <w:rsid w:val="006412EA"/>
    <w:rsid w:val="00643E2E"/>
    <w:rsid w:val="006629FC"/>
    <w:rsid w:val="00671818"/>
    <w:rsid w:val="00690939"/>
    <w:rsid w:val="006B075E"/>
    <w:rsid w:val="006F517F"/>
    <w:rsid w:val="00723132"/>
    <w:rsid w:val="007319B2"/>
    <w:rsid w:val="00731DD8"/>
    <w:rsid w:val="00732FAB"/>
    <w:rsid w:val="00734EEA"/>
    <w:rsid w:val="00746687"/>
    <w:rsid w:val="0074747E"/>
    <w:rsid w:val="00750725"/>
    <w:rsid w:val="007550A4"/>
    <w:rsid w:val="007553AB"/>
    <w:rsid w:val="00755776"/>
    <w:rsid w:val="00757D90"/>
    <w:rsid w:val="00772431"/>
    <w:rsid w:val="00775C2E"/>
    <w:rsid w:val="00777504"/>
    <w:rsid w:val="0078380B"/>
    <w:rsid w:val="007865C1"/>
    <w:rsid w:val="00791165"/>
    <w:rsid w:val="0079456E"/>
    <w:rsid w:val="00797665"/>
    <w:rsid w:val="007A2FA2"/>
    <w:rsid w:val="007A6B61"/>
    <w:rsid w:val="007B4792"/>
    <w:rsid w:val="007B5E78"/>
    <w:rsid w:val="007D3278"/>
    <w:rsid w:val="007D6B51"/>
    <w:rsid w:val="007E61F9"/>
    <w:rsid w:val="007F7D44"/>
    <w:rsid w:val="00817BC9"/>
    <w:rsid w:val="00822E35"/>
    <w:rsid w:val="00851493"/>
    <w:rsid w:val="008635A8"/>
    <w:rsid w:val="00872460"/>
    <w:rsid w:val="00875565"/>
    <w:rsid w:val="008906BD"/>
    <w:rsid w:val="008A63B0"/>
    <w:rsid w:val="008B1CDA"/>
    <w:rsid w:val="008C36C4"/>
    <w:rsid w:val="008D4EF6"/>
    <w:rsid w:val="008D5E2C"/>
    <w:rsid w:val="008E0B62"/>
    <w:rsid w:val="008E667A"/>
    <w:rsid w:val="008F09AE"/>
    <w:rsid w:val="00900326"/>
    <w:rsid w:val="00901FDA"/>
    <w:rsid w:val="00913A25"/>
    <w:rsid w:val="00921764"/>
    <w:rsid w:val="00925137"/>
    <w:rsid w:val="00925FB1"/>
    <w:rsid w:val="00933AEC"/>
    <w:rsid w:val="00934C6B"/>
    <w:rsid w:val="009364ED"/>
    <w:rsid w:val="0094516E"/>
    <w:rsid w:val="00960AD0"/>
    <w:rsid w:val="009616F0"/>
    <w:rsid w:val="00964EDF"/>
    <w:rsid w:val="00966271"/>
    <w:rsid w:val="00971810"/>
    <w:rsid w:val="00977A2C"/>
    <w:rsid w:val="0098118D"/>
    <w:rsid w:val="00984651"/>
    <w:rsid w:val="0099627F"/>
    <w:rsid w:val="009C0C87"/>
    <w:rsid w:val="009D4630"/>
    <w:rsid w:val="009E3010"/>
    <w:rsid w:val="009E4997"/>
    <w:rsid w:val="00A063A5"/>
    <w:rsid w:val="00A20D64"/>
    <w:rsid w:val="00A32C8D"/>
    <w:rsid w:val="00A45663"/>
    <w:rsid w:val="00A52AEA"/>
    <w:rsid w:val="00A70297"/>
    <w:rsid w:val="00A80BD5"/>
    <w:rsid w:val="00A816DD"/>
    <w:rsid w:val="00A82C08"/>
    <w:rsid w:val="00A8374C"/>
    <w:rsid w:val="00A95845"/>
    <w:rsid w:val="00AA36D4"/>
    <w:rsid w:val="00AB4C39"/>
    <w:rsid w:val="00AE3FF0"/>
    <w:rsid w:val="00B15E89"/>
    <w:rsid w:val="00B20EBA"/>
    <w:rsid w:val="00B31484"/>
    <w:rsid w:val="00B35BAE"/>
    <w:rsid w:val="00B3678C"/>
    <w:rsid w:val="00B36A3B"/>
    <w:rsid w:val="00B42A77"/>
    <w:rsid w:val="00B71A46"/>
    <w:rsid w:val="00B71E16"/>
    <w:rsid w:val="00B8241F"/>
    <w:rsid w:val="00B8519B"/>
    <w:rsid w:val="00B94081"/>
    <w:rsid w:val="00BA7C61"/>
    <w:rsid w:val="00BC18B0"/>
    <w:rsid w:val="00BD5A16"/>
    <w:rsid w:val="00BD5B28"/>
    <w:rsid w:val="00BE0288"/>
    <w:rsid w:val="00BE3D87"/>
    <w:rsid w:val="00BF2544"/>
    <w:rsid w:val="00BF672D"/>
    <w:rsid w:val="00C25103"/>
    <w:rsid w:val="00C31586"/>
    <w:rsid w:val="00C64677"/>
    <w:rsid w:val="00C64F5A"/>
    <w:rsid w:val="00C67120"/>
    <w:rsid w:val="00C7697D"/>
    <w:rsid w:val="00C94A80"/>
    <w:rsid w:val="00C95488"/>
    <w:rsid w:val="00CA0931"/>
    <w:rsid w:val="00CB3A56"/>
    <w:rsid w:val="00CB69C2"/>
    <w:rsid w:val="00CD0351"/>
    <w:rsid w:val="00CD72A1"/>
    <w:rsid w:val="00CE3640"/>
    <w:rsid w:val="00CF1B37"/>
    <w:rsid w:val="00D01741"/>
    <w:rsid w:val="00D20BA6"/>
    <w:rsid w:val="00D269BE"/>
    <w:rsid w:val="00D369FD"/>
    <w:rsid w:val="00D44E03"/>
    <w:rsid w:val="00D5397B"/>
    <w:rsid w:val="00D60C6C"/>
    <w:rsid w:val="00D7140D"/>
    <w:rsid w:val="00D715C6"/>
    <w:rsid w:val="00D81555"/>
    <w:rsid w:val="00D852B1"/>
    <w:rsid w:val="00D86D91"/>
    <w:rsid w:val="00DA015E"/>
    <w:rsid w:val="00DB1768"/>
    <w:rsid w:val="00DB491E"/>
    <w:rsid w:val="00DE127E"/>
    <w:rsid w:val="00DE42E4"/>
    <w:rsid w:val="00DE7D62"/>
    <w:rsid w:val="00E0145C"/>
    <w:rsid w:val="00E0703C"/>
    <w:rsid w:val="00E0797F"/>
    <w:rsid w:val="00E20576"/>
    <w:rsid w:val="00E263CA"/>
    <w:rsid w:val="00E3473E"/>
    <w:rsid w:val="00E404B9"/>
    <w:rsid w:val="00E600EF"/>
    <w:rsid w:val="00E641B5"/>
    <w:rsid w:val="00E65D7E"/>
    <w:rsid w:val="00E66D34"/>
    <w:rsid w:val="00E70D6F"/>
    <w:rsid w:val="00E76275"/>
    <w:rsid w:val="00E936D1"/>
    <w:rsid w:val="00EA4B9E"/>
    <w:rsid w:val="00EA5526"/>
    <w:rsid w:val="00EA7B5E"/>
    <w:rsid w:val="00EC1A0C"/>
    <w:rsid w:val="00EE3480"/>
    <w:rsid w:val="00EE3CC3"/>
    <w:rsid w:val="00EF15BD"/>
    <w:rsid w:val="00EF4997"/>
    <w:rsid w:val="00F2188C"/>
    <w:rsid w:val="00F23AFB"/>
    <w:rsid w:val="00F304DB"/>
    <w:rsid w:val="00F33A1D"/>
    <w:rsid w:val="00F41B63"/>
    <w:rsid w:val="00F42728"/>
    <w:rsid w:val="00F45FA3"/>
    <w:rsid w:val="00F50883"/>
    <w:rsid w:val="00F55076"/>
    <w:rsid w:val="00F57584"/>
    <w:rsid w:val="00F61D24"/>
    <w:rsid w:val="00F67495"/>
    <w:rsid w:val="00F73113"/>
    <w:rsid w:val="00F7531B"/>
    <w:rsid w:val="00F77C06"/>
    <w:rsid w:val="00F84AA6"/>
    <w:rsid w:val="00F87CD2"/>
    <w:rsid w:val="00F918E2"/>
    <w:rsid w:val="00F94A63"/>
    <w:rsid w:val="00F95A23"/>
    <w:rsid w:val="00FB324B"/>
    <w:rsid w:val="00FB5F1E"/>
    <w:rsid w:val="00FD1621"/>
    <w:rsid w:val="00FE4893"/>
    <w:rsid w:val="00FE4975"/>
    <w:rsid w:val="00FE615B"/>
    <w:rsid w:val="00FF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550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rsid w:val="00131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unicode">
    <w:name w:val="unicode"/>
    <w:basedOn w:val="Fuentedeprrafopredeter"/>
    <w:rsid w:val="001318DD"/>
  </w:style>
  <w:style w:type="paragraph" w:customStyle="1" w:styleId="first-para">
    <w:name w:val="first-para"/>
    <w:basedOn w:val="Normal"/>
    <w:rsid w:val="00420AA8"/>
    <w:pPr>
      <w:spacing w:before="100" w:beforeAutospacing="1" w:after="100" w:afterAutospacing="1"/>
    </w:pPr>
    <w:rPr>
      <w:lang w:val="es-ES" w:eastAsia="es-ES"/>
    </w:rPr>
  </w:style>
  <w:style w:type="character" w:styleId="Hipervnculo">
    <w:name w:val="Hyperlink"/>
    <w:uiPriority w:val="99"/>
    <w:unhideWhenUsed/>
    <w:rsid w:val="00364E57"/>
    <w:rPr>
      <w:color w:val="0000FF"/>
      <w:u w:val="single"/>
    </w:rPr>
  </w:style>
  <w:style w:type="character" w:customStyle="1" w:styleId="HTMLconformatoprevioCar">
    <w:name w:val="HTML con formato previo Car"/>
    <w:link w:val="HTMLconformatoprevio"/>
    <w:uiPriority w:val="99"/>
    <w:rsid w:val="00E66D34"/>
    <w:rPr>
      <w:rFonts w:ascii="Courier New" w:hAnsi="Courier New" w:cs="Courier New"/>
      <w:lang w:val="es-ES" w:eastAsia="es-ES"/>
    </w:rPr>
  </w:style>
  <w:style w:type="paragraph" w:styleId="NormalWeb">
    <w:name w:val="Normal (Web)"/>
    <w:basedOn w:val="Normal"/>
    <w:uiPriority w:val="99"/>
    <w:unhideWhenUsed/>
    <w:rsid w:val="00933AEC"/>
    <w:pPr>
      <w:spacing w:before="100" w:beforeAutospacing="1" w:after="100" w:afterAutospacing="1"/>
    </w:pPr>
    <w:rPr>
      <w:lang w:val="es-CR" w:eastAsia="es-CR"/>
    </w:rPr>
  </w:style>
  <w:style w:type="paragraph" w:styleId="Prrafodelista">
    <w:name w:val="List Paragraph"/>
    <w:basedOn w:val="Normal"/>
    <w:uiPriority w:val="34"/>
    <w:qFormat/>
    <w:rsid w:val="00F57584"/>
    <w:pPr>
      <w:ind w:left="720"/>
      <w:contextualSpacing/>
    </w:pPr>
  </w:style>
  <w:style w:type="paragraph" w:styleId="Encabezado">
    <w:name w:val="header"/>
    <w:basedOn w:val="Normal"/>
    <w:link w:val="EncabezadoCar"/>
    <w:rsid w:val="001D010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D010A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1D01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D010A"/>
    <w:rPr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1D010A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550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rsid w:val="00131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unicode">
    <w:name w:val="unicode"/>
    <w:basedOn w:val="Fuentedeprrafopredeter"/>
    <w:rsid w:val="001318DD"/>
  </w:style>
  <w:style w:type="paragraph" w:customStyle="1" w:styleId="first-para">
    <w:name w:val="first-para"/>
    <w:basedOn w:val="Normal"/>
    <w:rsid w:val="00420AA8"/>
    <w:pPr>
      <w:spacing w:before="100" w:beforeAutospacing="1" w:after="100" w:afterAutospacing="1"/>
    </w:pPr>
    <w:rPr>
      <w:lang w:val="es-ES" w:eastAsia="es-ES"/>
    </w:rPr>
  </w:style>
  <w:style w:type="character" w:styleId="Hipervnculo">
    <w:name w:val="Hyperlink"/>
    <w:uiPriority w:val="99"/>
    <w:unhideWhenUsed/>
    <w:rsid w:val="00364E57"/>
    <w:rPr>
      <w:color w:val="0000FF"/>
      <w:u w:val="single"/>
    </w:rPr>
  </w:style>
  <w:style w:type="character" w:customStyle="1" w:styleId="HTMLconformatoprevioCar">
    <w:name w:val="HTML con formato previo Car"/>
    <w:link w:val="HTMLconformatoprevio"/>
    <w:uiPriority w:val="99"/>
    <w:rsid w:val="00E66D34"/>
    <w:rPr>
      <w:rFonts w:ascii="Courier New" w:hAnsi="Courier New" w:cs="Courier New"/>
      <w:lang w:val="es-ES" w:eastAsia="es-ES"/>
    </w:rPr>
  </w:style>
  <w:style w:type="paragraph" w:styleId="NormalWeb">
    <w:name w:val="Normal (Web)"/>
    <w:basedOn w:val="Normal"/>
    <w:uiPriority w:val="99"/>
    <w:unhideWhenUsed/>
    <w:rsid w:val="00933AEC"/>
    <w:pPr>
      <w:spacing w:before="100" w:beforeAutospacing="1" w:after="100" w:afterAutospacing="1"/>
    </w:pPr>
    <w:rPr>
      <w:lang w:val="es-CR" w:eastAsia="es-CR"/>
    </w:rPr>
  </w:style>
  <w:style w:type="paragraph" w:styleId="Prrafodelista">
    <w:name w:val="List Paragraph"/>
    <w:basedOn w:val="Normal"/>
    <w:uiPriority w:val="34"/>
    <w:qFormat/>
    <w:rsid w:val="00F57584"/>
    <w:pPr>
      <w:ind w:left="720"/>
      <w:contextualSpacing/>
    </w:pPr>
  </w:style>
  <w:style w:type="paragraph" w:styleId="Encabezado">
    <w:name w:val="header"/>
    <w:basedOn w:val="Normal"/>
    <w:link w:val="EncabezadoCar"/>
    <w:rsid w:val="001D010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D010A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1D01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D010A"/>
    <w:rPr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1D010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7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86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9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e.iitm.ac.i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cc.uma.es/~galvez/theme/IntroduccionAJavaCC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s.lmu.edu/~ray/notes/javacc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7</Pages>
  <Words>1005</Words>
  <Characters>5532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Costa Rica</vt:lpstr>
    </vt:vector>
  </TitlesOfParts>
  <Company>ITCR SSC - Depto de Computación</Company>
  <LinksUpToDate>false</LinksUpToDate>
  <CharactersWithSpaces>6524</CharactersWithSpaces>
  <SharedDoc>false</SharedDoc>
  <HLinks>
    <vt:vector size="6" baseType="variant">
      <vt:variant>
        <vt:i4>5636160</vt:i4>
      </vt:variant>
      <vt:variant>
        <vt:i4>0</vt:i4>
      </vt:variant>
      <vt:variant>
        <vt:i4>0</vt:i4>
      </vt:variant>
      <vt:variant>
        <vt:i4>5</vt:i4>
      </vt:variant>
      <vt:variant>
        <vt:lpwstr>http://www.intec.edu.do/pdf/APA/guiaAPA-Importante%5B2%5D.pdf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Costa Rica</dc:title>
  <dc:creator>Oscar Víquez Acuña</dc:creator>
  <cp:lastModifiedBy>Daniel</cp:lastModifiedBy>
  <cp:revision>111</cp:revision>
  <dcterms:created xsi:type="dcterms:W3CDTF">2014-03-24T00:16:00Z</dcterms:created>
  <dcterms:modified xsi:type="dcterms:W3CDTF">2014-04-01T16:51:00Z</dcterms:modified>
</cp:coreProperties>
</file>