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13F7" w14:textId="23E54659" w:rsidR="00803690" w:rsidRPr="005B34B7" w:rsidRDefault="00E86879" w:rsidP="00E86879">
      <w:pPr>
        <w:jc w:val="center"/>
        <w:rPr>
          <w:sz w:val="56"/>
          <w:szCs w:val="56"/>
          <w:u w:val="single"/>
        </w:rPr>
      </w:pPr>
      <w:r w:rsidRPr="005B34B7">
        <w:rPr>
          <w:sz w:val="56"/>
          <w:szCs w:val="56"/>
          <w:u w:val="single"/>
        </w:rPr>
        <w:t>CENTRAL MARKET BUISNESS PLAN</w:t>
      </w:r>
      <w:r w:rsidR="00557807" w:rsidRPr="005B34B7">
        <w:rPr>
          <w:sz w:val="56"/>
          <w:szCs w:val="56"/>
          <w:u w:val="single"/>
        </w:rPr>
        <w:t> :</w:t>
      </w:r>
    </w:p>
    <w:p w14:paraId="4658174B" w14:textId="77777777" w:rsidR="005B34B7" w:rsidRPr="005B34B7" w:rsidRDefault="005B34B7" w:rsidP="005B34B7">
      <w:pPr>
        <w:rPr>
          <w:sz w:val="28"/>
          <w:szCs w:val="28"/>
          <w:u w:val="single"/>
        </w:rPr>
      </w:pPr>
      <w:r w:rsidRPr="009F1E2C">
        <w:rPr>
          <w:b/>
          <w:bCs/>
          <w:sz w:val="36"/>
          <w:szCs w:val="36"/>
          <w:u w:val="single"/>
        </w:rPr>
        <w:t>La plateforme transactionnelle tout-en-un pour le commerce camerounais</w:t>
      </w:r>
      <w:r w:rsidRPr="005B34B7">
        <w:rPr>
          <w:b/>
          <w:bCs/>
          <w:sz w:val="28"/>
          <w:szCs w:val="28"/>
          <w:u w:val="single"/>
        </w:rPr>
        <w:t>.</w:t>
      </w:r>
    </w:p>
    <w:p w14:paraId="3C8273CF" w14:textId="44138A39" w:rsidR="005B34B7" w:rsidRPr="005B34B7" w:rsidRDefault="005B34B7" w:rsidP="005B34B7">
      <w:pPr>
        <w:rPr>
          <w:b/>
          <w:bCs/>
          <w:sz w:val="40"/>
          <w:szCs w:val="40"/>
          <w:u w:val="single"/>
        </w:rPr>
      </w:pPr>
      <w:r w:rsidRPr="009F1E2C">
        <w:rPr>
          <w:b/>
          <w:bCs/>
          <w:sz w:val="40"/>
          <w:szCs w:val="40"/>
          <w:u w:val="single"/>
        </w:rPr>
        <w:t>1.</w:t>
      </w:r>
      <w:r w:rsidRPr="005B34B7">
        <w:rPr>
          <w:b/>
          <w:bCs/>
          <w:sz w:val="28"/>
          <w:szCs w:val="28"/>
          <w:u w:val="single"/>
        </w:rPr>
        <w:t xml:space="preserve"> </w:t>
      </w:r>
      <w:r w:rsidRPr="005B34B7">
        <w:rPr>
          <w:b/>
          <w:bCs/>
          <w:sz w:val="40"/>
          <w:szCs w:val="40"/>
          <w:u w:val="single"/>
        </w:rPr>
        <w:t>Résumé Exécutif (Exécutives Summary)</w:t>
      </w:r>
    </w:p>
    <w:p w14:paraId="73A1A4B0" w14:textId="77777777" w:rsidR="005B34B7" w:rsidRPr="005B34B7" w:rsidRDefault="005B34B7" w:rsidP="005B34B7">
      <w:pPr>
        <w:rPr>
          <w:sz w:val="28"/>
          <w:szCs w:val="28"/>
          <w:u w:val="single"/>
        </w:rPr>
      </w:pPr>
      <w:r w:rsidRPr="005B34B7">
        <w:rPr>
          <w:sz w:val="28"/>
          <w:szCs w:val="28"/>
          <w:u w:val="single"/>
        </w:rPr>
        <w:t>Marche CM est une plateforme numérique innovante visant à formaliser et sécuriser les échanges commerciaux au Cameroun. En intégrant un système de </w:t>
      </w:r>
      <w:r w:rsidRPr="005B34B7">
        <w:rPr>
          <w:b/>
          <w:bCs/>
          <w:sz w:val="28"/>
          <w:szCs w:val="28"/>
          <w:u w:val="single"/>
        </w:rPr>
        <w:t>séquestre (escrow)</w:t>
      </w:r>
      <w:r w:rsidRPr="005B34B7">
        <w:rPr>
          <w:sz w:val="28"/>
          <w:szCs w:val="28"/>
          <w:u w:val="single"/>
        </w:rPr>
        <w:t>, une gestion logistique en temps réel et un portefeuille numérique (Wallet) compatible avec les solutions locales (Mobile Money), Marche CM lève les trois freins majeurs du commerce en Afrique centrale : le manque de confiance, l'incertitude logistique et la complexité des paiements.</w:t>
      </w:r>
    </w:p>
    <w:p w14:paraId="1B37E1A3" w14:textId="77777777" w:rsidR="005B34B7" w:rsidRPr="005B34B7" w:rsidRDefault="005B34B7" w:rsidP="005B34B7">
      <w:pPr>
        <w:rPr>
          <w:b/>
          <w:bCs/>
          <w:sz w:val="40"/>
          <w:szCs w:val="40"/>
          <w:u w:val="single"/>
        </w:rPr>
      </w:pPr>
      <w:r w:rsidRPr="009F1E2C">
        <w:rPr>
          <w:b/>
          <w:bCs/>
          <w:sz w:val="40"/>
          <w:szCs w:val="40"/>
          <w:u w:val="single"/>
        </w:rPr>
        <w:t>2.</w:t>
      </w:r>
      <w:r w:rsidRPr="005B34B7">
        <w:rPr>
          <w:b/>
          <w:bCs/>
          <w:sz w:val="28"/>
          <w:szCs w:val="28"/>
          <w:u w:val="single"/>
        </w:rPr>
        <w:t xml:space="preserve"> </w:t>
      </w:r>
      <w:r w:rsidRPr="005B34B7">
        <w:rPr>
          <w:b/>
          <w:bCs/>
          <w:sz w:val="40"/>
          <w:szCs w:val="40"/>
          <w:u w:val="single"/>
        </w:rPr>
        <w:t>Analyse du Marché et Problématique</w:t>
      </w:r>
    </w:p>
    <w:p w14:paraId="49D7DAB1" w14:textId="77777777" w:rsidR="005B34B7" w:rsidRPr="005B34B7" w:rsidRDefault="005B34B7" w:rsidP="005B34B7">
      <w:pPr>
        <w:rPr>
          <w:b/>
          <w:bCs/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Le Problème</w:t>
      </w:r>
    </w:p>
    <w:p w14:paraId="78EDA624" w14:textId="77777777" w:rsidR="005B34B7" w:rsidRPr="005B34B7" w:rsidRDefault="005B34B7" w:rsidP="005B34B7">
      <w:pPr>
        <w:numPr>
          <w:ilvl w:val="0"/>
          <w:numId w:val="2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Défiance systémique :</w:t>
      </w:r>
      <w:r w:rsidRPr="005B34B7">
        <w:rPr>
          <w:sz w:val="28"/>
          <w:szCs w:val="28"/>
          <w:u w:val="single"/>
        </w:rPr>
        <w:t> Peur de l'arnaque entre acheteurs et vendeurs.</w:t>
      </w:r>
    </w:p>
    <w:p w14:paraId="500BBE38" w14:textId="77777777" w:rsidR="005B34B7" w:rsidRPr="005B34B7" w:rsidRDefault="005B34B7" w:rsidP="005B34B7">
      <w:pPr>
        <w:numPr>
          <w:ilvl w:val="0"/>
          <w:numId w:val="2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Logistique fragmentée :</w:t>
      </w:r>
      <w:r w:rsidRPr="005B34B7">
        <w:rPr>
          <w:sz w:val="28"/>
          <w:szCs w:val="28"/>
          <w:u w:val="single"/>
        </w:rPr>
        <w:t> Difficulté de trouver des transporteurs fiables et de suivre les colis.</w:t>
      </w:r>
    </w:p>
    <w:p w14:paraId="6D8D5005" w14:textId="77777777" w:rsidR="005B34B7" w:rsidRPr="005B34B7" w:rsidRDefault="005B34B7" w:rsidP="005B34B7">
      <w:pPr>
        <w:numPr>
          <w:ilvl w:val="0"/>
          <w:numId w:val="2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Paiements inefficaces :</w:t>
      </w:r>
      <w:r w:rsidRPr="005B34B7">
        <w:rPr>
          <w:sz w:val="28"/>
          <w:szCs w:val="28"/>
          <w:u w:val="single"/>
        </w:rPr>
        <w:t> Difficulté de gérer les transactions B2B de gros montants de manière sécurisée sans intermédiaire bancaire lourd.</w:t>
      </w:r>
    </w:p>
    <w:p w14:paraId="6143BC50" w14:textId="77777777" w:rsidR="005B34B7" w:rsidRDefault="005B34B7" w:rsidP="005B34B7">
      <w:pPr>
        <w:numPr>
          <w:ilvl w:val="0"/>
          <w:numId w:val="2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Informel :</w:t>
      </w:r>
      <w:r w:rsidRPr="005B34B7">
        <w:rPr>
          <w:sz w:val="28"/>
          <w:szCs w:val="28"/>
          <w:u w:val="single"/>
        </w:rPr>
        <w:t> Manque de traçabilité et de conformité (KYC).</w:t>
      </w:r>
    </w:p>
    <w:p w14:paraId="5CB11AD6" w14:textId="63E89D16" w:rsidR="009F1E2C" w:rsidRDefault="009F1E2C" w:rsidP="009F1E2C">
      <w:pPr>
        <w:ind w:left="720"/>
        <w:rPr>
          <w:sz w:val="28"/>
          <w:szCs w:val="28"/>
          <w:u w:val="single"/>
        </w:rPr>
      </w:pPr>
    </w:p>
    <w:p w14:paraId="2CC486A2" w14:textId="239081A0" w:rsidR="005B34B7" w:rsidRPr="001C5B67" w:rsidRDefault="001C5B67" w:rsidP="005B34B7">
      <w:pPr>
        <w:ind w:left="720"/>
        <w:rPr>
          <w:sz w:val="36"/>
          <w:szCs w:val="36"/>
          <w:u w:val="single"/>
        </w:rPr>
      </w:pPr>
      <w:r w:rsidRPr="001C5B67">
        <w:rPr>
          <w:sz w:val="36"/>
          <w:szCs w:val="36"/>
          <w:u w:val="single"/>
        </w:rPr>
        <w:t xml:space="preserve">Chaine </w:t>
      </w:r>
      <w:proofErr w:type="spellStart"/>
      <w:proofErr w:type="gramStart"/>
      <w:r w:rsidRPr="001C5B67">
        <w:rPr>
          <w:sz w:val="36"/>
          <w:szCs w:val="36"/>
          <w:u w:val="single"/>
        </w:rPr>
        <w:t>Youtube</w:t>
      </w:r>
      <w:proofErr w:type="spellEnd"/>
      <w:r w:rsidRPr="001C5B67">
        <w:rPr>
          <w:sz w:val="36"/>
          <w:szCs w:val="36"/>
          <w:u w:val="single"/>
          <w:lang w:val="fr-FR"/>
        </w:rPr>
        <w:t>:</w:t>
      </w:r>
      <w:proofErr w:type="gramEnd"/>
      <w:r w:rsidRPr="001C5B67">
        <w:rPr>
          <w:sz w:val="36"/>
          <w:szCs w:val="36"/>
          <w:u w:val="single"/>
          <w:lang w:val="fr-FR"/>
        </w:rPr>
        <w:t xml:space="preserve"> Miro </w:t>
      </w:r>
      <w:r w:rsidRPr="001C5B67">
        <w:rPr>
          <w:sz w:val="36"/>
          <w:szCs w:val="36"/>
          <w:u w:val="single"/>
        </w:rPr>
        <w:t>Lian Leonadi</w:t>
      </w:r>
    </w:p>
    <w:p w14:paraId="7E9C237F" w14:textId="14731956" w:rsidR="005B34B7" w:rsidRPr="009F1E2C" w:rsidRDefault="005B34B7" w:rsidP="005B34B7">
      <w:pPr>
        <w:rPr>
          <w:b/>
          <w:bCs/>
          <w:sz w:val="40"/>
          <w:szCs w:val="40"/>
          <w:u w:val="single"/>
        </w:rPr>
      </w:pPr>
      <w:r w:rsidRPr="009F1E2C">
        <w:rPr>
          <w:b/>
          <w:bCs/>
          <w:sz w:val="40"/>
          <w:szCs w:val="40"/>
          <w:u w:val="single"/>
        </w:rPr>
        <w:t>Notre Solution</w:t>
      </w:r>
      <w:r w:rsidR="009F1E2C">
        <w:rPr>
          <w:b/>
          <w:bCs/>
          <w:sz w:val="40"/>
          <w:szCs w:val="40"/>
          <w:u w:val="single"/>
        </w:rPr>
        <w:t> :</w:t>
      </w:r>
    </w:p>
    <w:p w14:paraId="470AC88E" w14:textId="77777777" w:rsidR="005B34B7" w:rsidRPr="005B34B7" w:rsidRDefault="005B34B7" w:rsidP="005B34B7">
      <w:pPr>
        <w:rPr>
          <w:sz w:val="28"/>
          <w:szCs w:val="28"/>
          <w:u w:val="single"/>
        </w:rPr>
      </w:pPr>
      <w:r w:rsidRPr="005B34B7">
        <w:rPr>
          <w:sz w:val="28"/>
          <w:szCs w:val="28"/>
          <w:u w:val="single"/>
        </w:rPr>
        <w:t>Une application "Triple Play" :</w:t>
      </w:r>
    </w:p>
    <w:p w14:paraId="03BCCE86" w14:textId="77777777" w:rsidR="005B34B7" w:rsidRPr="005B34B7" w:rsidRDefault="005B34B7" w:rsidP="005B34B7">
      <w:pPr>
        <w:numPr>
          <w:ilvl w:val="0"/>
          <w:numId w:val="3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Marketplace B2B/B2C :</w:t>
      </w:r>
      <w:r w:rsidRPr="005B34B7">
        <w:rPr>
          <w:sz w:val="28"/>
          <w:szCs w:val="28"/>
          <w:u w:val="single"/>
        </w:rPr>
        <w:t> Mise en relation directe.</w:t>
      </w:r>
    </w:p>
    <w:p w14:paraId="7D4BA379" w14:textId="77777777" w:rsidR="005B34B7" w:rsidRPr="005B34B7" w:rsidRDefault="005B34B7" w:rsidP="005B34B7">
      <w:pPr>
        <w:numPr>
          <w:ilvl w:val="0"/>
          <w:numId w:val="3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lastRenderedPageBreak/>
        <w:t>Fintech Intégrée :</w:t>
      </w:r>
      <w:r w:rsidRPr="005B34B7">
        <w:rPr>
          <w:sz w:val="28"/>
          <w:szCs w:val="28"/>
          <w:u w:val="single"/>
        </w:rPr>
        <w:t> Portefeuille avec NotchPay pour rechargements/retraits instantanés et système de paiement bloqué jusqu'à livraison (Escrow).</w:t>
      </w:r>
    </w:p>
    <w:p w14:paraId="59CB4D05" w14:textId="77777777" w:rsidR="005B34B7" w:rsidRPr="005B34B7" w:rsidRDefault="005B34B7" w:rsidP="005B34B7">
      <w:pPr>
        <w:numPr>
          <w:ilvl w:val="0"/>
          <w:numId w:val="3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Tour de contrôle logistique :</w:t>
      </w:r>
      <w:r w:rsidRPr="005B34B7">
        <w:rPr>
          <w:sz w:val="28"/>
          <w:szCs w:val="28"/>
          <w:u w:val="single"/>
        </w:rPr>
        <w:t> Mise en concurrence des transitaires via un système d'appels d'offres (RFQ) et suivi en temps réel par WebSockets.</w:t>
      </w:r>
    </w:p>
    <w:p w14:paraId="6756A097" w14:textId="750F797E" w:rsidR="005B34B7" w:rsidRPr="005B34B7" w:rsidRDefault="005B34B7" w:rsidP="005B34B7">
      <w:pPr>
        <w:rPr>
          <w:b/>
          <w:bCs/>
          <w:sz w:val="28"/>
          <w:szCs w:val="28"/>
          <w:u w:val="single"/>
        </w:rPr>
      </w:pPr>
      <w:r w:rsidRPr="005B34B7">
        <w:rPr>
          <w:b/>
          <w:bCs/>
          <w:sz w:val="40"/>
          <w:szCs w:val="40"/>
          <w:u w:val="single"/>
        </w:rPr>
        <w:t>3</w:t>
      </w:r>
      <w:r w:rsidRPr="005B34B7">
        <w:rPr>
          <w:b/>
          <w:bCs/>
          <w:sz w:val="28"/>
          <w:szCs w:val="28"/>
          <w:u w:val="single"/>
        </w:rPr>
        <w:t xml:space="preserve">. </w:t>
      </w:r>
      <w:r w:rsidRPr="005B34B7">
        <w:rPr>
          <w:b/>
          <w:bCs/>
          <w:sz w:val="40"/>
          <w:szCs w:val="40"/>
          <w:u w:val="single"/>
        </w:rPr>
        <w:t>Modèle Économique (Monétisation)</w:t>
      </w:r>
    </w:p>
    <w:p w14:paraId="015BB0A7" w14:textId="77777777" w:rsidR="005B34B7" w:rsidRPr="005B34B7" w:rsidRDefault="005B34B7" w:rsidP="005B34B7">
      <w:pPr>
        <w:rPr>
          <w:sz w:val="28"/>
          <w:szCs w:val="28"/>
          <w:u w:val="single"/>
        </w:rPr>
      </w:pPr>
      <w:r w:rsidRPr="005B34B7">
        <w:rPr>
          <w:sz w:val="28"/>
          <w:szCs w:val="28"/>
          <w:u w:val="single"/>
        </w:rPr>
        <w:t>Le projet génère des revenus sur plusieurs flux :</w:t>
      </w:r>
    </w:p>
    <w:p w14:paraId="3594AA72" w14:textId="77777777" w:rsidR="005B34B7" w:rsidRPr="005B34B7" w:rsidRDefault="005B34B7" w:rsidP="005B34B7">
      <w:pPr>
        <w:numPr>
          <w:ilvl w:val="0"/>
          <w:numId w:val="4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Commissions sur transactions :</w:t>
      </w:r>
      <w:r w:rsidRPr="005B34B7">
        <w:rPr>
          <w:sz w:val="28"/>
          <w:szCs w:val="28"/>
          <w:u w:val="single"/>
        </w:rPr>
        <w:t> Pourcentage prélevé sur chaque vente réussie.</w:t>
      </w:r>
    </w:p>
    <w:p w14:paraId="235B9E99" w14:textId="77777777" w:rsidR="005B34B7" w:rsidRPr="005B34B7" w:rsidRDefault="005B34B7" w:rsidP="005B34B7">
      <w:pPr>
        <w:numPr>
          <w:ilvl w:val="0"/>
          <w:numId w:val="4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Frais de Séquestre :</w:t>
      </w:r>
      <w:r w:rsidRPr="005B34B7">
        <w:rPr>
          <w:sz w:val="28"/>
          <w:szCs w:val="28"/>
          <w:u w:val="single"/>
        </w:rPr>
        <w:t> Frais de service pour la sécurisation des fonds.</w:t>
      </w:r>
    </w:p>
    <w:p w14:paraId="0CE027F4" w14:textId="77777777" w:rsidR="005B34B7" w:rsidRPr="005B34B7" w:rsidRDefault="005B34B7" w:rsidP="005B34B7">
      <w:pPr>
        <w:numPr>
          <w:ilvl w:val="0"/>
          <w:numId w:val="4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Commissions Logistiques :</w:t>
      </w:r>
      <w:r w:rsidRPr="005B34B7">
        <w:rPr>
          <w:sz w:val="28"/>
          <w:szCs w:val="28"/>
          <w:u w:val="single"/>
        </w:rPr>
        <w:t> Frais sur la mise en relation avec les transitaires.</w:t>
      </w:r>
    </w:p>
    <w:p w14:paraId="0E69835A" w14:textId="4E65BE08" w:rsidR="005B34B7" w:rsidRPr="005B34B7" w:rsidRDefault="005B34B7" w:rsidP="005B34B7">
      <w:pPr>
        <w:numPr>
          <w:ilvl w:val="0"/>
          <w:numId w:val="4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Publicité &amp; Campagnes :</w:t>
      </w:r>
      <w:r w:rsidRPr="005B34B7">
        <w:rPr>
          <w:sz w:val="28"/>
          <w:szCs w:val="28"/>
          <w:u w:val="single"/>
        </w:rPr>
        <w:t> Vente d'espaces "Boost" (Ad vidéo/image) pour les grossistes (déjà implémenté techniquement).</w:t>
      </w:r>
    </w:p>
    <w:p w14:paraId="00E0C0A8" w14:textId="77777777" w:rsidR="005B34B7" w:rsidRPr="005B34B7" w:rsidRDefault="005B34B7" w:rsidP="005B34B7">
      <w:pPr>
        <w:numPr>
          <w:ilvl w:val="0"/>
          <w:numId w:val="4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Abonnements Premium :</w:t>
      </w:r>
      <w:r w:rsidRPr="005B34B7">
        <w:rPr>
          <w:sz w:val="28"/>
          <w:szCs w:val="28"/>
          <w:u w:val="single"/>
        </w:rPr>
        <w:t> Accès à des outils analytiques avancés pour les gros vendeurs.</w:t>
      </w:r>
    </w:p>
    <w:p w14:paraId="494B9FE8" w14:textId="77777777" w:rsidR="005B34B7" w:rsidRPr="005B34B7" w:rsidRDefault="005B34B7" w:rsidP="005B34B7">
      <w:pPr>
        <w:rPr>
          <w:b/>
          <w:bCs/>
          <w:sz w:val="40"/>
          <w:szCs w:val="40"/>
          <w:u w:val="single"/>
        </w:rPr>
      </w:pPr>
      <w:r w:rsidRPr="005B34B7">
        <w:rPr>
          <w:b/>
          <w:bCs/>
          <w:sz w:val="40"/>
          <w:szCs w:val="40"/>
          <w:u w:val="single"/>
        </w:rPr>
        <w:t>4. Analyse Technique &amp; Sécurité (L'avantage Compétitif)</w:t>
      </w:r>
    </w:p>
    <w:p w14:paraId="75426DEE" w14:textId="77777777" w:rsidR="005B34B7" w:rsidRPr="005B34B7" w:rsidRDefault="005B34B7" w:rsidP="005B34B7">
      <w:pPr>
        <w:rPr>
          <w:sz w:val="28"/>
          <w:szCs w:val="28"/>
          <w:u w:val="single"/>
        </w:rPr>
      </w:pPr>
      <w:r w:rsidRPr="005B34B7">
        <w:rPr>
          <w:sz w:val="28"/>
          <w:szCs w:val="28"/>
          <w:u w:val="single"/>
        </w:rPr>
        <w:t>L'investisseur sera rassuré par la robustesse de l'architecture :</w:t>
      </w:r>
    </w:p>
    <w:p w14:paraId="10804949" w14:textId="77777777" w:rsidR="005B34B7" w:rsidRPr="005B34B7" w:rsidRDefault="005B34B7" w:rsidP="005B34B7">
      <w:pPr>
        <w:numPr>
          <w:ilvl w:val="0"/>
          <w:numId w:val="5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Haute Disponibilité :</w:t>
      </w:r>
      <w:r w:rsidRPr="005B34B7">
        <w:rPr>
          <w:sz w:val="28"/>
          <w:szCs w:val="28"/>
          <w:u w:val="single"/>
        </w:rPr>
        <w:t> Backend Django/Daphne (ASGI) gérant le temps réel via Redis.</w:t>
      </w:r>
    </w:p>
    <w:p w14:paraId="248838E2" w14:textId="77777777" w:rsidR="005B34B7" w:rsidRPr="005B34B7" w:rsidRDefault="005B34B7" w:rsidP="005B34B7">
      <w:pPr>
        <w:numPr>
          <w:ilvl w:val="0"/>
          <w:numId w:val="5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Sécurité des Données :</w:t>
      </w:r>
      <w:r w:rsidRPr="005B34B7">
        <w:rPr>
          <w:sz w:val="28"/>
          <w:szCs w:val="28"/>
          <w:u w:val="single"/>
        </w:rPr>
        <w:t> Chiffrement des données personnelles (PII) au repos (AES-256) et rotation des clés implémentée.</w:t>
      </w:r>
    </w:p>
    <w:p w14:paraId="18FAF4E5" w14:textId="77777777" w:rsidR="005B34B7" w:rsidRPr="005B34B7" w:rsidRDefault="005B34B7" w:rsidP="005B34B7">
      <w:pPr>
        <w:numPr>
          <w:ilvl w:val="0"/>
          <w:numId w:val="5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Richesse Fonctionnelle :</w:t>
      </w:r>
    </w:p>
    <w:p w14:paraId="6E91B0E8" w14:textId="77777777" w:rsidR="005B34B7" w:rsidRPr="005B34B7" w:rsidRDefault="005B34B7" w:rsidP="005B34B7">
      <w:pPr>
        <w:numPr>
          <w:ilvl w:val="1"/>
          <w:numId w:val="5"/>
        </w:numPr>
        <w:rPr>
          <w:sz w:val="28"/>
          <w:szCs w:val="28"/>
          <w:u w:val="single"/>
        </w:rPr>
      </w:pPr>
      <w:r w:rsidRPr="005B34B7">
        <w:rPr>
          <w:sz w:val="28"/>
          <w:szCs w:val="28"/>
          <w:u w:val="single"/>
        </w:rPr>
        <w:t>Système de </w:t>
      </w:r>
      <w:r w:rsidRPr="005B34B7">
        <w:rPr>
          <w:b/>
          <w:bCs/>
          <w:sz w:val="28"/>
          <w:szCs w:val="28"/>
          <w:u w:val="single"/>
        </w:rPr>
        <w:t>FinOps</w:t>
      </w:r>
      <w:r w:rsidRPr="005B34B7">
        <w:rPr>
          <w:sz w:val="28"/>
          <w:szCs w:val="28"/>
          <w:u w:val="single"/>
        </w:rPr>
        <w:t> pour la réconciliation quotidienne des soldes réels vs soldes applicatifs.</w:t>
      </w:r>
    </w:p>
    <w:p w14:paraId="663CAB91" w14:textId="77777777" w:rsidR="005B34B7" w:rsidRPr="005B34B7" w:rsidRDefault="005B34B7" w:rsidP="005B34B7">
      <w:pPr>
        <w:numPr>
          <w:ilvl w:val="1"/>
          <w:numId w:val="5"/>
        </w:numPr>
        <w:rPr>
          <w:sz w:val="28"/>
          <w:szCs w:val="28"/>
          <w:u w:val="single"/>
        </w:rPr>
      </w:pPr>
      <w:r w:rsidRPr="005B34B7">
        <w:rPr>
          <w:sz w:val="28"/>
          <w:szCs w:val="28"/>
          <w:u w:val="single"/>
        </w:rPr>
        <w:t>Gestion rigoureuse du </w:t>
      </w:r>
      <w:r w:rsidRPr="005B34B7">
        <w:rPr>
          <w:b/>
          <w:bCs/>
          <w:sz w:val="28"/>
          <w:szCs w:val="28"/>
          <w:u w:val="single"/>
        </w:rPr>
        <w:t>KYC</w:t>
      </w:r>
      <w:r w:rsidRPr="005B34B7">
        <w:rPr>
          <w:sz w:val="28"/>
          <w:szCs w:val="28"/>
          <w:u w:val="single"/>
        </w:rPr>
        <w:t> pour limiter la fraude.</w:t>
      </w:r>
    </w:p>
    <w:p w14:paraId="408EBA1C" w14:textId="77777777" w:rsidR="005B34B7" w:rsidRPr="005B34B7" w:rsidRDefault="005B34B7" w:rsidP="005B34B7">
      <w:pPr>
        <w:numPr>
          <w:ilvl w:val="1"/>
          <w:numId w:val="5"/>
        </w:numPr>
        <w:rPr>
          <w:sz w:val="28"/>
          <w:szCs w:val="28"/>
          <w:u w:val="single"/>
        </w:rPr>
      </w:pPr>
      <w:r w:rsidRPr="005B34B7">
        <w:rPr>
          <w:sz w:val="28"/>
          <w:szCs w:val="28"/>
          <w:u w:val="single"/>
        </w:rPr>
        <w:t>Support multi-plateforme via Flutter.</w:t>
      </w:r>
    </w:p>
    <w:p w14:paraId="3E86953F" w14:textId="77777777" w:rsidR="005B34B7" w:rsidRPr="005B34B7" w:rsidRDefault="005B34B7" w:rsidP="005B34B7">
      <w:pPr>
        <w:rPr>
          <w:b/>
          <w:bCs/>
          <w:sz w:val="40"/>
          <w:szCs w:val="40"/>
          <w:u w:val="single"/>
        </w:rPr>
      </w:pPr>
      <w:r w:rsidRPr="005B34B7">
        <w:rPr>
          <w:b/>
          <w:bCs/>
          <w:sz w:val="40"/>
          <w:szCs w:val="40"/>
          <w:u w:val="single"/>
        </w:rPr>
        <w:lastRenderedPageBreak/>
        <w:t>5. Stratégie Opérationnelle</w:t>
      </w:r>
    </w:p>
    <w:p w14:paraId="4C1859E4" w14:textId="77777777" w:rsidR="005B34B7" w:rsidRPr="005B34B7" w:rsidRDefault="005B34B7" w:rsidP="005B34B7">
      <w:pPr>
        <w:numPr>
          <w:ilvl w:val="0"/>
          <w:numId w:val="6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Rôles Dédiés :</w:t>
      </w:r>
      <w:r w:rsidRPr="005B34B7">
        <w:rPr>
          <w:sz w:val="28"/>
          <w:szCs w:val="28"/>
          <w:u w:val="single"/>
        </w:rPr>
        <w:t> Segmentation claire (Admin, Fournisseur, Grossiste, Transitaire, Acheteur) pour une expérience utilisateur personnalisée.</w:t>
      </w:r>
    </w:p>
    <w:p w14:paraId="5D3D6F05" w14:textId="77777777" w:rsidR="005B34B7" w:rsidRPr="005B34B7" w:rsidRDefault="005B34B7" w:rsidP="005B34B7">
      <w:pPr>
        <w:numPr>
          <w:ilvl w:val="0"/>
          <w:numId w:val="6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Conformité :</w:t>
      </w:r>
      <w:r w:rsidRPr="005B34B7">
        <w:rPr>
          <w:sz w:val="28"/>
          <w:szCs w:val="28"/>
          <w:u w:val="single"/>
        </w:rPr>
        <w:t> Module de soumission de documents juridiques pour valider les comptes business.</w:t>
      </w:r>
    </w:p>
    <w:p w14:paraId="18D901F0" w14:textId="77777777" w:rsidR="005B34B7" w:rsidRPr="005B34B7" w:rsidRDefault="005B34B7" w:rsidP="005B34B7">
      <w:pPr>
        <w:numPr>
          <w:ilvl w:val="0"/>
          <w:numId w:val="6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Temps Réel :</w:t>
      </w:r>
      <w:r w:rsidRPr="005B34B7">
        <w:rPr>
          <w:sz w:val="28"/>
          <w:szCs w:val="28"/>
          <w:u w:val="single"/>
        </w:rPr>
        <w:t> Notifications instantanées pour les commandes et les messages de chat (Socket).</w:t>
      </w:r>
    </w:p>
    <w:p w14:paraId="582C15F9" w14:textId="77777777" w:rsidR="005B34B7" w:rsidRPr="005B34B7" w:rsidRDefault="005B34B7" w:rsidP="005B34B7">
      <w:pPr>
        <w:rPr>
          <w:b/>
          <w:bCs/>
          <w:sz w:val="40"/>
          <w:szCs w:val="40"/>
          <w:u w:val="single"/>
        </w:rPr>
      </w:pPr>
      <w:r w:rsidRPr="005B34B7">
        <w:rPr>
          <w:b/>
          <w:bCs/>
          <w:sz w:val="40"/>
          <w:szCs w:val="40"/>
          <w:u w:val="single"/>
        </w:rPr>
        <w:t>6. Roadmap de Développement</w:t>
      </w:r>
    </w:p>
    <w:p w14:paraId="2E53DDBB" w14:textId="77777777" w:rsidR="005B34B7" w:rsidRPr="005B34B7" w:rsidRDefault="005B34B7" w:rsidP="005B34B7">
      <w:pPr>
        <w:numPr>
          <w:ilvl w:val="0"/>
          <w:numId w:val="7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Phase 1 (Actuelle) :</w:t>
      </w:r>
      <w:r w:rsidRPr="005B34B7">
        <w:rPr>
          <w:sz w:val="28"/>
          <w:szCs w:val="28"/>
          <w:u w:val="single"/>
        </w:rPr>
        <w:t> MVP Finalisé (Paiements, Logistique, Chat, Wallet).</w:t>
      </w:r>
    </w:p>
    <w:p w14:paraId="626E1477" w14:textId="77777777" w:rsidR="005B34B7" w:rsidRPr="005B34B7" w:rsidRDefault="005B34B7" w:rsidP="005B34B7">
      <w:pPr>
        <w:numPr>
          <w:ilvl w:val="0"/>
          <w:numId w:val="7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Phase 2 :</w:t>
      </w:r>
      <w:r w:rsidRPr="005B34B7">
        <w:rPr>
          <w:sz w:val="28"/>
          <w:szCs w:val="28"/>
          <w:u w:val="single"/>
        </w:rPr>
        <w:t> Lancement pilote avec 50 grossistes et 10 transitaires certifiés à Douala/Yaoundé.</w:t>
      </w:r>
    </w:p>
    <w:p w14:paraId="341408A6" w14:textId="77777777" w:rsidR="005B34B7" w:rsidRPr="005B34B7" w:rsidRDefault="005B34B7" w:rsidP="005B34B7">
      <w:pPr>
        <w:numPr>
          <w:ilvl w:val="0"/>
          <w:numId w:val="7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Phase 3 :</w:t>
      </w:r>
      <w:r w:rsidRPr="005B34B7">
        <w:rPr>
          <w:sz w:val="28"/>
          <w:szCs w:val="28"/>
          <w:u w:val="single"/>
        </w:rPr>
        <w:t> Intégration de l'IA pour la recommandation de produits et l'optimisation des tarifs logistiques.</w:t>
      </w:r>
    </w:p>
    <w:p w14:paraId="6CF026C6" w14:textId="12360433" w:rsidR="005B34B7" w:rsidRPr="009F1E2C" w:rsidRDefault="005B34B7" w:rsidP="005B34B7">
      <w:pPr>
        <w:numPr>
          <w:ilvl w:val="0"/>
          <w:numId w:val="7"/>
        </w:numPr>
        <w:rPr>
          <w:sz w:val="28"/>
          <w:szCs w:val="28"/>
          <w:u w:val="single"/>
        </w:rPr>
      </w:pPr>
      <w:r w:rsidRPr="005B34B7">
        <w:rPr>
          <w:b/>
          <w:bCs/>
          <w:sz w:val="28"/>
          <w:szCs w:val="28"/>
          <w:u w:val="single"/>
        </w:rPr>
        <w:t>Phase 4 :</w:t>
      </w:r>
      <w:r w:rsidRPr="005B34B7">
        <w:rPr>
          <w:sz w:val="28"/>
          <w:szCs w:val="28"/>
          <w:u w:val="single"/>
        </w:rPr>
        <w:t> Expansion régionale (zone CEMAC).</w:t>
      </w:r>
    </w:p>
    <w:p w14:paraId="37187F03" w14:textId="4D597459" w:rsidR="00557807" w:rsidRPr="009F1E2C" w:rsidRDefault="005B34B7" w:rsidP="005B34B7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9F1E2C">
        <w:rPr>
          <w:b/>
          <w:bCs/>
          <w:sz w:val="56"/>
          <w:szCs w:val="56"/>
          <w:u w:val="single"/>
          <w:lang w:val="en-US"/>
        </w:rPr>
        <w:t xml:space="preserve">BUISINESS MODEL </w:t>
      </w:r>
      <w:r w:rsidR="009F1E2C" w:rsidRPr="009F1E2C">
        <w:rPr>
          <w:b/>
          <w:bCs/>
          <w:sz w:val="56"/>
          <w:szCs w:val="56"/>
          <w:u w:val="single"/>
          <w:lang w:val="en-US"/>
        </w:rPr>
        <w:t>CANVA:</w:t>
      </w:r>
      <w:r w:rsidRPr="009F1E2C">
        <w:rPr>
          <w:b/>
          <w:bCs/>
          <w:sz w:val="56"/>
          <w:szCs w:val="56"/>
          <w:u w:val="single"/>
          <w:lang w:val="en-US"/>
        </w:rPr>
        <w:t xml:space="preserve"> CENTRAL MARKET</w:t>
      </w:r>
    </w:p>
    <w:tbl>
      <w:tblPr>
        <w:tblStyle w:val="TableauGrille1Clair-Accentuation2"/>
        <w:tblW w:w="5583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2161"/>
        <w:gridCol w:w="1954"/>
        <w:gridCol w:w="57"/>
        <w:gridCol w:w="1922"/>
        <w:gridCol w:w="233"/>
        <w:gridCol w:w="1689"/>
        <w:gridCol w:w="65"/>
        <w:gridCol w:w="2411"/>
      </w:tblGrid>
      <w:tr w:rsidR="00557807" w:rsidRPr="005B34B7" w14:paraId="3B0DF931" w14:textId="77777777" w:rsidTr="005B3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  <w:hideMark/>
          </w:tcPr>
          <w:p w14:paraId="41CD56AE" w14:textId="77777777" w:rsidR="00557807" w:rsidRPr="005B34B7" w:rsidRDefault="00557807" w:rsidP="00557807">
            <w:pPr>
              <w:spacing w:after="160" w:line="278" w:lineRule="auto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Partenaires Clés</w:t>
            </w:r>
          </w:p>
        </w:tc>
        <w:tc>
          <w:tcPr>
            <w:tcW w:w="931" w:type="pct"/>
            <w:hideMark/>
          </w:tcPr>
          <w:p w14:paraId="7D8331B7" w14:textId="77777777" w:rsidR="00557807" w:rsidRPr="005B34B7" w:rsidRDefault="00557807" w:rsidP="00557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Activités Clés</w:t>
            </w:r>
          </w:p>
        </w:tc>
        <w:tc>
          <w:tcPr>
            <w:tcW w:w="1054" w:type="pct"/>
            <w:gridSpan w:val="3"/>
            <w:hideMark/>
          </w:tcPr>
          <w:p w14:paraId="2D1737E3" w14:textId="77777777" w:rsidR="00557807" w:rsidRPr="005B34B7" w:rsidRDefault="00557807" w:rsidP="00557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Proposition de Valeur</w:t>
            </w:r>
          </w:p>
        </w:tc>
        <w:tc>
          <w:tcPr>
            <w:tcW w:w="836" w:type="pct"/>
            <w:gridSpan w:val="2"/>
            <w:hideMark/>
          </w:tcPr>
          <w:p w14:paraId="6EC7C36C" w14:textId="77777777" w:rsidR="00557807" w:rsidRPr="005B34B7" w:rsidRDefault="00557807" w:rsidP="00557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Relations Clients</w:t>
            </w:r>
          </w:p>
        </w:tc>
        <w:tc>
          <w:tcPr>
            <w:tcW w:w="1149" w:type="pct"/>
            <w:hideMark/>
          </w:tcPr>
          <w:p w14:paraId="00A0FCC6" w14:textId="77777777" w:rsidR="00557807" w:rsidRPr="005B34B7" w:rsidRDefault="00557807" w:rsidP="00557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Segments de Clientèle</w:t>
            </w:r>
          </w:p>
        </w:tc>
      </w:tr>
      <w:tr w:rsidR="00557807" w:rsidRPr="005B34B7" w14:paraId="5986595A" w14:textId="77777777" w:rsidTr="005B34B7">
        <w:trPr>
          <w:trHeight w:val="7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  <w:hideMark/>
          </w:tcPr>
          <w:p w14:paraId="221DAEA9" w14:textId="3084D8B1" w:rsidR="00557807" w:rsidRPr="005B34B7" w:rsidRDefault="00557807" w:rsidP="00557807">
            <w:pPr>
              <w:spacing w:after="160" w:line="278" w:lineRule="auto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lastRenderedPageBreak/>
              <w:t>- Prestataires de Paiement : NotchPay (Mobile Money, Visa</w:t>
            </w:r>
            <w:r w:rsidR="005B34B7" w:rsidRPr="005B34B7">
              <w:rPr>
                <w:sz w:val="28"/>
                <w:szCs w:val="28"/>
              </w:rPr>
              <w:t>). -</w:t>
            </w:r>
            <w:r w:rsidRPr="005B34B7">
              <w:rPr>
                <w:sz w:val="28"/>
                <w:szCs w:val="28"/>
              </w:rPr>
              <w:t xml:space="preserve"> Transitaires : Agents logistiques </w:t>
            </w:r>
            <w:r w:rsidR="005B34B7" w:rsidRPr="005B34B7">
              <w:rPr>
                <w:sz w:val="28"/>
                <w:szCs w:val="28"/>
              </w:rPr>
              <w:t>certifiés. -</w:t>
            </w:r>
            <w:r w:rsidRPr="005B34B7">
              <w:rPr>
                <w:sz w:val="28"/>
                <w:szCs w:val="28"/>
              </w:rPr>
              <w:t> Cloud &amp; Infra : Render, AWS/S3, PostgreSQL/</w:t>
            </w:r>
            <w:r w:rsidR="005B34B7" w:rsidRPr="005B34B7">
              <w:rPr>
                <w:sz w:val="28"/>
                <w:szCs w:val="28"/>
              </w:rPr>
              <w:t>Redis. -</w:t>
            </w:r>
            <w:r w:rsidRPr="005B34B7">
              <w:rPr>
                <w:sz w:val="28"/>
                <w:szCs w:val="28"/>
              </w:rPr>
              <w:t> Autorités : Pour la validation KYC/Conformité commerciale.</w:t>
            </w:r>
          </w:p>
        </w:tc>
        <w:tc>
          <w:tcPr>
            <w:tcW w:w="958" w:type="pct"/>
            <w:gridSpan w:val="2"/>
            <w:hideMark/>
          </w:tcPr>
          <w:p w14:paraId="67C250E0" w14:textId="32249AE9" w:rsidR="00557807" w:rsidRP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- </w:t>
            </w:r>
            <w:r w:rsidRPr="005B34B7">
              <w:rPr>
                <w:b/>
                <w:bCs/>
                <w:sz w:val="28"/>
                <w:szCs w:val="28"/>
              </w:rPr>
              <w:t>Développement Logiciel :</w:t>
            </w:r>
            <w:r w:rsidRPr="005B34B7">
              <w:rPr>
                <w:sz w:val="28"/>
                <w:szCs w:val="28"/>
              </w:rPr>
              <w:t xml:space="preserve"> Maintenance du Backend Django/Daphne et App </w:t>
            </w:r>
            <w:r w:rsidR="005B34B7" w:rsidRPr="005B34B7">
              <w:rPr>
                <w:sz w:val="28"/>
                <w:szCs w:val="28"/>
              </w:rPr>
              <w:t>Flutter. -</w:t>
            </w:r>
            <w:r w:rsidRPr="005B34B7">
              <w:rPr>
                <w:sz w:val="28"/>
                <w:szCs w:val="28"/>
              </w:rPr>
              <w:t> </w:t>
            </w:r>
            <w:r w:rsidR="005B34B7" w:rsidRPr="005B34B7">
              <w:rPr>
                <w:b/>
                <w:bCs/>
                <w:sz w:val="28"/>
                <w:szCs w:val="28"/>
              </w:rPr>
              <w:t>Fin Ops</w:t>
            </w:r>
            <w:r w:rsidRPr="005B34B7">
              <w:rPr>
                <w:b/>
                <w:bCs/>
                <w:sz w:val="28"/>
                <w:szCs w:val="28"/>
              </w:rPr>
              <w:t xml:space="preserve"> :</w:t>
            </w:r>
            <w:r w:rsidRPr="005B34B7">
              <w:rPr>
                <w:sz w:val="28"/>
                <w:szCs w:val="28"/>
              </w:rPr>
              <w:t xml:space="preserve"> Réconciliation financière quotidienne et gestion du </w:t>
            </w:r>
            <w:r w:rsidR="005B34B7" w:rsidRPr="005B34B7">
              <w:rPr>
                <w:sz w:val="28"/>
                <w:szCs w:val="28"/>
              </w:rPr>
              <w:t>séquestre.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Modération &amp; Sécurité :</w:t>
            </w:r>
            <w:r w:rsidRPr="005B34B7">
              <w:rPr>
                <w:sz w:val="28"/>
                <w:szCs w:val="28"/>
              </w:rPr>
              <w:t> Revue des documents KYC et protection des données PII.</w:t>
            </w:r>
          </w:p>
        </w:tc>
        <w:tc>
          <w:tcPr>
            <w:tcW w:w="916" w:type="pct"/>
            <w:hideMark/>
          </w:tcPr>
          <w:p w14:paraId="24A58628" w14:textId="74B5A0D7" w:rsidR="00557807" w:rsidRP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- </w:t>
            </w:r>
            <w:r w:rsidRPr="005B34B7">
              <w:rPr>
                <w:b/>
                <w:bCs/>
                <w:sz w:val="28"/>
                <w:szCs w:val="28"/>
              </w:rPr>
              <w:t>Confiance Totale :</w:t>
            </w:r>
            <w:r w:rsidRPr="005B34B7">
              <w:rPr>
                <w:sz w:val="28"/>
                <w:szCs w:val="28"/>
              </w:rPr>
              <w:t xml:space="preserve"> Paiement bloqué (Escrow) jusqu'à livraison </w:t>
            </w:r>
            <w:r w:rsidR="005B34B7" w:rsidRPr="005B34B7">
              <w:rPr>
                <w:sz w:val="28"/>
                <w:szCs w:val="28"/>
              </w:rPr>
              <w:t>conforme.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Efficience B2B :</w:t>
            </w:r>
            <w:r w:rsidRPr="005B34B7">
              <w:rPr>
                <w:sz w:val="28"/>
                <w:szCs w:val="28"/>
              </w:rPr>
              <w:t xml:space="preserve"> Module RFQ pour obtenir les meilleurs prix de </w:t>
            </w:r>
            <w:r w:rsidR="005B34B7" w:rsidRPr="005B34B7">
              <w:rPr>
                <w:sz w:val="28"/>
                <w:szCs w:val="28"/>
              </w:rPr>
              <w:t>gros.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Logistique Intégrée :</w:t>
            </w:r>
            <w:r w:rsidRPr="005B34B7">
              <w:rPr>
                <w:sz w:val="28"/>
                <w:szCs w:val="28"/>
              </w:rPr>
              <w:t xml:space="preserve"> Suivi temps réel et mise en concurrence des </w:t>
            </w:r>
            <w:r w:rsidR="005B34B7" w:rsidRPr="005B34B7">
              <w:rPr>
                <w:sz w:val="28"/>
                <w:szCs w:val="28"/>
              </w:rPr>
              <w:t>transitaires.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Digitalisation :</w:t>
            </w:r>
            <w:r w:rsidRPr="005B34B7">
              <w:rPr>
                <w:sz w:val="28"/>
                <w:szCs w:val="28"/>
              </w:rPr>
              <w:t> Formalisation du commerce informel.</w:t>
            </w:r>
          </w:p>
        </w:tc>
        <w:tc>
          <w:tcPr>
            <w:tcW w:w="916" w:type="pct"/>
            <w:gridSpan w:val="2"/>
            <w:hideMark/>
          </w:tcPr>
          <w:p w14:paraId="7D186BC4" w14:textId="36CA3825" w:rsidR="00557807" w:rsidRP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- </w:t>
            </w:r>
            <w:r w:rsidRPr="005B34B7">
              <w:rPr>
                <w:b/>
                <w:bCs/>
                <w:sz w:val="28"/>
                <w:szCs w:val="28"/>
              </w:rPr>
              <w:t>Self-Service Assisté :</w:t>
            </w:r>
            <w:r w:rsidRPr="005B34B7">
              <w:rPr>
                <w:sz w:val="28"/>
                <w:szCs w:val="28"/>
              </w:rPr>
              <w:t xml:space="preserve"> Interface intuitive par </w:t>
            </w:r>
            <w:r w:rsidR="005B34B7" w:rsidRPr="005B34B7">
              <w:rPr>
                <w:sz w:val="28"/>
                <w:szCs w:val="28"/>
              </w:rPr>
              <w:t>rôle.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Support Temps Réel :</w:t>
            </w:r>
            <w:r w:rsidRPr="005B34B7">
              <w:rPr>
                <w:sz w:val="28"/>
                <w:szCs w:val="28"/>
              </w:rPr>
              <w:t xml:space="preserve"> Chat intégré et système de tickets </w:t>
            </w:r>
            <w:r w:rsidR="005B34B7" w:rsidRPr="005B34B7">
              <w:rPr>
                <w:sz w:val="28"/>
                <w:szCs w:val="28"/>
              </w:rPr>
              <w:t>support.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Transparence :</w:t>
            </w:r>
            <w:r w:rsidRPr="005B34B7">
              <w:rPr>
                <w:sz w:val="28"/>
                <w:szCs w:val="28"/>
              </w:rPr>
              <w:t xml:space="preserve"> Notifications push à chaque étape de la </w:t>
            </w:r>
            <w:r w:rsidR="005B34B7" w:rsidRPr="005B34B7">
              <w:rPr>
                <w:sz w:val="28"/>
                <w:szCs w:val="28"/>
              </w:rPr>
              <w:t>commande.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Sécurité :</w:t>
            </w:r>
            <w:r w:rsidRPr="005B34B7">
              <w:rPr>
                <w:sz w:val="28"/>
                <w:szCs w:val="28"/>
              </w:rPr>
              <w:t> Badges "Vendeur Vérifié".</w:t>
            </w:r>
          </w:p>
        </w:tc>
        <w:tc>
          <w:tcPr>
            <w:tcW w:w="1180" w:type="pct"/>
            <w:gridSpan w:val="2"/>
            <w:hideMark/>
          </w:tcPr>
          <w:p w14:paraId="6A05DE36" w14:textId="77777777" w:rsid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- </w:t>
            </w:r>
            <w:r w:rsidRPr="005B34B7">
              <w:rPr>
                <w:b/>
                <w:bCs/>
                <w:sz w:val="28"/>
                <w:szCs w:val="28"/>
              </w:rPr>
              <w:t>Fournisseurs &amp; Grossistes :</w:t>
            </w:r>
            <w:r w:rsidRPr="005B34B7">
              <w:rPr>
                <w:sz w:val="28"/>
                <w:szCs w:val="28"/>
              </w:rPr>
              <w:t xml:space="preserve"> Cherchant à écouler de gros </w:t>
            </w:r>
            <w:r w:rsidR="005B34B7" w:rsidRPr="005B34B7">
              <w:rPr>
                <w:sz w:val="28"/>
                <w:szCs w:val="28"/>
              </w:rPr>
              <w:t>volumes.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Supermarchés &amp; Entreprises :</w:t>
            </w:r>
            <w:r w:rsidRPr="005B34B7">
              <w:rPr>
                <w:sz w:val="28"/>
                <w:szCs w:val="28"/>
              </w:rPr>
              <w:t xml:space="preserve"> Besoin d'approvisionnement fiable et </w:t>
            </w:r>
            <w:r w:rsidR="005B34B7" w:rsidRPr="005B34B7">
              <w:rPr>
                <w:sz w:val="28"/>
                <w:szCs w:val="28"/>
              </w:rPr>
              <w:t xml:space="preserve">traçable. </w:t>
            </w:r>
          </w:p>
          <w:p w14:paraId="2CEB4A19" w14:textId="1676E397" w:rsidR="00557807" w:rsidRPr="005B34B7" w:rsidRDefault="005B34B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-</w:t>
            </w:r>
            <w:r w:rsidR="00557807" w:rsidRPr="005B34B7">
              <w:rPr>
                <w:sz w:val="28"/>
                <w:szCs w:val="28"/>
              </w:rPr>
              <w:t> </w:t>
            </w:r>
            <w:r w:rsidR="00557807" w:rsidRPr="005B34B7">
              <w:rPr>
                <w:b/>
                <w:bCs/>
                <w:sz w:val="28"/>
                <w:szCs w:val="28"/>
              </w:rPr>
              <w:t>Transitaires :</w:t>
            </w:r>
            <w:r w:rsidR="00557807" w:rsidRPr="005B34B7">
              <w:rPr>
                <w:sz w:val="28"/>
                <w:szCs w:val="28"/>
              </w:rPr>
              <w:t xml:space="preserve"> Cherchant des opportunités de </w:t>
            </w:r>
            <w:r w:rsidRPr="005B34B7">
              <w:rPr>
                <w:sz w:val="28"/>
                <w:szCs w:val="28"/>
              </w:rPr>
              <w:t>fret. -</w:t>
            </w:r>
            <w:r w:rsidR="00557807" w:rsidRPr="005B34B7">
              <w:rPr>
                <w:sz w:val="28"/>
                <w:szCs w:val="28"/>
              </w:rPr>
              <w:t> </w:t>
            </w:r>
            <w:r w:rsidR="00557807" w:rsidRPr="005B34B7">
              <w:rPr>
                <w:b/>
                <w:bCs/>
                <w:sz w:val="28"/>
                <w:szCs w:val="28"/>
              </w:rPr>
              <w:t>Acheteurs Particuliers :</w:t>
            </w:r>
            <w:r w:rsidR="00557807" w:rsidRPr="005B34B7">
              <w:rPr>
                <w:sz w:val="28"/>
                <w:szCs w:val="28"/>
              </w:rPr>
              <w:t> Pour le catalogue B2C.</w:t>
            </w:r>
          </w:p>
        </w:tc>
      </w:tr>
      <w:tr w:rsidR="00557807" w:rsidRPr="005B34B7" w14:paraId="36208419" w14:textId="77777777" w:rsidTr="005B34B7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  <w:hideMark/>
          </w:tcPr>
          <w:p w14:paraId="121EBB59" w14:textId="77777777" w:rsidR="00557807" w:rsidRPr="005B34B7" w:rsidRDefault="00557807" w:rsidP="00557807">
            <w:pPr>
              <w:spacing w:after="160" w:line="278" w:lineRule="auto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Ressources Clés</w:t>
            </w:r>
          </w:p>
        </w:tc>
        <w:tc>
          <w:tcPr>
            <w:tcW w:w="931" w:type="pct"/>
            <w:hideMark/>
          </w:tcPr>
          <w:p w14:paraId="4005FD27" w14:textId="77777777" w:rsidR="00557807" w:rsidRP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054" w:type="pct"/>
            <w:gridSpan w:val="3"/>
            <w:hideMark/>
          </w:tcPr>
          <w:p w14:paraId="40CDA75F" w14:textId="77777777" w:rsidR="00557807" w:rsidRP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b/>
                <w:bCs/>
                <w:sz w:val="28"/>
                <w:szCs w:val="28"/>
              </w:rPr>
              <w:t>Canaux</w:t>
            </w:r>
          </w:p>
        </w:tc>
        <w:tc>
          <w:tcPr>
            <w:tcW w:w="836" w:type="pct"/>
            <w:gridSpan w:val="2"/>
            <w:hideMark/>
          </w:tcPr>
          <w:p w14:paraId="2C9AB810" w14:textId="77777777" w:rsidR="00557807" w:rsidRP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149" w:type="pct"/>
            <w:hideMark/>
          </w:tcPr>
          <w:p w14:paraId="4693FB67" w14:textId="77777777" w:rsidR="00557807" w:rsidRP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b/>
                <w:bCs/>
                <w:sz w:val="28"/>
                <w:szCs w:val="28"/>
              </w:rPr>
              <w:t>Coût Structurel</w:t>
            </w:r>
          </w:p>
        </w:tc>
      </w:tr>
      <w:tr w:rsidR="00557807" w:rsidRPr="005B34B7" w14:paraId="5FCD1619" w14:textId="77777777" w:rsidTr="005B34B7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  <w:hideMark/>
          </w:tcPr>
          <w:p w14:paraId="72ACB5A0" w14:textId="77777777" w:rsidR="005B34B7" w:rsidRDefault="00557807" w:rsidP="00557807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 xml:space="preserve">- Propriété Intellectuelle : Code source Backend/Frontend </w:t>
            </w:r>
            <w:r w:rsidR="005B34B7" w:rsidRPr="005B34B7">
              <w:rPr>
                <w:sz w:val="28"/>
                <w:szCs w:val="28"/>
              </w:rPr>
              <w:t xml:space="preserve">unique. </w:t>
            </w:r>
            <w:r w:rsidR="005B34B7" w:rsidRPr="005B34B7">
              <w:rPr>
                <w:sz w:val="28"/>
                <w:szCs w:val="28"/>
              </w:rPr>
              <w:lastRenderedPageBreak/>
              <w:t>-</w:t>
            </w:r>
            <w:r w:rsidRPr="005B34B7">
              <w:rPr>
                <w:sz w:val="28"/>
                <w:szCs w:val="28"/>
              </w:rPr>
              <w:t xml:space="preserve"> Données : Base de données produits et historique </w:t>
            </w:r>
            <w:r w:rsidR="005B34B7" w:rsidRPr="005B34B7">
              <w:rPr>
                <w:sz w:val="28"/>
                <w:szCs w:val="28"/>
              </w:rPr>
              <w:t>transactionnel. -</w:t>
            </w:r>
            <w:r w:rsidRPr="005B34B7">
              <w:rPr>
                <w:sz w:val="28"/>
                <w:szCs w:val="28"/>
              </w:rPr>
              <w:t xml:space="preserve"> Infrastructure : Architecture ASGI supportant des milliers de </w:t>
            </w:r>
            <w:r w:rsidR="005B34B7" w:rsidRPr="005B34B7">
              <w:rPr>
                <w:sz w:val="28"/>
                <w:szCs w:val="28"/>
              </w:rPr>
              <w:t xml:space="preserve">Web Sockets. </w:t>
            </w:r>
          </w:p>
          <w:p w14:paraId="18787938" w14:textId="303815E5" w:rsidR="00557807" w:rsidRPr="005B34B7" w:rsidRDefault="005B34B7" w:rsidP="00557807">
            <w:pPr>
              <w:spacing w:after="160" w:line="278" w:lineRule="auto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-</w:t>
            </w:r>
            <w:r w:rsidR="00557807" w:rsidRPr="005B34B7">
              <w:rPr>
                <w:sz w:val="28"/>
                <w:szCs w:val="28"/>
              </w:rPr>
              <w:t> Algorithmes : Système de réconciliation financière automatisé.</w:t>
            </w:r>
          </w:p>
        </w:tc>
        <w:tc>
          <w:tcPr>
            <w:tcW w:w="931" w:type="pct"/>
            <w:hideMark/>
          </w:tcPr>
          <w:p w14:paraId="60CF0D6B" w14:textId="77777777" w:rsidR="00557807" w:rsidRP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054" w:type="pct"/>
            <w:gridSpan w:val="3"/>
            <w:hideMark/>
          </w:tcPr>
          <w:p w14:paraId="07DCF9ED" w14:textId="77777777" w:rsid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- </w:t>
            </w:r>
            <w:r w:rsidRPr="005B34B7">
              <w:rPr>
                <w:b/>
                <w:bCs/>
                <w:sz w:val="28"/>
                <w:szCs w:val="28"/>
              </w:rPr>
              <w:t>Application Mobile :</w:t>
            </w:r>
            <w:r w:rsidRPr="005B34B7">
              <w:rPr>
                <w:sz w:val="28"/>
                <w:szCs w:val="28"/>
              </w:rPr>
              <w:t> Flutter (iOS/Android</w:t>
            </w:r>
            <w:r w:rsidR="005B34B7" w:rsidRPr="005B34B7">
              <w:rPr>
                <w:sz w:val="28"/>
                <w:szCs w:val="28"/>
              </w:rPr>
              <w:t>).</w:t>
            </w:r>
          </w:p>
          <w:p w14:paraId="0242A4EE" w14:textId="66C0A73F" w:rsidR="00557807" w:rsidRPr="005B34B7" w:rsidRDefault="005B34B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 xml:space="preserve"> -</w:t>
            </w:r>
            <w:r w:rsidR="00557807" w:rsidRPr="005B34B7">
              <w:rPr>
                <w:sz w:val="28"/>
                <w:szCs w:val="28"/>
              </w:rPr>
              <w:t> </w:t>
            </w:r>
            <w:r w:rsidR="00557807" w:rsidRPr="005B34B7">
              <w:rPr>
                <w:b/>
                <w:bCs/>
                <w:sz w:val="28"/>
                <w:szCs w:val="28"/>
              </w:rPr>
              <w:t>Web :</w:t>
            </w:r>
            <w:r w:rsidR="00557807" w:rsidRPr="005B34B7">
              <w:rPr>
                <w:sz w:val="28"/>
                <w:szCs w:val="28"/>
              </w:rPr>
              <w:t xml:space="preserve"> Catalogue </w:t>
            </w:r>
            <w:r w:rsidR="00557807" w:rsidRPr="005B34B7">
              <w:rPr>
                <w:sz w:val="28"/>
                <w:szCs w:val="28"/>
              </w:rPr>
              <w:lastRenderedPageBreak/>
              <w:t xml:space="preserve">public et </w:t>
            </w:r>
            <w:r w:rsidRPr="005B34B7">
              <w:rPr>
                <w:sz w:val="28"/>
                <w:szCs w:val="28"/>
              </w:rPr>
              <w:t>Dashboard</w:t>
            </w:r>
            <w:r w:rsidR="00557807" w:rsidRPr="005B34B7">
              <w:rPr>
                <w:sz w:val="28"/>
                <w:szCs w:val="28"/>
              </w:rPr>
              <w:t xml:space="preserve"> admin.- </w:t>
            </w:r>
            <w:r w:rsidR="00557807" w:rsidRPr="005B34B7">
              <w:rPr>
                <w:b/>
                <w:bCs/>
                <w:sz w:val="28"/>
                <w:szCs w:val="28"/>
              </w:rPr>
              <w:t>Notifications :</w:t>
            </w:r>
            <w:r w:rsidR="00557807" w:rsidRPr="005B34B7">
              <w:rPr>
                <w:sz w:val="28"/>
                <w:szCs w:val="28"/>
              </w:rPr>
              <w:t> Push, Email et alertes in-app.</w:t>
            </w:r>
          </w:p>
        </w:tc>
        <w:tc>
          <w:tcPr>
            <w:tcW w:w="836" w:type="pct"/>
            <w:gridSpan w:val="2"/>
            <w:hideMark/>
          </w:tcPr>
          <w:p w14:paraId="51BDF6E2" w14:textId="77777777" w:rsidR="00557807" w:rsidRP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149" w:type="pct"/>
            <w:hideMark/>
          </w:tcPr>
          <w:p w14:paraId="3AE8F7CA" w14:textId="77777777" w:rsidR="005B34B7" w:rsidRDefault="0055780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- </w:t>
            </w:r>
            <w:r w:rsidRPr="005B34B7">
              <w:rPr>
                <w:b/>
                <w:bCs/>
                <w:sz w:val="28"/>
                <w:szCs w:val="28"/>
              </w:rPr>
              <w:t>Infrastructure Cloud :</w:t>
            </w:r>
            <w:r w:rsidRPr="005B34B7">
              <w:rPr>
                <w:sz w:val="28"/>
                <w:szCs w:val="28"/>
              </w:rPr>
              <w:t xml:space="preserve"> Serveurs, DB, </w:t>
            </w:r>
            <w:r w:rsidR="005B34B7" w:rsidRPr="005B34B7">
              <w:rPr>
                <w:sz w:val="28"/>
                <w:szCs w:val="28"/>
              </w:rPr>
              <w:t>Redis.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Frais API :</w:t>
            </w:r>
            <w:r w:rsidRPr="005B34B7">
              <w:rPr>
                <w:sz w:val="28"/>
                <w:szCs w:val="28"/>
              </w:rPr>
              <w:t> </w:t>
            </w:r>
            <w:r w:rsidR="005B34B7" w:rsidRPr="005B34B7">
              <w:rPr>
                <w:sz w:val="28"/>
                <w:szCs w:val="28"/>
              </w:rPr>
              <w:t>Notch ay</w:t>
            </w:r>
            <w:r w:rsidRPr="005B34B7">
              <w:rPr>
                <w:sz w:val="28"/>
                <w:szCs w:val="28"/>
              </w:rPr>
              <w:t xml:space="preserve"> et services de </w:t>
            </w:r>
            <w:r w:rsidR="005B34B7" w:rsidRPr="005B34B7">
              <w:rPr>
                <w:sz w:val="28"/>
                <w:szCs w:val="28"/>
              </w:rPr>
              <w:lastRenderedPageBreak/>
              <w:t>messagerie. -</w:t>
            </w:r>
            <w:r w:rsidRPr="005B34B7">
              <w:rPr>
                <w:sz w:val="28"/>
                <w:szCs w:val="28"/>
              </w:rPr>
              <w:t> </w:t>
            </w:r>
            <w:r w:rsidRPr="005B34B7">
              <w:rPr>
                <w:b/>
                <w:bCs/>
                <w:sz w:val="28"/>
                <w:szCs w:val="28"/>
              </w:rPr>
              <w:t>Marketing :</w:t>
            </w:r>
            <w:r w:rsidRPr="005B34B7">
              <w:rPr>
                <w:sz w:val="28"/>
                <w:szCs w:val="28"/>
              </w:rPr>
              <w:t xml:space="preserve"> Acquisition de vendeurs et </w:t>
            </w:r>
            <w:r w:rsidR="005B34B7" w:rsidRPr="005B34B7">
              <w:rPr>
                <w:sz w:val="28"/>
                <w:szCs w:val="28"/>
              </w:rPr>
              <w:t xml:space="preserve">partenaires. </w:t>
            </w:r>
          </w:p>
          <w:p w14:paraId="7FB50D53" w14:textId="436CAB00" w:rsidR="00557807" w:rsidRPr="005B34B7" w:rsidRDefault="005B34B7" w:rsidP="00557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B34B7">
              <w:rPr>
                <w:sz w:val="28"/>
                <w:szCs w:val="28"/>
              </w:rPr>
              <w:t>-</w:t>
            </w:r>
            <w:r w:rsidR="00557807" w:rsidRPr="005B34B7">
              <w:rPr>
                <w:sz w:val="28"/>
                <w:szCs w:val="28"/>
              </w:rPr>
              <w:t> </w:t>
            </w:r>
            <w:r w:rsidR="00557807" w:rsidRPr="005B34B7">
              <w:rPr>
                <w:b/>
                <w:bCs/>
                <w:sz w:val="28"/>
                <w:szCs w:val="28"/>
              </w:rPr>
              <w:t>Opérations :</w:t>
            </w:r>
            <w:r w:rsidR="00557807" w:rsidRPr="005B34B7">
              <w:rPr>
                <w:sz w:val="28"/>
                <w:szCs w:val="28"/>
              </w:rPr>
              <w:t> Support client et revue de conformité.</w:t>
            </w:r>
          </w:p>
        </w:tc>
      </w:tr>
    </w:tbl>
    <w:p w14:paraId="6F71792B" w14:textId="77777777" w:rsidR="009F1E2C" w:rsidRDefault="009F1E2C" w:rsidP="00557807">
      <w:pPr>
        <w:rPr>
          <w:b/>
          <w:bCs/>
          <w:sz w:val="28"/>
          <w:szCs w:val="28"/>
        </w:rPr>
      </w:pPr>
    </w:p>
    <w:p w14:paraId="5DF4667D" w14:textId="77777777" w:rsidR="009F1E2C" w:rsidRDefault="009F1E2C" w:rsidP="00557807">
      <w:pPr>
        <w:rPr>
          <w:b/>
          <w:bCs/>
          <w:sz w:val="28"/>
          <w:szCs w:val="28"/>
        </w:rPr>
      </w:pPr>
    </w:p>
    <w:p w14:paraId="7697409F" w14:textId="77777777" w:rsidR="009F1E2C" w:rsidRDefault="009F1E2C" w:rsidP="00557807">
      <w:pPr>
        <w:rPr>
          <w:b/>
          <w:bCs/>
          <w:sz w:val="28"/>
          <w:szCs w:val="28"/>
        </w:rPr>
      </w:pPr>
    </w:p>
    <w:p w14:paraId="75DA3CFE" w14:textId="77777777" w:rsidR="009F1E2C" w:rsidRDefault="009F1E2C" w:rsidP="00557807">
      <w:pPr>
        <w:rPr>
          <w:b/>
          <w:bCs/>
          <w:sz w:val="28"/>
          <w:szCs w:val="28"/>
        </w:rPr>
      </w:pPr>
    </w:p>
    <w:p w14:paraId="59D59B1E" w14:textId="239713AB" w:rsidR="00557807" w:rsidRPr="005B34B7" w:rsidRDefault="00557807" w:rsidP="00557807">
      <w:pPr>
        <w:rPr>
          <w:sz w:val="28"/>
          <w:szCs w:val="28"/>
        </w:rPr>
      </w:pPr>
      <w:r w:rsidRPr="005B34B7">
        <w:rPr>
          <w:b/>
          <w:bCs/>
          <w:sz w:val="28"/>
          <w:szCs w:val="28"/>
        </w:rPr>
        <w:t>Flux de Revenus :</w:t>
      </w:r>
    </w:p>
    <w:p w14:paraId="72ACA629" w14:textId="5062CD1D" w:rsidR="00557807" w:rsidRPr="005B34B7" w:rsidRDefault="00557807" w:rsidP="00557807">
      <w:pPr>
        <w:numPr>
          <w:ilvl w:val="0"/>
          <w:numId w:val="1"/>
        </w:numPr>
        <w:rPr>
          <w:sz w:val="28"/>
          <w:szCs w:val="28"/>
        </w:rPr>
      </w:pPr>
      <w:r w:rsidRPr="005B34B7">
        <w:rPr>
          <w:b/>
          <w:bCs/>
          <w:sz w:val="28"/>
          <w:szCs w:val="28"/>
        </w:rPr>
        <w:t>Commissions sur Ventes :</w:t>
      </w:r>
      <w:r w:rsidRPr="005B34B7">
        <w:rPr>
          <w:sz w:val="28"/>
          <w:szCs w:val="28"/>
        </w:rPr>
        <w:t> </w:t>
      </w:r>
      <w:r w:rsidR="009F1E2C">
        <w:rPr>
          <w:sz w:val="28"/>
          <w:szCs w:val="28"/>
        </w:rPr>
        <w:t>5</w:t>
      </w:r>
      <w:r w:rsidRPr="005B34B7">
        <w:rPr>
          <w:sz w:val="28"/>
          <w:szCs w:val="28"/>
        </w:rPr>
        <w:t>% prélevé sur chaque transaction réussie.</w:t>
      </w:r>
    </w:p>
    <w:p w14:paraId="646F720C" w14:textId="77777777" w:rsidR="00557807" w:rsidRPr="005B34B7" w:rsidRDefault="00557807" w:rsidP="00557807">
      <w:pPr>
        <w:numPr>
          <w:ilvl w:val="0"/>
          <w:numId w:val="1"/>
        </w:numPr>
        <w:rPr>
          <w:sz w:val="28"/>
          <w:szCs w:val="28"/>
        </w:rPr>
      </w:pPr>
      <w:r w:rsidRPr="005B34B7">
        <w:rPr>
          <w:b/>
          <w:bCs/>
          <w:sz w:val="28"/>
          <w:szCs w:val="28"/>
        </w:rPr>
        <w:t>Frais de Séquestre :</w:t>
      </w:r>
      <w:r w:rsidRPr="005B34B7">
        <w:rPr>
          <w:sz w:val="28"/>
          <w:szCs w:val="28"/>
        </w:rPr>
        <w:t> Frais de service pour la sécurisation des fonds (Escrow).</w:t>
      </w:r>
    </w:p>
    <w:p w14:paraId="227719A4" w14:textId="270676D5" w:rsidR="00557807" w:rsidRPr="005B34B7" w:rsidRDefault="00557807" w:rsidP="00557807">
      <w:pPr>
        <w:numPr>
          <w:ilvl w:val="0"/>
          <w:numId w:val="1"/>
        </w:numPr>
        <w:rPr>
          <w:sz w:val="28"/>
          <w:szCs w:val="28"/>
        </w:rPr>
      </w:pPr>
      <w:r w:rsidRPr="005B34B7">
        <w:rPr>
          <w:b/>
          <w:bCs/>
          <w:sz w:val="28"/>
          <w:szCs w:val="28"/>
        </w:rPr>
        <w:t xml:space="preserve">Publicité &amp; </w:t>
      </w:r>
      <w:r w:rsidR="005B34B7" w:rsidRPr="005B34B7">
        <w:rPr>
          <w:b/>
          <w:bCs/>
          <w:sz w:val="28"/>
          <w:szCs w:val="28"/>
        </w:rPr>
        <w:t>Ad</w:t>
      </w:r>
      <w:r w:rsidRPr="005B34B7">
        <w:rPr>
          <w:b/>
          <w:bCs/>
          <w:sz w:val="28"/>
          <w:szCs w:val="28"/>
        </w:rPr>
        <w:t xml:space="preserve"> :</w:t>
      </w:r>
      <w:r w:rsidRPr="005B34B7">
        <w:rPr>
          <w:sz w:val="28"/>
          <w:szCs w:val="28"/>
        </w:rPr>
        <w:t> Boost de visibilité pour les grossistes (campagnes vidéo/image).</w:t>
      </w:r>
    </w:p>
    <w:p w14:paraId="4E1F75E7" w14:textId="77777777" w:rsidR="00557807" w:rsidRPr="005B34B7" w:rsidRDefault="00557807" w:rsidP="00557807">
      <w:pPr>
        <w:numPr>
          <w:ilvl w:val="0"/>
          <w:numId w:val="1"/>
        </w:numPr>
        <w:rPr>
          <w:sz w:val="28"/>
          <w:szCs w:val="28"/>
        </w:rPr>
      </w:pPr>
      <w:r w:rsidRPr="005B34B7">
        <w:rPr>
          <w:b/>
          <w:bCs/>
          <w:sz w:val="28"/>
          <w:szCs w:val="28"/>
        </w:rPr>
        <w:t>Marges Logistiques :</w:t>
      </w:r>
      <w:r w:rsidRPr="005B34B7">
        <w:rPr>
          <w:sz w:val="28"/>
          <w:szCs w:val="28"/>
        </w:rPr>
        <w:t> Frais de mise en relation sur les devis de transport.</w:t>
      </w:r>
    </w:p>
    <w:p w14:paraId="27FB0A24" w14:textId="77777777" w:rsidR="00557807" w:rsidRPr="005B34B7" w:rsidRDefault="00557807" w:rsidP="00557807">
      <w:pPr>
        <w:numPr>
          <w:ilvl w:val="0"/>
          <w:numId w:val="1"/>
        </w:numPr>
        <w:rPr>
          <w:sz w:val="28"/>
          <w:szCs w:val="28"/>
        </w:rPr>
      </w:pPr>
      <w:r w:rsidRPr="005B34B7">
        <w:rPr>
          <w:b/>
          <w:bCs/>
          <w:sz w:val="28"/>
          <w:szCs w:val="28"/>
        </w:rPr>
        <w:t>Abonnements B2B :</w:t>
      </w:r>
      <w:r w:rsidRPr="005B34B7">
        <w:rPr>
          <w:sz w:val="28"/>
          <w:szCs w:val="28"/>
        </w:rPr>
        <w:t> Accès premium pour les statistiques de vente avancées.</w:t>
      </w:r>
    </w:p>
    <w:p w14:paraId="130B013B" w14:textId="5A4EDEA9" w:rsidR="00557807" w:rsidRPr="005B34B7" w:rsidRDefault="00000000" w:rsidP="00E86879">
      <w:pPr>
        <w:rPr>
          <w:sz w:val="28"/>
          <w:szCs w:val="28"/>
        </w:rPr>
      </w:pPr>
      <w:r>
        <w:rPr>
          <w:sz w:val="28"/>
          <w:szCs w:val="28"/>
        </w:rPr>
        <w:pict w14:anchorId="030D7A46">
          <v:rect id="_x0000_i1025" style="width:0;height:1.5pt" o:hralign="center" o:hrstd="t" o:hr="t" fillcolor="#a0a0a0" stroked="f"/>
        </w:pict>
      </w:r>
    </w:p>
    <w:sectPr w:rsidR="00557807" w:rsidRPr="005B34B7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312F"/>
    <w:multiLevelType w:val="multilevel"/>
    <w:tmpl w:val="1924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E528D"/>
    <w:multiLevelType w:val="multilevel"/>
    <w:tmpl w:val="4EA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77CE4"/>
    <w:multiLevelType w:val="multilevel"/>
    <w:tmpl w:val="FB0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9061C"/>
    <w:multiLevelType w:val="multilevel"/>
    <w:tmpl w:val="17B4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059BD"/>
    <w:multiLevelType w:val="multilevel"/>
    <w:tmpl w:val="FED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33371"/>
    <w:multiLevelType w:val="multilevel"/>
    <w:tmpl w:val="5F1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7694F"/>
    <w:multiLevelType w:val="multilevel"/>
    <w:tmpl w:val="736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769758">
    <w:abstractNumId w:val="0"/>
  </w:num>
  <w:num w:numId="2" w16cid:durableId="1462460867">
    <w:abstractNumId w:val="2"/>
  </w:num>
  <w:num w:numId="3" w16cid:durableId="949554665">
    <w:abstractNumId w:val="3"/>
  </w:num>
  <w:num w:numId="4" w16cid:durableId="1600286615">
    <w:abstractNumId w:val="5"/>
  </w:num>
  <w:num w:numId="5" w16cid:durableId="1427073627">
    <w:abstractNumId w:val="4"/>
  </w:num>
  <w:num w:numId="6" w16cid:durableId="1637447374">
    <w:abstractNumId w:val="6"/>
  </w:num>
  <w:num w:numId="7" w16cid:durableId="846099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79"/>
    <w:rsid w:val="001C5B67"/>
    <w:rsid w:val="00417377"/>
    <w:rsid w:val="00557807"/>
    <w:rsid w:val="005B34B7"/>
    <w:rsid w:val="006A3AB0"/>
    <w:rsid w:val="00803690"/>
    <w:rsid w:val="0087297A"/>
    <w:rsid w:val="009F1E2C"/>
    <w:rsid w:val="00B8247F"/>
    <w:rsid w:val="00D02AD7"/>
    <w:rsid w:val="00DE44E4"/>
    <w:rsid w:val="00E8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12EAC"/>
  <w15:chartTrackingRefBased/>
  <w15:docId w15:val="{34D32C92-6A87-404D-AECB-E2EB1CB9A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M"/>
    </w:rPr>
  </w:style>
  <w:style w:type="paragraph" w:styleId="Titre1">
    <w:name w:val="heading 1"/>
    <w:basedOn w:val="Normal"/>
    <w:next w:val="Normal"/>
    <w:link w:val="Titre1Car"/>
    <w:uiPriority w:val="9"/>
    <w:qFormat/>
    <w:rsid w:val="00E8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6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6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6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6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6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687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687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68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68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68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68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6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6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68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68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687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6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687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6879"/>
    <w:rPr>
      <w:b/>
      <w:bCs/>
      <w:smallCaps/>
      <w:color w:val="2F5496" w:themeColor="accent1" w:themeShade="BF"/>
      <w:spacing w:val="5"/>
    </w:rPr>
  </w:style>
  <w:style w:type="table" w:styleId="TableauGrille1Clair-Accentuation2">
    <w:name w:val="Grid Table 1 Light Accent 2"/>
    <w:basedOn w:val="TableauNormal"/>
    <w:uiPriority w:val="46"/>
    <w:rsid w:val="0055780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Nkl Orion</dc:creator>
  <cp:keywords/>
  <dc:description/>
  <cp:lastModifiedBy>Nkl Orion</cp:lastModifiedBy>
  <cp:revision>3</cp:revision>
  <dcterms:created xsi:type="dcterms:W3CDTF">2026-05-06T10:44:00Z</dcterms:created>
  <dcterms:modified xsi:type="dcterms:W3CDTF">2026-05-06T18:58:00Z</dcterms:modified>
</cp:coreProperties>
</file>