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46E95D9">
      <w:pPr>
        <w:spacing w:line="360" w:lineRule="auto"/>
        <w:ind w:left="0" w:leftChars="0" w:firstLine="0" w:firstLineChars="0"/>
        <w:jc w:val="center"/>
        <w:rPr>
          <w:rFonts w:hint="default" w:ascii="Times New Roman" w:hAnsi="Times New Roman" w:eastAsiaTheme="minorEastAsia" w:cstheme="minorBidi"/>
          <w:sz w:val="44"/>
          <w:szCs w:val="44"/>
          <w:lang w:val="ru-RU" w:eastAsia="zh-CN" w:bidi="ar-SA"/>
        </w:rPr>
      </w:pPr>
      <w:r>
        <w:rPr>
          <w:rFonts w:hint="default" w:ascii="Times New Roman" w:hAnsi="Times New Roman" w:eastAsiaTheme="minorEastAsia" w:cstheme="minorBidi"/>
          <w:sz w:val="44"/>
          <w:szCs w:val="44"/>
          <w:lang w:val="ru-RU" w:eastAsia="zh-CN" w:bidi="ar-SA"/>
        </w:rPr>
        <w:t xml:space="preserve">ШПАРГАЛКИ </w:t>
      </w:r>
      <w:r>
        <w:rPr>
          <w:rFonts w:hint="default" w:ascii="Times New Roman" w:hAnsi="Times New Roman" w:cstheme="minorBidi"/>
          <w:sz w:val="44"/>
          <w:szCs w:val="44"/>
          <w:lang w:val="ru-RU" w:eastAsia="zh-CN" w:bidi="ar-SA"/>
        </w:rPr>
        <w:t xml:space="preserve">ПО </w:t>
      </w:r>
      <w:r>
        <w:rPr>
          <w:rFonts w:hint="default" w:ascii="Times New Roman" w:hAnsi="Times New Roman" w:eastAsiaTheme="minorEastAsia" w:cstheme="minorBidi"/>
          <w:sz w:val="44"/>
          <w:szCs w:val="44"/>
          <w:lang w:val="en-US" w:eastAsia="zh-CN" w:bidi="ar-SA"/>
        </w:rPr>
        <w:t>ROS2</w:t>
      </w:r>
      <w:r>
        <w:rPr>
          <w:rFonts w:hint="default" w:ascii="Times New Roman" w:hAnsi="Times New Roman" w:cstheme="minorBidi"/>
          <w:sz w:val="44"/>
          <w:szCs w:val="44"/>
          <w:lang w:val="ru-RU" w:eastAsia="zh-CN" w:bidi="ar-SA"/>
        </w:rPr>
        <w:t xml:space="preserve"> </w:t>
      </w:r>
      <w:r>
        <w:rPr>
          <w:rFonts w:hint="default" w:ascii="Times New Roman" w:hAnsi="Times New Roman" w:eastAsiaTheme="minorEastAsia" w:cstheme="minorBidi"/>
          <w:sz w:val="44"/>
          <w:szCs w:val="44"/>
          <w:lang w:val="ru-RU" w:eastAsia="zh-CN" w:bidi="ar-SA"/>
        </w:rPr>
        <w:t>ДЛЯ РАЗРАБОТЧИКОВ</w:t>
      </w:r>
    </w:p>
    <w:p w14:paraId="03ABE7D5">
      <w:pPr>
        <w:spacing w:line="360" w:lineRule="auto"/>
        <w:rPr>
          <w:rFonts w:hint="default"/>
          <w:b w:val="0"/>
          <w:bCs w:val="0"/>
          <w:lang w:val="en-US"/>
        </w:rPr>
      </w:pPr>
    </w:p>
    <w:p w14:paraId="58246FD2">
      <w:pPr>
        <w:spacing w:line="360" w:lineRule="auto"/>
        <w:rPr>
          <w:rFonts w:hint="default"/>
          <w:b w:val="0"/>
          <w:bCs w:val="0"/>
          <w:lang w:val="en-US"/>
        </w:rPr>
      </w:pPr>
    </w:p>
    <w:p w14:paraId="4AD9184B">
      <w:pPr>
        <w:spacing w:line="360" w:lineRule="auto"/>
        <w:rPr>
          <w:rFonts w:hint="default"/>
          <w:b w:val="0"/>
          <w:bCs w:val="0"/>
          <w:lang w:val="en-US"/>
        </w:rPr>
      </w:pPr>
    </w:p>
    <w:p w14:paraId="623A2055">
      <w:pPr>
        <w:spacing w:line="360" w:lineRule="auto"/>
        <w:rPr>
          <w:rFonts w:hint="default"/>
          <w:b w:val="0"/>
          <w:bCs w:val="0"/>
          <w:lang w:val="en-US"/>
        </w:rPr>
      </w:pPr>
    </w:p>
    <w:p w14:paraId="4E51D8D0">
      <w:pPr>
        <w:spacing w:line="360" w:lineRule="auto"/>
        <w:rPr>
          <w:rFonts w:hint="default"/>
          <w:b w:val="0"/>
          <w:bCs w:val="0"/>
          <w:lang w:val="en-US"/>
        </w:rPr>
      </w:pPr>
    </w:p>
    <w:p w14:paraId="6A55303E">
      <w:pPr>
        <w:spacing w:line="360" w:lineRule="auto"/>
        <w:rPr>
          <w:rFonts w:hint="default"/>
          <w:b w:val="0"/>
          <w:bCs w:val="0"/>
          <w:lang w:val="en-US"/>
        </w:rPr>
      </w:pPr>
    </w:p>
    <w:p w14:paraId="04EC8C63">
      <w:pPr>
        <w:spacing w:line="360" w:lineRule="auto"/>
        <w:rPr>
          <w:rFonts w:hint="default"/>
          <w:b w:val="0"/>
          <w:bCs w:val="0"/>
          <w:lang w:val="en-US"/>
        </w:rPr>
      </w:pPr>
    </w:p>
    <w:p w14:paraId="5EF2FC2C">
      <w:pPr>
        <w:spacing w:line="360" w:lineRule="auto"/>
        <w:rPr>
          <w:rFonts w:hint="default"/>
          <w:b w:val="0"/>
          <w:bCs w:val="0"/>
          <w:lang w:val="ru-RU"/>
        </w:rPr>
      </w:pPr>
    </w:p>
    <w:p w14:paraId="35E6C029">
      <w:pPr>
        <w:pStyle w:val="154"/>
        <w:bidi w:val="0"/>
        <w:ind w:left="0" w:leftChars="0" w:firstLine="0" w:firstLineChars="0"/>
        <w:jc w:val="center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ru-RU"/>
        </w:rPr>
        <w:t xml:space="preserve">ИНСТРУМЕНТЫ ОТЛАДКИ </w:t>
      </w:r>
      <w:r>
        <w:rPr>
          <w:rFonts w:hint="default"/>
          <w:sz w:val="44"/>
          <w:szCs w:val="44"/>
          <w:lang w:val="en-US"/>
        </w:rPr>
        <w:t xml:space="preserve">RQT </w:t>
      </w:r>
      <w:r>
        <w:rPr>
          <w:rFonts w:hint="default"/>
          <w:sz w:val="44"/>
          <w:szCs w:val="44"/>
          <w:lang w:val="ru-RU"/>
        </w:rPr>
        <w:t xml:space="preserve">В </w:t>
      </w:r>
      <w:r>
        <w:rPr>
          <w:rFonts w:hint="default"/>
          <w:sz w:val="44"/>
          <w:szCs w:val="44"/>
          <w:lang w:val="en-US"/>
        </w:rPr>
        <w:t>ROS2</w:t>
      </w:r>
    </w:p>
    <w:p w14:paraId="3458153E">
      <w:pPr>
        <w:rPr>
          <w:rFonts w:hint="default"/>
          <w:b w:val="0"/>
          <w:bCs w:val="0"/>
          <w:lang w:val="ru-RU"/>
        </w:rPr>
      </w:pPr>
    </w:p>
    <w:p w14:paraId="72FC7667">
      <w:pPr>
        <w:rPr>
          <w:rFonts w:hint="default"/>
          <w:b w:val="0"/>
          <w:bCs w:val="0"/>
          <w:lang w:val="ru-RU"/>
        </w:rPr>
      </w:pPr>
    </w:p>
    <w:p w14:paraId="1207B724">
      <w:pPr>
        <w:rPr>
          <w:rFonts w:hint="default"/>
          <w:b w:val="0"/>
          <w:bCs w:val="0"/>
          <w:lang w:val="ru-RU"/>
        </w:rPr>
      </w:pPr>
    </w:p>
    <w:p w14:paraId="21C75B6C">
      <w:pPr>
        <w:rPr>
          <w:rFonts w:hint="default"/>
          <w:b w:val="0"/>
          <w:bCs w:val="0"/>
          <w:lang w:val="ru-RU"/>
        </w:rPr>
      </w:pPr>
    </w:p>
    <w:p w14:paraId="169D9337">
      <w:pPr>
        <w:rPr>
          <w:rFonts w:hint="default"/>
          <w:b w:val="0"/>
          <w:bCs w:val="0"/>
          <w:lang w:val="ru-RU"/>
        </w:rPr>
      </w:pPr>
    </w:p>
    <w:p w14:paraId="6ECE9047">
      <w:pPr>
        <w:ind w:left="0" w:leftChars="0" w:firstLine="0" w:firstLineChars="0"/>
        <w:rPr>
          <w:rFonts w:hint="default"/>
          <w:b w:val="0"/>
          <w:bCs w:val="0"/>
          <w:lang w:val="ru-RU"/>
        </w:rPr>
      </w:pPr>
    </w:p>
    <w:p w14:paraId="708AE1DA">
      <w:pPr>
        <w:rPr>
          <w:rFonts w:hint="default"/>
          <w:b w:val="0"/>
          <w:bCs w:val="0"/>
          <w:lang w:val="ru-RU"/>
        </w:rPr>
      </w:pPr>
    </w:p>
    <w:p w14:paraId="72887A23">
      <w:pPr>
        <w:rPr>
          <w:rFonts w:hint="default"/>
          <w:b w:val="0"/>
          <w:bCs w:val="0"/>
          <w:lang w:val="ru-RU"/>
        </w:rPr>
      </w:pPr>
    </w:p>
    <w:p w14:paraId="36112960">
      <w:pPr>
        <w:ind w:left="0" w:leftChars="0" w:firstLine="0" w:firstLineChars="0"/>
        <w:jc w:val="right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Разработано в РТУ МИРЭА ИИИ КПУ</w:t>
      </w:r>
    </w:p>
    <w:p w14:paraId="39E15F5C">
      <w:pPr>
        <w:jc w:val="right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Грачевым А.В.</w:t>
      </w:r>
    </w:p>
    <w:p w14:paraId="0DD5FE5B">
      <w:pPr>
        <w:jc w:val="right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Зениной А.А.</w:t>
      </w:r>
    </w:p>
    <w:p w14:paraId="6D077BE3">
      <w:pPr>
        <w:jc w:val="right"/>
        <w:rPr>
          <w:rFonts w:hint="default"/>
          <w:b w:val="0"/>
          <w:bCs w:val="0"/>
          <w:lang w:val="ru-RU"/>
        </w:rPr>
      </w:pPr>
    </w:p>
    <w:p w14:paraId="36CEA7C4">
      <w:pPr>
        <w:jc w:val="right"/>
        <w:rPr>
          <w:rFonts w:hint="default"/>
          <w:b w:val="0"/>
          <w:bCs w:val="0"/>
          <w:lang w:val="ru-RU"/>
        </w:rPr>
      </w:pPr>
    </w:p>
    <w:p w14:paraId="7C7D2C94">
      <w:pPr>
        <w:jc w:val="right"/>
        <w:rPr>
          <w:rFonts w:hint="default"/>
          <w:b w:val="0"/>
          <w:bCs w:val="0"/>
          <w:lang w:val="ru-RU"/>
        </w:rPr>
      </w:pPr>
    </w:p>
    <w:p w14:paraId="486D205A">
      <w:pPr>
        <w:jc w:val="right"/>
        <w:rPr>
          <w:rFonts w:hint="default"/>
          <w:b w:val="0"/>
          <w:bCs w:val="0"/>
          <w:lang w:val="ru-RU"/>
        </w:rPr>
      </w:pPr>
    </w:p>
    <w:p w14:paraId="15673CDD">
      <w:pPr>
        <w:jc w:val="right"/>
        <w:rPr>
          <w:rFonts w:hint="default"/>
          <w:b w:val="0"/>
          <w:bCs w:val="0"/>
          <w:lang w:val="ru-RU"/>
        </w:rPr>
      </w:pPr>
    </w:p>
    <w:p w14:paraId="5E3D589F">
      <w:pPr>
        <w:ind w:left="0" w:leftChars="0" w:firstLine="0" w:firstLineChars="0"/>
        <w:jc w:val="both"/>
        <w:rPr>
          <w:rFonts w:hint="default"/>
          <w:b w:val="0"/>
          <w:bCs w:val="0"/>
          <w:lang w:val="ru-RU"/>
        </w:rPr>
      </w:pPr>
    </w:p>
    <w:p w14:paraId="543C32E9">
      <w:pPr>
        <w:ind w:left="0" w:leftChars="0" w:firstLine="0" w:firstLineChars="0"/>
        <w:jc w:val="both"/>
        <w:rPr>
          <w:rFonts w:hint="default"/>
          <w:b w:val="0"/>
          <w:bCs w:val="0"/>
          <w:lang w:val="ru-RU"/>
        </w:rPr>
      </w:pPr>
    </w:p>
    <w:p w14:paraId="4F6C42FD">
      <w:pPr>
        <w:ind w:left="0" w:leftChars="0" w:firstLine="0" w:firstLineChars="0"/>
        <w:jc w:val="both"/>
        <w:rPr>
          <w:rFonts w:hint="default"/>
          <w:b w:val="0"/>
          <w:bCs w:val="0"/>
          <w:lang w:val="ru-RU"/>
        </w:rPr>
      </w:pPr>
    </w:p>
    <w:p w14:paraId="0A20466F">
      <w:pPr>
        <w:ind w:left="0" w:leftChars="0" w:firstLine="0" w:firstLineChars="0"/>
        <w:jc w:val="both"/>
        <w:rPr>
          <w:rFonts w:hint="default"/>
          <w:b w:val="0"/>
          <w:bCs w:val="0"/>
          <w:lang w:val="ru-RU"/>
        </w:rPr>
      </w:pPr>
    </w:p>
    <w:p w14:paraId="7885212D">
      <w:pPr>
        <w:jc w:val="right"/>
        <w:rPr>
          <w:rFonts w:hint="default"/>
          <w:b w:val="0"/>
          <w:bCs w:val="0"/>
          <w:lang w:val="ru-RU"/>
        </w:rPr>
      </w:pPr>
    </w:p>
    <w:p w14:paraId="08F69A46">
      <w:pPr>
        <w:jc w:val="right"/>
        <w:rPr>
          <w:rFonts w:hint="default"/>
          <w:b w:val="0"/>
          <w:bCs w:val="0"/>
          <w:lang w:val="ru-RU"/>
        </w:rPr>
      </w:pPr>
    </w:p>
    <w:p w14:paraId="4ECC9C0A">
      <w:pPr>
        <w:jc w:val="right"/>
        <w:rPr>
          <w:rFonts w:hint="default"/>
          <w:b w:val="0"/>
          <w:bCs w:val="0"/>
          <w:lang w:val="ru-RU"/>
        </w:rPr>
      </w:pPr>
    </w:p>
    <w:p w14:paraId="1BCEC188">
      <w:pPr>
        <w:jc w:val="right"/>
        <w:rPr>
          <w:rFonts w:hint="default"/>
          <w:b w:val="0"/>
          <w:bCs w:val="0"/>
          <w:lang w:val="ru-RU"/>
        </w:rPr>
      </w:pPr>
    </w:p>
    <w:p w14:paraId="34885467">
      <w:pPr>
        <w:ind w:left="0" w:leftChars="0" w:firstLine="0" w:firstLineChars="0"/>
        <w:jc w:val="center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2026</w:t>
      </w:r>
    </w:p>
    <w:p w14:paraId="30C51ABF">
      <w:pPr>
        <w:rPr>
          <w:rFonts w:hint="default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sdt>
      <w:sdtPr>
        <w:rPr>
          <w:rFonts w:hint="default" w:ascii="Times New Roman" w:hAnsi="Times New Roman" w:eastAsia="SimSun" w:cs="Times New Roman"/>
          <w:sz w:val="36"/>
          <w:szCs w:val="36"/>
          <w:lang w:val="en-US" w:eastAsia="zh-CN" w:bidi="ar-SA"/>
        </w:rPr>
        <w:id w:val="147452454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eastAsiaTheme="minorEastAsia" w:cstheme="minorBidi"/>
          <w:b/>
          <w:sz w:val="36"/>
          <w:szCs w:val="36"/>
          <w:lang w:val="ru-RU" w:eastAsia="zh-CN" w:bidi="ar-SA"/>
        </w:rPr>
      </w:sdtEndPr>
      <w:sdtContent>
        <w:p w14:paraId="30AA5D31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default" w:ascii="Times New Roman" w:hAnsi="Times New Roman" w:cs="Times New Roman"/>
              <w:sz w:val="36"/>
              <w:szCs w:val="36"/>
              <w:lang w:val="ru-RU"/>
            </w:rPr>
          </w:pPr>
          <w:r>
            <w:rPr>
              <w:rFonts w:hint="default" w:ascii="Times New Roman" w:hAnsi="Times New Roman" w:eastAsia="SimSun" w:cs="Times New Roman"/>
              <w:sz w:val="36"/>
              <w:szCs w:val="36"/>
            </w:rPr>
            <w:t>О</w:t>
          </w:r>
          <w:r>
            <w:rPr>
              <w:rFonts w:hint="default" w:eastAsia="SimSun" w:cs="Times New Roman"/>
              <w:sz w:val="36"/>
              <w:szCs w:val="36"/>
              <w:lang w:val="ru-RU"/>
            </w:rPr>
            <w:t>ГЛАВЛЕНИЕ</w:t>
          </w:r>
        </w:p>
        <w:p w14:paraId="224A305D">
          <w:pPr>
            <w:pStyle w:val="66"/>
            <w:tabs>
              <w:tab w:val="right" w:leader="dot" w:pos="8306"/>
            </w:tabs>
            <w:ind w:left="0" w:leftChars="0" w:firstLine="0" w:firstLineChars="0"/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TOC \o "1-2" \h \u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_Toc31674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ru-RU"/>
            </w:rPr>
            <w:t>Что такое rqt</w:t>
          </w:r>
          <w:r>
            <w:tab/>
          </w:r>
          <w:r>
            <w:fldChar w:fldCharType="begin"/>
          </w:r>
          <w:r>
            <w:instrText xml:space="preserve"> PAGEREF _Toc31674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 w14:paraId="3E2D8C80">
          <w:pPr>
            <w:pStyle w:val="66"/>
            <w:tabs>
              <w:tab w:val="right" w:leader="dot" w:pos="8306"/>
            </w:tabs>
            <w:ind w:left="0" w:leftChars="0" w:firstLine="0" w:firstLineChars="0"/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_Toc18518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en-US"/>
            </w:rPr>
            <w:t>Установка</w:t>
          </w:r>
          <w:r>
            <w:tab/>
          </w:r>
          <w:r>
            <w:fldChar w:fldCharType="begin"/>
          </w:r>
          <w:r>
            <w:instrText xml:space="preserve"> PAGEREF _Toc18518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 w14:paraId="0562DAF2">
          <w:pPr>
            <w:pStyle w:val="66"/>
            <w:tabs>
              <w:tab w:val="right" w:leader="dot" w:pos="8306"/>
            </w:tabs>
            <w:ind w:left="0" w:leftChars="0" w:firstLine="0" w:firstLineChars="0"/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_Toc19005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ru-RU"/>
            </w:rPr>
            <w:t>Запуск</w:t>
          </w:r>
          <w:r>
            <w:tab/>
          </w:r>
          <w:r>
            <w:fldChar w:fldCharType="begin"/>
          </w:r>
          <w:r>
            <w:instrText xml:space="preserve"> PAGEREF _Toc19005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 w14:paraId="17C6C6FC">
          <w:pPr>
            <w:pStyle w:val="66"/>
            <w:tabs>
              <w:tab w:val="right" w:leader="dot" w:pos="8306"/>
            </w:tabs>
            <w:ind w:left="0" w:leftChars="0" w:firstLine="0" w:firstLineChars="0"/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_Toc7305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ru-RU"/>
            </w:rPr>
            <w:t>Интерфейс</w:t>
          </w:r>
          <w:r>
            <w:tab/>
          </w:r>
          <w:r>
            <w:fldChar w:fldCharType="begin"/>
          </w:r>
          <w:r>
            <w:instrText xml:space="preserve"> PAGEREF _Toc7305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 w14:paraId="6DB7EF19">
          <w:pPr>
            <w:pStyle w:val="66"/>
            <w:tabs>
              <w:tab w:val="right" w:leader="dot" w:pos="8306"/>
            </w:tabs>
            <w:ind w:left="0" w:leftChars="0" w:firstLine="0" w:firstLineChars="0"/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_Toc12301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ru-RU"/>
            </w:rPr>
            <w:t>Таблица быстрого доступа (шпаргалка)</w:t>
          </w:r>
          <w:r>
            <w:tab/>
          </w:r>
          <w:r>
            <w:fldChar w:fldCharType="begin"/>
          </w:r>
          <w:r>
            <w:instrText xml:space="preserve"> PAGEREF _Toc12301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 w14:paraId="735A043F">
          <w:pPr>
            <w:pStyle w:val="66"/>
            <w:tabs>
              <w:tab w:val="right" w:leader="dot" w:pos="8306"/>
            </w:tabs>
            <w:ind w:left="0" w:leftChars="0" w:firstLine="0" w:firstLineChars="0"/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_Toc24307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ru-RU"/>
            </w:rPr>
            <w:t>Детальный обзор плагинов (с примерами)</w:t>
          </w:r>
          <w:r>
            <w:tab/>
          </w:r>
          <w:r>
            <w:fldChar w:fldCharType="begin"/>
          </w:r>
          <w:r>
            <w:instrText xml:space="preserve"> PAGEREF _Toc24307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 w14:paraId="476B93D9">
          <w:pPr>
            <w:pStyle w:val="72"/>
            <w:tabs>
              <w:tab w:val="right" w:leader="dot" w:pos="8306"/>
            </w:tabs>
            <w:ind w:left="0" w:leftChars="0" w:firstLine="560" w:firstLineChars="200"/>
            <w:rPr>
              <w:rFonts w:hint="default"/>
              <w:lang w:val="ru-RU"/>
            </w:rPr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_Toc15328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ru-RU"/>
            </w:rPr>
            <w:t>1. Картография системы (</w:t>
          </w:r>
          <w:r>
            <w:rPr>
              <w:rFonts w:hint="default"/>
              <w:bCs/>
              <w:lang w:val="ru-RU"/>
            </w:rPr>
            <w:t>rqt_graph</w:t>
          </w:r>
          <w:r>
            <w:rPr>
              <w:rFonts w:hint="default"/>
              <w:lang w:val="ru-RU"/>
            </w:rPr>
            <w:t>)</w:t>
          </w:r>
          <w:r>
            <w:tab/>
          </w:r>
          <w:r>
            <w:fldChar w:fldCharType="begin"/>
          </w:r>
          <w:r>
            <w:instrText xml:space="preserve"> PAGEREF _Toc15328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 w14:paraId="1C6ACB28">
          <w:pPr>
            <w:pStyle w:val="72"/>
            <w:tabs>
              <w:tab w:val="right" w:leader="dot" w:pos="8306"/>
            </w:tabs>
            <w:ind w:left="0" w:leftChars="0" w:firstLine="560" w:firstLineChars="200"/>
            <w:rPr>
              <w:rFonts w:hint="default"/>
              <w:lang w:val="ru-RU"/>
            </w:rPr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_Toc13934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ru-RU"/>
            </w:rPr>
            <w:t>2. Логи и консоль (</w:t>
          </w:r>
          <w:r>
            <w:rPr>
              <w:rFonts w:hint="default"/>
              <w:bCs/>
              <w:lang w:val="ru-RU"/>
            </w:rPr>
            <w:t>rqt_console</w:t>
          </w:r>
          <w:r>
            <w:rPr>
              <w:rFonts w:hint="default"/>
              <w:lang w:val="ru-RU"/>
            </w:rPr>
            <w:t xml:space="preserve">, </w:t>
          </w:r>
          <w:r>
            <w:rPr>
              <w:rFonts w:hint="default"/>
              <w:bCs/>
              <w:lang w:val="ru-RU"/>
            </w:rPr>
            <w:t>rqt_logger_level</w:t>
          </w:r>
          <w:r>
            <w:rPr>
              <w:rFonts w:hint="default"/>
              <w:lang w:val="ru-RU"/>
            </w:rPr>
            <w:t>)</w:t>
          </w:r>
          <w:r>
            <w:tab/>
          </w:r>
          <w:r>
            <w:fldChar w:fldCharType="begin"/>
          </w:r>
          <w:r>
            <w:instrText xml:space="preserve"> PAGEREF _Toc13934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 w14:paraId="433EE2AE">
          <w:pPr>
            <w:pStyle w:val="72"/>
            <w:tabs>
              <w:tab w:val="right" w:leader="dot" w:pos="8306"/>
            </w:tabs>
            <w:ind w:left="0" w:leftChars="0" w:firstLine="560" w:firstLineChars="200"/>
            <w:rPr>
              <w:rFonts w:hint="default"/>
              <w:lang w:val="ru-RU"/>
            </w:rPr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_Toc26674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ru-RU"/>
            </w:rPr>
            <w:t>3. Сенсоры и данные (</w:t>
          </w:r>
          <w:r>
            <w:rPr>
              <w:rFonts w:hint="default"/>
              <w:bCs/>
              <w:lang w:val="ru-RU"/>
            </w:rPr>
            <w:t>rqt_image_view</w:t>
          </w:r>
          <w:r>
            <w:rPr>
              <w:rFonts w:hint="default"/>
              <w:lang w:val="ru-RU"/>
            </w:rPr>
            <w:t xml:space="preserve">, </w:t>
          </w:r>
          <w:r>
            <w:rPr>
              <w:rFonts w:hint="default"/>
              <w:bCs/>
              <w:lang w:val="ru-RU"/>
            </w:rPr>
            <w:t>rqt_topic</w:t>
          </w:r>
          <w:r>
            <w:rPr>
              <w:rFonts w:hint="default"/>
              <w:lang w:val="ru-RU"/>
            </w:rPr>
            <w:t xml:space="preserve">, </w:t>
          </w:r>
          <w:r>
            <w:rPr>
              <w:rFonts w:hint="default"/>
              <w:bCs/>
              <w:lang w:val="ru-RU"/>
            </w:rPr>
            <w:t>rqt_plot</w:t>
          </w:r>
          <w:r>
            <w:rPr>
              <w:rFonts w:hint="default"/>
              <w:lang w:val="ru-RU"/>
            </w:rPr>
            <w:t>)</w:t>
          </w:r>
          <w:r>
            <w:tab/>
          </w:r>
          <w:r>
            <w:fldChar w:fldCharType="begin"/>
          </w:r>
          <w:r>
            <w:instrText xml:space="preserve"> PAGEREF _Toc26674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 w14:paraId="6637E344">
          <w:pPr>
            <w:pStyle w:val="72"/>
            <w:tabs>
              <w:tab w:val="right" w:leader="dot" w:pos="8306"/>
            </w:tabs>
            <w:ind w:left="0" w:leftChars="0" w:firstLine="560" w:firstLineChars="200"/>
            <w:jc w:val="both"/>
            <w:rPr>
              <w:rFonts w:hint="default"/>
              <w:lang w:val="ru-RU"/>
            </w:rPr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_Toc11856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ru-RU"/>
            </w:rPr>
            <w:t>4. Активное воздействие (</w:t>
          </w:r>
          <w:r>
            <w:rPr>
              <w:rFonts w:hint="default"/>
              <w:bCs/>
              <w:lang w:val="ru-RU"/>
            </w:rPr>
            <w:t>rqt_publisher</w:t>
          </w:r>
          <w:r>
            <w:rPr>
              <w:rFonts w:hint="default"/>
              <w:lang w:val="ru-RU"/>
            </w:rPr>
            <w:t xml:space="preserve">, </w:t>
          </w:r>
          <w:r>
            <w:rPr>
              <w:rFonts w:hint="default"/>
              <w:bCs/>
              <w:lang w:val="ru-RU"/>
            </w:rPr>
            <w:t>rqt_service_caller</w:t>
          </w:r>
          <w:r>
            <w:rPr>
              <w:rFonts w:hint="default"/>
              <w:lang w:val="ru-RU"/>
            </w:rPr>
            <w:t xml:space="preserve">, </w:t>
          </w:r>
          <w:r>
            <w:rPr>
              <w:rFonts w:hint="default"/>
              <w:bCs/>
              <w:lang w:val="ru-RU"/>
            </w:rPr>
            <w:t>rqt_reconfigure</w:t>
          </w:r>
          <w:r>
            <w:rPr>
              <w:rFonts w:hint="default"/>
              <w:lang w:val="ru-RU"/>
            </w:rPr>
            <w:t>)</w:t>
          </w:r>
          <w:r>
            <w:tab/>
          </w:r>
          <w:r>
            <w:fldChar w:fldCharType="begin"/>
          </w:r>
          <w:r>
            <w:instrText xml:space="preserve"> PAGEREF _Toc11856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 w14:paraId="4BECF198">
          <w:pPr>
            <w:pStyle w:val="72"/>
            <w:tabs>
              <w:tab w:val="right" w:leader="dot" w:pos="8306"/>
            </w:tabs>
            <w:ind w:left="0" w:leftChars="0" w:firstLine="560" w:firstLineChars="200"/>
            <w:rPr>
              <w:rFonts w:hint="default"/>
              <w:lang w:val="ru-RU"/>
            </w:rPr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_Toc19108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ru-RU"/>
            </w:rPr>
            <w:t>5. Работа с данными (</w:t>
          </w:r>
          <w:r>
            <w:rPr>
              <w:rFonts w:hint="default"/>
              <w:bCs/>
              <w:lang w:val="ru-RU"/>
            </w:rPr>
            <w:t>rqt_bag</w:t>
          </w:r>
          <w:r>
            <w:rPr>
              <w:rFonts w:hint="default"/>
              <w:lang w:val="ru-RU"/>
            </w:rPr>
            <w:t>)</w:t>
          </w:r>
          <w:r>
            <w:tab/>
          </w:r>
          <w:r>
            <w:fldChar w:fldCharType="begin"/>
          </w:r>
          <w:r>
            <w:instrText xml:space="preserve"> PAGEREF _Toc19108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 w14:paraId="47F8C5B9">
          <w:pPr>
            <w:pStyle w:val="72"/>
            <w:tabs>
              <w:tab w:val="right" w:leader="dot" w:pos="8306"/>
            </w:tabs>
            <w:ind w:left="0" w:leftChars="0" w:firstLine="560" w:firstLineChars="200"/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_Toc26319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ru-RU"/>
            </w:rPr>
            <w:t>6. Инструменты разработчика</w:t>
          </w:r>
          <w:r>
            <w:tab/>
          </w:r>
          <w:r>
            <w:fldChar w:fldCharType="begin"/>
          </w:r>
          <w:r>
            <w:instrText xml:space="preserve"> PAGEREF _Toc26319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 w14:paraId="0FB3B0DF">
          <w:pPr>
            <w:pStyle w:val="66"/>
            <w:tabs>
              <w:tab w:val="right" w:leader="dot" w:pos="8306"/>
            </w:tabs>
            <w:ind w:left="0" w:leftChars="0" w:firstLine="0" w:firstLineChars="0"/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_Toc18247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bCs/>
              <w:kern w:val="0"/>
              <w:szCs w:val="16"/>
              <w:lang w:val="ru-RU" w:eastAsia="zh-CN" w:bidi="ar-SA"/>
            </w:rPr>
            <w:t>rqt</w:t>
          </w:r>
          <w:r>
            <w:rPr>
              <w:rFonts w:hint="default"/>
              <w:lang w:val="ru-RU"/>
            </w:rPr>
            <w:t xml:space="preserve"> vs RViz (Когда что использовать?)</w:t>
          </w:r>
          <w:r>
            <w:tab/>
          </w:r>
          <w:r>
            <w:fldChar w:fldCharType="begin"/>
          </w:r>
          <w:r>
            <w:instrText xml:space="preserve"> PAGEREF _Toc18247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 w14:paraId="56BCCC04">
          <w:pPr>
            <w:pStyle w:val="66"/>
            <w:tabs>
              <w:tab w:val="right" w:leader="dot" w:pos="8306"/>
            </w:tabs>
            <w:ind w:left="0" w:leftChars="0" w:firstLine="0" w:firstLineChars="0"/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_Toc11681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ru-RU"/>
            </w:rPr>
            <w:t>Продвинутые советы</w:t>
          </w:r>
          <w:r>
            <w:tab/>
          </w:r>
          <w:r>
            <w:fldChar w:fldCharType="begin"/>
          </w:r>
          <w:r>
            <w:instrText xml:space="preserve"> PAGEREF _Toc11681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 w14:paraId="7B9931B8">
          <w:pPr>
            <w:pStyle w:val="72"/>
            <w:tabs>
              <w:tab w:val="right" w:leader="dot" w:pos="8306"/>
            </w:tabs>
            <w:ind w:left="0" w:leftChars="0" w:firstLine="560" w:firstLineChars="200"/>
            <w:rPr>
              <w:rFonts w:hint="default"/>
              <w:lang w:val="ru-RU"/>
            </w:rPr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_Toc12093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ru-RU"/>
            </w:rPr>
            <w:t>1. Сохранение перспектив (Layouts)</w:t>
          </w:r>
          <w:r>
            <w:tab/>
          </w:r>
          <w:r>
            <w:fldChar w:fldCharType="begin"/>
          </w:r>
          <w:r>
            <w:instrText xml:space="preserve"> PAGEREF _Toc12093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 w14:paraId="39C3A662">
          <w:pPr>
            <w:pStyle w:val="72"/>
            <w:tabs>
              <w:tab w:val="right" w:leader="dot" w:pos="8306"/>
            </w:tabs>
            <w:ind w:left="0" w:leftChars="0" w:firstLine="560" w:firstLineChars="200"/>
            <w:rPr>
              <w:rFonts w:hint="default"/>
              <w:lang w:val="ru-RU"/>
            </w:rPr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_Toc26780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ru-RU"/>
            </w:rPr>
            <w:t>2. Запуск в режиме standalone</w:t>
          </w:r>
          <w:r>
            <w:tab/>
          </w:r>
          <w:r>
            <w:fldChar w:fldCharType="begin"/>
          </w:r>
          <w:r>
            <w:instrText xml:space="preserve"> PAGEREF _Toc26780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 w14:paraId="2AFD33EB">
          <w:pPr>
            <w:pStyle w:val="72"/>
            <w:tabs>
              <w:tab w:val="right" w:leader="dot" w:pos="8306"/>
            </w:tabs>
            <w:ind w:left="0" w:leftChars="0" w:firstLine="560" w:firstLineChars="200"/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_Toc11603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ru-RU"/>
            </w:rPr>
            <w:t>3. Собственные плагины</w:t>
          </w:r>
          <w:r>
            <w:tab/>
          </w:r>
          <w:r>
            <w:fldChar w:fldCharType="begin"/>
          </w:r>
          <w:r>
            <w:instrText xml:space="preserve"> PAGEREF _Toc11603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 w14:paraId="45DCDADD">
          <w:pPr>
            <w:pStyle w:val="72"/>
            <w:tabs>
              <w:tab w:val="right" w:leader="dot" w:pos="8306"/>
            </w:tabs>
            <w:ind w:left="0" w:leftChars="0" w:firstLine="0" w:firstLineChars="0"/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_Toc19044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ru-RU"/>
            </w:rPr>
            <w:t>Полный список всех плагинов</w:t>
          </w:r>
          <w:r>
            <w:tab/>
          </w:r>
          <w:r>
            <w:fldChar w:fldCharType="begin"/>
          </w:r>
          <w:r>
            <w:instrText xml:space="preserve"> PAGEREF _Toc19044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 w14:paraId="48F0F8C9">
          <w:pPr>
            <w:pStyle w:val="66"/>
            <w:tabs>
              <w:tab w:val="right" w:leader="dot" w:pos="8306"/>
            </w:tabs>
            <w:ind w:left="0" w:leftChars="0" w:firstLine="0" w:firstLineChars="0"/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_Toc14468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ru-RU"/>
            </w:rPr>
            <w:t>Обратная связь</w:t>
          </w:r>
          <w:r>
            <w:tab/>
          </w:r>
          <w:r>
            <w:fldChar w:fldCharType="begin"/>
          </w:r>
          <w:r>
            <w:instrText xml:space="preserve"> PAGEREF _Toc14468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 w14:paraId="7F76DDED">
          <w:pPr>
            <w:pStyle w:val="154"/>
            <w:bidi w:val="0"/>
            <w:jc w:val="both"/>
            <w:rPr>
              <w:rFonts w:hint="default" w:ascii="Times New Roman" w:hAnsi="Times New Roman" w:eastAsiaTheme="minorEastAsia" w:cstheme="minorBidi"/>
              <w:b/>
              <w:sz w:val="36"/>
              <w:lang w:val="ru-RU" w:eastAsia="zh-CN" w:bidi="ar-SA"/>
            </w:rPr>
          </w:pPr>
          <w:r>
            <w:rPr>
              <w:rFonts w:hint="default"/>
              <w:lang w:val="ru-RU"/>
            </w:rPr>
            <w:fldChar w:fldCharType="end"/>
          </w:r>
        </w:p>
      </w:sdtContent>
    </w:sdt>
    <w:p w14:paraId="59783D80">
      <w:pPr>
        <w:pStyle w:val="154"/>
        <w:bidi w:val="0"/>
        <w:jc w:val="both"/>
        <w:rPr>
          <w:rFonts w:hint="default" w:ascii="Times New Roman" w:hAnsi="Times New Roman" w:eastAsiaTheme="minorEastAsia" w:cstheme="minorBidi"/>
          <w:b/>
          <w:sz w:val="36"/>
          <w:lang w:val="ru-RU" w:eastAsia="zh-CN" w:bidi="ar-SA"/>
        </w:rPr>
      </w:pPr>
    </w:p>
    <w:p w14:paraId="5EFAF904">
      <w:pPr>
        <w:rPr>
          <w:rFonts w:hint="default" w:ascii="Times New Roman" w:hAnsi="Times New Roman" w:eastAsiaTheme="minorEastAsia" w:cstheme="minorBidi"/>
          <w:b/>
          <w:sz w:val="36"/>
          <w:lang w:val="ru-RU" w:eastAsia="zh-CN" w:bidi="ar-SA"/>
        </w:rPr>
      </w:pPr>
    </w:p>
    <w:p w14:paraId="7DCB4909">
      <w:pPr>
        <w:pStyle w:val="154"/>
        <w:bidi w:val="0"/>
        <w:jc w:val="both"/>
        <w:rPr>
          <w:rFonts w:hint="default" w:ascii="Times New Roman" w:hAnsi="Times New Roman" w:eastAsiaTheme="minorEastAsia" w:cstheme="minorBidi"/>
          <w:b/>
          <w:sz w:val="36"/>
          <w:lang w:val="ru-RU" w:eastAsia="zh-CN" w:bidi="ar-SA"/>
        </w:rPr>
      </w:pPr>
      <w:r>
        <w:rPr>
          <w:rFonts w:hint="default" w:ascii="Times New Roman" w:hAnsi="Times New Roman" w:eastAsiaTheme="minorEastAsia" w:cstheme="minorBidi"/>
          <w:b/>
          <w:sz w:val="36"/>
          <w:lang w:val="ru-RU" w:eastAsia="zh-CN" w:bidi="ar-SA"/>
        </w:rPr>
        <w:br w:type="page"/>
      </w:r>
    </w:p>
    <w:p w14:paraId="3FBF4E72">
      <w:pPr>
        <w:pStyle w:val="2"/>
        <w:bidi w:val="0"/>
        <w:rPr>
          <w:rFonts w:hint="default"/>
          <w:lang w:val="ru-RU"/>
        </w:rPr>
      </w:pPr>
      <w:bookmarkStart w:id="0" w:name="_Toc31674"/>
      <w:r>
        <w:rPr>
          <w:rFonts w:hint="default"/>
          <w:lang w:val="ru-RU"/>
        </w:rPr>
        <w:t>Что такое rqt</w:t>
      </w:r>
      <w:bookmarkEnd w:id="0"/>
      <w:bookmarkStart w:id="21" w:name="_GoBack"/>
      <w:bookmarkEnd w:id="21"/>
    </w:p>
    <w:p w14:paraId="46CC6DD3">
      <w:pPr>
        <w:bidi w:val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 xml:space="preserve">rqt </w:t>
      </w:r>
      <w:r>
        <w:rPr>
          <w:rFonts w:hint="default"/>
          <w:lang w:val="ru-RU"/>
        </w:rPr>
        <w:t>(ROS Qt-based Toolkit) — это фреймворк для построения GUI на базе Qt, который реализован в виде подключаемых плагинов. Его главная фишка — модульность. Ты не запускаешь монолитное приложение (как RViz), а собираешь интерфейс под конкретную задачу из нужных плагинов.</w:t>
      </w:r>
    </w:p>
    <w:p w14:paraId="0065484D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  <w:bookmarkStart w:id="1" w:name="_Toc18518"/>
      <w:r>
        <w:rPr>
          <w:rFonts w:hint="default"/>
          <w:lang w:val="en-US"/>
        </w:rPr>
        <w:t>Установка</w:t>
      </w:r>
      <w:bookmarkEnd w:id="1"/>
    </w:p>
    <w:p w14:paraId="5AFE9BBA">
      <w:pPr>
        <w:pStyle w:val="15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# Основной пакет (для Humble, замени на свой дистрибутив)</w:t>
      </w:r>
    </w:p>
    <w:p w14:paraId="114EF891">
      <w:pPr>
        <w:pStyle w:val="15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sudo apt install ros-humble-rqt</w:t>
      </w:r>
    </w:p>
    <w:p w14:paraId="2EC925DD">
      <w:pPr>
        <w:pStyle w:val="151"/>
        <w:bidi w:val="0"/>
        <w:rPr>
          <w:rFonts w:hint="default"/>
          <w:lang w:val="ru-RU"/>
        </w:rPr>
      </w:pPr>
    </w:p>
    <w:p w14:paraId="271F1D5A">
      <w:pPr>
        <w:pStyle w:val="15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# Все самые популярные плагины (рекомендуется)</w:t>
      </w:r>
    </w:p>
    <w:p w14:paraId="4256C3AA">
      <w:pPr>
        <w:pStyle w:val="15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sudo apt install ros-humble-rqt-common-plugins</w:t>
      </w:r>
    </w:p>
    <w:p w14:paraId="223408BD">
      <w:pPr>
        <w:pStyle w:val="151"/>
        <w:bidi w:val="0"/>
        <w:rPr>
          <w:rFonts w:hint="default"/>
          <w:lang w:val="ru-RU"/>
        </w:rPr>
      </w:pPr>
    </w:p>
    <w:p w14:paraId="529B9CF3">
      <w:pPr>
        <w:pStyle w:val="15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# Если нужно ещё больше (роботные плагины)</w:t>
      </w:r>
    </w:p>
    <w:p w14:paraId="779BD02F">
      <w:pPr>
        <w:pStyle w:val="15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sudo apt install ros-humble-rqt-robot-plugins</w:t>
      </w:r>
    </w:p>
    <w:p w14:paraId="25F85C28">
      <w:pPr>
        <w:pStyle w:val="151"/>
        <w:bidi w:val="0"/>
        <w:rPr>
          <w:rFonts w:hint="default"/>
          <w:lang w:val="ru-RU"/>
        </w:rPr>
      </w:pPr>
    </w:p>
    <w:p w14:paraId="3D69CB79">
      <w:pPr>
        <w:pStyle w:val="2"/>
        <w:bidi w:val="0"/>
        <w:rPr>
          <w:rFonts w:hint="default"/>
          <w:lang w:val="ru-RU"/>
        </w:rPr>
      </w:pPr>
      <w:bookmarkStart w:id="2" w:name="_Toc19005"/>
      <w:r>
        <w:rPr>
          <w:rFonts w:hint="default"/>
          <w:lang w:val="ru-RU"/>
        </w:rPr>
        <w:t>Запуск</w:t>
      </w:r>
      <w:bookmarkEnd w:id="2"/>
    </w:p>
    <w:p w14:paraId="0BCB0C5C">
      <w:pPr>
        <w:pStyle w:val="151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# 1. Запустить пустое окно rqt, потом выбирать плагины через меню</w:t>
      </w:r>
      <w:r>
        <w:rPr>
          <w:rFonts w:hint="default"/>
          <w:lang w:val="en-US"/>
        </w:rPr>
        <w:t xml:space="preserve"> </w:t>
      </w:r>
    </w:p>
    <w:p w14:paraId="64281E62">
      <w:pPr>
        <w:pStyle w:val="151"/>
        <w:bidi w:val="0"/>
        <w:rPr>
          <w:rFonts w:hint="default"/>
          <w:lang w:val="ru-RU"/>
        </w:rPr>
      </w:pPr>
      <w:r>
        <w:rPr>
          <w:rFonts w:hint="default"/>
          <w:lang w:val="en-US"/>
        </w:rPr>
        <w:t xml:space="preserve"># </w:t>
      </w:r>
      <w:r>
        <w:rPr>
          <w:rFonts w:hint="default"/>
          <w:lang w:val="ru-RU"/>
        </w:rPr>
        <w:t>Plugins</w:t>
      </w:r>
    </w:p>
    <w:p w14:paraId="6C72DAAA">
      <w:pPr>
        <w:pStyle w:val="15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rqt</w:t>
      </w:r>
    </w:p>
    <w:p w14:paraId="7C2612C5">
      <w:pPr>
        <w:pStyle w:val="151"/>
        <w:bidi w:val="0"/>
        <w:rPr>
          <w:rFonts w:hint="default"/>
          <w:lang w:val="ru-RU"/>
        </w:rPr>
      </w:pPr>
    </w:p>
    <w:p w14:paraId="237E8980">
      <w:pPr>
        <w:pStyle w:val="15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# 2. Запустить сразу конкретный плагин (режим standalone)</w:t>
      </w:r>
    </w:p>
    <w:p w14:paraId="0D1F3031">
      <w:pPr>
        <w:pStyle w:val="15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rqt --standalone rqt_graph</w:t>
      </w:r>
    </w:p>
    <w:p w14:paraId="2548D61A">
      <w:pPr>
        <w:pStyle w:val="15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# или напрямую (если плагин имеет исполняемый файл)</w:t>
      </w:r>
    </w:p>
    <w:p w14:paraId="5CF1A4B6">
      <w:pPr>
        <w:pStyle w:val="15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ros2 run rqt_graph rqt_graph</w:t>
      </w:r>
    </w:p>
    <w:p w14:paraId="688CFA2E">
      <w:pPr>
        <w:pStyle w:val="2"/>
        <w:bidi w:val="0"/>
        <w:rPr>
          <w:rFonts w:hint="default"/>
          <w:lang w:val="ru-RU"/>
        </w:rPr>
      </w:pPr>
      <w:bookmarkStart w:id="3" w:name="_Toc7305"/>
      <w:r>
        <w:rPr>
          <w:rFonts w:hint="default"/>
          <w:lang w:val="ru-RU"/>
        </w:rPr>
        <w:t>Интерфейс</w:t>
      </w:r>
      <w:bookmarkEnd w:id="3"/>
    </w:p>
    <w:p w14:paraId="334E8859">
      <w:pPr>
        <w:numPr>
          <w:ilvl w:val="0"/>
          <w:numId w:val="11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Style w:val="159"/>
          <w:rFonts w:hint="default"/>
          <w:lang w:val="ru-RU"/>
        </w:rPr>
        <w:t>Plugins</w:t>
      </w:r>
      <w:r>
        <w:rPr>
          <w:rFonts w:hint="default"/>
          <w:lang w:val="ru-RU"/>
        </w:rPr>
        <w:t xml:space="preserve"> (меню сверху): Здесь живут все установленные плагины.</w:t>
      </w:r>
    </w:p>
    <w:p w14:paraId="0C832E6C">
      <w:pPr>
        <w:numPr>
          <w:ilvl w:val="0"/>
          <w:numId w:val="11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Рабочая область: Куда ты перетаскиваешь окна плагинов.</w:t>
      </w:r>
    </w:p>
    <w:p w14:paraId="05FA9FFA">
      <w:pPr>
        <w:numPr>
          <w:ilvl w:val="0"/>
          <w:numId w:val="11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Перспективы (Perspectives): Можно сохранить расположение окон как файл (</w:t>
      </w:r>
      <w:r>
        <w:rPr>
          <w:rStyle w:val="159"/>
          <w:rFonts w:hint="default"/>
          <w:lang w:val="ru-RU"/>
        </w:rPr>
        <w:t>.perspective</w:t>
      </w:r>
      <w:r>
        <w:rPr>
          <w:rFonts w:hint="default"/>
          <w:lang w:val="ru-RU"/>
        </w:rPr>
        <w:t xml:space="preserve">) и загружать его при старте: </w:t>
      </w:r>
      <w:r>
        <w:rPr>
          <w:rStyle w:val="159"/>
          <w:rFonts w:hint="default"/>
          <w:lang w:val="ru-RU"/>
        </w:rPr>
        <w:t>rqt --perspective-file my.layout</w:t>
      </w:r>
      <w:r>
        <w:rPr>
          <w:rFonts w:hint="default"/>
          <w:lang w:val="ru-RU"/>
        </w:rPr>
        <w:t>.</w:t>
      </w:r>
    </w:p>
    <w:p w14:paraId="2A565E18">
      <w:pPr>
        <w:pStyle w:val="2"/>
        <w:bidi w:val="0"/>
        <w:rPr>
          <w:rFonts w:hint="default"/>
          <w:lang w:val="ru-RU"/>
        </w:rPr>
      </w:pPr>
      <w:bookmarkStart w:id="4" w:name="_Toc12301"/>
      <w:r>
        <w:rPr>
          <w:rFonts w:hint="default"/>
          <w:lang w:val="ru-RU"/>
        </w:rPr>
        <w:t>Таблица быстрого доступа (шпаргалка)</w:t>
      </w:r>
      <w:bookmarkEnd w:id="4"/>
    </w:p>
    <w:p w14:paraId="5530743E">
      <w:pPr>
        <w:ind w:left="0" w:leftChars="0" w:firstLine="0" w:firstLineChars="0"/>
        <w:rPr>
          <w:rFonts w:hint="default"/>
          <w:lang w:val="ru-RU"/>
        </w:rPr>
      </w:pPr>
    </w:p>
    <w:p w14:paraId="2D99FCC4"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ru-RU"/>
        </w:rPr>
        <w:t xml:space="preserve">Каждую из нод, представленную ниже можно запустить из </w:t>
      </w:r>
      <w:r>
        <w:rPr>
          <w:rFonts w:hint="default"/>
          <w:lang w:val="en-US"/>
        </w:rPr>
        <w:t xml:space="preserve">CLI. </w:t>
      </w:r>
      <w:r>
        <w:rPr>
          <w:rFonts w:hint="default"/>
          <w:lang w:val="ru-RU"/>
        </w:rPr>
        <w:t>Для этого необходимо выполнить команду</w:t>
      </w:r>
      <w:r>
        <w:rPr>
          <w:rFonts w:hint="default"/>
          <w:lang w:val="en-US"/>
        </w:rPr>
        <w:t>:</w:t>
      </w:r>
    </w:p>
    <w:p w14:paraId="70748FC1">
      <w:pPr>
        <w:pStyle w:val="151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 xml:space="preserve">ros2 run </w:t>
      </w:r>
      <w:r>
        <w:rPr>
          <w:rFonts w:hint="default"/>
          <w:lang w:val="en-US"/>
        </w:rPr>
        <w:t>&lt;pkg_name&gt;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&lt;node_name&gt;</w:t>
      </w:r>
    </w:p>
    <w:p w14:paraId="0653185A"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где, </w:t>
      </w:r>
      <w:r>
        <w:rPr>
          <w:rFonts w:hint="default"/>
          <w:lang w:val="en-US"/>
        </w:rPr>
        <w:t xml:space="preserve">pkg_name = node_name = </w:t>
      </w:r>
      <w:r>
        <w:rPr>
          <w:rFonts w:hint="default"/>
          <w:lang w:val="ru-RU"/>
        </w:rPr>
        <w:t>имя желаемого плагина (ноды).</w:t>
      </w:r>
    </w:p>
    <w:p w14:paraId="36033443">
      <w:pPr>
        <w:ind w:left="0"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Например, </w:t>
      </w:r>
      <w:r>
        <w:rPr>
          <w:rFonts w:hint="default"/>
          <w:lang w:val="en-US"/>
        </w:rPr>
        <w:t xml:space="preserve">rqt_graph </w:t>
      </w:r>
      <w:r>
        <w:rPr>
          <w:rFonts w:hint="default"/>
          <w:lang w:val="ru-RU"/>
        </w:rPr>
        <w:t>можно запустить командой:</w:t>
      </w:r>
    </w:p>
    <w:p w14:paraId="00725318">
      <w:pPr>
        <w:pStyle w:val="151"/>
        <w:shd w:val="clear" w:fill="C5E0B3" w:themeFill="accent6" w:themeFillTint="66"/>
        <w:bidi w:val="0"/>
        <w:rPr>
          <w:rFonts w:hint="default"/>
          <w:lang w:val="ru-RU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lang w:val="ru-RU"/>
        </w:rPr>
        <w:t>ros2 run rqt_graph rqt_graph</w:t>
      </w:r>
    </w:p>
    <w:tbl>
      <w:tblPr>
        <w:tblStyle w:val="118"/>
        <w:tblW w:w="0" w:type="auto"/>
        <w:tblInd w:w="11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033"/>
        <w:gridCol w:w="2676"/>
        <w:gridCol w:w="9252"/>
      </w:tblGrid>
      <w:tr w14:paraId="25458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33" w:type="dxa"/>
          </w:tcPr>
          <w:p w14:paraId="2F272194">
            <w:pPr>
              <w:pStyle w:val="155"/>
              <w:bidi w:val="0"/>
              <w:jc w:val="center"/>
              <w:rPr>
                <w:rFonts w:hint="default"/>
                <w:b/>
                <w:bCs/>
                <w:lang w:val="ru-RU"/>
              </w:rPr>
            </w:pPr>
            <w:r>
              <w:rPr>
                <w:rFonts w:hint="default"/>
                <w:b/>
                <w:bCs/>
                <w:lang w:val="ru-RU"/>
              </w:rPr>
              <w:t>Категория</w:t>
            </w:r>
          </w:p>
        </w:tc>
        <w:tc>
          <w:tcPr>
            <w:tcW w:w="2676" w:type="dxa"/>
          </w:tcPr>
          <w:p w14:paraId="25F35E20">
            <w:pPr>
              <w:pStyle w:val="155"/>
              <w:bidi w:val="0"/>
              <w:jc w:val="center"/>
              <w:rPr>
                <w:rFonts w:hint="default"/>
                <w:b/>
                <w:bCs/>
                <w:lang w:val="ru-RU"/>
              </w:rPr>
            </w:pPr>
            <w:r>
              <w:rPr>
                <w:rFonts w:hint="default"/>
                <w:b/>
                <w:bCs/>
                <w:lang w:val="ru-RU"/>
              </w:rPr>
              <w:t>Плагин (Нода)</w:t>
            </w:r>
          </w:p>
        </w:tc>
        <w:tc>
          <w:tcPr>
            <w:tcW w:w="9252" w:type="dxa"/>
          </w:tcPr>
          <w:p w14:paraId="45210691">
            <w:pPr>
              <w:pStyle w:val="155"/>
              <w:bidi w:val="0"/>
              <w:jc w:val="center"/>
              <w:rPr>
                <w:rFonts w:hint="default"/>
                <w:b/>
                <w:bCs/>
                <w:lang w:val="ru-RU"/>
              </w:rPr>
            </w:pPr>
            <w:r>
              <w:rPr>
                <w:rFonts w:hint="default"/>
                <w:b/>
                <w:bCs/>
                <w:lang w:val="ru-RU"/>
              </w:rPr>
              <w:t>Назначение</w:t>
            </w:r>
          </w:p>
        </w:tc>
      </w:tr>
      <w:tr w14:paraId="71A5E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33" w:type="dxa"/>
            <w:vMerge w:val="restart"/>
            <w:vAlign w:val="center"/>
          </w:tcPr>
          <w:p w14:paraId="41318C5A">
            <w:pPr>
              <w:pStyle w:val="155"/>
              <w:bidi w:val="0"/>
              <w:spacing w:line="360" w:lineRule="auto"/>
              <w:jc w:val="both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Наблюдение</w:t>
            </w:r>
          </w:p>
        </w:tc>
        <w:tc>
          <w:tcPr>
            <w:tcW w:w="2676" w:type="dxa"/>
          </w:tcPr>
          <w:p w14:paraId="1301C7A5">
            <w:pPr>
              <w:pStyle w:val="155"/>
              <w:bidi w:val="0"/>
              <w:spacing w:line="360" w:lineRule="auto"/>
              <w:rPr>
                <w:rStyle w:val="159"/>
                <w:rFonts w:hint="default"/>
                <w:sz w:val="22"/>
                <w:szCs w:val="13"/>
                <w:lang w:val="ru-RU"/>
              </w:rPr>
            </w:pPr>
            <w:r>
              <w:rPr>
                <w:rStyle w:val="159"/>
                <w:rFonts w:hint="default"/>
                <w:sz w:val="22"/>
                <w:szCs w:val="13"/>
                <w:lang w:val="ru-RU"/>
              </w:rPr>
              <w:t>rqt_graph</w:t>
            </w:r>
          </w:p>
        </w:tc>
        <w:tc>
          <w:tcPr>
            <w:tcW w:w="9252" w:type="dxa"/>
          </w:tcPr>
          <w:p w14:paraId="56BA6D5F">
            <w:pPr>
              <w:pStyle w:val="155"/>
              <w:bidi w:val="0"/>
              <w:spacing w:line="360" w:lineRule="auto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Визуализация графа узлов и топиков.</w:t>
            </w:r>
          </w:p>
        </w:tc>
      </w:tr>
      <w:tr w14:paraId="63718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33" w:type="dxa"/>
            <w:vMerge w:val="continue"/>
            <w:tcBorders/>
          </w:tcPr>
          <w:p w14:paraId="63BF40CF">
            <w:pPr>
              <w:pStyle w:val="155"/>
              <w:bidi w:val="0"/>
              <w:spacing w:line="360" w:lineRule="auto"/>
              <w:rPr>
                <w:rFonts w:hint="default"/>
                <w:lang w:val="ru-RU"/>
              </w:rPr>
            </w:pPr>
          </w:p>
        </w:tc>
        <w:tc>
          <w:tcPr>
            <w:tcW w:w="2676" w:type="dxa"/>
          </w:tcPr>
          <w:p w14:paraId="3B0FEEC9">
            <w:pPr>
              <w:pStyle w:val="155"/>
              <w:bidi w:val="0"/>
              <w:spacing w:line="360" w:lineRule="auto"/>
              <w:rPr>
                <w:rStyle w:val="159"/>
                <w:rFonts w:hint="default"/>
                <w:sz w:val="22"/>
                <w:szCs w:val="13"/>
                <w:lang w:val="ru-RU"/>
              </w:rPr>
            </w:pPr>
            <w:r>
              <w:rPr>
                <w:rStyle w:val="159"/>
                <w:rFonts w:hint="default"/>
                <w:sz w:val="22"/>
                <w:szCs w:val="13"/>
                <w:lang w:val="ru-RU"/>
              </w:rPr>
              <w:t>rqt_console</w:t>
            </w:r>
          </w:p>
        </w:tc>
        <w:tc>
          <w:tcPr>
            <w:tcW w:w="9252" w:type="dxa"/>
          </w:tcPr>
          <w:p w14:paraId="2F73B351">
            <w:pPr>
              <w:pStyle w:val="155"/>
              <w:bidi w:val="0"/>
              <w:spacing w:line="360" w:lineRule="auto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Централизованный просмотр логов (stdout/stderr).</w:t>
            </w:r>
          </w:p>
        </w:tc>
      </w:tr>
      <w:tr w14:paraId="560ED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33" w:type="dxa"/>
            <w:vMerge w:val="continue"/>
            <w:tcBorders/>
          </w:tcPr>
          <w:p w14:paraId="19B24728">
            <w:pPr>
              <w:pStyle w:val="155"/>
              <w:bidi w:val="0"/>
              <w:spacing w:line="360" w:lineRule="auto"/>
              <w:rPr>
                <w:rFonts w:hint="default"/>
                <w:lang w:val="ru-RU"/>
              </w:rPr>
            </w:pPr>
          </w:p>
        </w:tc>
        <w:tc>
          <w:tcPr>
            <w:tcW w:w="2676" w:type="dxa"/>
          </w:tcPr>
          <w:p w14:paraId="508F7A6E">
            <w:pPr>
              <w:pStyle w:val="155"/>
              <w:bidi w:val="0"/>
              <w:spacing w:line="360" w:lineRule="auto"/>
              <w:rPr>
                <w:rStyle w:val="159"/>
                <w:rFonts w:hint="default"/>
                <w:sz w:val="22"/>
                <w:szCs w:val="13"/>
                <w:lang w:val="ru-RU"/>
              </w:rPr>
            </w:pPr>
            <w:r>
              <w:rPr>
                <w:rStyle w:val="159"/>
                <w:rFonts w:hint="default"/>
                <w:sz w:val="22"/>
                <w:szCs w:val="13"/>
                <w:lang w:val="ru-RU"/>
              </w:rPr>
              <w:t>rqt_topic</w:t>
            </w:r>
          </w:p>
        </w:tc>
        <w:tc>
          <w:tcPr>
            <w:tcW w:w="9252" w:type="dxa"/>
          </w:tcPr>
          <w:p w14:paraId="4A2A28AC">
            <w:pPr>
              <w:pStyle w:val="155"/>
              <w:bidi w:val="0"/>
              <w:spacing w:line="360" w:lineRule="auto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Мониторинг топиков (частота, полоса пропускания, данные).</w:t>
            </w:r>
          </w:p>
        </w:tc>
      </w:tr>
      <w:tr w14:paraId="51DF5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33" w:type="dxa"/>
            <w:vMerge w:val="continue"/>
            <w:tcBorders/>
          </w:tcPr>
          <w:p w14:paraId="76305000">
            <w:pPr>
              <w:pStyle w:val="155"/>
              <w:bidi w:val="0"/>
              <w:spacing w:line="360" w:lineRule="auto"/>
              <w:rPr>
                <w:rFonts w:hint="default"/>
                <w:lang w:val="ru-RU"/>
              </w:rPr>
            </w:pPr>
          </w:p>
        </w:tc>
        <w:tc>
          <w:tcPr>
            <w:tcW w:w="2676" w:type="dxa"/>
          </w:tcPr>
          <w:p w14:paraId="0F325F91">
            <w:pPr>
              <w:pStyle w:val="155"/>
              <w:bidi w:val="0"/>
              <w:spacing w:line="360" w:lineRule="auto"/>
              <w:rPr>
                <w:rStyle w:val="159"/>
                <w:rFonts w:hint="default"/>
                <w:sz w:val="22"/>
                <w:szCs w:val="13"/>
                <w:lang w:val="ru-RU"/>
              </w:rPr>
            </w:pPr>
            <w:r>
              <w:rPr>
                <w:rStyle w:val="159"/>
                <w:rFonts w:hint="default"/>
                <w:sz w:val="22"/>
                <w:szCs w:val="13"/>
                <w:lang w:val="ru-RU"/>
              </w:rPr>
              <w:t>rqt_image_view</w:t>
            </w:r>
          </w:p>
        </w:tc>
        <w:tc>
          <w:tcPr>
            <w:tcW w:w="9252" w:type="dxa"/>
          </w:tcPr>
          <w:p w14:paraId="7F942D88">
            <w:pPr>
              <w:pStyle w:val="155"/>
              <w:bidi w:val="0"/>
              <w:spacing w:line="360" w:lineRule="auto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Просмотр изображений с камер.</w:t>
            </w:r>
          </w:p>
        </w:tc>
      </w:tr>
      <w:tr w14:paraId="7EEA9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33" w:type="dxa"/>
            <w:vMerge w:val="continue"/>
            <w:tcBorders/>
          </w:tcPr>
          <w:p w14:paraId="65D50DCA">
            <w:pPr>
              <w:pStyle w:val="155"/>
              <w:bidi w:val="0"/>
              <w:spacing w:line="360" w:lineRule="auto"/>
              <w:rPr>
                <w:rFonts w:hint="default"/>
                <w:lang w:val="ru-RU"/>
              </w:rPr>
            </w:pPr>
          </w:p>
        </w:tc>
        <w:tc>
          <w:tcPr>
            <w:tcW w:w="2676" w:type="dxa"/>
          </w:tcPr>
          <w:p w14:paraId="2F45F672">
            <w:pPr>
              <w:pStyle w:val="155"/>
              <w:bidi w:val="0"/>
              <w:spacing w:line="360" w:lineRule="auto"/>
              <w:rPr>
                <w:rStyle w:val="159"/>
                <w:rFonts w:hint="default"/>
                <w:sz w:val="22"/>
                <w:szCs w:val="13"/>
                <w:lang w:val="ru-RU"/>
              </w:rPr>
            </w:pPr>
            <w:r>
              <w:rPr>
                <w:rStyle w:val="159"/>
                <w:rFonts w:hint="default"/>
                <w:sz w:val="22"/>
                <w:szCs w:val="13"/>
                <w:lang w:val="ru-RU"/>
              </w:rPr>
              <w:t>rqt_plot</w:t>
            </w:r>
          </w:p>
        </w:tc>
        <w:tc>
          <w:tcPr>
            <w:tcW w:w="9252" w:type="dxa"/>
          </w:tcPr>
          <w:p w14:paraId="4326E566">
            <w:pPr>
              <w:pStyle w:val="155"/>
              <w:bidi w:val="0"/>
              <w:spacing w:line="360" w:lineRule="auto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Построение графиков числовых данных в реальном времени.</w:t>
            </w:r>
          </w:p>
        </w:tc>
      </w:tr>
      <w:tr w14:paraId="5967A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33" w:type="dxa"/>
            <w:vMerge w:val="restart"/>
            <w:vAlign w:val="center"/>
          </w:tcPr>
          <w:p w14:paraId="298F8967">
            <w:pPr>
              <w:pStyle w:val="155"/>
              <w:bidi w:val="0"/>
              <w:spacing w:line="360" w:lineRule="auto"/>
              <w:jc w:val="both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Управление</w:t>
            </w:r>
          </w:p>
        </w:tc>
        <w:tc>
          <w:tcPr>
            <w:tcW w:w="2676" w:type="dxa"/>
          </w:tcPr>
          <w:p w14:paraId="70A9A62D">
            <w:pPr>
              <w:pStyle w:val="155"/>
              <w:bidi w:val="0"/>
              <w:spacing w:line="360" w:lineRule="auto"/>
              <w:rPr>
                <w:rStyle w:val="159"/>
                <w:rFonts w:hint="default"/>
                <w:sz w:val="22"/>
                <w:szCs w:val="13"/>
                <w:lang w:val="ru-RU"/>
              </w:rPr>
            </w:pPr>
            <w:r>
              <w:rPr>
                <w:rStyle w:val="159"/>
                <w:rFonts w:hint="default"/>
                <w:sz w:val="22"/>
                <w:szCs w:val="13"/>
                <w:lang w:val="ru-RU"/>
              </w:rPr>
              <w:t>rqt_publisher</w:t>
            </w:r>
          </w:p>
        </w:tc>
        <w:tc>
          <w:tcPr>
            <w:tcW w:w="9252" w:type="dxa"/>
          </w:tcPr>
          <w:p w14:paraId="50842138">
            <w:pPr>
              <w:pStyle w:val="155"/>
              <w:bidi w:val="0"/>
              <w:spacing w:line="360" w:lineRule="auto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Публикация сообщений в топики вручную.</w:t>
            </w:r>
          </w:p>
        </w:tc>
      </w:tr>
      <w:tr w14:paraId="1ABC7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33" w:type="dxa"/>
            <w:vMerge w:val="continue"/>
            <w:tcBorders/>
          </w:tcPr>
          <w:p w14:paraId="374099F2">
            <w:pPr>
              <w:pStyle w:val="155"/>
              <w:bidi w:val="0"/>
              <w:spacing w:line="360" w:lineRule="auto"/>
              <w:rPr>
                <w:rFonts w:hint="default"/>
                <w:lang w:val="ru-RU"/>
              </w:rPr>
            </w:pPr>
          </w:p>
        </w:tc>
        <w:tc>
          <w:tcPr>
            <w:tcW w:w="2676" w:type="dxa"/>
          </w:tcPr>
          <w:p w14:paraId="2E7D9427">
            <w:pPr>
              <w:pStyle w:val="155"/>
              <w:bidi w:val="0"/>
              <w:spacing w:line="360" w:lineRule="auto"/>
              <w:rPr>
                <w:rStyle w:val="159"/>
                <w:rFonts w:hint="default"/>
                <w:sz w:val="22"/>
                <w:szCs w:val="13"/>
                <w:lang w:val="ru-RU"/>
              </w:rPr>
            </w:pPr>
            <w:r>
              <w:rPr>
                <w:rStyle w:val="159"/>
                <w:rFonts w:hint="default"/>
                <w:sz w:val="22"/>
                <w:szCs w:val="13"/>
                <w:lang w:val="ru-RU"/>
              </w:rPr>
              <w:t>rqt_service_caller</w:t>
            </w:r>
          </w:p>
        </w:tc>
        <w:tc>
          <w:tcPr>
            <w:tcW w:w="9252" w:type="dxa"/>
          </w:tcPr>
          <w:p w14:paraId="35D7F5C5">
            <w:pPr>
              <w:pStyle w:val="155"/>
              <w:bidi w:val="0"/>
              <w:spacing w:line="360" w:lineRule="auto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Вызов сервисов с удобным GUI.</w:t>
            </w:r>
          </w:p>
        </w:tc>
      </w:tr>
      <w:tr w14:paraId="4A1F6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33" w:type="dxa"/>
            <w:vMerge w:val="continue"/>
            <w:tcBorders/>
          </w:tcPr>
          <w:p w14:paraId="6D060A7D">
            <w:pPr>
              <w:pStyle w:val="155"/>
              <w:bidi w:val="0"/>
              <w:spacing w:line="360" w:lineRule="auto"/>
              <w:rPr>
                <w:rFonts w:hint="default"/>
                <w:lang w:val="ru-RU"/>
              </w:rPr>
            </w:pPr>
          </w:p>
        </w:tc>
        <w:tc>
          <w:tcPr>
            <w:tcW w:w="2676" w:type="dxa"/>
          </w:tcPr>
          <w:p w14:paraId="1958A0DE">
            <w:pPr>
              <w:pStyle w:val="155"/>
              <w:bidi w:val="0"/>
              <w:spacing w:line="360" w:lineRule="auto"/>
              <w:rPr>
                <w:rStyle w:val="159"/>
                <w:rFonts w:hint="default"/>
                <w:sz w:val="22"/>
                <w:szCs w:val="13"/>
                <w:lang w:val="ru-RU"/>
              </w:rPr>
            </w:pPr>
            <w:r>
              <w:rPr>
                <w:rStyle w:val="159"/>
                <w:rFonts w:hint="default"/>
                <w:sz w:val="22"/>
                <w:szCs w:val="13"/>
                <w:lang w:val="ru-RU"/>
              </w:rPr>
              <w:t>rqt_reconfigure</w:t>
            </w:r>
          </w:p>
        </w:tc>
        <w:tc>
          <w:tcPr>
            <w:tcW w:w="9252" w:type="dxa"/>
          </w:tcPr>
          <w:p w14:paraId="0175359A">
            <w:pPr>
              <w:pStyle w:val="155"/>
              <w:bidi w:val="0"/>
              <w:spacing w:line="360" w:lineRule="auto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Динамическая настройка параметров узлов (если поддерживают).</w:t>
            </w:r>
          </w:p>
        </w:tc>
      </w:tr>
      <w:tr w14:paraId="0D324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33" w:type="dxa"/>
            <w:vMerge w:val="continue"/>
            <w:tcBorders/>
          </w:tcPr>
          <w:p w14:paraId="23A34B56">
            <w:pPr>
              <w:pStyle w:val="155"/>
              <w:bidi w:val="0"/>
              <w:spacing w:line="360" w:lineRule="auto"/>
              <w:rPr>
                <w:rFonts w:hint="default"/>
                <w:lang w:val="ru-RU"/>
              </w:rPr>
            </w:pPr>
          </w:p>
        </w:tc>
        <w:tc>
          <w:tcPr>
            <w:tcW w:w="2676" w:type="dxa"/>
          </w:tcPr>
          <w:p w14:paraId="7E98290F">
            <w:pPr>
              <w:pStyle w:val="155"/>
              <w:bidi w:val="0"/>
              <w:spacing w:line="360" w:lineRule="auto"/>
              <w:rPr>
                <w:rStyle w:val="159"/>
                <w:rFonts w:hint="default"/>
                <w:sz w:val="22"/>
                <w:szCs w:val="13"/>
                <w:lang w:val="ru-RU"/>
              </w:rPr>
            </w:pPr>
            <w:r>
              <w:rPr>
                <w:rStyle w:val="159"/>
                <w:rFonts w:hint="default"/>
                <w:sz w:val="22"/>
                <w:szCs w:val="13"/>
                <w:lang w:val="ru-RU"/>
              </w:rPr>
              <w:t>rqt_param</w:t>
            </w:r>
          </w:p>
        </w:tc>
        <w:tc>
          <w:tcPr>
            <w:tcW w:w="9252" w:type="dxa"/>
          </w:tcPr>
          <w:p w14:paraId="338BBE1D">
            <w:pPr>
              <w:pStyle w:val="155"/>
              <w:bidi w:val="0"/>
              <w:spacing w:line="360" w:lineRule="auto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Редактор параметров (получить/установить).</w:t>
            </w:r>
          </w:p>
        </w:tc>
      </w:tr>
      <w:tr w14:paraId="47B6F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33" w:type="dxa"/>
          </w:tcPr>
          <w:p w14:paraId="78681AE0">
            <w:pPr>
              <w:pStyle w:val="155"/>
              <w:bidi w:val="0"/>
              <w:spacing w:line="360" w:lineRule="auto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Запись</w:t>
            </w:r>
          </w:p>
        </w:tc>
        <w:tc>
          <w:tcPr>
            <w:tcW w:w="2676" w:type="dxa"/>
          </w:tcPr>
          <w:p w14:paraId="65C4AFF3">
            <w:pPr>
              <w:pStyle w:val="155"/>
              <w:bidi w:val="0"/>
              <w:spacing w:line="360" w:lineRule="auto"/>
              <w:rPr>
                <w:rStyle w:val="159"/>
                <w:rFonts w:hint="default"/>
                <w:sz w:val="22"/>
                <w:szCs w:val="13"/>
                <w:lang w:val="ru-RU"/>
              </w:rPr>
            </w:pPr>
            <w:r>
              <w:rPr>
                <w:rStyle w:val="159"/>
                <w:rFonts w:hint="default"/>
                <w:sz w:val="22"/>
                <w:szCs w:val="13"/>
                <w:lang w:val="ru-RU"/>
              </w:rPr>
              <w:t>rqt_bag</w:t>
            </w:r>
          </w:p>
        </w:tc>
        <w:tc>
          <w:tcPr>
            <w:tcW w:w="9252" w:type="dxa"/>
          </w:tcPr>
          <w:p w14:paraId="3D644A8C">
            <w:pPr>
              <w:pStyle w:val="155"/>
              <w:bidi w:val="0"/>
              <w:spacing w:line="360" w:lineRule="auto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Графический интерфейс для rosbag (запись/воспроизведение).</w:t>
            </w:r>
          </w:p>
        </w:tc>
      </w:tr>
      <w:tr w14:paraId="1646D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33" w:type="dxa"/>
            <w:vMerge w:val="restart"/>
            <w:vAlign w:val="center"/>
          </w:tcPr>
          <w:p w14:paraId="17506B15">
            <w:pPr>
              <w:pStyle w:val="155"/>
              <w:bidi w:val="0"/>
              <w:spacing w:line="360" w:lineRule="auto"/>
              <w:jc w:val="both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Разработка</w:t>
            </w:r>
          </w:p>
        </w:tc>
        <w:tc>
          <w:tcPr>
            <w:tcW w:w="2676" w:type="dxa"/>
          </w:tcPr>
          <w:p w14:paraId="7E7374F9">
            <w:pPr>
              <w:pStyle w:val="155"/>
              <w:bidi w:val="0"/>
              <w:spacing w:line="360" w:lineRule="auto"/>
              <w:rPr>
                <w:rStyle w:val="159"/>
                <w:rFonts w:hint="default"/>
                <w:sz w:val="22"/>
                <w:szCs w:val="13"/>
                <w:lang w:val="ru-RU"/>
              </w:rPr>
            </w:pPr>
            <w:r>
              <w:rPr>
                <w:rStyle w:val="159"/>
                <w:rFonts w:hint="default"/>
                <w:sz w:val="22"/>
                <w:szCs w:val="13"/>
                <w:lang w:val="ru-RU"/>
              </w:rPr>
              <w:t>rqt_py_console</w:t>
            </w:r>
          </w:p>
        </w:tc>
        <w:tc>
          <w:tcPr>
            <w:tcW w:w="9252" w:type="dxa"/>
          </w:tcPr>
          <w:p w14:paraId="2E258E66">
            <w:pPr>
              <w:pStyle w:val="155"/>
              <w:bidi w:val="0"/>
              <w:spacing w:line="360" w:lineRule="auto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Python-консоль внутри ROS (доступ к узлам).</w:t>
            </w:r>
          </w:p>
        </w:tc>
      </w:tr>
      <w:tr w14:paraId="70BD8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33" w:type="dxa"/>
            <w:vMerge w:val="continue"/>
            <w:tcBorders/>
          </w:tcPr>
          <w:p w14:paraId="3C512F0B">
            <w:pPr>
              <w:pStyle w:val="155"/>
              <w:bidi w:val="0"/>
              <w:spacing w:line="360" w:lineRule="auto"/>
              <w:rPr>
                <w:rFonts w:hint="default"/>
                <w:lang w:val="ru-RU"/>
              </w:rPr>
            </w:pPr>
          </w:p>
        </w:tc>
        <w:tc>
          <w:tcPr>
            <w:tcW w:w="2676" w:type="dxa"/>
          </w:tcPr>
          <w:p w14:paraId="3A10FC44">
            <w:pPr>
              <w:pStyle w:val="155"/>
              <w:bidi w:val="0"/>
              <w:spacing w:line="360" w:lineRule="auto"/>
              <w:rPr>
                <w:rStyle w:val="159"/>
                <w:rFonts w:hint="default"/>
                <w:sz w:val="22"/>
                <w:szCs w:val="13"/>
                <w:lang w:val="ru-RU"/>
              </w:rPr>
            </w:pPr>
            <w:r>
              <w:rPr>
                <w:rStyle w:val="159"/>
                <w:rFonts w:hint="default"/>
                <w:sz w:val="22"/>
                <w:szCs w:val="13"/>
                <w:lang w:val="ru-RU"/>
              </w:rPr>
              <w:t>rqt_shell</w:t>
            </w:r>
          </w:p>
        </w:tc>
        <w:tc>
          <w:tcPr>
            <w:tcW w:w="9252" w:type="dxa"/>
          </w:tcPr>
          <w:p w14:paraId="317AAB2B">
            <w:pPr>
              <w:pStyle w:val="155"/>
              <w:bidi w:val="0"/>
              <w:spacing w:line="360" w:lineRule="auto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Терминал внутри GUI.</w:t>
            </w:r>
          </w:p>
        </w:tc>
      </w:tr>
      <w:tr w14:paraId="4A751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0" w:hRule="atLeast"/>
        </w:trPr>
        <w:tc>
          <w:tcPr>
            <w:tcW w:w="2033" w:type="dxa"/>
            <w:vMerge w:val="continue"/>
            <w:tcBorders/>
          </w:tcPr>
          <w:p w14:paraId="28379FB4">
            <w:pPr>
              <w:pStyle w:val="155"/>
              <w:bidi w:val="0"/>
              <w:spacing w:line="360" w:lineRule="auto"/>
              <w:rPr>
                <w:rFonts w:hint="default"/>
                <w:lang w:val="ru-RU"/>
              </w:rPr>
            </w:pPr>
          </w:p>
        </w:tc>
        <w:tc>
          <w:tcPr>
            <w:tcW w:w="2676" w:type="dxa"/>
          </w:tcPr>
          <w:p w14:paraId="76BDA5CA">
            <w:pPr>
              <w:pStyle w:val="155"/>
              <w:bidi w:val="0"/>
              <w:spacing w:line="360" w:lineRule="auto"/>
              <w:rPr>
                <w:rStyle w:val="159"/>
                <w:rFonts w:hint="default"/>
                <w:sz w:val="22"/>
                <w:szCs w:val="13"/>
                <w:lang w:val="ru-RU"/>
              </w:rPr>
            </w:pPr>
            <w:r>
              <w:rPr>
                <w:rStyle w:val="159"/>
                <w:rFonts w:hint="default"/>
                <w:sz w:val="22"/>
                <w:szCs w:val="13"/>
                <w:lang w:val="ru-RU"/>
              </w:rPr>
              <w:t>rqt_msg</w:t>
            </w:r>
          </w:p>
        </w:tc>
        <w:tc>
          <w:tcPr>
            <w:tcW w:w="9252" w:type="dxa"/>
          </w:tcPr>
          <w:p w14:paraId="2F2DE757">
            <w:pPr>
              <w:pStyle w:val="155"/>
              <w:bidi w:val="0"/>
              <w:spacing w:line="360" w:lineRule="auto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Просмотр структуры сообщений.</w:t>
            </w:r>
          </w:p>
        </w:tc>
      </w:tr>
    </w:tbl>
    <w:p w14:paraId="3140DC88">
      <w:pPr>
        <w:pStyle w:val="2"/>
        <w:bidi w:val="0"/>
        <w:rPr>
          <w:rFonts w:hint="default"/>
          <w:lang w:val="ru-RU"/>
        </w:rPr>
        <w:sectPr>
          <w:pgSz w:w="16838" w:h="11906" w:orient="landscape"/>
          <w:pgMar w:top="1800" w:right="1440" w:bottom="1800" w:left="1440" w:header="720" w:footer="720" w:gutter="0"/>
          <w:cols w:space="720" w:num="1"/>
          <w:docGrid w:linePitch="360" w:charSpace="0"/>
        </w:sectPr>
      </w:pPr>
    </w:p>
    <w:p w14:paraId="170DCA34">
      <w:pPr>
        <w:pStyle w:val="2"/>
        <w:bidi w:val="0"/>
        <w:rPr>
          <w:rFonts w:hint="default"/>
          <w:lang w:val="ru-RU"/>
        </w:rPr>
      </w:pPr>
      <w:bookmarkStart w:id="5" w:name="_Toc24307"/>
      <w:r>
        <w:rPr>
          <w:rFonts w:hint="default"/>
          <w:lang w:val="ru-RU"/>
        </w:rPr>
        <w:t>Детальный обзор плагинов (с примерами)</w:t>
      </w:r>
      <w:bookmarkEnd w:id="5"/>
    </w:p>
    <w:p w14:paraId="1CF64121">
      <w:pPr>
        <w:pStyle w:val="3"/>
        <w:numPr>
          <w:ilvl w:val="0"/>
          <w:numId w:val="12"/>
        </w:numPr>
        <w:bidi w:val="0"/>
        <w:rPr>
          <w:rFonts w:hint="default"/>
          <w:lang w:val="ru-RU"/>
        </w:rPr>
      </w:pPr>
      <w:bookmarkStart w:id="6" w:name="_Toc15328"/>
      <w:r>
        <w:rPr>
          <w:rFonts w:hint="default"/>
          <w:lang w:val="ru-RU"/>
        </w:rPr>
        <w:t>Картография системы (</w:t>
      </w:r>
      <w:r>
        <w:rPr>
          <w:rStyle w:val="159"/>
          <w:rFonts w:hint="default"/>
          <w:bCs/>
          <w:lang w:val="ru-RU"/>
        </w:rPr>
        <w:t>rqt_graph</w:t>
      </w:r>
      <w:r>
        <w:rPr>
          <w:rFonts w:hint="default"/>
          <w:lang w:val="ru-RU"/>
        </w:rPr>
        <w:t>)</w:t>
      </w:r>
      <w:bookmarkEnd w:id="6"/>
    </w:p>
    <w:p w14:paraId="0D50BEDC">
      <w:pPr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Что это</w:t>
      </w:r>
      <w:r>
        <w:rPr>
          <w:rFonts w:hint="default"/>
          <w:lang w:val="ru-RU"/>
        </w:rPr>
        <w:t>: Визуализация графа вычислений. Ты видишь, кто с кем общается.</w:t>
      </w:r>
    </w:p>
    <w:p w14:paraId="6B30CD9C">
      <w:pPr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Путь</w:t>
      </w:r>
      <w:r>
        <w:rPr>
          <w:rFonts w:hint="default"/>
          <w:lang w:val="ru-RU"/>
        </w:rPr>
        <w:t xml:space="preserve">: </w:t>
      </w:r>
      <w:r>
        <w:rPr>
          <w:rStyle w:val="159"/>
          <w:rFonts w:hint="default"/>
          <w:lang w:val="ru-RU"/>
        </w:rPr>
        <w:t>Plugins</w:t>
      </w:r>
      <w:r>
        <w:rPr>
          <w:rFonts w:hint="default"/>
          <w:lang w:val="ru-RU"/>
        </w:rPr>
        <w:t xml:space="preserve"> → </w:t>
      </w:r>
      <w:r>
        <w:rPr>
          <w:rStyle w:val="159"/>
          <w:rFonts w:hint="default"/>
          <w:lang w:val="ru-RU"/>
        </w:rPr>
        <w:t>Introspection</w:t>
      </w:r>
      <w:r>
        <w:rPr>
          <w:rFonts w:hint="default"/>
          <w:lang w:val="ru-RU"/>
        </w:rPr>
        <w:t xml:space="preserve"> → </w:t>
      </w:r>
      <w:r>
        <w:rPr>
          <w:rStyle w:val="159"/>
          <w:rFonts w:hint="default"/>
          <w:lang w:val="ru-RU"/>
        </w:rPr>
        <w:t>Node Graph</w:t>
      </w:r>
      <w:r>
        <w:rPr>
          <w:rFonts w:hint="default"/>
          <w:lang w:val="ru-RU"/>
        </w:rPr>
        <w:t xml:space="preserve"> .</w:t>
      </w:r>
    </w:p>
    <w:p w14:paraId="159F4AB7">
      <w:pPr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Фишки</w:t>
      </w:r>
      <w:r>
        <w:rPr>
          <w:rFonts w:hint="default"/>
          <w:lang w:val="ru-RU"/>
        </w:rPr>
        <w:t>:</w:t>
      </w:r>
    </w:p>
    <w:p w14:paraId="2D89EE51">
      <w:pPr>
        <w:numPr>
          <w:ilvl w:val="0"/>
          <w:numId w:val="13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Можно скрывать узлы </w:t>
      </w:r>
      <w:r>
        <w:rPr>
          <w:rStyle w:val="159"/>
          <w:rFonts w:hint="default"/>
          <w:lang w:val="ru-RU"/>
        </w:rPr>
        <w:t>/rosout</w:t>
      </w:r>
      <w:r>
        <w:rPr>
          <w:rFonts w:hint="default"/>
          <w:lang w:val="ru-RU"/>
        </w:rPr>
        <w:t xml:space="preserve">, </w:t>
      </w:r>
      <w:r>
        <w:rPr>
          <w:rStyle w:val="159"/>
          <w:rFonts w:hint="default"/>
          <w:lang w:val="ru-RU"/>
        </w:rPr>
        <w:t>/clock</w:t>
      </w:r>
      <w:r>
        <w:rPr>
          <w:rFonts w:hint="default"/>
          <w:lang w:val="ru-RU"/>
        </w:rPr>
        <w:t>, чтобы не захламляли граф.</w:t>
      </w:r>
    </w:p>
    <w:p w14:paraId="5E48CF18">
      <w:pPr>
        <w:numPr>
          <w:ilvl w:val="0"/>
          <w:numId w:val="13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Режим отображения: </w:t>
      </w:r>
      <w:r>
        <w:rPr>
          <w:rFonts w:hint="default"/>
          <w:b/>
          <w:bCs/>
          <w:lang w:val="ru-RU"/>
        </w:rPr>
        <w:t>Nodes/Topics only</w:t>
      </w:r>
      <w:r>
        <w:rPr>
          <w:rFonts w:hint="default"/>
          <w:lang w:val="ru-RU"/>
        </w:rPr>
        <w:t xml:space="preserve"> (только узлы и топики) или </w:t>
      </w:r>
      <w:r>
        <w:rPr>
          <w:rFonts w:hint="default"/>
          <w:b/>
          <w:bCs/>
          <w:lang w:val="ru-RU"/>
        </w:rPr>
        <w:t>Nodes/Topics/Actions</w:t>
      </w:r>
      <w:r>
        <w:rPr>
          <w:rFonts w:hint="default"/>
          <w:lang w:val="ru-RU"/>
        </w:rPr>
        <w:t xml:space="preserve"> (с экшенами).</w:t>
      </w:r>
    </w:p>
    <w:p w14:paraId="4EF3E328">
      <w:pPr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Применение</w:t>
      </w:r>
      <w:r>
        <w:rPr>
          <w:rFonts w:hint="default"/>
          <w:lang w:val="ru-RU"/>
        </w:rPr>
        <w:t>: Мгновенно понять, почему топик никто не слушает (нет стрелочки-подписчика), или найти лишние соединения.</w:t>
      </w:r>
    </w:p>
    <w:p w14:paraId="6D1EBEA0">
      <w:pPr>
        <w:rPr>
          <w:rFonts w:hint="default"/>
          <w:lang w:val="ru-RU"/>
        </w:rPr>
      </w:pPr>
    </w:p>
    <w:p w14:paraId="7FD9BEC1">
      <w:pPr>
        <w:pStyle w:val="3"/>
        <w:bidi w:val="0"/>
        <w:rPr>
          <w:rFonts w:hint="default"/>
          <w:lang w:val="ru-RU"/>
        </w:rPr>
      </w:pPr>
      <w:bookmarkStart w:id="7" w:name="_Toc13934"/>
      <w:r>
        <w:rPr>
          <w:rFonts w:hint="default"/>
          <w:lang w:val="ru-RU"/>
        </w:rPr>
        <w:t>2. Логи и консоль (</w:t>
      </w:r>
      <w:r>
        <w:rPr>
          <w:rStyle w:val="159"/>
          <w:rFonts w:hint="default"/>
          <w:bCs/>
          <w:lang w:val="ru-RU"/>
        </w:rPr>
        <w:t>rqt_console</w:t>
      </w:r>
      <w:r>
        <w:rPr>
          <w:rFonts w:hint="default"/>
          <w:lang w:val="ru-RU"/>
        </w:rPr>
        <w:t xml:space="preserve">, </w:t>
      </w:r>
      <w:r>
        <w:rPr>
          <w:rStyle w:val="159"/>
          <w:rFonts w:hint="default"/>
          <w:bCs/>
          <w:lang w:val="ru-RU"/>
        </w:rPr>
        <w:t>rqt_logger_level</w:t>
      </w:r>
      <w:r>
        <w:rPr>
          <w:rFonts w:hint="default"/>
          <w:lang w:val="ru-RU"/>
        </w:rPr>
        <w:t>)</w:t>
      </w:r>
      <w:bookmarkEnd w:id="7"/>
    </w:p>
    <w:p w14:paraId="2C5487CA">
      <w:pPr>
        <w:rPr>
          <w:rFonts w:hint="default"/>
          <w:lang w:val="ru-RU"/>
        </w:rPr>
      </w:pPr>
      <w:r>
        <w:rPr>
          <w:rStyle w:val="159"/>
          <w:rFonts w:hint="default"/>
          <w:b/>
          <w:bCs w:val="0"/>
          <w:lang w:val="ru-RU"/>
        </w:rPr>
        <w:t>rqt_console</w:t>
      </w:r>
      <w:r>
        <w:rPr>
          <w:rFonts w:hint="default"/>
          <w:lang w:val="ru-RU"/>
        </w:rPr>
        <w:t xml:space="preserve"> — агрегатор всех логов от </w:t>
      </w:r>
      <w:r>
        <w:rPr>
          <w:rStyle w:val="159"/>
          <w:rFonts w:hint="default"/>
          <w:lang w:val="ru-RU"/>
        </w:rPr>
        <w:t>rclcpp/rclpy</w:t>
      </w:r>
      <w:r>
        <w:rPr>
          <w:rFonts w:hint="default"/>
          <w:lang w:val="ru-RU"/>
        </w:rPr>
        <w:t xml:space="preserve"> . Вместо того чтобы смотреть в 5 терминалов, ты видишь всё в одном окне.</w:t>
      </w:r>
    </w:p>
    <w:p w14:paraId="4216181D">
      <w:pPr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Путь</w:t>
      </w:r>
      <w:r>
        <w:rPr>
          <w:rFonts w:hint="default"/>
          <w:lang w:val="ru-RU"/>
        </w:rPr>
        <w:t xml:space="preserve">: </w:t>
      </w:r>
      <w:r>
        <w:rPr>
          <w:rStyle w:val="159"/>
          <w:rFonts w:hint="default"/>
          <w:lang w:val="ru-RU"/>
        </w:rPr>
        <w:t>Plugins</w:t>
      </w:r>
      <w:r>
        <w:rPr>
          <w:rFonts w:hint="default"/>
          <w:lang w:val="ru-RU"/>
        </w:rPr>
        <w:t xml:space="preserve"> → </w:t>
      </w:r>
      <w:r>
        <w:rPr>
          <w:rStyle w:val="159"/>
          <w:rFonts w:hint="default"/>
          <w:lang w:val="ru-RU"/>
        </w:rPr>
        <w:t>Logging</w:t>
      </w:r>
      <w:r>
        <w:rPr>
          <w:rFonts w:hint="default"/>
          <w:lang w:val="ru-RU"/>
        </w:rPr>
        <w:t xml:space="preserve"> → </w:t>
      </w:r>
      <w:r>
        <w:rPr>
          <w:rStyle w:val="159"/>
          <w:rFonts w:hint="default"/>
          <w:lang w:val="ru-RU"/>
        </w:rPr>
        <w:t>Console</w:t>
      </w:r>
      <w:r>
        <w:rPr>
          <w:rFonts w:hint="default"/>
          <w:lang w:val="ru-RU"/>
        </w:rPr>
        <w:t>.</w:t>
      </w:r>
    </w:p>
    <w:p w14:paraId="6AD5D515">
      <w:pPr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Возможности</w:t>
      </w:r>
      <w:r>
        <w:rPr>
          <w:rFonts w:hint="default"/>
          <w:lang w:val="ru-RU"/>
        </w:rPr>
        <w:t>:</w:t>
      </w:r>
    </w:p>
    <w:p w14:paraId="1ABAD11D">
      <w:pPr>
        <w:numPr>
          <w:ilvl w:val="0"/>
          <w:numId w:val="13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Фильтр по уровню (Fatal, Error, Warn, Info, Debug).</w:t>
      </w:r>
    </w:p>
    <w:p w14:paraId="06A495E3">
      <w:pPr>
        <w:numPr>
          <w:ilvl w:val="0"/>
          <w:numId w:val="13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Поиск по тексту.</w:t>
      </w:r>
    </w:p>
    <w:p w14:paraId="2D24FC15">
      <w:pPr>
        <w:numPr>
          <w:ilvl w:val="0"/>
          <w:numId w:val="13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Выделение цветом.</w:t>
      </w:r>
    </w:p>
    <w:p w14:paraId="26FA29D3">
      <w:pPr>
        <w:rPr>
          <w:rFonts w:hint="default"/>
          <w:lang w:val="ru-RU"/>
        </w:rPr>
      </w:pPr>
      <w:r>
        <w:rPr>
          <w:rStyle w:val="159"/>
          <w:rFonts w:hint="default"/>
          <w:b/>
          <w:bCs w:val="0"/>
          <w:lang w:val="ru-RU"/>
        </w:rPr>
        <w:t>rqt_logger_level</w:t>
      </w:r>
      <w:r>
        <w:rPr>
          <w:rFonts w:hint="default"/>
          <w:lang w:val="ru-RU"/>
        </w:rPr>
        <w:t xml:space="preserve"> — позволяет на лету менять уровень логирования для конкретного узла или всего логгера.</w:t>
      </w:r>
    </w:p>
    <w:p w14:paraId="57270532">
      <w:pPr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Путь</w:t>
      </w:r>
      <w:r>
        <w:rPr>
          <w:rFonts w:hint="default"/>
          <w:lang w:val="ru-RU"/>
        </w:rPr>
        <w:t xml:space="preserve">: </w:t>
      </w:r>
      <w:r>
        <w:rPr>
          <w:rStyle w:val="159"/>
          <w:rFonts w:hint="default"/>
          <w:lang w:val="ru-RU"/>
        </w:rPr>
        <w:t>Plugins</w:t>
      </w:r>
      <w:r>
        <w:rPr>
          <w:rFonts w:hint="default"/>
          <w:lang w:val="ru-RU"/>
        </w:rPr>
        <w:t xml:space="preserve"> → </w:t>
      </w:r>
      <w:r>
        <w:rPr>
          <w:rStyle w:val="159"/>
          <w:rFonts w:hint="default"/>
          <w:lang w:val="ru-RU"/>
        </w:rPr>
        <w:t>Logging</w:t>
      </w:r>
      <w:r>
        <w:rPr>
          <w:rFonts w:hint="default"/>
          <w:lang w:val="ru-RU"/>
        </w:rPr>
        <w:t xml:space="preserve"> → </w:t>
      </w:r>
      <w:r>
        <w:rPr>
          <w:rStyle w:val="159"/>
          <w:rFonts w:hint="default"/>
          <w:lang w:val="ru-RU"/>
        </w:rPr>
        <w:t>Logger Level</w:t>
      </w:r>
      <w:r>
        <w:rPr>
          <w:rFonts w:hint="default"/>
          <w:lang w:val="ru-RU"/>
        </w:rPr>
        <w:t>.</w:t>
      </w:r>
    </w:p>
    <w:p w14:paraId="74703974">
      <w:pPr>
        <w:pStyle w:val="3"/>
        <w:bidi w:val="0"/>
        <w:rPr>
          <w:rFonts w:hint="default"/>
          <w:lang w:val="ru-RU"/>
        </w:rPr>
      </w:pPr>
      <w:bookmarkStart w:id="8" w:name="_Toc26674"/>
      <w:r>
        <w:rPr>
          <w:rFonts w:hint="default"/>
          <w:lang w:val="ru-RU"/>
        </w:rPr>
        <w:t>3. Сенсоры и данные (</w:t>
      </w:r>
      <w:r>
        <w:rPr>
          <w:rStyle w:val="159"/>
          <w:rFonts w:hint="default"/>
          <w:bCs/>
          <w:lang w:val="ru-RU"/>
        </w:rPr>
        <w:t>rqt_image_view</w:t>
      </w:r>
      <w:r>
        <w:rPr>
          <w:rFonts w:hint="default"/>
          <w:lang w:val="ru-RU"/>
        </w:rPr>
        <w:t xml:space="preserve">, </w:t>
      </w:r>
      <w:r>
        <w:rPr>
          <w:rStyle w:val="159"/>
          <w:rFonts w:hint="default"/>
          <w:bCs/>
          <w:lang w:val="ru-RU"/>
        </w:rPr>
        <w:t>rqt_topic</w:t>
      </w:r>
      <w:r>
        <w:rPr>
          <w:rFonts w:hint="default"/>
          <w:lang w:val="ru-RU"/>
        </w:rPr>
        <w:t xml:space="preserve">, </w:t>
      </w:r>
      <w:r>
        <w:rPr>
          <w:rStyle w:val="159"/>
          <w:rFonts w:hint="default"/>
          <w:bCs/>
          <w:lang w:val="ru-RU"/>
        </w:rPr>
        <w:t>rqt_plot</w:t>
      </w:r>
      <w:r>
        <w:rPr>
          <w:rFonts w:hint="default"/>
          <w:lang w:val="ru-RU"/>
        </w:rPr>
        <w:t>)</w:t>
      </w:r>
      <w:bookmarkEnd w:id="8"/>
    </w:p>
    <w:p w14:paraId="3376A30C">
      <w:pPr>
        <w:rPr>
          <w:rFonts w:hint="default"/>
          <w:b/>
          <w:bCs w:val="0"/>
          <w:lang w:val="ru-RU"/>
        </w:rPr>
      </w:pPr>
      <w:r>
        <w:rPr>
          <w:rStyle w:val="159"/>
          <w:rFonts w:hint="default"/>
          <w:b/>
          <w:bCs w:val="0"/>
          <w:lang w:val="ru-RU"/>
        </w:rPr>
        <w:t>rqt_image_view</w:t>
      </w:r>
    </w:p>
    <w:p w14:paraId="5A7A7476">
      <w:pPr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Путь</w:t>
      </w:r>
      <w:r>
        <w:rPr>
          <w:rFonts w:hint="default"/>
          <w:lang w:val="ru-RU"/>
        </w:rPr>
        <w:t xml:space="preserve">: </w:t>
      </w:r>
      <w:r>
        <w:rPr>
          <w:rStyle w:val="159"/>
          <w:rFonts w:hint="default"/>
          <w:lang w:val="ru-RU"/>
        </w:rPr>
        <w:t>Plugins</w:t>
      </w:r>
      <w:r>
        <w:rPr>
          <w:rFonts w:hint="default"/>
          <w:lang w:val="ru-RU"/>
        </w:rPr>
        <w:t xml:space="preserve"> → </w:t>
      </w:r>
      <w:r>
        <w:rPr>
          <w:rStyle w:val="159"/>
          <w:rFonts w:hint="default"/>
          <w:lang w:val="ru-RU"/>
        </w:rPr>
        <w:t>Visualization</w:t>
      </w:r>
      <w:r>
        <w:rPr>
          <w:rFonts w:hint="default"/>
          <w:lang w:val="ru-RU"/>
        </w:rPr>
        <w:t xml:space="preserve"> → </w:t>
      </w:r>
      <w:r>
        <w:rPr>
          <w:rStyle w:val="159"/>
          <w:rFonts w:hint="default"/>
          <w:lang w:val="ru-RU"/>
        </w:rPr>
        <w:t>Image View</w:t>
      </w:r>
      <w:r>
        <w:rPr>
          <w:rFonts w:hint="default"/>
          <w:lang w:val="ru-RU"/>
        </w:rPr>
        <w:t>.</w:t>
      </w:r>
    </w:p>
    <w:p w14:paraId="368868FD">
      <w:pPr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Использование</w:t>
      </w:r>
      <w:r>
        <w:rPr>
          <w:rFonts w:hint="default"/>
          <w:lang w:val="ru-RU"/>
        </w:rPr>
        <w:t xml:space="preserve">: Выбираешь из выпадающего списка топик с типом </w:t>
      </w:r>
      <w:r>
        <w:rPr>
          <w:rStyle w:val="159"/>
          <w:rFonts w:hint="default"/>
          <w:lang w:val="ru-RU"/>
        </w:rPr>
        <w:t>sensor_msgs/msg/Image</w:t>
      </w:r>
      <w:r>
        <w:rPr>
          <w:rFonts w:hint="default"/>
          <w:lang w:val="ru-RU"/>
        </w:rPr>
        <w:t xml:space="preserve"> и видишь картинку. Легче, чем поднимать RViz ради одной камеры.</w:t>
      </w:r>
    </w:p>
    <w:p w14:paraId="0B3568F6">
      <w:pPr>
        <w:rPr>
          <w:rFonts w:hint="default"/>
          <w:lang w:val="ru-RU"/>
        </w:rPr>
      </w:pPr>
      <w:r>
        <w:rPr>
          <w:rStyle w:val="159"/>
          <w:rFonts w:hint="default"/>
          <w:lang w:val="ru-RU"/>
        </w:rPr>
        <w:t>rqt_topic</w:t>
      </w:r>
    </w:p>
    <w:p w14:paraId="209C5F36">
      <w:pPr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Путь</w:t>
      </w:r>
      <w:r>
        <w:rPr>
          <w:rFonts w:hint="default"/>
          <w:lang w:val="ru-RU"/>
        </w:rPr>
        <w:t xml:space="preserve">: </w:t>
      </w:r>
      <w:r>
        <w:rPr>
          <w:rStyle w:val="159"/>
          <w:rFonts w:hint="default"/>
          <w:lang w:val="ru-RU"/>
        </w:rPr>
        <w:t>Plugins</w:t>
      </w:r>
      <w:r>
        <w:rPr>
          <w:rFonts w:hint="default"/>
          <w:lang w:val="ru-RU"/>
        </w:rPr>
        <w:t xml:space="preserve"> → </w:t>
      </w:r>
      <w:r>
        <w:rPr>
          <w:rStyle w:val="159"/>
          <w:rFonts w:hint="default"/>
          <w:lang w:val="ru-RU"/>
        </w:rPr>
        <w:t>Topics</w:t>
      </w:r>
      <w:r>
        <w:rPr>
          <w:rFonts w:hint="default"/>
          <w:lang w:val="ru-RU"/>
        </w:rPr>
        <w:t xml:space="preserve"> → </w:t>
      </w:r>
      <w:r>
        <w:rPr>
          <w:rStyle w:val="159"/>
          <w:rFonts w:hint="default"/>
          <w:lang w:val="ru-RU"/>
        </w:rPr>
        <w:t>Topic Monitor</w:t>
      </w:r>
      <w:r>
        <w:rPr>
          <w:rFonts w:hint="default"/>
          <w:lang w:val="ru-RU"/>
        </w:rPr>
        <w:t>.</w:t>
      </w:r>
    </w:p>
    <w:p w14:paraId="3F0A930B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Это продвинутый аналог </w:t>
      </w:r>
      <w:r>
        <w:rPr>
          <w:rStyle w:val="159"/>
          <w:rFonts w:hint="default"/>
          <w:lang w:val="ru-RU"/>
        </w:rPr>
        <w:t>ros2 topic echo</w:t>
      </w:r>
      <w:r>
        <w:rPr>
          <w:rFonts w:hint="default"/>
          <w:lang w:val="ru-RU"/>
        </w:rPr>
        <w:t xml:space="preserve"> + </w:t>
      </w:r>
      <w:r>
        <w:rPr>
          <w:rStyle w:val="159"/>
          <w:rFonts w:hint="default"/>
          <w:lang w:val="ru-RU"/>
        </w:rPr>
        <w:t>hz</w:t>
      </w:r>
      <w:r>
        <w:rPr>
          <w:rFonts w:hint="default"/>
          <w:lang w:val="ru-RU"/>
        </w:rPr>
        <w:t xml:space="preserve"> + </w:t>
      </w:r>
      <w:r>
        <w:rPr>
          <w:rStyle w:val="159"/>
          <w:rFonts w:hint="default"/>
          <w:lang w:val="ru-RU"/>
        </w:rPr>
        <w:t>bw</w:t>
      </w:r>
      <w:r>
        <w:rPr>
          <w:rFonts w:hint="default"/>
          <w:lang w:val="ru-RU"/>
        </w:rPr>
        <w:t>. Таблица со всеми топиками показывает:</w:t>
      </w:r>
    </w:p>
    <w:p w14:paraId="72C8C3EE">
      <w:pPr>
        <w:numPr>
          <w:ilvl w:val="0"/>
          <w:numId w:val="13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Frequency (Hz)</w:t>
      </w:r>
      <w:r>
        <w:rPr>
          <w:rFonts w:hint="default"/>
          <w:lang w:val="ru-RU"/>
        </w:rPr>
        <w:t>: Частота публикации.</w:t>
      </w:r>
    </w:p>
    <w:p w14:paraId="6FCDB74A">
      <w:pPr>
        <w:numPr>
          <w:ilvl w:val="0"/>
          <w:numId w:val="13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Bandwidth (kB/s)</w:t>
      </w:r>
      <w:r>
        <w:rPr>
          <w:rFonts w:hint="default"/>
          <w:lang w:val="ru-RU"/>
        </w:rPr>
        <w:t>: Загрузка сети.</w:t>
      </w:r>
    </w:p>
    <w:p w14:paraId="428CABA3">
      <w:pPr>
        <w:numPr>
          <w:ilvl w:val="0"/>
          <w:numId w:val="13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Value</w:t>
      </w:r>
      <w:r>
        <w:rPr>
          <w:rFonts w:hint="default"/>
          <w:lang w:val="ru-RU"/>
        </w:rPr>
        <w:t>: Последнее значение (для простых типов).</w:t>
      </w:r>
    </w:p>
    <w:p w14:paraId="525327C0">
      <w:pPr>
        <w:numPr>
          <w:ilvl w:val="0"/>
          <w:numId w:val="13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Graph</w:t>
      </w:r>
      <w:r>
        <w:rPr>
          <w:rFonts w:hint="default"/>
          <w:lang w:val="ru-RU"/>
        </w:rPr>
        <w:t>: Можно построить график значения во времени прямо в ячейке.</w:t>
      </w:r>
    </w:p>
    <w:p w14:paraId="6F47405B">
      <w:pPr>
        <w:rPr>
          <w:rFonts w:hint="default"/>
          <w:lang w:val="ru-RU"/>
        </w:rPr>
      </w:pPr>
    </w:p>
    <w:p w14:paraId="409626EF">
      <w:pPr>
        <w:rPr>
          <w:rStyle w:val="159"/>
          <w:rFonts w:hint="default"/>
          <w:b/>
          <w:bCs w:val="0"/>
          <w:lang w:val="ru-RU"/>
        </w:rPr>
      </w:pPr>
      <w:r>
        <w:rPr>
          <w:rStyle w:val="159"/>
          <w:rFonts w:hint="default"/>
          <w:b/>
          <w:bCs w:val="0"/>
          <w:lang w:val="ru-RU"/>
        </w:rPr>
        <w:t>rqt_plot</w:t>
      </w:r>
    </w:p>
    <w:p w14:paraId="2C6E862E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Путь: </w:t>
      </w:r>
      <w:r>
        <w:rPr>
          <w:rStyle w:val="159"/>
          <w:rFonts w:hint="default"/>
          <w:lang w:val="ru-RU"/>
        </w:rPr>
        <w:t>Plugins</w:t>
      </w:r>
      <w:r>
        <w:rPr>
          <w:rFonts w:hint="default"/>
          <w:lang w:val="ru-RU"/>
        </w:rPr>
        <w:t xml:space="preserve"> → </w:t>
      </w:r>
      <w:r>
        <w:rPr>
          <w:rStyle w:val="159"/>
          <w:rFonts w:hint="default"/>
          <w:lang w:val="ru-RU"/>
        </w:rPr>
        <w:t>Visualization</w:t>
      </w:r>
      <w:r>
        <w:rPr>
          <w:rFonts w:hint="default"/>
          <w:lang w:val="ru-RU"/>
        </w:rPr>
        <w:t xml:space="preserve"> → </w:t>
      </w:r>
      <w:r>
        <w:rPr>
          <w:rStyle w:val="159"/>
          <w:rFonts w:hint="default"/>
          <w:lang w:val="ru-RU"/>
        </w:rPr>
        <w:t>Plot</w:t>
      </w:r>
      <w:r>
        <w:rPr>
          <w:rFonts w:hint="default"/>
          <w:lang w:val="ru-RU"/>
        </w:rPr>
        <w:t xml:space="preserve"> .</w:t>
      </w:r>
    </w:p>
    <w:p w14:paraId="4B26B682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2D-график в реальном времени. Вбиваешь в поле ввода </w:t>
      </w:r>
      <w:r>
        <w:rPr>
          <w:rStyle w:val="159"/>
          <w:rFonts w:hint="default"/>
          <w:lang w:val="ru-RU"/>
        </w:rPr>
        <w:t>/turtle1/pose/x</w:t>
      </w:r>
      <w:r>
        <w:rPr>
          <w:rFonts w:hint="default"/>
          <w:lang w:val="ru-RU"/>
        </w:rPr>
        <w:t xml:space="preserve"> и видишь изменение координаты X. Поддерживает сложные пути (например, </w:t>
      </w:r>
      <w:r>
        <w:rPr>
          <w:rStyle w:val="159"/>
          <w:rFonts w:hint="default"/>
          <w:lang w:val="ru-RU"/>
        </w:rPr>
        <w:t>/odom/pose/pose/position/x</w:t>
      </w:r>
      <w:r>
        <w:rPr>
          <w:rFonts w:hint="default"/>
          <w:lang w:val="ru-RU"/>
        </w:rPr>
        <w:t>).</w:t>
      </w:r>
    </w:p>
    <w:p w14:paraId="6907B327">
      <w:pPr>
        <w:pStyle w:val="3"/>
        <w:bidi w:val="0"/>
        <w:rPr>
          <w:rFonts w:hint="default"/>
          <w:lang w:val="ru-RU"/>
        </w:rPr>
      </w:pPr>
      <w:bookmarkStart w:id="9" w:name="_Toc11856"/>
      <w:r>
        <w:rPr>
          <w:rFonts w:hint="default"/>
          <w:lang w:val="ru-RU"/>
        </w:rPr>
        <w:t>4. Активное воздействие (</w:t>
      </w:r>
      <w:r>
        <w:rPr>
          <w:rStyle w:val="159"/>
          <w:rFonts w:hint="default"/>
          <w:bCs/>
          <w:lang w:val="ru-RU"/>
        </w:rPr>
        <w:t>rqt_publisher</w:t>
      </w:r>
      <w:r>
        <w:rPr>
          <w:rFonts w:hint="default"/>
          <w:lang w:val="ru-RU"/>
        </w:rPr>
        <w:t xml:space="preserve">, </w:t>
      </w:r>
      <w:r>
        <w:rPr>
          <w:rStyle w:val="159"/>
          <w:rFonts w:hint="default"/>
          <w:bCs/>
          <w:lang w:val="ru-RU"/>
        </w:rPr>
        <w:t>rqt_service_caller</w:t>
      </w:r>
      <w:r>
        <w:rPr>
          <w:rFonts w:hint="default"/>
          <w:lang w:val="ru-RU"/>
        </w:rPr>
        <w:t xml:space="preserve">, </w:t>
      </w:r>
      <w:r>
        <w:rPr>
          <w:rStyle w:val="159"/>
          <w:rFonts w:hint="default"/>
          <w:bCs/>
          <w:lang w:val="ru-RU"/>
        </w:rPr>
        <w:t>rqt_reconfigure</w:t>
      </w:r>
      <w:r>
        <w:rPr>
          <w:rFonts w:hint="default"/>
          <w:lang w:val="ru-RU"/>
        </w:rPr>
        <w:t>)</w:t>
      </w:r>
      <w:bookmarkEnd w:id="9"/>
    </w:p>
    <w:p w14:paraId="316F95F8">
      <w:pPr>
        <w:rPr>
          <w:rFonts w:hint="default"/>
          <w:lang w:val="ru-RU"/>
        </w:rPr>
      </w:pPr>
      <w:r>
        <w:rPr>
          <w:rStyle w:val="159"/>
          <w:rFonts w:hint="default"/>
          <w:b/>
          <w:bCs w:val="0"/>
          <w:lang w:val="ru-RU"/>
        </w:rPr>
        <w:t>rqt_publisher</w:t>
      </w:r>
    </w:p>
    <w:p w14:paraId="6B325A60">
      <w:pPr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Путь</w:t>
      </w:r>
      <w:r>
        <w:rPr>
          <w:rFonts w:hint="default"/>
          <w:lang w:val="ru-RU"/>
        </w:rPr>
        <w:t xml:space="preserve">: </w:t>
      </w:r>
      <w:r>
        <w:rPr>
          <w:rStyle w:val="159"/>
          <w:rFonts w:hint="default"/>
          <w:lang w:val="ru-RU"/>
        </w:rPr>
        <w:t>Plugins</w:t>
      </w:r>
      <w:r>
        <w:rPr>
          <w:rFonts w:hint="default"/>
          <w:lang w:val="ru-RU"/>
        </w:rPr>
        <w:t xml:space="preserve"> → </w:t>
      </w:r>
      <w:r>
        <w:rPr>
          <w:rStyle w:val="159"/>
          <w:rFonts w:hint="default"/>
          <w:lang w:val="ru-RU"/>
        </w:rPr>
        <w:t>Topics</w:t>
      </w:r>
      <w:r>
        <w:rPr>
          <w:rFonts w:hint="default"/>
          <w:lang w:val="ru-RU"/>
        </w:rPr>
        <w:t xml:space="preserve"> → </w:t>
      </w:r>
      <w:r>
        <w:rPr>
          <w:rStyle w:val="159"/>
          <w:rFonts w:hint="default"/>
          <w:lang w:val="ru-RU"/>
        </w:rPr>
        <w:t>Message Publisher</w:t>
      </w:r>
      <w:r>
        <w:rPr>
          <w:rFonts w:hint="default"/>
          <w:lang w:val="ru-RU"/>
        </w:rPr>
        <w:t>.</w:t>
      </w:r>
    </w:p>
    <w:p w14:paraId="1ECCBC98">
      <w:pPr>
        <w:numPr>
          <w:numId w:val="0"/>
        </w:numPr>
        <w:ind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Позволяет опубликовать сообщение в топик без кода.</w:t>
      </w:r>
    </w:p>
    <w:p w14:paraId="6F38DE82">
      <w:pPr>
        <w:numPr>
          <w:ilvl w:val="0"/>
          <w:numId w:val="14"/>
        </w:numPr>
        <w:ind w:left="425" w:leftChars="0" w:hanging="425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Жмёшь </w:t>
      </w:r>
      <w:r>
        <w:rPr>
          <w:rStyle w:val="159"/>
          <w:rFonts w:hint="default"/>
          <w:lang w:val="ru-RU"/>
        </w:rPr>
        <w:t>+</w:t>
      </w:r>
      <w:r>
        <w:rPr>
          <w:rFonts w:hint="default"/>
          <w:lang w:val="ru-RU"/>
        </w:rPr>
        <w:t>, выбираешь топик (или вводишь новый, тогда нужно указать тип).</w:t>
      </w:r>
    </w:p>
    <w:p w14:paraId="7FCE54D4">
      <w:pPr>
        <w:numPr>
          <w:ilvl w:val="0"/>
          <w:numId w:val="14"/>
        </w:numPr>
        <w:ind w:left="425" w:leftChars="0" w:hanging="425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В дереве заполняешь поля (например, </w:t>
      </w:r>
      <w:r>
        <w:rPr>
          <w:rStyle w:val="159"/>
          <w:rFonts w:hint="default"/>
          <w:lang w:val="ru-RU"/>
        </w:rPr>
        <w:t>linear.x = 0.5</w:t>
      </w:r>
      <w:r>
        <w:rPr>
          <w:rFonts w:hint="default"/>
          <w:lang w:val="ru-RU"/>
        </w:rPr>
        <w:t>).</w:t>
      </w:r>
    </w:p>
    <w:p w14:paraId="39DA0DC8">
      <w:pPr>
        <w:numPr>
          <w:ilvl w:val="0"/>
          <w:numId w:val="14"/>
        </w:numPr>
        <w:ind w:left="425" w:leftChars="0" w:hanging="425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Ставишь галку </w:t>
      </w:r>
      <w:r>
        <w:rPr>
          <w:rFonts w:hint="default"/>
          <w:b/>
          <w:bCs/>
          <w:lang w:val="ru-RU"/>
        </w:rPr>
        <w:t>Enable</w:t>
      </w:r>
      <w:r>
        <w:rPr>
          <w:rFonts w:hint="default"/>
          <w:lang w:val="ru-RU"/>
        </w:rPr>
        <w:t xml:space="preserve"> — сообщение пошло.</w:t>
      </w:r>
    </w:p>
    <w:p w14:paraId="416E354A">
      <w:pPr>
        <w:numPr>
          <w:ilvl w:val="0"/>
          <w:numId w:val="14"/>
        </w:numPr>
        <w:ind w:left="425" w:leftChars="0" w:hanging="425" w:firstLineChars="0"/>
        <w:rPr>
          <w:rFonts w:hint="default"/>
          <w:lang w:val="ru-RU"/>
        </w:rPr>
      </w:pPr>
      <w:r>
        <w:rPr>
          <w:rFonts w:hint="default"/>
          <w:lang w:val="ru-RU"/>
        </w:rPr>
        <w:t>Можно задать частоту публикации (периодическая посылка).</w:t>
      </w:r>
    </w:p>
    <w:p w14:paraId="5BF7FD2D">
      <w:pPr>
        <w:rPr>
          <w:rFonts w:hint="default"/>
          <w:b/>
          <w:bCs w:val="0"/>
          <w:lang w:val="ru-RU"/>
        </w:rPr>
      </w:pPr>
      <w:r>
        <w:rPr>
          <w:rStyle w:val="159"/>
          <w:rFonts w:hint="default"/>
          <w:b/>
          <w:bCs w:val="0"/>
          <w:lang w:val="ru-RU"/>
        </w:rPr>
        <w:t>rqt_service_caller</w:t>
      </w:r>
    </w:p>
    <w:p w14:paraId="0ADF0905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Путь: </w:t>
      </w:r>
      <w:r>
        <w:rPr>
          <w:rStyle w:val="159"/>
          <w:rFonts w:hint="default"/>
          <w:lang w:val="ru-RU"/>
        </w:rPr>
        <w:t>Plugins</w:t>
      </w:r>
      <w:r>
        <w:rPr>
          <w:rFonts w:hint="default"/>
          <w:lang w:val="ru-RU"/>
        </w:rPr>
        <w:t xml:space="preserve"> → </w:t>
      </w:r>
      <w:r>
        <w:rPr>
          <w:rStyle w:val="159"/>
          <w:rFonts w:hint="default"/>
          <w:lang w:val="ru-RU"/>
        </w:rPr>
        <w:t>Services</w:t>
      </w:r>
      <w:r>
        <w:rPr>
          <w:rFonts w:hint="default"/>
          <w:lang w:val="ru-RU"/>
        </w:rPr>
        <w:t xml:space="preserve"> → </w:t>
      </w:r>
      <w:r>
        <w:rPr>
          <w:rStyle w:val="159"/>
          <w:rFonts w:hint="default"/>
          <w:lang w:val="ru-RU"/>
        </w:rPr>
        <w:t>Service Caller</w:t>
      </w:r>
      <w:r>
        <w:rPr>
          <w:rFonts w:hint="default"/>
          <w:lang w:val="ru-RU"/>
        </w:rPr>
        <w:t xml:space="preserve"> .</w:t>
      </w:r>
    </w:p>
    <w:p w14:paraId="254DC425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Выбираешь сервис (например, </w:t>
      </w:r>
      <w:r>
        <w:rPr>
          <w:rStyle w:val="159"/>
          <w:rFonts w:hint="default"/>
          <w:lang w:val="ru-RU"/>
        </w:rPr>
        <w:t>/spawn</w:t>
      </w:r>
      <w:r>
        <w:rPr>
          <w:rFonts w:hint="default"/>
          <w:lang w:val="ru-RU"/>
        </w:rPr>
        <w:t>), заполняешь поля запроса (</w:t>
      </w:r>
      <w:r>
        <w:rPr>
          <w:rStyle w:val="159"/>
          <w:rFonts w:hint="default"/>
          <w:lang w:val="ru-RU"/>
        </w:rPr>
        <w:t>x: 5.0, y: 5.0, name: 'turtle3'</w:t>
      </w:r>
      <w:r>
        <w:rPr>
          <w:rFonts w:hint="default"/>
          <w:lang w:val="ru-RU"/>
        </w:rPr>
        <w:t xml:space="preserve">) и жмёшь </w:t>
      </w:r>
      <w:r>
        <w:rPr>
          <w:rStyle w:val="159"/>
          <w:rFonts w:hint="default"/>
          <w:lang w:val="ru-RU"/>
        </w:rPr>
        <w:t>Call</w:t>
      </w:r>
      <w:r>
        <w:rPr>
          <w:rFonts w:hint="default"/>
          <w:lang w:val="ru-RU"/>
        </w:rPr>
        <w:t>. Ответ сервиса показывается тут же.</w:t>
      </w:r>
    </w:p>
    <w:p w14:paraId="5025D7C7">
      <w:pPr>
        <w:rPr>
          <w:rStyle w:val="159"/>
          <w:rFonts w:hint="default"/>
          <w:b/>
          <w:bCs w:val="0"/>
          <w:lang w:val="ru-RU"/>
        </w:rPr>
      </w:pPr>
      <w:r>
        <w:rPr>
          <w:rStyle w:val="159"/>
          <w:rFonts w:hint="default"/>
          <w:b/>
          <w:bCs w:val="0"/>
          <w:lang w:val="ru-RU"/>
        </w:rPr>
        <w:t>rqt_reconfigure</w:t>
      </w:r>
    </w:p>
    <w:p w14:paraId="2EA884A8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Путь: </w:t>
      </w:r>
      <w:r>
        <w:rPr>
          <w:rStyle w:val="159"/>
          <w:rFonts w:hint="default"/>
          <w:lang w:val="ru-RU"/>
        </w:rPr>
        <w:t>Plugins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→ </w:t>
      </w:r>
      <w:r>
        <w:rPr>
          <w:rStyle w:val="159"/>
          <w:rFonts w:hint="default"/>
          <w:lang w:val="ru-RU"/>
        </w:rPr>
        <w:t>Configuration</w:t>
      </w:r>
      <w:r>
        <w:rPr>
          <w:rFonts w:hint="default"/>
          <w:lang w:val="ru-RU"/>
        </w:rPr>
        <w:t xml:space="preserve"> → </w:t>
      </w:r>
      <w:r>
        <w:rPr>
          <w:rStyle w:val="159"/>
          <w:rFonts w:hint="default"/>
          <w:lang w:val="ru-RU"/>
        </w:rPr>
        <w:t>Dynamic Reconfigure</w:t>
      </w:r>
      <w:r>
        <w:rPr>
          <w:rFonts w:hint="default"/>
          <w:lang w:val="ru-RU"/>
        </w:rPr>
        <w:t xml:space="preserve"> .</w:t>
      </w:r>
    </w:p>
    <w:p w14:paraId="3D788F90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Это </w:t>
      </w:r>
      <w:r>
        <w:rPr>
          <w:rFonts w:hint="default"/>
          <w:b/>
          <w:bCs/>
          <w:lang w:val="ru-RU"/>
        </w:rPr>
        <w:t>магия</w:t>
      </w:r>
      <w:r>
        <w:rPr>
          <w:rFonts w:hint="default"/>
          <w:lang w:val="ru-RU"/>
        </w:rPr>
        <w:t xml:space="preserve">. Если узел написан с поддержкой динамической реконфигурации (через </w:t>
      </w:r>
      <w:r>
        <w:rPr>
          <w:rStyle w:val="159"/>
          <w:rFonts w:hint="default"/>
          <w:lang w:val="ru-RU"/>
        </w:rPr>
        <w:t>rclcpp::Parameter</w:t>
      </w:r>
      <w:r>
        <w:rPr>
          <w:rFonts w:hint="default"/>
          <w:lang w:val="ru-RU"/>
        </w:rPr>
        <w:t xml:space="preserve"> с </w:t>
      </w:r>
      <w:r>
        <w:rPr>
          <w:rStyle w:val="159"/>
          <w:rFonts w:hint="default"/>
          <w:lang w:val="ru-RU"/>
        </w:rPr>
        <w:t>callback</w:t>
      </w:r>
      <w:r>
        <w:rPr>
          <w:rFonts w:hint="default"/>
          <w:lang w:val="ru-RU"/>
        </w:rPr>
        <w:t>), то здесь появляются слайдеры, чекбоксы и поля ввода. Ты меняешь параметр (например, скорость PID-регулятора), и он применяется без перезапуска узла.</w:t>
      </w:r>
    </w:p>
    <w:p w14:paraId="2367CAE4">
      <w:pPr>
        <w:pStyle w:val="3"/>
        <w:bidi w:val="0"/>
        <w:rPr>
          <w:rFonts w:hint="default"/>
          <w:lang w:val="ru-RU"/>
        </w:rPr>
      </w:pPr>
      <w:bookmarkStart w:id="10" w:name="_Toc19108"/>
      <w:r>
        <w:rPr>
          <w:rFonts w:hint="default"/>
          <w:lang w:val="ru-RU"/>
        </w:rPr>
        <w:t>5. Работа с данными (</w:t>
      </w:r>
      <w:r>
        <w:rPr>
          <w:rStyle w:val="159"/>
          <w:rFonts w:hint="default"/>
          <w:bCs/>
          <w:lang w:val="ru-RU"/>
        </w:rPr>
        <w:t>rqt_bag</w:t>
      </w:r>
      <w:r>
        <w:rPr>
          <w:rFonts w:hint="default"/>
          <w:lang w:val="ru-RU"/>
        </w:rPr>
        <w:t>)</w:t>
      </w:r>
      <w:bookmarkEnd w:id="10"/>
    </w:p>
    <w:p w14:paraId="51964136">
      <w:pPr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Путь</w:t>
      </w:r>
      <w:r>
        <w:rPr>
          <w:rFonts w:hint="default"/>
          <w:lang w:val="ru-RU"/>
        </w:rPr>
        <w:t xml:space="preserve">: </w:t>
      </w:r>
      <w:r>
        <w:rPr>
          <w:rStyle w:val="159"/>
          <w:rFonts w:hint="default"/>
          <w:lang w:val="ru-RU"/>
        </w:rPr>
        <w:t>Plugins</w:t>
      </w:r>
      <w:r>
        <w:rPr>
          <w:rFonts w:hint="default"/>
          <w:lang w:val="ru-RU"/>
        </w:rPr>
        <w:t xml:space="preserve"> → </w:t>
      </w:r>
      <w:r>
        <w:rPr>
          <w:rStyle w:val="159"/>
          <w:rFonts w:hint="default"/>
          <w:lang w:val="ru-RU"/>
        </w:rPr>
        <w:t>Logging</w:t>
      </w:r>
      <w:r>
        <w:rPr>
          <w:rFonts w:hint="default"/>
          <w:lang w:val="ru-RU"/>
        </w:rPr>
        <w:t xml:space="preserve"> → </w:t>
      </w:r>
      <w:r>
        <w:rPr>
          <w:rStyle w:val="159"/>
          <w:rFonts w:hint="default"/>
          <w:lang w:val="ru-RU"/>
        </w:rPr>
        <w:t>Bag</w:t>
      </w:r>
      <w:r>
        <w:rPr>
          <w:rFonts w:hint="default"/>
          <w:lang w:val="ru-RU"/>
        </w:rPr>
        <w:t xml:space="preserve">  (или </w:t>
      </w:r>
      <w:r>
        <w:rPr>
          <w:rStyle w:val="159"/>
          <w:rFonts w:hint="default"/>
          <w:lang w:val="ru-RU"/>
        </w:rPr>
        <w:t>ros2 run rqt_bag rqt_bag</w:t>
      </w:r>
      <w:r>
        <w:rPr>
          <w:rFonts w:hint="default"/>
          <w:lang w:val="ru-RU"/>
        </w:rPr>
        <w:t>).</w:t>
      </w:r>
    </w:p>
    <w:p w14:paraId="4F067D14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Графическая обёртка над </w:t>
      </w:r>
      <w:r>
        <w:rPr>
          <w:rStyle w:val="159"/>
          <w:rFonts w:hint="default"/>
          <w:lang w:val="ru-RU"/>
        </w:rPr>
        <w:t>ros2 bag</w:t>
      </w:r>
      <w:r>
        <w:rPr>
          <w:rFonts w:hint="default"/>
          <w:lang w:val="ru-RU"/>
        </w:rPr>
        <w:t>.</w:t>
      </w:r>
    </w:p>
    <w:p w14:paraId="4983A7DD">
      <w:pPr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Record</w:t>
      </w:r>
      <w:r>
        <w:rPr>
          <w:rFonts w:hint="default"/>
          <w:lang w:val="ru-RU"/>
        </w:rPr>
        <w:t>: Выбираешь чекбоксами нужные топики и жмёшь красную кнопку.</w:t>
      </w:r>
    </w:p>
    <w:p w14:paraId="18D84EDE">
      <w:pPr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Play</w:t>
      </w:r>
      <w:r>
        <w:rPr>
          <w:rFonts w:hint="default"/>
          <w:lang w:val="ru-RU"/>
        </w:rPr>
        <w:t>: Открываешь bag-файл и видишь шкалу времени, как в видеоплеере. Можно перематывать, ставить на паузу, смотреть отдельные сообщения.</w:t>
      </w:r>
    </w:p>
    <w:p w14:paraId="3FDBE720">
      <w:pPr>
        <w:pStyle w:val="3"/>
        <w:bidi w:val="0"/>
        <w:rPr>
          <w:rFonts w:hint="default"/>
          <w:lang w:val="ru-RU"/>
        </w:rPr>
      </w:pPr>
      <w:bookmarkStart w:id="11" w:name="_Toc26319"/>
      <w:r>
        <w:rPr>
          <w:rFonts w:hint="default"/>
          <w:lang w:val="ru-RU"/>
        </w:rPr>
        <w:t>6. Инструменты разработчика</w:t>
      </w:r>
      <w:bookmarkEnd w:id="11"/>
    </w:p>
    <w:p w14:paraId="4775A7E6">
      <w:pPr>
        <w:rPr>
          <w:rFonts w:hint="default"/>
          <w:lang w:val="ru-RU"/>
        </w:rPr>
      </w:pPr>
      <w:r>
        <w:rPr>
          <w:rStyle w:val="159"/>
          <w:rFonts w:hint="default"/>
          <w:lang w:val="ru-RU"/>
        </w:rPr>
        <w:t>rqt_py_console</w:t>
      </w:r>
      <w:r>
        <w:rPr>
          <w:rFonts w:hint="default"/>
          <w:lang w:val="ru-RU"/>
        </w:rPr>
        <w:t xml:space="preserve">: Python REPL прямо внутри </w:t>
      </w:r>
      <w:r>
        <w:rPr>
          <w:rStyle w:val="159"/>
          <w:rFonts w:hint="default"/>
          <w:lang w:val="ru-RU"/>
        </w:rPr>
        <w:t>rqt</w:t>
      </w:r>
      <w:r>
        <w:rPr>
          <w:rFonts w:hint="default"/>
          <w:lang w:val="ru-RU"/>
        </w:rPr>
        <w:t xml:space="preserve">. У тебя уже есть </w:t>
      </w:r>
      <w:r>
        <w:rPr>
          <w:rStyle w:val="159"/>
          <w:rFonts w:hint="default"/>
          <w:lang w:val="ru-RU"/>
        </w:rPr>
        <w:t>import rclpy</w:t>
      </w:r>
      <w:r>
        <w:rPr>
          <w:rFonts w:hint="default"/>
          <w:lang w:val="ru-RU"/>
        </w:rPr>
        <w:t>, можно создавать ноды и общаться с системой.</w:t>
      </w:r>
    </w:p>
    <w:p w14:paraId="7CB96D24">
      <w:pPr>
        <w:rPr>
          <w:rFonts w:hint="default"/>
          <w:lang w:val="ru-RU"/>
        </w:rPr>
      </w:pPr>
      <w:r>
        <w:rPr>
          <w:rStyle w:val="159"/>
          <w:rFonts w:hint="default"/>
          <w:lang w:val="ru-RU"/>
        </w:rPr>
        <w:t>rqt_shell</w:t>
      </w:r>
      <w:r>
        <w:rPr>
          <w:rFonts w:hint="default"/>
          <w:lang w:val="ru-RU"/>
        </w:rPr>
        <w:t>: Просто bash/zsh в окошке.</w:t>
      </w:r>
    </w:p>
    <w:p w14:paraId="3E7A5CEB">
      <w:pPr>
        <w:rPr>
          <w:rFonts w:hint="default"/>
          <w:lang w:val="ru-RU"/>
        </w:rPr>
      </w:pPr>
    </w:p>
    <w:p w14:paraId="743A7ADE">
      <w:pPr>
        <w:rPr>
          <w:rFonts w:hint="default"/>
          <w:lang w:val="ru-RU"/>
        </w:rPr>
      </w:pPr>
      <w:r>
        <w:rPr>
          <w:rStyle w:val="159"/>
          <w:rFonts w:hint="default"/>
          <w:lang w:val="ru-RU"/>
        </w:rPr>
        <w:t>rqt_msg</w:t>
      </w:r>
      <w:r>
        <w:rPr>
          <w:rFonts w:hint="default"/>
          <w:lang w:val="ru-RU"/>
        </w:rPr>
        <w:t xml:space="preserve">: Позволяет посмотреть определение типа сообщения (аналог </w:t>
      </w:r>
      <w:r>
        <w:rPr>
          <w:rStyle w:val="159"/>
          <w:rFonts w:hint="default"/>
          <w:lang w:val="ru-RU"/>
        </w:rPr>
        <w:t>ros2 interface show</w:t>
      </w:r>
      <w:r>
        <w:rPr>
          <w:rFonts w:hint="default"/>
          <w:lang w:val="ru-RU"/>
        </w:rPr>
        <w:t>).</w:t>
      </w:r>
    </w:p>
    <w:p w14:paraId="63CED6B2">
      <w:pPr>
        <w:pStyle w:val="2"/>
        <w:bidi w:val="0"/>
        <w:rPr>
          <w:rFonts w:hint="default"/>
          <w:lang w:val="ru-RU"/>
        </w:rPr>
      </w:pPr>
      <w:bookmarkStart w:id="12" w:name="_Toc18247"/>
      <w:r>
        <w:rPr>
          <w:rStyle w:val="159"/>
          <w:rFonts w:hint="default"/>
          <w:b w:val="0"/>
          <w:bCs/>
          <w:kern w:val="0"/>
          <w:sz w:val="28"/>
          <w:szCs w:val="16"/>
          <w:lang w:val="ru-RU" w:eastAsia="zh-CN" w:bidi="ar-SA"/>
        </w:rPr>
        <w:t>rqt</w:t>
      </w:r>
      <w:r>
        <w:rPr>
          <w:rFonts w:hint="default"/>
          <w:lang w:val="ru-RU"/>
        </w:rPr>
        <w:t xml:space="preserve"> vs RViz (Когда что использовать?)</w:t>
      </w:r>
      <w:bookmarkEnd w:id="12"/>
    </w:p>
    <w:p w14:paraId="281A68A3">
      <w:pPr>
        <w:rPr>
          <w:rFonts w:hint="default"/>
          <w:lang w:val="ru-RU"/>
        </w:rPr>
      </w:pPr>
      <w:r>
        <w:rPr>
          <w:rFonts w:hint="default"/>
          <w:lang w:val="ru-RU"/>
        </w:rPr>
        <w:t>Важно не путать эти два инструмента, они дополняют друг друга.</w:t>
      </w:r>
    </w:p>
    <w:tbl>
      <w:tblPr>
        <w:tblStyle w:val="118"/>
        <w:tblW w:w="0" w:type="auto"/>
        <w:tblInd w:w="11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878"/>
        <w:gridCol w:w="3000"/>
        <w:gridCol w:w="3428"/>
      </w:tblGrid>
      <w:tr w14:paraId="46F0A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03" w:hRule="atLeast"/>
        </w:trPr>
        <w:tc>
          <w:tcPr>
            <w:tcW w:w="1878" w:type="dxa"/>
          </w:tcPr>
          <w:p w14:paraId="5F93F598">
            <w:pPr>
              <w:pStyle w:val="155"/>
              <w:bidi w:val="0"/>
              <w:jc w:val="center"/>
              <w:rPr>
                <w:rFonts w:hint="default"/>
                <w:b/>
                <w:bCs/>
                <w:lang w:val="ru-RU"/>
              </w:rPr>
            </w:pPr>
            <w:r>
              <w:rPr>
                <w:rFonts w:hint="default"/>
                <w:b/>
                <w:bCs/>
                <w:lang w:val="ru-RU"/>
              </w:rPr>
              <w:t>Критерий</w:t>
            </w:r>
          </w:p>
        </w:tc>
        <w:tc>
          <w:tcPr>
            <w:tcW w:w="3000" w:type="dxa"/>
          </w:tcPr>
          <w:p w14:paraId="6E1A4CAA">
            <w:pPr>
              <w:pStyle w:val="155"/>
              <w:bidi w:val="0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rqt</w:t>
            </w:r>
          </w:p>
        </w:tc>
        <w:tc>
          <w:tcPr>
            <w:tcW w:w="3428" w:type="dxa"/>
          </w:tcPr>
          <w:p w14:paraId="07335B15">
            <w:pPr>
              <w:pStyle w:val="155"/>
              <w:bidi w:val="0"/>
              <w:jc w:val="center"/>
              <w:rPr>
                <w:rFonts w:hint="default"/>
                <w:b/>
                <w:bCs/>
                <w:lang w:val="ru-RU"/>
              </w:rPr>
            </w:pPr>
            <w:r>
              <w:rPr>
                <w:rFonts w:hint="default"/>
                <w:b/>
                <w:bCs/>
                <w:lang w:val="en-US"/>
              </w:rPr>
              <w:t>RViz2</w:t>
            </w:r>
          </w:p>
        </w:tc>
      </w:tr>
      <w:tr w14:paraId="7D7A2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78" w:type="dxa"/>
          </w:tcPr>
          <w:p w14:paraId="527A749A">
            <w:pPr>
              <w:pStyle w:val="155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Суть</w:t>
            </w:r>
          </w:p>
        </w:tc>
        <w:tc>
          <w:tcPr>
            <w:tcW w:w="3000" w:type="dxa"/>
          </w:tcPr>
          <w:p w14:paraId="784C297B">
            <w:pPr>
              <w:pStyle w:val="155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Панель управления и мониторинга</w:t>
            </w:r>
          </w:p>
        </w:tc>
        <w:tc>
          <w:tcPr>
            <w:tcW w:w="3428" w:type="dxa"/>
          </w:tcPr>
          <w:p w14:paraId="72678A67">
            <w:pPr>
              <w:pStyle w:val="155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3D-визуализация</w:t>
            </w:r>
          </w:p>
        </w:tc>
      </w:tr>
      <w:tr w14:paraId="5E61C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78" w:type="dxa"/>
          </w:tcPr>
          <w:p w14:paraId="79906EB1">
            <w:pPr>
              <w:pStyle w:val="155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Данные</w:t>
            </w:r>
          </w:p>
        </w:tc>
        <w:tc>
          <w:tcPr>
            <w:tcW w:w="3000" w:type="dxa"/>
          </w:tcPr>
          <w:p w14:paraId="61A3CDBA">
            <w:pPr>
              <w:pStyle w:val="155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Логи, графики, таблицы, изображения</w:t>
            </w:r>
          </w:p>
        </w:tc>
        <w:tc>
          <w:tcPr>
            <w:tcW w:w="3428" w:type="dxa"/>
          </w:tcPr>
          <w:p w14:paraId="73053D63">
            <w:pPr>
              <w:pStyle w:val="155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Модели роботов, облака точек, карты, пути, маркеры</w:t>
            </w:r>
          </w:p>
        </w:tc>
      </w:tr>
      <w:tr w14:paraId="4175B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78" w:type="dxa"/>
          </w:tcPr>
          <w:p w14:paraId="3037110A">
            <w:pPr>
              <w:pStyle w:val="155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Тип</w:t>
            </w:r>
          </w:p>
        </w:tc>
        <w:tc>
          <w:tcPr>
            <w:tcW w:w="3000" w:type="dxa"/>
          </w:tcPr>
          <w:p w14:paraId="77DB4F5A">
            <w:pPr>
              <w:pStyle w:val="155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2D (Qt)</w:t>
            </w:r>
          </w:p>
        </w:tc>
        <w:tc>
          <w:tcPr>
            <w:tcW w:w="3428" w:type="dxa"/>
          </w:tcPr>
          <w:p w14:paraId="04E016D3">
            <w:pPr>
              <w:pStyle w:val="155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3D (OpenGL)</w:t>
            </w:r>
          </w:p>
        </w:tc>
      </w:tr>
      <w:tr w14:paraId="16E36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78" w:type="dxa"/>
          </w:tcPr>
          <w:p w14:paraId="0A579069">
            <w:pPr>
              <w:pStyle w:val="155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Запуск</w:t>
            </w:r>
          </w:p>
        </w:tc>
        <w:tc>
          <w:tcPr>
            <w:tcW w:w="3000" w:type="dxa"/>
          </w:tcPr>
          <w:p w14:paraId="3CA55D78">
            <w:pPr>
              <w:pStyle w:val="155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Быстрый, под конкретную задачу</w:t>
            </w:r>
          </w:p>
        </w:tc>
        <w:tc>
          <w:tcPr>
            <w:tcW w:w="3428" w:type="dxa"/>
          </w:tcPr>
          <w:p w14:paraId="55D57124">
            <w:pPr>
              <w:pStyle w:val="155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Более тяжёлый, требует настройки дисплеев</w:t>
            </w:r>
          </w:p>
        </w:tc>
      </w:tr>
      <w:tr w14:paraId="0C324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78" w:type="dxa"/>
          </w:tcPr>
          <w:p w14:paraId="2FD188AB">
            <w:pPr>
              <w:pStyle w:val="155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Когда использовать</w:t>
            </w:r>
          </w:p>
        </w:tc>
        <w:tc>
          <w:tcPr>
            <w:tcW w:w="3000" w:type="dxa"/>
          </w:tcPr>
          <w:p w14:paraId="1D019B3C">
            <w:pPr>
              <w:pStyle w:val="155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"Проверить частоту топика", "посмотреть лог", "вызвать сервис", "изменить параметр".</w:t>
            </w:r>
          </w:p>
        </w:tc>
        <w:tc>
          <w:tcPr>
            <w:tcW w:w="3428" w:type="dxa"/>
          </w:tcPr>
          <w:p w14:paraId="172A3781">
            <w:pPr>
              <w:pStyle w:val="155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"Посмотреть как робот едет по карте", "визуализировать лидар", "отладить коллизию".</w:t>
            </w:r>
          </w:p>
        </w:tc>
      </w:tr>
    </w:tbl>
    <w:p w14:paraId="0ADFAE00">
      <w:pPr>
        <w:pStyle w:val="2"/>
        <w:bidi w:val="0"/>
        <w:rPr>
          <w:rFonts w:hint="default"/>
          <w:lang w:val="ru-RU"/>
        </w:rPr>
      </w:pPr>
      <w:bookmarkStart w:id="13" w:name="_Toc11681"/>
      <w:r>
        <w:rPr>
          <w:rFonts w:hint="default"/>
          <w:lang w:val="ru-RU"/>
        </w:rPr>
        <w:t>Продвинутые советы</w:t>
      </w:r>
      <w:bookmarkEnd w:id="13"/>
    </w:p>
    <w:p w14:paraId="7F930381">
      <w:pPr>
        <w:pStyle w:val="3"/>
        <w:bidi w:val="0"/>
        <w:rPr>
          <w:rFonts w:hint="default"/>
          <w:lang w:val="ru-RU"/>
        </w:rPr>
      </w:pPr>
      <w:bookmarkStart w:id="14" w:name="_Toc12093"/>
      <w:r>
        <w:rPr>
          <w:rFonts w:hint="default"/>
          <w:lang w:val="ru-RU"/>
        </w:rPr>
        <w:t>1. Сохранение перспектив (Layouts)</w:t>
      </w:r>
      <w:bookmarkEnd w:id="14"/>
    </w:p>
    <w:p w14:paraId="5FB9C278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Ты потратил 15 минут, чтобы настроить окна: слева </w:t>
      </w:r>
      <w:r>
        <w:rPr>
          <w:rStyle w:val="159"/>
          <w:rFonts w:hint="default"/>
          <w:lang w:val="ru-RU"/>
        </w:rPr>
        <w:t>rqt_graph</w:t>
      </w:r>
      <w:r>
        <w:rPr>
          <w:rFonts w:hint="default"/>
          <w:lang w:val="ru-RU"/>
        </w:rPr>
        <w:t xml:space="preserve">, справа вкладки </w:t>
      </w:r>
      <w:r>
        <w:rPr>
          <w:rStyle w:val="159"/>
          <w:rFonts w:hint="default"/>
          <w:lang w:val="ru-RU"/>
        </w:rPr>
        <w:t>Console</w:t>
      </w:r>
      <w:r>
        <w:rPr>
          <w:rFonts w:hint="default"/>
          <w:lang w:val="ru-RU"/>
        </w:rPr>
        <w:t xml:space="preserve"> + </w:t>
      </w:r>
      <w:r>
        <w:rPr>
          <w:rStyle w:val="159"/>
          <w:rFonts w:hint="default"/>
          <w:lang w:val="ru-RU"/>
        </w:rPr>
        <w:t>Plot</w:t>
      </w:r>
      <w:r>
        <w:rPr>
          <w:rFonts w:hint="default"/>
          <w:lang w:val="ru-RU"/>
        </w:rPr>
        <w:t>. Чтобы не делать это заново:</w:t>
      </w:r>
    </w:p>
    <w:p w14:paraId="5F85606F">
      <w:pPr>
        <w:numPr>
          <w:ilvl w:val="0"/>
          <w:numId w:val="15"/>
        </w:numPr>
        <w:ind w:left="425" w:leftChars="0" w:hanging="425" w:firstLineChars="0"/>
        <w:rPr>
          <w:rFonts w:hint="default"/>
          <w:lang w:val="ru-RU"/>
        </w:rPr>
      </w:pPr>
      <w:r>
        <w:rPr>
          <w:rStyle w:val="159"/>
          <w:rFonts w:hint="default"/>
          <w:lang w:val="ru-RU"/>
        </w:rPr>
        <w:t>Perspectives</w:t>
      </w:r>
      <w:r>
        <w:rPr>
          <w:rFonts w:hint="default"/>
          <w:lang w:val="ru-RU"/>
        </w:rPr>
        <w:t xml:space="preserve"> → </w:t>
      </w:r>
      <w:r>
        <w:rPr>
          <w:rStyle w:val="159"/>
          <w:rFonts w:hint="default"/>
          <w:lang w:val="ru-RU"/>
        </w:rPr>
        <w:t>Save As...</w:t>
      </w:r>
      <w:r>
        <w:rPr>
          <w:rFonts w:hint="default"/>
          <w:lang w:val="ru-RU"/>
        </w:rPr>
        <w:t xml:space="preserve"> → дай имя.</w:t>
      </w:r>
    </w:p>
    <w:p w14:paraId="1CE32424">
      <w:pPr>
        <w:numPr>
          <w:ilvl w:val="0"/>
          <w:numId w:val="15"/>
        </w:numPr>
        <w:ind w:left="425" w:leftChars="0" w:hanging="425" w:firstLineChars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Загружать</w:t>
      </w:r>
      <w:r>
        <w:rPr>
          <w:rFonts w:hint="default"/>
          <w:lang w:val="ru-RU"/>
        </w:rPr>
        <w:t>:</w:t>
      </w:r>
      <w:r>
        <w:rPr>
          <w:rFonts w:hint="default"/>
          <w:lang w:val="en-US"/>
        </w:rPr>
        <w:t xml:space="preserve"> </w:t>
      </w:r>
      <w:r>
        <w:rPr>
          <w:rStyle w:val="159"/>
          <w:rFonts w:hint="default"/>
          <w:lang w:val="ru-RU"/>
        </w:rPr>
        <w:t>rqt --perspective-file ~/.config/rqt/&lt;имя&gt;.perspective</w:t>
      </w:r>
      <w:r>
        <w:rPr>
          <w:rFonts w:hint="default"/>
          <w:lang w:val="ru-RU"/>
        </w:rPr>
        <w:t xml:space="preserve"> (обычно хранятся в домашней папке).</w:t>
      </w:r>
    </w:p>
    <w:p w14:paraId="5F99A0F2">
      <w:pPr>
        <w:pStyle w:val="3"/>
        <w:bidi w:val="0"/>
        <w:rPr>
          <w:rFonts w:hint="default"/>
          <w:lang w:val="ru-RU"/>
        </w:rPr>
      </w:pPr>
      <w:bookmarkStart w:id="15" w:name="_Toc26780"/>
      <w:r>
        <w:rPr>
          <w:rFonts w:hint="default"/>
          <w:lang w:val="ru-RU"/>
        </w:rPr>
        <w:t>2. Запуск в режиме standalone</w:t>
      </w:r>
      <w:bookmarkEnd w:id="15"/>
    </w:p>
    <w:p w14:paraId="163CA48B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Если тебе не нужно всё окно </w:t>
      </w:r>
      <w:r>
        <w:rPr>
          <w:rStyle w:val="159"/>
          <w:rFonts w:hint="default"/>
          <w:lang w:val="ru-RU"/>
        </w:rPr>
        <w:t>rqt</w:t>
      </w:r>
      <w:r>
        <w:rPr>
          <w:rFonts w:hint="default"/>
          <w:lang w:val="ru-RU"/>
        </w:rPr>
        <w:t>, а нужен только график, запускай так:</w:t>
      </w:r>
    </w:p>
    <w:p w14:paraId="69912024">
      <w:pPr>
        <w:pStyle w:val="151"/>
        <w:shd w:val="clear" w:fill="C5E0B3" w:themeFill="accent6" w:themeFillTint="66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ros2 run rqt_plot rqt_plot</w:t>
      </w:r>
    </w:p>
    <w:p w14:paraId="78163E8D">
      <w:pPr>
        <w:rPr>
          <w:rFonts w:hint="default"/>
          <w:lang w:val="ru-RU"/>
        </w:rPr>
      </w:pPr>
      <w:r>
        <w:rPr>
          <w:rFonts w:hint="default"/>
          <w:lang w:val="ru-RU"/>
        </w:rPr>
        <w:t>Это запустит только окно графика, без лишних меню.</w:t>
      </w:r>
    </w:p>
    <w:p w14:paraId="7A4920D3">
      <w:pPr>
        <w:pStyle w:val="3"/>
        <w:bidi w:val="0"/>
        <w:rPr>
          <w:rFonts w:hint="default"/>
          <w:lang w:val="ru-RU"/>
        </w:rPr>
      </w:pPr>
      <w:bookmarkStart w:id="16" w:name="_Toc11603"/>
      <w:r>
        <w:rPr>
          <w:rFonts w:hint="default"/>
          <w:lang w:val="ru-RU"/>
        </w:rPr>
        <w:t>3. Собственные плагины</w:t>
      </w:r>
      <w:bookmarkEnd w:id="16"/>
    </w:p>
    <w:p w14:paraId="0607F550">
      <w:pPr>
        <w:rPr>
          <w:rFonts w:hint="default"/>
          <w:lang w:val="ru-RU"/>
        </w:rPr>
      </w:pPr>
      <w:r>
        <w:rPr>
          <w:rFonts w:hint="default"/>
          <w:lang w:val="ru-RU"/>
        </w:rPr>
        <w:t>Если чего-то не хватает, можно написать свой плагин на Python или C++. Это отличный способ сделать GUI под конкретного робота.</w:t>
      </w:r>
    </w:p>
    <w:p w14:paraId="2DA5B21A">
      <w:pPr>
        <w:pStyle w:val="3"/>
        <w:bidi w:val="0"/>
        <w:rPr>
          <w:rFonts w:hint="default"/>
          <w:lang w:val="ru-RU"/>
        </w:rPr>
      </w:pPr>
      <w:bookmarkStart w:id="17" w:name="_Toc19044"/>
      <w:r>
        <w:rPr>
          <w:rFonts w:hint="default"/>
          <w:lang w:val="ru-RU"/>
        </w:rPr>
        <w:t>Полный список всех плагинов</w:t>
      </w:r>
      <w:bookmarkEnd w:id="17"/>
    </w:p>
    <w:p w14:paraId="20275C1A">
      <w:pPr>
        <w:rPr>
          <w:rFonts w:hint="default"/>
          <w:lang w:val="ru-RU"/>
        </w:rPr>
      </w:pPr>
      <w:r>
        <w:rPr>
          <w:rFonts w:hint="default"/>
          <w:lang w:val="ru-RU"/>
        </w:rPr>
        <w:t>Чтобы посмотреть, что у тебя установлено:</w:t>
      </w:r>
    </w:p>
    <w:p w14:paraId="5320992D">
      <w:pPr>
        <w:pStyle w:val="151"/>
        <w:shd w:val="clear" w:fill="C5E0B3" w:themeFill="accent6" w:themeFillTint="66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rqt --list-plugins</w:t>
      </w:r>
    </w:p>
    <w:p w14:paraId="5934E361">
      <w:pPr>
        <w:rPr>
          <w:rFonts w:hint="default"/>
          <w:lang w:val="ru-RU"/>
        </w:rPr>
      </w:pPr>
      <w:r>
        <w:rPr>
          <w:rFonts w:hint="default"/>
          <w:lang w:val="ru-RU"/>
        </w:rPr>
        <w:t>Основные мета-пакеты:</w:t>
      </w:r>
    </w:p>
    <w:p w14:paraId="29AAC638">
      <w:pPr>
        <w:numPr>
          <w:ilvl w:val="0"/>
          <w:numId w:val="16"/>
        </w:numPr>
        <w:ind w:left="420" w:leftChars="0" w:hanging="420" w:firstLineChars="0"/>
        <w:rPr>
          <w:rFonts w:hint="default"/>
          <w:lang w:val="ru-RU"/>
        </w:rPr>
      </w:pPr>
      <w:r>
        <w:rPr>
          <w:rStyle w:val="159"/>
          <w:rFonts w:hint="default"/>
          <w:lang w:val="ru-RU"/>
        </w:rPr>
        <w:t>rqt_common_plugins</w:t>
      </w:r>
      <w:r>
        <w:rPr>
          <w:rFonts w:hint="default"/>
          <w:lang w:val="ru-RU"/>
        </w:rPr>
        <w:t xml:space="preserve"> — стандартный набор (90% того, что нужно).</w:t>
      </w:r>
    </w:p>
    <w:p w14:paraId="00006D49">
      <w:pPr>
        <w:numPr>
          <w:ilvl w:val="0"/>
          <w:numId w:val="16"/>
        </w:numPr>
        <w:ind w:left="420" w:leftChars="0" w:hanging="420" w:firstLineChars="0"/>
        <w:rPr>
          <w:rFonts w:hint="default"/>
          <w:lang w:val="ru-RU"/>
        </w:rPr>
      </w:pPr>
      <w:r>
        <w:rPr>
          <w:rStyle w:val="159"/>
          <w:rFonts w:hint="default"/>
          <w:lang w:val="ru-RU"/>
        </w:rPr>
        <w:t>rqt_robot_plugins</w:t>
      </w:r>
      <w:r>
        <w:rPr>
          <w:rFonts w:hint="default"/>
          <w:lang w:val="ru-RU"/>
        </w:rPr>
        <w:t xml:space="preserve"> — специфические для роботов (например, </w:t>
      </w:r>
      <w:r>
        <w:rPr>
          <w:rStyle w:val="159"/>
          <w:rFonts w:hint="default"/>
          <w:lang w:val="ru-RU"/>
        </w:rPr>
        <w:t>rqt_robot_monitor</w:t>
      </w:r>
      <w:r>
        <w:rPr>
          <w:rFonts w:hint="default"/>
          <w:lang w:val="ru-RU"/>
        </w:rPr>
        <w:t xml:space="preserve">, </w:t>
      </w:r>
      <w:r>
        <w:rPr>
          <w:rStyle w:val="159"/>
          <w:rFonts w:hint="default"/>
          <w:lang w:val="ru-RU"/>
        </w:rPr>
        <w:t>rqt_moveit</w:t>
      </w:r>
      <w:r>
        <w:rPr>
          <w:rFonts w:hint="default"/>
          <w:lang w:val="ru-RU"/>
        </w:rPr>
        <w:t>).</w:t>
      </w:r>
    </w:p>
    <w:p w14:paraId="59C693E6">
      <w:pPr>
        <w:pStyle w:val="2"/>
        <w:bidi w:val="0"/>
        <w:rPr>
          <w:rFonts w:hint="default"/>
          <w:lang w:val="ru-RU"/>
        </w:rPr>
      </w:pPr>
      <w:bookmarkStart w:id="18" w:name="_Toc12266"/>
      <w:bookmarkStart w:id="19" w:name="_Toc5383"/>
      <w:bookmarkStart w:id="20" w:name="_Toc14468"/>
      <w:r>
        <w:rPr>
          <w:rFonts w:hint="default"/>
          <w:lang w:val="ru-RU"/>
        </w:rPr>
        <w:t>Обратная связь</w:t>
      </w:r>
      <w:bookmarkEnd w:id="18"/>
      <w:bookmarkEnd w:id="19"/>
      <w:bookmarkEnd w:id="20"/>
    </w:p>
    <w:p w14:paraId="5E0AE464">
      <w:pPr>
        <w:rPr>
          <w:rFonts w:hint="default"/>
          <w:lang w:val="ru-RU"/>
        </w:rPr>
      </w:pPr>
      <w:r>
        <w:rPr>
          <w:rFonts w:hint="default"/>
          <w:lang w:val="ru-RU"/>
        </w:rPr>
        <w:t>Если Вы нашли ошибку, неточность, у Вас есть предложения по улучшению или вопросы, напишите в Telegram Александру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"https://t.me/Alex_19846"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https://t.me/Alex_19846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>) или Алисе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"https://t.me/Kika_01"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https://t.me/Kika_01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 xml:space="preserve">). </w:t>
      </w:r>
      <w:r>
        <w:rPr>
          <w:rFonts w:hint="default"/>
          <w:lang w:val="en-US"/>
        </w:rPr>
        <w:t>QR</w:t>
      </w:r>
      <w:r>
        <w:rPr>
          <w:rFonts w:hint="default"/>
          <w:lang w:val="ru-RU"/>
        </w:rPr>
        <w:t>-коды со ссылками на их аккаунты представлены ниже.</w:t>
      </w:r>
    </w:p>
    <w:p w14:paraId="49B16CFE">
      <w:pPr>
        <w:rPr>
          <w:rFonts w:hint="default"/>
          <w:lang w:val="ru-RU"/>
        </w:rPr>
      </w:pPr>
    </w:p>
    <w:tbl>
      <w:tblPr>
        <w:tblStyle w:val="1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6"/>
        <w:gridCol w:w="4226"/>
      </w:tblGrid>
      <w:tr w14:paraId="6D1B3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E333C2F">
            <w:pPr>
              <w:widowControl w:val="0"/>
              <w:spacing w:line="360" w:lineRule="auto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lang w:val="ru-RU"/>
              </w:rPr>
            </w:pPr>
            <w:r>
              <w:rPr>
                <w:rFonts w:hint="default"/>
                <w:b w:val="0"/>
                <w:bCs w:val="0"/>
                <w:lang w:val="ru-RU"/>
              </w:rPr>
              <w:t>Александр</w:t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C8D34BA">
            <w:pPr>
              <w:widowControl w:val="0"/>
              <w:spacing w:line="360" w:lineRule="auto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/>
              </w:rPr>
              <w:t>Алиса</w:t>
            </w:r>
          </w:p>
        </w:tc>
      </w:tr>
      <w:tr w14:paraId="5F5BE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8D3B00C"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drawing>
                <wp:inline distT="0" distB="0" distL="114300" distR="114300">
                  <wp:extent cx="2576195" cy="2981325"/>
                  <wp:effectExtent l="0" t="0" r="14605" b="5715"/>
                  <wp:docPr id="19" name="Изображение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Изображение 19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6195" cy="2981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8F35FC6"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drawing>
                <wp:inline distT="0" distB="0" distL="114300" distR="114300">
                  <wp:extent cx="2537460" cy="3035300"/>
                  <wp:effectExtent l="0" t="0" r="7620" b="12700"/>
                  <wp:docPr id="20" name="Изображение 20" descr="image_2026-02-15_23-30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Изображение 20" descr="image_2026-02-15_23-30-0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7460" cy="303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6BBD71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2EE681"/>
    <w:multiLevelType w:val="singleLevel"/>
    <w:tmpl w:val="A92EE681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AE87CF3D"/>
    <w:multiLevelType w:val="singleLevel"/>
    <w:tmpl w:val="AE87CF3D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BD38EA0C"/>
    <w:multiLevelType w:val="singleLevel"/>
    <w:tmpl w:val="BD38EA0C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FFFFFF7C"/>
    <w:multiLevelType w:val="singleLevel"/>
    <w:tmpl w:val="FFFFFF7C"/>
    <w:lvl w:ilvl="0" w:tentative="0">
      <w:start w:val="1"/>
      <w:numFmt w:val="decimal"/>
      <w:pStyle w:val="34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4">
    <w:nsid w:val="FFFFFF7D"/>
    <w:multiLevelType w:val="singleLevel"/>
    <w:tmpl w:val="FFFFFF7D"/>
    <w:lvl w:ilvl="0" w:tentative="0">
      <w:start w:val="1"/>
      <w:numFmt w:val="decimal"/>
      <w:pStyle w:val="63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5">
    <w:nsid w:val="FFFFFF7E"/>
    <w:multiLevelType w:val="singleLevel"/>
    <w:tmpl w:val="FFFFFF7E"/>
    <w:lvl w:ilvl="0" w:tentative="0">
      <w:start w:val="1"/>
      <w:numFmt w:val="decimal"/>
      <w:pStyle w:val="49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6">
    <w:nsid w:val="FFFFFF7F"/>
    <w:multiLevelType w:val="singleLevel"/>
    <w:tmpl w:val="FFFFFF7F"/>
    <w:lvl w:ilvl="0" w:tentative="0">
      <w:start w:val="1"/>
      <w:numFmt w:val="decimal"/>
      <w:pStyle w:val="88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7">
    <w:nsid w:val="FFFFFF80"/>
    <w:multiLevelType w:val="singleLevel"/>
    <w:tmpl w:val="FFFFFF80"/>
    <w:lvl w:ilvl="0" w:tentative="0">
      <w:start w:val="1"/>
      <w:numFmt w:val="bullet"/>
      <w:pStyle w:val="7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8">
    <w:nsid w:val="FFFFFF81"/>
    <w:multiLevelType w:val="singleLevel"/>
    <w:tmpl w:val="FFFFFF81"/>
    <w:lvl w:ilvl="0" w:tentative="0">
      <w:start w:val="1"/>
      <w:numFmt w:val="bullet"/>
      <w:pStyle w:val="81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9">
    <w:nsid w:val="FFFFFF82"/>
    <w:multiLevelType w:val="singleLevel"/>
    <w:tmpl w:val="FFFFFF82"/>
    <w:lvl w:ilvl="0" w:tentative="0">
      <w:start w:val="1"/>
      <w:numFmt w:val="bullet"/>
      <w:pStyle w:val="84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10">
    <w:nsid w:val="FFFFFF83"/>
    <w:multiLevelType w:val="singleLevel"/>
    <w:tmpl w:val="FFFFFF83"/>
    <w:lvl w:ilvl="0" w:tentative="0">
      <w:start w:val="1"/>
      <w:numFmt w:val="bullet"/>
      <w:pStyle w:val="83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11">
    <w:nsid w:val="FFFFFF88"/>
    <w:multiLevelType w:val="singleLevel"/>
    <w:tmpl w:val="FFFFFF88"/>
    <w:lvl w:ilvl="0" w:tentative="0">
      <w:start w:val="1"/>
      <w:numFmt w:val="decimal"/>
      <w:pStyle w:val="8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2">
    <w:nsid w:val="FFFFFF89"/>
    <w:multiLevelType w:val="singleLevel"/>
    <w:tmpl w:val="FFFFFF89"/>
    <w:lvl w:ilvl="0" w:tentative="0">
      <w:start w:val="1"/>
      <w:numFmt w:val="bullet"/>
      <w:pStyle w:val="8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13">
    <w:nsid w:val="39804C22"/>
    <w:multiLevelType w:val="singleLevel"/>
    <w:tmpl w:val="39804C22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4">
    <w:nsid w:val="4B8645E7"/>
    <w:multiLevelType w:val="singleLevel"/>
    <w:tmpl w:val="4B8645E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5">
    <w:nsid w:val="5FCB35EB"/>
    <w:multiLevelType w:val="singleLevel"/>
    <w:tmpl w:val="5FCB35E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7"/>
  </w:num>
  <w:num w:numId="5">
    <w:abstractNumId w:val="8"/>
  </w:num>
  <w:num w:numId="6">
    <w:abstractNumId w:val="12"/>
  </w:num>
  <w:num w:numId="7">
    <w:abstractNumId w:val="10"/>
  </w:num>
  <w:num w:numId="8">
    <w:abstractNumId w:val="9"/>
  </w:num>
  <w:num w:numId="9">
    <w:abstractNumId w:val="11"/>
  </w:num>
  <w:num w:numId="10">
    <w:abstractNumId w:val="6"/>
  </w:num>
  <w:num w:numId="11">
    <w:abstractNumId w:val="1"/>
  </w:num>
  <w:num w:numId="12">
    <w:abstractNumId w:val="2"/>
  </w:num>
  <w:num w:numId="13">
    <w:abstractNumId w:val="13"/>
  </w:num>
  <w:num w:numId="14">
    <w:abstractNumId w:val="14"/>
  </w:num>
  <w:num w:numId="15">
    <w:abstractNumId w:val="15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05C"/>
    <w:rsid w:val="00050A31"/>
    <w:rsid w:val="000657E6"/>
    <w:rsid w:val="000716D2"/>
    <w:rsid w:val="00071AAB"/>
    <w:rsid w:val="00082D67"/>
    <w:rsid w:val="000A4F1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B7F6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3836"/>
    <w:rsid w:val="006649F0"/>
    <w:rsid w:val="006712FB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335B"/>
    <w:rsid w:val="00C776A4"/>
    <w:rsid w:val="00CA2C6C"/>
    <w:rsid w:val="00CC0600"/>
    <w:rsid w:val="00CC78AC"/>
    <w:rsid w:val="00CD5C4A"/>
    <w:rsid w:val="00CF7953"/>
    <w:rsid w:val="00D07232"/>
    <w:rsid w:val="00D10245"/>
    <w:rsid w:val="00D11E83"/>
    <w:rsid w:val="00D21BDD"/>
    <w:rsid w:val="00D37AAE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66902FB"/>
    <w:rsid w:val="09523DD8"/>
    <w:rsid w:val="1B6709A6"/>
    <w:rsid w:val="1E694D49"/>
    <w:rsid w:val="2AEB574D"/>
    <w:rsid w:val="321E5346"/>
    <w:rsid w:val="34371578"/>
    <w:rsid w:val="389220CA"/>
    <w:rsid w:val="3D2E204C"/>
    <w:rsid w:val="3ED16B10"/>
    <w:rsid w:val="44412946"/>
    <w:rsid w:val="468D0B9A"/>
    <w:rsid w:val="5178215E"/>
    <w:rsid w:val="565C0207"/>
    <w:rsid w:val="588D69BA"/>
    <w:rsid w:val="5EDC4530"/>
    <w:rsid w:val="736A4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qFormat="1" w:unhideWhenUsed="0" w:uiPriority="0" w:semiHidden="0" w:name="List Bullet 5"/>
    <w:lsdException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qFormat="1"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qFormat="1"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qFormat="1"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qFormat="1" w:unhideWhenUsed="0" w:uiPriority="0" w:semiHidden="0" w:name="Table List 3"/>
    <w:lsdException w:unhideWhenUsed="0" w:uiPriority="0" w:semiHidden="0" w:name="Table List 4"/>
    <w:lsdException w:qFormat="1"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</w:latentStyles>
  <w:style w:type="paragraph" w:default="1" w:styleId="1">
    <w:name w:val="Normal"/>
    <w:qFormat/>
    <w:uiPriority w:val="0"/>
    <w:pPr>
      <w:ind w:firstLine="709"/>
      <w:jc w:val="both"/>
    </w:pPr>
    <w:rPr>
      <w:rFonts w:ascii="Times New Roman" w:hAnsi="Times New Roman" w:eastAsiaTheme="minorEastAsia" w:cstheme="minorBidi"/>
      <w:sz w:val="28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ind w:firstLine="0"/>
      <w:jc w:val="left"/>
      <w:outlineLvl w:val="0"/>
    </w:pPr>
    <w:rPr>
      <w:rFonts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widowControl/>
      <w:spacing w:before="240" w:after="60"/>
      <w:ind w:firstLine="0"/>
      <w:jc w:val="left"/>
      <w:outlineLvl w:val="1"/>
    </w:pPr>
    <w:rPr>
      <w:rFonts w:ascii="Times New Roman" w:hAnsi="Times New Roman" w:cs="Arial"/>
      <w:b/>
      <w:bCs/>
      <w:i/>
      <w:iCs/>
      <w:szCs w:val="28"/>
    </w:rPr>
  </w:style>
  <w:style w:type="paragraph" w:styleId="4">
    <w:name w:val="heading 3"/>
    <w:next w:val="1"/>
    <w:unhideWhenUsed/>
    <w:qFormat/>
    <w:uiPriority w:val="0"/>
    <w:pPr>
      <w:spacing w:before="0" w:beforeAutospacing="1" w:after="0" w:afterAutospacing="1"/>
      <w:jc w:val="left"/>
      <w:outlineLvl w:val="2"/>
    </w:pPr>
    <w:rPr>
      <w:rFonts w:hint="default" w:ascii="Times New Roman" w:hAnsi="Times New Roman" w:eastAsia="SimSun" w:cs="SimSun"/>
      <w:bCs/>
      <w:kern w:val="0"/>
      <w:sz w:val="28"/>
      <w:szCs w:val="26"/>
      <w:u w:val="single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</w:rPr>
  </w:style>
  <w:style w:type="paragraph" w:styleId="7">
    <w:name w:val="heading 6"/>
    <w:basedOn w:val="1"/>
    <w:next w:val="1"/>
    <w:semiHidden/>
    <w:unhideWhenUsed/>
    <w:qFormat/>
    <w:uiPriority w:val="0"/>
    <w:pPr>
      <w:widowControl/>
      <w:spacing w:before="240" w:after="60"/>
      <w:outlineLvl w:val="5"/>
    </w:pPr>
    <w:rPr>
      <w:b/>
      <w:bCs/>
      <w:kern w:val="0"/>
      <w:sz w:val="22"/>
      <w:szCs w:val="22"/>
    </w:rPr>
  </w:style>
  <w:style w:type="paragraph" w:styleId="8">
    <w:name w:val="heading 7"/>
    <w:basedOn w:val="1"/>
    <w:next w:val="1"/>
    <w:semiHidden/>
    <w:unhideWhenUsed/>
    <w:qFormat/>
    <w:uiPriority w:val="0"/>
    <w:pPr>
      <w:widowControl/>
      <w:spacing w:before="240" w:after="60"/>
      <w:outlineLvl w:val="6"/>
    </w:pPr>
    <w:rPr>
      <w:kern w:val="0"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7"/>
    </w:pPr>
    <w:rPr>
      <w:i/>
      <w:iCs/>
      <w:kern w:val="0"/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8"/>
    </w:pPr>
    <w:rPr>
      <w:rFonts w:ascii="Arial" w:hAnsi="Arial" w:cs="Arial"/>
      <w:kern w:val="0"/>
      <w:sz w:val="22"/>
      <w:szCs w:val="22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Sample"/>
    <w:basedOn w:val="11"/>
    <w:uiPriority w:val="0"/>
    <w:rPr>
      <w:rFonts w:ascii="Courier New" w:hAnsi="Courier New" w:cs="Courier New"/>
    </w:rPr>
  </w:style>
  <w:style w:type="character" w:styleId="14">
    <w:name w:val="FollowedHyperlink"/>
    <w:basedOn w:val="11"/>
    <w:qFormat/>
    <w:uiPriority w:val="0"/>
    <w:rPr>
      <w:color w:val="800080"/>
      <w:u w:val="single"/>
    </w:rPr>
  </w:style>
  <w:style w:type="character" w:styleId="15">
    <w:name w:val="footnote reference"/>
    <w:basedOn w:val="11"/>
    <w:qFormat/>
    <w:uiPriority w:val="0"/>
    <w:rPr>
      <w:vertAlign w:val="superscript"/>
    </w:rPr>
  </w:style>
  <w:style w:type="character" w:styleId="16">
    <w:name w:val="annotation reference"/>
    <w:basedOn w:val="11"/>
    <w:qFormat/>
    <w:uiPriority w:val="0"/>
    <w:rPr>
      <w:sz w:val="21"/>
      <w:szCs w:val="21"/>
    </w:rPr>
  </w:style>
  <w:style w:type="character" w:styleId="17">
    <w:name w:val="endnote reference"/>
    <w:basedOn w:val="11"/>
    <w:qFormat/>
    <w:uiPriority w:val="0"/>
    <w:rPr>
      <w:vertAlign w:val="superscript"/>
    </w:rPr>
  </w:style>
  <w:style w:type="character" w:styleId="18">
    <w:name w:val="HTML Acronym"/>
    <w:basedOn w:val="11"/>
    <w:qFormat/>
    <w:uiPriority w:val="0"/>
  </w:style>
  <w:style w:type="character" w:styleId="19">
    <w:name w:val="Emphasis"/>
    <w:basedOn w:val="11"/>
    <w:qFormat/>
    <w:uiPriority w:val="0"/>
    <w:rPr>
      <w:i/>
      <w:iCs/>
    </w:rPr>
  </w:style>
  <w:style w:type="character" w:styleId="20">
    <w:name w:val="Hyperlink"/>
    <w:basedOn w:val="11"/>
    <w:qFormat/>
    <w:uiPriority w:val="0"/>
    <w:rPr>
      <w:color w:val="0000FF"/>
      <w:u w:val="single"/>
    </w:rPr>
  </w:style>
  <w:style w:type="character" w:styleId="21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2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3">
    <w:name w:val="page number"/>
    <w:basedOn w:val="11"/>
    <w:qFormat/>
    <w:uiPriority w:val="0"/>
  </w:style>
  <w:style w:type="character" w:styleId="24">
    <w:name w:val="line number"/>
    <w:basedOn w:val="11"/>
    <w:qFormat/>
    <w:uiPriority w:val="0"/>
  </w:style>
  <w:style w:type="character" w:styleId="25">
    <w:name w:val="HTML Definition"/>
    <w:basedOn w:val="11"/>
    <w:qFormat/>
    <w:uiPriority w:val="0"/>
    <w:rPr>
      <w:i/>
      <w:iCs/>
    </w:rPr>
  </w:style>
  <w:style w:type="character" w:styleId="26">
    <w:name w:val="HTML Variable"/>
    <w:basedOn w:val="11"/>
    <w:qFormat/>
    <w:uiPriority w:val="0"/>
    <w:rPr>
      <w:i/>
      <w:iCs/>
    </w:rPr>
  </w:style>
  <w:style w:type="character" w:styleId="27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8">
    <w:name w:val="Strong"/>
    <w:basedOn w:val="11"/>
    <w:qFormat/>
    <w:uiPriority w:val="0"/>
    <w:rPr>
      <w:b/>
      <w:bCs/>
    </w:rPr>
  </w:style>
  <w:style w:type="character" w:styleId="29">
    <w:name w:val="HTML Cite"/>
    <w:basedOn w:val="11"/>
    <w:qFormat/>
    <w:uiPriority w:val="0"/>
    <w:rPr>
      <w:i/>
      <w:iCs/>
    </w:rPr>
  </w:style>
  <w:style w:type="paragraph" w:styleId="30">
    <w:name w:val="Balloon Text"/>
    <w:basedOn w:val="1"/>
    <w:qFormat/>
    <w:uiPriority w:val="0"/>
    <w:rPr>
      <w:sz w:val="16"/>
      <w:szCs w:val="16"/>
    </w:rPr>
  </w:style>
  <w:style w:type="paragraph" w:styleId="31">
    <w:name w:val="List 5"/>
    <w:basedOn w:val="1"/>
    <w:qFormat/>
    <w:uiPriority w:val="0"/>
    <w:pPr>
      <w:ind w:left="1800" w:hanging="360"/>
    </w:pPr>
  </w:style>
  <w:style w:type="paragraph" w:styleId="32">
    <w:name w:val="List Continue"/>
    <w:basedOn w:val="1"/>
    <w:qFormat/>
    <w:uiPriority w:val="0"/>
    <w:pPr>
      <w:spacing w:after="120"/>
      <w:ind w:left="360"/>
    </w:pPr>
  </w:style>
  <w:style w:type="paragraph" w:styleId="33">
    <w:name w:val="Body Text 2"/>
    <w:basedOn w:val="1"/>
    <w:qFormat/>
    <w:uiPriority w:val="0"/>
    <w:pPr>
      <w:spacing w:after="120" w:line="480" w:lineRule="auto"/>
    </w:pPr>
  </w:style>
  <w:style w:type="paragraph" w:styleId="34">
    <w:name w:val="List Number 5"/>
    <w:basedOn w:val="1"/>
    <w:qFormat/>
    <w:uiPriority w:val="0"/>
    <w:pPr>
      <w:numPr>
        <w:ilvl w:val="0"/>
        <w:numId w:val="1"/>
      </w:numPr>
    </w:pPr>
  </w:style>
  <w:style w:type="paragraph" w:styleId="35">
    <w:name w:val="Closing"/>
    <w:basedOn w:val="1"/>
    <w:qFormat/>
    <w:uiPriority w:val="0"/>
    <w:pPr>
      <w:ind w:left="4320"/>
    </w:pPr>
  </w:style>
  <w:style w:type="paragraph" w:styleId="36">
    <w:name w:val="Normal Indent"/>
    <w:basedOn w:val="1"/>
    <w:qFormat/>
    <w:uiPriority w:val="0"/>
    <w:pPr>
      <w:ind w:left="708"/>
    </w:pPr>
  </w:style>
  <w:style w:type="paragraph" w:styleId="37">
    <w:name w:val="envelope return"/>
    <w:basedOn w:val="1"/>
    <w:qFormat/>
    <w:uiPriority w:val="0"/>
    <w:rPr>
      <w:rFonts w:ascii="Arial" w:hAnsi="Arial" w:cs="Arial"/>
      <w:sz w:val="20"/>
    </w:rPr>
  </w:style>
  <w:style w:type="paragraph" w:styleId="38">
    <w:name w:val="Plain Text"/>
    <w:basedOn w:val="1"/>
    <w:qFormat/>
    <w:uiPriority w:val="0"/>
    <w:rPr>
      <w:rFonts w:ascii="Courier New" w:hAnsi="Courier New" w:cs="Courier New"/>
      <w:sz w:val="20"/>
    </w:rPr>
  </w:style>
  <w:style w:type="paragraph" w:styleId="39">
    <w:name w:val="Body Text Indent 3"/>
    <w:basedOn w:val="1"/>
    <w:qFormat/>
    <w:uiPriority w:val="0"/>
    <w:pPr>
      <w:spacing w:after="120"/>
      <w:ind w:left="360"/>
    </w:pPr>
    <w:rPr>
      <w:sz w:val="16"/>
      <w:szCs w:val="16"/>
    </w:rPr>
  </w:style>
  <w:style w:type="paragraph" w:styleId="40">
    <w:name w:val="endnote text"/>
    <w:basedOn w:val="1"/>
    <w:qFormat/>
    <w:uiPriority w:val="0"/>
    <w:pPr>
      <w:snapToGrid w:val="0"/>
      <w:jc w:val="left"/>
    </w:pPr>
  </w:style>
  <w:style w:type="paragraph" w:styleId="41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42">
    <w:name w:val="annotation text"/>
    <w:basedOn w:val="1"/>
    <w:qFormat/>
    <w:uiPriority w:val="0"/>
    <w:pPr>
      <w:jc w:val="left"/>
    </w:pPr>
  </w:style>
  <w:style w:type="paragraph" w:styleId="43">
    <w:name w:val="index 1"/>
    <w:basedOn w:val="1"/>
    <w:next w:val="1"/>
    <w:qFormat/>
    <w:uiPriority w:val="0"/>
  </w:style>
  <w:style w:type="paragraph" w:styleId="44">
    <w:name w:val="annotation subject"/>
    <w:basedOn w:val="42"/>
    <w:next w:val="42"/>
    <w:qFormat/>
    <w:uiPriority w:val="0"/>
    <w:rPr>
      <w:b/>
      <w:bCs/>
    </w:rPr>
  </w:style>
  <w:style w:type="paragraph" w:styleId="45">
    <w:name w:val="Document Map"/>
    <w:basedOn w:val="1"/>
    <w:uiPriority w:val="0"/>
    <w:pPr>
      <w:shd w:val="clear" w:color="auto" w:fill="000080"/>
    </w:pPr>
  </w:style>
  <w:style w:type="paragraph" w:styleId="46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7">
    <w:name w:val="toc 8"/>
    <w:basedOn w:val="1"/>
    <w:next w:val="1"/>
    <w:qFormat/>
    <w:uiPriority w:val="0"/>
    <w:pPr>
      <w:ind w:left="2940" w:leftChars="1400"/>
    </w:pPr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List Number 3"/>
    <w:basedOn w:val="1"/>
    <w:qFormat/>
    <w:uiPriority w:val="0"/>
    <w:pPr>
      <w:numPr>
        <w:ilvl w:val="0"/>
        <w:numId w:val="2"/>
      </w:numPr>
    </w:pPr>
  </w:style>
  <w:style w:type="paragraph" w:styleId="50">
    <w:name w:val="HTML Address"/>
    <w:basedOn w:val="1"/>
    <w:qFormat/>
    <w:uiPriority w:val="0"/>
    <w:rPr>
      <w:i/>
      <w:iCs/>
    </w:rPr>
  </w:style>
  <w:style w:type="paragraph" w:styleId="51">
    <w:name w:val="index 7"/>
    <w:basedOn w:val="1"/>
    <w:next w:val="1"/>
    <w:qFormat/>
    <w:uiPriority w:val="0"/>
    <w:pPr>
      <w:ind w:left="1200" w:leftChars="1200"/>
    </w:pPr>
  </w:style>
  <w:style w:type="paragraph" w:styleId="52">
    <w:name w:val="index 3"/>
    <w:basedOn w:val="1"/>
    <w:next w:val="1"/>
    <w:qFormat/>
    <w:uiPriority w:val="0"/>
    <w:pPr>
      <w:ind w:left="400" w:leftChars="400"/>
    </w:pPr>
  </w:style>
  <w:style w:type="paragraph" w:styleId="53">
    <w:name w:val="index 5"/>
    <w:basedOn w:val="1"/>
    <w:next w:val="1"/>
    <w:qFormat/>
    <w:uiPriority w:val="0"/>
    <w:pPr>
      <w:ind w:left="800" w:leftChars="800"/>
    </w:pPr>
  </w:style>
  <w:style w:type="paragraph" w:styleId="54">
    <w:name w:val="index 4"/>
    <w:basedOn w:val="1"/>
    <w:next w:val="1"/>
    <w:qFormat/>
    <w:uiPriority w:val="0"/>
    <w:pPr>
      <w:ind w:left="600" w:leftChars="600"/>
    </w:pPr>
  </w:style>
  <w:style w:type="paragraph" w:styleId="55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56">
    <w:name w:val="toc 9"/>
    <w:basedOn w:val="1"/>
    <w:next w:val="1"/>
    <w:qFormat/>
    <w:uiPriority w:val="0"/>
    <w:pPr>
      <w:ind w:left="3360" w:leftChars="1600"/>
    </w:pPr>
  </w:style>
  <w:style w:type="paragraph" w:styleId="57">
    <w:name w:val="toc 7"/>
    <w:basedOn w:val="1"/>
    <w:next w:val="1"/>
    <w:qFormat/>
    <w:uiPriority w:val="0"/>
    <w:pPr>
      <w:ind w:left="2520" w:leftChars="1200"/>
    </w:pPr>
  </w:style>
  <w:style w:type="paragraph" w:styleId="58">
    <w:name w:val="index 6"/>
    <w:basedOn w:val="1"/>
    <w:next w:val="1"/>
    <w:qFormat/>
    <w:uiPriority w:val="0"/>
    <w:pPr>
      <w:ind w:left="1000" w:leftChars="1000"/>
    </w:pPr>
  </w:style>
  <w:style w:type="paragraph" w:styleId="59">
    <w:name w:val="envelope address"/>
    <w:basedOn w:val="1"/>
    <w:qFormat/>
    <w:uiPriority w:val="0"/>
    <w:pPr>
      <w:framePr w:w="7920" w:h="1980" w:hRule="exact" w:hSpace="180" w:wrap="around" w:vAnchor="margin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60">
    <w:name w:val="index 8"/>
    <w:basedOn w:val="1"/>
    <w:next w:val="1"/>
    <w:qFormat/>
    <w:uiPriority w:val="0"/>
    <w:pPr>
      <w:ind w:left="1400" w:leftChars="1400"/>
    </w:pPr>
  </w:style>
  <w:style w:type="paragraph" w:styleId="61">
    <w:name w:val="Body Text"/>
    <w:basedOn w:val="1"/>
    <w:qFormat/>
    <w:uiPriority w:val="0"/>
    <w:pPr>
      <w:spacing w:after="120"/>
    </w:pPr>
  </w:style>
  <w:style w:type="paragraph" w:styleId="62">
    <w:name w:val="index 9"/>
    <w:basedOn w:val="1"/>
    <w:next w:val="1"/>
    <w:qFormat/>
    <w:uiPriority w:val="0"/>
    <w:pPr>
      <w:ind w:left="1600" w:leftChars="1600"/>
    </w:pPr>
  </w:style>
  <w:style w:type="paragraph" w:styleId="63">
    <w:name w:val="List Number 4"/>
    <w:basedOn w:val="1"/>
    <w:qFormat/>
    <w:uiPriority w:val="0"/>
    <w:pPr>
      <w:numPr>
        <w:ilvl w:val="0"/>
        <w:numId w:val="3"/>
      </w:numPr>
    </w:pPr>
  </w:style>
  <w:style w:type="paragraph" w:styleId="64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65">
    <w:name w:val="index heading"/>
    <w:basedOn w:val="1"/>
    <w:next w:val="43"/>
    <w:qFormat/>
    <w:uiPriority w:val="0"/>
    <w:rPr>
      <w:rFonts w:ascii="Arial" w:hAnsi="Arial" w:cs="Arial"/>
      <w:b/>
      <w:bCs/>
    </w:rPr>
  </w:style>
  <w:style w:type="paragraph" w:styleId="66">
    <w:name w:val="toc 1"/>
    <w:basedOn w:val="1"/>
    <w:next w:val="1"/>
    <w:qFormat/>
    <w:uiPriority w:val="0"/>
  </w:style>
  <w:style w:type="paragraph" w:styleId="67">
    <w:name w:val="table of authorities"/>
    <w:basedOn w:val="1"/>
    <w:next w:val="1"/>
    <w:qFormat/>
    <w:uiPriority w:val="0"/>
    <w:pPr>
      <w:ind w:left="420" w:leftChars="200"/>
    </w:pPr>
  </w:style>
  <w:style w:type="paragraph" w:styleId="68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69">
    <w:name w:val="toc 6"/>
    <w:basedOn w:val="1"/>
    <w:next w:val="1"/>
    <w:qFormat/>
    <w:uiPriority w:val="0"/>
    <w:pPr>
      <w:ind w:left="2100" w:leftChars="1000"/>
    </w:pPr>
  </w:style>
  <w:style w:type="paragraph" w:styleId="70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71">
    <w:name w:val="toc 3"/>
    <w:basedOn w:val="1"/>
    <w:next w:val="1"/>
    <w:uiPriority w:val="0"/>
    <w:pPr>
      <w:ind w:left="840" w:leftChars="400"/>
    </w:pPr>
  </w:style>
  <w:style w:type="paragraph" w:styleId="72">
    <w:name w:val="toc 2"/>
    <w:basedOn w:val="1"/>
    <w:next w:val="1"/>
    <w:qFormat/>
    <w:uiPriority w:val="0"/>
    <w:pPr>
      <w:ind w:left="420" w:leftChars="200"/>
    </w:pPr>
  </w:style>
  <w:style w:type="paragraph" w:styleId="73">
    <w:name w:val="toc 4"/>
    <w:basedOn w:val="1"/>
    <w:next w:val="1"/>
    <w:qFormat/>
    <w:uiPriority w:val="0"/>
    <w:pPr>
      <w:ind w:left="1260" w:leftChars="600"/>
    </w:pPr>
  </w:style>
  <w:style w:type="paragraph" w:styleId="74">
    <w:name w:val="toc 5"/>
    <w:basedOn w:val="1"/>
    <w:next w:val="1"/>
    <w:qFormat/>
    <w:uiPriority w:val="0"/>
    <w:pPr>
      <w:ind w:left="1680" w:leftChars="800"/>
    </w:pPr>
  </w:style>
  <w:style w:type="paragraph" w:styleId="75">
    <w:name w:val="Note Heading"/>
    <w:basedOn w:val="1"/>
    <w:next w:val="1"/>
    <w:qFormat/>
    <w:uiPriority w:val="0"/>
  </w:style>
  <w:style w:type="paragraph" w:styleId="76">
    <w:name w:val="Date"/>
    <w:basedOn w:val="1"/>
    <w:next w:val="1"/>
    <w:qFormat/>
    <w:uiPriority w:val="0"/>
  </w:style>
  <w:style w:type="paragraph" w:styleId="77">
    <w:name w:val="List Bullet 5"/>
    <w:basedOn w:val="1"/>
    <w:qFormat/>
    <w:uiPriority w:val="0"/>
    <w:pPr>
      <w:numPr>
        <w:ilvl w:val="0"/>
        <w:numId w:val="4"/>
      </w:numPr>
    </w:pPr>
  </w:style>
  <w:style w:type="paragraph" w:styleId="78">
    <w:name w:val="Body Text First Indent"/>
    <w:basedOn w:val="61"/>
    <w:qFormat/>
    <w:uiPriority w:val="0"/>
    <w:pPr>
      <w:ind w:firstLine="210"/>
    </w:pPr>
  </w:style>
  <w:style w:type="paragraph" w:styleId="79">
    <w:name w:val="Body Text First Indent 2"/>
    <w:basedOn w:val="80"/>
    <w:qFormat/>
    <w:uiPriority w:val="0"/>
    <w:pPr>
      <w:ind w:firstLine="210"/>
    </w:pPr>
  </w:style>
  <w:style w:type="paragraph" w:styleId="80">
    <w:name w:val="Body Text Indent"/>
    <w:basedOn w:val="1"/>
    <w:qFormat/>
    <w:uiPriority w:val="0"/>
    <w:pPr>
      <w:spacing w:after="120"/>
      <w:ind w:left="360"/>
    </w:pPr>
  </w:style>
  <w:style w:type="paragraph" w:styleId="81">
    <w:name w:val="List Bullet 4"/>
    <w:basedOn w:val="1"/>
    <w:uiPriority w:val="0"/>
    <w:pPr>
      <w:numPr>
        <w:ilvl w:val="0"/>
        <w:numId w:val="5"/>
      </w:numPr>
    </w:pPr>
  </w:style>
  <w:style w:type="paragraph" w:styleId="82">
    <w:name w:val="List Bullet"/>
    <w:basedOn w:val="1"/>
    <w:uiPriority w:val="0"/>
    <w:pPr>
      <w:numPr>
        <w:ilvl w:val="0"/>
        <w:numId w:val="6"/>
      </w:numPr>
    </w:pPr>
  </w:style>
  <w:style w:type="paragraph" w:styleId="83">
    <w:name w:val="List Bullet 2"/>
    <w:basedOn w:val="1"/>
    <w:uiPriority w:val="0"/>
    <w:pPr>
      <w:numPr>
        <w:ilvl w:val="0"/>
        <w:numId w:val="7"/>
      </w:numPr>
    </w:pPr>
  </w:style>
  <w:style w:type="paragraph" w:styleId="84">
    <w:name w:val="List Bullet 3"/>
    <w:basedOn w:val="1"/>
    <w:uiPriority w:val="0"/>
    <w:pPr>
      <w:numPr>
        <w:ilvl w:val="0"/>
        <w:numId w:val="8"/>
      </w:numPr>
    </w:pPr>
  </w:style>
  <w:style w:type="paragraph" w:styleId="85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86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87">
    <w:name w:val="List Number"/>
    <w:basedOn w:val="1"/>
    <w:uiPriority w:val="0"/>
    <w:pPr>
      <w:numPr>
        <w:ilvl w:val="0"/>
        <w:numId w:val="9"/>
      </w:numPr>
    </w:pPr>
  </w:style>
  <w:style w:type="paragraph" w:styleId="88">
    <w:name w:val="List Number 2"/>
    <w:basedOn w:val="1"/>
    <w:uiPriority w:val="0"/>
    <w:pPr>
      <w:numPr>
        <w:ilvl w:val="0"/>
        <w:numId w:val="10"/>
      </w:numPr>
    </w:pPr>
  </w:style>
  <w:style w:type="paragraph" w:styleId="89">
    <w:name w:val="List"/>
    <w:basedOn w:val="1"/>
    <w:qFormat/>
    <w:uiPriority w:val="0"/>
    <w:pPr>
      <w:ind w:left="360" w:hanging="360"/>
    </w:pPr>
  </w:style>
  <w:style w:type="paragraph" w:styleId="90">
    <w:name w:val="Normal (Web)"/>
    <w:basedOn w:val="1"/>
    <w:uiPriority w:val="0"/>
    <w:rPr>
      <w:sz w:val="24"/>
      <w:szCs w:val="24"/>
    </w:rPr>
  </w:style>
  <w:style w:type="paragraph" w:styleId="91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92">
    <w:name w:val="Body Text Indent 2"/>
    <w:basedOn w:val="1"/>
    <w:qFormat/>
    <w:uiPriority w:val="0"/>
    <w:pPr>
      <w:spacing w:after="120" w:line="480" w:lineRule="auto"/>
      <w:ind w:left="360"/>
    </w:pPr>
  </w:style>
  <w:style w:type="paragraph" w:styleId="93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94">
    <w:name w:val="Signature"/>
    <w:basedOn w:val="1"/>
    <w:uiPriority w:val="0"/>
    <w:pPr>
      <w:ind w:left="4320"/>
    </w:pPr>
  </w:style>
  <w:style w:type="paragraph" w:styleId="95">
    <w:name w:val="Salutation"/>
    <w:basedOn w:val="1"/>
    <w:next w:val="1"/>
    <w:uiPriority w:val="0"/>
  </w:style>
  <w:style w:type="paragraph" w:styleId="96">
    <w:name w:val="List Continue 2"/>
    <w:basedOn w:val="1"/>
    <w:qFormat/>
    <w:uiPriority w:val="0"/>
    <w:pPr>
      <w:spacing w:after="120"/>
      <w:ind w:left="720"/>
    </w:pPr>
  </w:style>
  <w:style w:type="paragraph" w:styleId="97">
    <w:name w:val="List Continue 3"/>
    <w:basedOn w:val="1"/>
    <w:qFormat/>
    <w:uiPriority w:val="0"/>
    <w:pPr>
      <w:spacing w:after="120"/>
      <w:ind w:left="1080"/>
    </w:pPr>
  </w:style>
  <w:style w:type="paragraph" w:styleId="98">
    <w:name w:val="List Continue 4"/>
    <w:basedOn w:val="1"/>
    <w:uiPriority w:val="0"/>
    <w:pPr>
      <w:spacing w:after="120"/>
      <w:ind w:left="1440"/>
    </w:pPr>
  </w:style>
  <w:style w:type="paragraph" w:styleId="99">
    <w:name w:val="List Continue 5"/>
    <w:basedOn w:val="1"/>
    <w:qFormat/>
    <w:uiPriority w:val="0"/>
    <w:pPr>
      <w:spacing w:after="120"/>
      <w:ind w:left="1800"/>
    </w:pPr>
  </w:style>
  <w:style w:type="paragraph" w:styleId="100">
    <w:name w:val="List 2"/>
    <w:basedOn w:val="1"/>
    <w:qFormat/>
    <w:uiPriority w:val="0"/>
    <w:pPr>
      <w:ind w:left="720" w:hanging="360"/>
    </w:pPr>
  </w:style>
  <w:style w:type="paragraph" w:styleId="101">
    <w:name w:val="List 3"/>
    <w:basedOn w:val="1"/>
    <w:qFormat/>
    <w:uiPriority w:val="0"/>
    <w:pPr>
      <w:ind w:left="1080" w:hanging="360"/>
    </w:pPr>
  </w:style>
  <w:style w:type="paragraph" w:styleId="102">
    <w:name w:val="List 4"/>
    <w:basedOn w:val="1"/>
    <w:uiPriority w:val="0"/>
    <w:pPr>
      <w:ind w:left="1440" w:hanging="360"/>
    </w:pPr>
  </w:style>
  <w:style w:type="paragraph" w:styleId="103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paragraph" w:styleId="104">
    <w:name w:val="Block Text"/>
    <w:basedOn w:val="1"/>
    <w:uiPriority w:val="0"/>
    <w:pPr>
      <w:spacing w:after="120"/>
      <w:ind w:left="1440" w:right="1440"/>
    </w:pPr>
  </w:style>
  <w:style w:type="paragraph" w:styleId="105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106">
    <w:name w:val="E-mail Signature"/>
    <w:basedOn w:val="1"/>
    <w:qFormat/>
    <w:uiPriority w:val="0"/>
  </w:style>
  <w:style w:type="table" w:styleId="107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0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1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2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3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9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1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3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4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6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9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0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31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32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33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36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7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39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1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2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43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45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0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151">
    <w:name w:val="Код"/>
    <w:basedOn w:val="1"/>
    <w:next w:val="1"/>
    <w:link w:val="152"/>
    <w:uiPriority w:val="0"/>
    <w:pPr>
      <w:pBdr>
        <w:top w:val="single" w:color="auto" w:sz="8" w:space="1"/>
        <w:left w:val="single" w:color="auto" w:sz="8" w:space="4"/>
        <w:bottom w:val="single" w:color="auto" w:sz="8" w:space="1"/>
        <w:right w:val="single" w:color="auto" w:sz="8" w:space="4"/>
      </w:pBdr>
      <w:shd w:val="clear" w:fill="C5E0B3" w:themeFill="accent6" w:themeFillTint="66"/>
      <w:spacing w:before="120" w:after="120"/>
      <w:ind w:firstLine="0"/>
      <w:jc w:val="left"/>
    </w:pPr>
    <w:rPr>
      <w:rFonts w:ascii="Consolas" w:hAnsi="Consolas" w:cs="Times New Roman"/>
      <w:bCs/>
      <w:sz w:val="22"/>
      <w:szCs w:val="22"/>
      <w:lang w:eastAsia="en-US"/>
    </w:rPr>
  </w:style>
  <w:style w:type="character" w:customStyle="1" w:styleId="152">
    <w:name w:val="Код Char"/>
    <w:link w:val="151"/>
    <w:uiPriority w:val="0"/>
    <w:rPr>
      <w:rFonts w:ascii="Consolas" w:hAnsi="Consolas" w:cs="Times New Roman" w:eastAsiaTheme="minorEastAsia"/>
      <w:bCs/>
      <w:sz w:val="22"/>
      <w:szCs w:val="22"/>
      <w:lang w:val="en-US" w:eastAsia="en-US" w:bidi="ar-SA"/>
    </w:rPr>
  </w:style>
  <w:style w:type="paragraph" w:customStyle="1" w:styleId="153">
    <w:name w:val="Код_custom"/>
    <w:basedOn w:val="1"/>
    <w:uiPriority w:val="0"/>
    <w:pPr>
      <w:pBdr>
        <w:top w:val="single" w:color="auto" w:sz="8" w:space="1"/>
        <w:left w:val="single" w:color="auto" w:sz="8" w:space="4"/>
        <w:bottom w:val="single" w:color="auto" w:sz="8" w:space="1"/>
        <w:right w:val="single" w:color="auto" w:sz="8" w:space="4"/>
      </w:pBdr>
      <w:shd w:val="clear" w:fill="E2EFDA" w:themeFill="accent6" w:themeFillTint="32"/>
      <w:ind w:firstLine="0"/>
      <w:jc w:val="left"/>
    </w:pPr>
    <w:rPr>
      <w:rFonts w:ascii="Consolas" w:hAnsi="Consolas" w:cs="Times New Roman"/>
      <w:bCs/>
      <w:szCs w:val="22"/>
      <w:lang w:val="ru-RU" w:eastAsia="en-US"/>
    </w:rPr>
  </w:style>
  <w:style w:type="paragraph" w:customStyle="1" w:styleId="154">
    <w:name w:val="Титул"/>
    <w:basedOn w:val="1"/>
    <w:uiPriority w:val="0"/>
    <w:pPr>
      <w:ind w:firstLine="0"/>
      <w:jc w:val="center"/>
    </w:pPr>
    <w:rPr>
      <w:sz w:val="36"/>
      <w:lang w:val="ru-RU"/>
    </w:rPr>
  </w:style>
  <w:style w:type="paragraph" w:customStyle="1" w:styleId="155">
    <w:name w:val="Текст для таблицы"/>
    <w:basedOn w:val="1"/>
    <w:link w:val="158"/>
    <w:uiPriority w:val="0"/>
    <w:pPr>
      <w:shd w:val="clear"/>
      <w:ind w:firstLine="0"/>
    </w:pPr>
    <w:rPr>
      <w:rFonts w:eastAsia="Consolas" w:cs="Consolas"/>
      <w:color w:val="auto"/>
      <w:sz w:val="24"/>
      <w:szCs w:val="15"/>
      <w:shd w:val="clear" w:color="auto" w:fill="auto"/>
    </w:rPr>
  </w:style>
  <w:style w:type="paragraph" w:customStyle="1" w:styleId="156">
    <w:name w:val="Код_в_тексте"/>
    <w:basedOn w:val="1"/>
    <w:link w:val="157"/>
    <w:uiPriority w:val="0"/>
    <w:pPr>
      <w:shd w:val="clear" w:fill="C5E0B3" w:themeFill="accent6" w:themeFillTint="66"/>
      <w:ind w:firstLine="0"/>
      <w:jc w:val="left"/>
    </w:pPr>
    <w:rPr>
      <w:rFonts w:ascii="Consolas" w:hAnsi="Consolas" w:eastAsia="Consolas" w:cs="Consolas"/>
      <w:bCs/>
      <w:color w:val="auto"/>
      <w:sz w:val="20"/>
      <w:szCs w:val="15"/>
      <w:shd w:val="clear" w:color="auto" w:fill="auto"/>
    </w:rPr>
  </w:style>
  <w:style w:type="character" w:customStyle="1" w:styleId="157">
    <w:name w:val="Код_в_тексте Char"/>
    <w:link w:val="156"/>
    <w:uiPriority w:val="0"/>
    <w:rPr>
      <w:rFonts w:ascii="Consolas" w:hAnsi="Consolas" w:eastAsia="Consolas" w:cs="Consolas"/>
      <w:bCs/>
      <w:color w:val="auto"/>
      <w:sz w:val="20"/>
      <w:szCs w:val="15"/>
      <w:shd w:val="clear" w:color="auto" w:fill="auto"/>
    </w:rPr>
  </w:style>
  <w:style w:type="character" w:customStyle="1" w:styleId="158">
    <w:name w:val="Текст для таблицы Char"/>
    <w:link w:val="155"/>
    <w:uiPriority w:val="0"/>
    <w:rPr>
      <w:rFonts w:eastAsia="Consolas" w:cs="Consolas"/>
      <w:color w:val="auto"/>
      <w:sz w:val="24"/>
      <w:szCs w:val="15"/>
      <w:shd w:val="clear" w:color="auto" w:fill="auto"/>
    </w:rPr>
  </w:style>
  <w:style w:type="character" w:customStyle="1" w:styleId="159">
    <w:name w:val="Стиль1"/>
    <w:basedOn w:val="11"/>
    <w:uiPriority w:val="0"/>
    <w:rPr>
      <w:rFonts w:ascii="Consolas" w:hAnsi="Consolas" w:eastAsia="Consolas" w:cs="Consolas"/>
      <w:bCs/>
      <w:color w:val="auto"/>
      <w:sz w:val="24"/>
      <w:szCs w:val="15"/>
      <w:shd w:val="clear" w:fill="D7D7D7" w:themeFill="background1" w:themeFillShade="D8"/>
      <w:lang w:val="en-US"/>
    </w:rPr>
  </w:style>
  <w:style w:type="paragraph" w:customStyle="1" w:styleId="160">
    <w:name w:val="WPSOffice手动目录 1"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161">
    <w:name w:val="WPSOffice手动目录 2"/>
    <w:uiPriority w:val="0"/>
    <w:pPr>
      <w:ind w:leftChars="20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2025-10-09T09:18:00Z</dcterms:created>
  <dc:creator>User</dc:creator>
  <cp:lastModifiedBy>Alexander Grachev</cp:lastModifiedBy>
  <dcterms:modified xsi:type="dcterms:W3CDTF">2026-02-26T19:57:36Z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1501D41A54494B80852E702AF66BDE7E_12</vt:lpwstr>
  </property>
</Properties>
</file>