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0BE1" w14:paraId="6C296A7C" w14:textId="77777777" w:rsidTr="00A008F4">
        <w:trPr>
          <w:trHeight w:val="180"/>
        </w:trPr>
        <w:tc>
          <w:tcPr>
            <w:tcW w:w="9355" w:type="dxa"/>
            <w:shd w:val="clear" w:color="auto" w:fill="auto"/>
          </w:tcPr>
          <w:p w14:paraId="6045ADCD" w14:textId="77777777" w:rsidR="00F10BE1" w:rsidRDefault="00F10BE1" w:rsidP="00A008F4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65CFF113" wp14:editId="75605BFD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BE1" w14:paraId="3A3D51F7" w14:textId="77777777" w:rsidTr="00A008F4">
        <w:trPr>
          <w:trHeight w:val="180"/>
        </w:trPr>
        <w:tc>
          <w:tcPr>
            <w:tcW w:w="9355" w:type="dxa"/>
            <w:shd w:val="clear" w:color="auto" w:fill="auto"/>
          </w:tcPr>
          <w:p w14:paraId="0BE70F29" w14:textId="77777777" w:rsidR="00F10BE1" w:rsidRDefault="00F10BE1" w:rsidP="00A008F4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10BE1" w14:paraId="205C18BB" w14:textId="77777777" w:rsidTr="00A008F4">
        <w:trPr>
          <w:trHeight w:val="18"/>
        </w:trPr>
        <w:tc>
          <w:tcPr>
            <w:tcW w:w="9355" w:type="dxa"/>
            <w:shd w:val="clear" w:color="auto" w:fill="auto"/>
          </w:tcPr>
          <w:p w14:paraId="5D7E41CD" w14:textId="77777777" w:rsidR="008B5622" w:rsidRDefault="00F10BE1" w:rsidP="00A008F4">
            <w:pPr>
              <w:pStyle w:val="a7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</w:p>
          <w:p w14:paraId="4FAF43D7" w14:textId="77777777" w:rsidR="00F10BE1" w:rsidRDefault="00F10BE1" w:rsidP="00A008F4">
            <w:pPr>
              <w:pStyle w:val="a7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11CA7E4D" w14:textId="77777777" w:rsidR="00F10BE1" w:rsidRDefault="00F10BE1" w:rsidP="00A008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82D7FB9" w14:textId="764B5397" w:rsidR="00F10BE1" w:rsidRPr="0088345A" w:rsidRDefault="00F10BE1" w:rsidP="00F10BE1">
      <w:pPr>
        <w:spacing w:line="276" w:lineRule="auto"/>
        <w:jc w:val="center"/>
      </w:pPr>
      <w:r>
        <w:t xml:space="preserve">Институт </w:t>
      </w:r>
      <w:r w:rsidR="0088345A">
        <w:t>искусственного интеллекта</w:t>
      </w:r>
    </w:p>
    <w:p w14:paraId="5489A21D" w14:textId="77777777" w:rsidR="00F10BE1" w:rsidRDefault="00F10BE1" w:rsidP="00F10BE1">
      <w:pPr>
        <w:spacing w:line="276" w:lineRule="auto"/>
        <w:jc w:val="center"/>
      </w:pPr>
      <w:r>
        <w:t xml:space="preserve">Кафедра </w:t>
      </w:r>
      <w:r w:rsidRPr="00961F75">
        <w:t>проблем управления</w:t>
      </w:r>
    </w:p>
    <w:p w14:paraId="3F1D1E6F" w14:textId="77777777" w:rsidR="00F10BE1" w:rsidRDefault="00F10BE1" w:rsidP="00F10BE1">
      <w:pPr>
        <w:spacing w:line="276" w:lineRule="auto"/>
        <w:jc w:val="center"/>
      </w:pPr>
    </w:p>
    <w:p w14:paraId="5B255161" w14:textId="77777777" w:rsidR="005216A2" w:rsidRDefault="005216A2" w:rsidP="00F10BE1">
      <w:pPr>
        <w:spacing w:line="276" w:lineRule="auto"/>
        <w:jc w:val="center"/>
      </w:pPr>
    </w:p>
    <w:p w14:paraId="41AFD3E6" w14:textId="77777777" w:rsidR="005216A2" w:rsidRPr="002F0581" w:rsidRDefault="005216A2" w:rsidP="00F10BE1">
      <w:pPr>
        <w:spacing w:line="276" w:lineRule="auto"/>
        <w:jc w:val="center"/>
      </w:pPr>
    </w:p>
    <w:p w14:paraId="1160FA58" w14:textId="552FA377" w:rsidR="00F10BE1" w:rsidRPr="002F0581" w:rsidRDefault="001B51FE" w:rsidP="00F10BE1">
      <w:pPr>
        <w:spacing w:line="360" w:lineRule="auto"/>
        <w:jc w:val="center"/>
        <w:rPr>
          <w:b/>
        </w:rPr>
      </w:pPr>
      <w:r w:rsidRPr="00961F75">
        <w:rPr>
          <w:b/>
        </w:rPr>
        <w:t>ЛАБОРАТОРНАЯ</w:t>
      </w:r>
      <w:r w:rsidR="00F10BE1" w:rsidRPr="00961F75">
        <w:rPr>
          <w:b/>
        </w:rPr>
        <w:t xml:space="preserve"> РАБОТА</w:t>
      </w:r>
      <w:r w:rsidRPr="00961F75">
        <w:rPr>
          <w:b/>
        </w:rPr>
        <w:t xml:space="preserve"> №1</w:t>
      </w:r>
    </w:p>
    <w:p w14:paraId="5070C900" w14:textId="77777777" w:rsidR="00F10BE1" w:rsidRPr="002F0581" w:rsidRDefault="00F10BE1" w:rsidP="00F10BE1">
      <w:pPr>
        <w:spacing w:line="360" w:lineRule="auto"/>
        <w:ind w:left="-567"/>
        <w:jc w:val="center"/>
        <w:rPr>
          <w:sz w:val="20"/>
        </w:rPr>
      </w:pPr>
      <w:r w:rsidRPr="002F0581">
        <w:t xml:space="preserve">по дисциплине </w:t>
      </w:r>
      <w:r w:rsidRPr="002F0581">
        <w:rPr>
          <w:b/>
        </w:rPr>
        <w:t>Основы программирования систем управления</w:t>
      </w:r>
    </w:p>
    <w:p w14:paraId="11DBE656" w14:textId="77777777" w:rsidR="005216A2" w:rsidRPr="002F0581" w:rsidRDefault="005216A2" w:rsidP="00F10BE1">
      <w:pPr>
        <w:spacing w:line="360" w:lineRule="auto"/>
        <w:ind w:left="-567"/>
        <w:rPr>
          <w:b/>
        </w:rPr>
      </w:pPr>
    </w:p>
    <w:p w14:paraId="3C2022D8" w14:textId="77777777" w:rsidR="00FB172E" w:rsidRPr="002F0581" w:rsidRDefault="00FB172E" w:rsidP="00F10BE1">
      <w:pPr>
        <w:spacing w:line="360" w:lineRule="auto"/>
        <w:ind w:left="-567"/>
        <w:rPr>
          <w:b/>
        </w:rPr>
      </w:pPr>
    </w:p>
    <w:p w14:paraId="37E59BC0" w14:textId="59B747B2" w:rsidR="00F10BE1" w:rsidRPr="002F0581" w:rsidRDefault="00F10BE1" w:rsidP="00F10BE1">
      <w:pPr>
        <w:spacing w:line="360" w:lineRule="auto"/>
        <w:ind w:left="-567"/>
        <w:rPr>
          <w:color w:val="000000"/>
          <w:sz w:val="27"/>
          <w:szCs w:val="27"/>
        </w:rPr>
      </w:pPr>
      <w:r w:rsidRPr="002F0581">
        <w:rPr>
          <w:b/>
        </w:rPr>
        <w:t xml:space="preserve">Тема </w:t>
      </w:r>
      <w:r w:rsidR="001B51FE" w:rsidRPr="002F0581">
        <w:rPr>
          <w:b/>
        </w:rPr>
        <w:t>лабораторной</w:t>
      </w:r>
      <w:r w:rsidRPr="002F0581">
        <w:rPr>
          <w:b/>
        </w:rPr>
        <w:t xml:space="preserve"> работы</w:t>
      </w:r>
      <w:r w:rsidR="00F56908" w:rsidRPr="002F0581">
        <w:rPr>
          <w:b/>
        </w:rPr>
        <w:t>: «</w:t>
      </w:r>
      <w:r w:rsidR="00DF0111" w:rsidRPr="002F0581">
        <w:rPr>
          <w:highlight w:val="yellow"/>
        </w:rPr>
        <w:t>Управление движением УРТК на базе трехзвенного робота с прямоугольной системой координат в позиционном режиме</w:t>
      </w:r>
      <w:r w:rsidR="00F56908" w:rsidRPr="002F0581">
        <w:t>»</w:t>
      </w:r>
    </w:p>
    <w:p w14:paraId="7E94E213" w14:textId="77777777" w:rsidR="00D27F35" w:rsidRPr="002F0581" w:rsidRDefault="00D27F35" w:rsidP="00F10BE1">
      <w:pPr>
        <w:spacing w:line="360" w:lineRule="auto"/>
        <w:ind w:left="-567"/>
      </w:pPr>
    </w:p>
    <w:p w14:paraId="30B1DE20" w14:textId="77777777" w:rsidR="00FB172E" w:rsidRPr="002F0581" w:rsidRDefault="00FB172E" w:rsidP="00F10BE1">
      <w:pPr>
        <w:spacing w:line="360" w:lineRule="auto"/>
        <w:ind w:left="-567"/>
      </w:pPr>
    </w:p>
    <w:tbl>
      <w:tblPr>
        <w:tblStyle w:val="ae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5778"/>
      </w:tblGrid>
      <w:tr w:rsidR="00E41781" w:rsidRPr="002F0581" w14:paraId="45A3C43E" w14:textId="77777777" w:rsidTr="001B51FE">
        <w:trPr>
          <w:trHeight w:val="635"/>
        </w:trPr>
        <w:tc>
          <w:tcPr>
            <w:tcW w:w="4145" w:type="dxa"/>
            <w:vAlign w:val="center"/>
          </w:tcPr>
          <w:p w14:paraId="32A348C5" w14:textId="426404DA" w:rsidR="00E41781" w:rsidRPr="002F0581" w:rsidRDefault="00E41781" w:rsidP="00D27F35">
            <w:pPr>
              <w:spacing w:line="360" w:lineRule="auto"/>
            </w:pPr>
            <w:r w:rsidRPr="002F0581">
              <w:rPr>
                <w:b/>
              </w:rPr>
              <w:t xml:space="preserve">Студент группы: </w:t>
            </w:r>
            <w:bookmarkStart w:id="0" w:name="_GoBack"/>
            <w:bookmarkEnd w:id="0"/>
            <w:r w:rsidR="00961F75" w:rsidRPr="00961F75">
              <w:t>КРБО-03-23</w:t>
            </w:r>
          </w:p>
        </w:tc>
        <w:tc>
          <w:tcPr>
            <w:tcW w:w="5778" w:type="dxa"/>
            <w:vAlign w:val="center"/>
          </w:tcPr>
          <w:p w14:paraId="3D2B6A8F" w14:textId="0C575059" w:rsidR="00E41781" w:rsidRPr="002F0581" w:rsidRDefault="007379CC" w:rsidP="007379CC">
            <w:pPr>
              <w:spacing w:line="360" w:lineRule="auto"/>
              <w:ind w:left="-567"/>
              <w:jc w:val="right"/>
              <w:rPr>
                <w:b/>
              </w:rPr>
            </w:pPr>
            <w:r w:rsidRPr="002F0581">
              <w:rPr>
                <w:highlight w:val="yellow"/>
              </w:rPr>
              <w:t>Петров</w:t>
            </w:r>
            <w:r w:rsidR="00826CE0" w:rsidRPr="002F0581">
              <w:rPr>
                <w:highlight w:val="yellow"/>
              </w:rPr>
              <w:t xml:space="preserve"> </w:t>
            </w:r>
            <w:r w:rsidRPr="002F0581">
              <w:rPr>
                <w:highlight w:val="yellow"/>
              </w:rPr>
              <w:t>П</w:t>
            </w:r>
            <w:r w:rsidR="00826CE0" w:rsidRPr="002F0581">
              <w:rPr>
                <w:highlight w:val="yellow"/>
              </w:rPr>
              <w:t xml:space="preserve">. </w:t>
            </w:r>
            <w:r w:rsidRPr="002F0581">
              <w:rPr>
                <w:highlight w:val="yellow"/>
              </w:rPr>
              <w:t>П</w:t>
            </w:r>
            <w:r w:rsidR="00826CE0" w:rsidRPr="002F0581">
              <w:rPr>
                <w:highlight w:val="yellow"/>
              </w:rPr>
              <w:t>.</w:t>
            </w:r>
            <w:r w:rsidRPr="002F0581">
              <w:t xml:space="preserve">   </w:t>
            </w:r>
            <w:r w:rsidR="00826CE0" w:rsidRPr="002F0581">
              <w:rPr>
                <w:b/>
              </w:rPr>
              <w:t>_______________</w:t>
            </w:r>
          </w:p>
        </w:tc>
      </w:tr>
      <w:tr w:rsidR="00E41781" w:rsidRPr="002F0581" w14:paraId="7D74CD8A" w14:textId="77777777" w:rsidTr="001B51FE">
        <w:tc>
          <w:tcPr>
            <w:tcW w:w="4145" w:type="dxa"/>
            <w:vAlign w:val="center"/>
          </w:tcPr>
          <w:p w14:paraId="36AC65A0" w14:textId="137A1E01" w:rsidR="00E41781" w:rsidRPr="002F0581" w:rsidRDefault="001B51FE" w:rsidP="00D27F35">
            <w:pPr>
              <w:spacing w:line="360" w:lineRule="auto"/>
              <w:rPr>
                <w:b/>
              </w:rPr>
            </w:pPr>
            <w:r w:rsidRPr="002F0581">
              <w:rPr>
                <w:b/>
              </w:rPr>
              <w:t>Преподаватель</w:t>
            </w:r>
            <w:r w:rsidR="00826CE0" w:rsidRPr="002F0581">
              <w:rPr>
                <w:b/>
              </w:rPr>
              <w:t>:</w:t>
            </w:r>
          </w:p>
        </w:tc>
        <w:tc>
          <w:tcPr>
            <w:tcW w:w="5778" w:type="dxa"/>
            <w:vAlign w:val="center"/>
          </w:tcPr>
          <w:p w14:paraId="0EC38292" w14:textId="57D5B20F" w:rsidR="00E41781" w:rsidRPr="002F0581" w:rsidRDefault="001B51FE" w:rsidP="001B51FE">
            <w:pPr>
              <w:spacing w:line="360" w:lineRule="auto"/>
              <w:jc w:val="right"/>
            </w:pPr>
            <w:r w:rsidRPr="0088345A">
              <w:rPr>
                <w:highlight w:val="yellow"/>
              </w:rPr>
              <w:t>ст. преподаватель</w:t>
            </w:r>
            <w:r w:rsidR="00826CE0" w:rsidRPr="0088345A">
              <w:rPr>
                <w:highlight w:val="yellow"/>
              </w:rPr>
              <w:t xml:space="preserve"> Морозов А. А.</w:t>
            </w:r>
            <w:r w:rsidRPr="002F0581">
              <w:t xml:space="preserve">   </w:t>
            </w:r>
            <w:r w:rsidR="00826CE0" w:rsidRPr="002F0581">
              <w:rPr>
                <w:b/>
              </w:rPr>
              <w:t>_______________</w:t>
            </w:r>
          </w:p>
        </w:tc>
      </w:tr>
    </w:tbl>
    <w:p w14:paraId="04FE114F" w14:textId="77777777" w:rsidR="00F10BE1" w:rsidRPr="002F0581" w:rsidRDefault="00F10BE1" w:rsidP="00F10BE1">
      <w:pPr>
        <w:spacing w:line="360" w:lineRule="auto"/>
        <w:ind w:left="-567"/>
        <w:rPr>
          <w:b/>
        </w:rPr>
      </w:pPr>
    </w:p>
    <w:p w14:paraId="21EAC603" w14:textId="77777777" w:rsidR="00F10BE1" w:rsidRPr="002F0581" w:rsidRDefault="00F10BE1" w:rsidP="00F10BE1">
      <w:pPr>
        <w:spacing w:line="360" w:lineRule="auto"/>
        <w:ind w:left="-567"/>
      </w:pPr>
    </w:p>
    <w:p w14:paraId="69DCD5C0" w14:textId="77777777" w:rsidR="005246BC" w:rsidRPr="002F0581" w:rsidRDefault="005246BC" w:rsidP="00F10BE1">
      <w:pPr>
        <w:spacing w:line="360" w:lineRule="auto"/>
        <w:ind w:left="-567"/>
      </w:pPr>
    </w:p>
    <w:p w14:paraId="152D8880" w14:textId="77777777" w:rsidR="00FB172E" w:rsidRPr="002F0581" w:rsidRDefault="00FB172E" w:rsidP="00F10BE1">
      <w:pPr>
        <w:spacing w:line="360" w:lineRule="auto"/>
        <w:ind w:left="-567"/>
      </w:pPr>
    </w:p>
    <w:p w14:paraId="0EDA5525" w14:textId="77777777" w:rsidR="00FB172E" w:rsidRPr="002F0581" w:rsidRDefault="00FB172E" w:rsidP="00F10BE1">
      <w:pPr>
        <w:spacing w:line="360" w:lineRule="auto"/>
        <w:ind w:left="-567"/>
      </w:pPr>
    </w:p>
    <w:p w14:paraId="69013139" w14:textId="77777777" w:rsidR="00FB172E" w:rsidRPr="002F0581" w:rsidRDefault="00FB172E" w:rsidP="00F10BE1">
      <w:pPr>
        <w:spacing w:line="360" w:lineRule="auto"/>
        <w:ind w:left="-567"/>
      </w:pPr>
    </w:p>
    <w:tbl>
      <w:tblPr>
        <w:tblStyle w:val="ae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138"/>
      </w:tblGrid>
      <w:tr w:rsidR="00D27F35" w:rsidRPr="002F0581" w14:paraId="10AFD208" w14:textId="77777777" w:rsidTr="00D27F35">
        <w:trPr>
          <w:trHeight w:val="938"/>
        </w:trPr>
        <w:tc>
          <w:tcPr>
            <w:tcW w:w="4785" w:type="dxa"/>
            <w:vAlign w:val="center"/>
          </w:tcPr>
          <w:p w14:paraId="6DCA4E2B" w14:textId="77777777" w:rsidR="00D27F35" w:rsidRPr="002F0581" w:rsidRDefault="00D27F35" w:rsidP="00741305">
            <w:pPr>
              <w:spacing w:line="360" w:lineRule="auto"/>
            </w:pPr>
            <w:r w:rsidRPr="002F0581"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 w14:paraId="0525A822" w14:textId="311DE4EC" w:rsidR="00D27F35" w:rsidRPr="002F0581" w:rsidRDefault="00D27F35" w:rsidP="00741305">
            <w:pPr>
              <w:spacing w:line="360" w:lineRule="auto"/>
              <w:ind w:left="-567"/>
              <w:jc w:val="right"/>
              <w:rPr>
                <w:b/>
              </w:rPr>
            </w:pPr>
            <w:r w:rsidRPr="002F0581">
              <w:t xml:space="preserve">«___» ___________ </w:t>
            </w:r>
            <w:r w:rsidRPr="00961F75">
              <w:t>20</w:t>
            </w:r>
            <w:r w:rsidR="00554D4F" w:rsidRPr="00961F75">
              <w:t>2</w:t>
            </w:r>
            <w:r w:rsidR="00961F75">
              <w:t>5</w:t>
            </w:r>
            <w:r w:rsidRPr="002F0581">
              <w:t xml:space="preserve"> г.</w:t>
            </w:r>
          </w:p>
        </w:tc>
      </w:tr>
    </w:tbl>
    <w:p w14:paraId="2249CB00" w14:textId="5801089B" w:rsidR="009002B3" w:rsidRPr="002F0581" w:rsidRDefault="009002B3">
      <w:pPr>
        <w:spacing w:after="200" w:line="276" w:lineRule="auto"/>
      </w:pPr>
    </w:p>
    <w:p w14:paraId="3AB404B1" w14:textId="2724C0BC" w:rsidR="005246BC" w:rsidRPr="002F0581" w:rsidRDefault="005246BC">
      <w:pPr>
        <w:spacing w:after="200" w:line="276" w:lineRule="auto"/>
      </w:pPr>
    </w:p>
    <w:p w14:paraId="0AA10E52" w14:textId="319AFBBC" w:rsidR="009A1A72" w:rsidRPr="002F0581" w:rsidRDefault="005246BC" w:rsidP="005246BC">
      <w:pPr>
        <w:spacing w:after="200" w:line="276" w:lineRule="auto"/>
        <w:jc w:val="center"/>
      </w:pPr>
      <w:r w:rsidRPr="002F0581">
        <w:t xml:space="preserve">Москва </w:t>
      </w:r>
      <w:r w:rsidRPr="00961F75">
        <w:t>202</w:t>
      </w:r>
      <w:r w:rsidR="00961F75">
        <w:t>5</w:t>
      </w:r>
    </w:p>
    <w:p w14:paraId="1264DB51" w14:textId="5FE8BD6B" w:rsidR="009A1A72" w:rsidRDefault="009A1A72">
      <w:pPr>
        <w:spacing w:after="200" w:line="276" w:lineRule="auto"/>
      </w:pPr>
    </w:p>
    <w:p>
      <w:r>
        <w:br w:type="page"/>
      </w:r>
    </w:p>
    <w:p>
      <w:pPr>
        <w:pStyle w:val="1"/>
      </w:pPr>
      <w:r>
        <w:rPr>
          <w:rFonts w:ascii="Times New Roman" w:hAnsi="Times New Roman"/>
          <w:b/>
          <w:sz w:val="28"/>
        </w:rPr>
        <w:t>1. Цель работы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Изучить основы устройства АМ сигналов и построить амплитудный модулятор (АМ-передатчик) в среде разработки GNU Radio Companion (GRC).</w:t>
      </w:r>
    </w:p>
    <w:p>
      <w:pPr>
        <w:pStyle w:val="1"/>
      </w:pPr>
      <w:r>
        <w:rPr>
          <w:rFonts w:ascii="Times New Roman" w:hAnsi="Times New Roman"/>
          <w:b/>
          <w:sz w:val="28"/>
        </w:rPr>
        <w:t>2. Задача работы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Собрать схему АМ передатчика в среде разработки GRC согласно приведенному описанию.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Проанализировать изменение сигнала при увеличении параметра усилителя сигнала.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Ответить на контрольные вопросы.</w:t>
      </w:r>
    </w:p>
    <w:p>
      <w:pPr>
        <w:pStyle w:val="1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Амплитудная модуляция (АМ) – процесс изменения амплитуды высокочастотного несущего сигнала в соответствии с мгновенными значениями низкочастотного информационного (модулирующего) сигнала.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России для радиовещания с АМ-модуляцией используется диапазон несущих частот 526,5–1606,5 кГц.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Структурная схема высокоуровневого АМ-передатчика включает в себя генератор несущей, буферный усилитель, предварительный усилитель звукового сигнала, голосовой процессор, усилитель модулятора и усилитель мощности, на котором и происходит модуляция.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Лабораторная установка: среда разработки GNU Radio Companion (GRC), использующая визуальное программирование для моделирования систем связи.</w:t>
      </w:r>
    </w:p>
    <w:p>
      <w:pPr>
        <w:pStyle w:val="1"/>
      </w:pPr>
      <w:r>
        <w:rPr>
          <w:rFonts w:ascii="Times New Roman" w:hAnsi="Times New Roman"/>
          <w:b/>
          <w:sz w:val="28"/>
        </w:rPr>
        <w:t>4. Расчетно-графическая часть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Структурная схема исследуемого передатчика и описание блоков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Структурная схема собранного АМ-передатчика представлена на Рисунке 1.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27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хема АМ передатчика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 – Структурная схема АМ-передатчика</w:t>
      </w:r>
    </w:p>
    <w:p/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Описание функций блоков: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Options: Задает общие параметры потокового графа (название, автор, частота дискретизации).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Variable (samp_rate): Определяет основную частоту дискретизации системы (768 кГц).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Wav File Source: Источник сигнала. Считывает аудиоданные из WAV-файла.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Repeat: Повторяет отсчеты аудиосигнала для согласования его низкой частоты дискретизации с высокой частотой дискретизации системы (768 кГц). Необходим для корректной работы последующих блоков.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QT GUI Range: Графический регулятор для изменения коэффициента усиления в реальном времени.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Multiply Const: Умножает входной сигнал на постоянный коэффициент (заданный QT GUI Range). Данный блок выполняет роль усилителя звукового сигнала, определяя глубину модуляции.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Add Const: Добавляет к сигналу постоянное значение (+1). Сдвигает знакопеременный аудиосигнал в положительную область, так как амплитуда несущей не может быть отрицательной.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Signal Source: Генерирует гармонический сигнал (несущую) частотой 48 кГц.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Multiply: Ключевой блок модулятора. Перемножает модулирующий звуковой сигнал (с выхода Add Const) и несущую (с выхода Signal Source). Результатом является амплитудно-модулированное колебание.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• QT GUI Time Sink: Осциллограф. Визуализирует сигнал во временной области, позволяя наблюдать форму АМ-сигнала.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Графики изменения колебаний сигнала и выводы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Результат работы схемы представлен на Рисунке 2. На осциллографе (QT GUI Time Sink) наблюдается классический амплитудно-модулированный сигнал. Высокочастотное заполнение – это несущая частота 48 кГц. Огибающая (форма, описывающая пики колебаний) повторяет форму подаваемого аудиосигнала.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27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езультат программы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2 – Результат работы программы (АМ-сигнал)</w:t>
      </w:r>
    </w:p>
    <w:p/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Анализ изменения сигнала при увеличении параметра усилителя (Multiply Const):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Нулевое усиление (Constant = 0): Наблюдается чистая, немодулированная несущая с постоянной амплитудой. Вывод: модуляция не происходит.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Малое усиление (Constant = 0.3): Появляется слабо выраженная огибающая. Вывод: глубина модуляции мала.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Оптимальное усиление (Constant = 0.8 - 1.0): Четко видна огибающая, форма которой хорошо соответствует исходному аудиосигналу. Вывод: достигнута эффективная и качественная модуляция.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Слишком большое усиление (Constant &gt; 1.2): Огибающая становится резкой, появляются искажения (овермодуляция). Вывод: происходит перемодуляция, приводящая к сильным искажениям.</w:t>
      </w:r>
    </w:p>
    <w:p>
      <w:pPr>
        <w:pStyle w:val="1"/>
      </w:pPr>
      <w:r>
        <w:rPr>
          <w:rFonts w:ascii="Times New Roman" w:hAnsi="Times New Roman"/>
          <w:b/>
          <w:sz w:val="28"/>
        </w:rPr>
        <w:t>5. Выводы по работе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работы была успешно собрана и исследована модель АМ-передатчика. Экспериментально подтверждено, что коэффициент усиления в звуковом тракте напрямую определяет глубину модуляции. Найден диапазон значений для качественной модуляции и продемонстрированы негативные эффекты перемодуляции. Цель работы достигнута.</w:t>
      </w:r>
    </w:p>
    <w:p>
      <w:pPr>
        <w:pStyle w:val="1"/>
      </w:pPr>
      <w:r>
        <w:rPr>
          <w:rFonts w:ascii="Times New Roman" w:hAnsi="Times New Roman"/>
          <w:b/>
          <w:sz w:val="28"/>
        </w:rPr>
        <w:t>6. Ответы на контрольный тест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В каком диапазоне несущих частот происходит радиовещание с АМ-модуляцией России?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Ответ: б) 526.5–1606.5 кГц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Частота дискретизации 768 кГц для обеспечения несущей частоты: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Ответ: а) 48 кГц 16 выборок за цикл (768 кГц / 48 кГц = 16)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Какой блок дает нам визуальное представление сигнала?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Ответ: а) QT GUI Time Sink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Зачем мы использовали блок Repeat?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Ответ: а) Чтобы повысить частоту дискретизации аудиовхода до определенной частоты</w:t>
      </w:r>
    </w:p>
    <w:p>
      <w:pPr>
        <w:pStyle w:val="1"/>
      </w:pPr>
      <w:r>
        <w:rPr>
          <w:rFonts w:ascii="Times New Roman" w:hAnsi="Times New Roman"/>
          <w:b/>
          <w:sz w:val="28"/>
        </w:rPr>
        <w:t>7. Список используемой литературы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Калач Г.П. Средства связи в системах управления автономными роботами: методические указания / Калач Г. П. – Москва: МИРЭА – Российский технологический университет, 2022. – 58 с.</w:t>
      </w:r>
    </w:p>
    <w:p>
      <w:pPr>
        <w:spacing w:line="360" w:lineRule="auto" w:before="0" w:after="0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OST 7.32-2017 Отчет о научно-исследовательской работе. Структура и правила оформления.</w:t>
      </w:r>
    </w:p>
    <w:sectPr w:rsidR="009A1A72" w:rsidSect="00BD15DC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0339D" w14:textId="77777777" w:rsidR="00DB37DE" w:rsidRDefault="00DB37DE" w:rsidP="00BA30FB">
      <w:r>
        <w:separator/>
      </w:r>
    </w:p>
  </w:endnote>
  <w:endnote w:type="continuationSeparator" w:id="0">
    <w:p w14:paraId="72F049E8" w14:textId="77777777" w:rsidR="00DB37DE" w:rsidRDefault="00DB37DE" w:rsidP="00BA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7150440"/>
      <w:docPartObj>
        <w:docPartGallery w:val="Page Numbers (Bottom of Page)"/>
        <w:docPartUnique/>
      </w:docPartObj>
    </w:sdtPr>
    <w:sdtEndPr/>
    <w:sdtContent>
      <w:p w14:paraId="19F73101" w14:textId="1976E4E6" w:rsidR="00741305" w:rsidRDefault="007413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F75">
          <w:rPr>
            <w:noProof/>
          </w:rPr>
          <w:t>3</w:t>
        </w:r>
        <w:r>
          <w:fldChar w:fldCharType="end"/>
        </w:r>
      </w:p>
    </w:sdtContent>
  </w:sdt>
  <w:p w14:paraId="3B1FA724" w14:textId="77777777" w:rsidR="00741305" w:rsidRDefault="00741305">
    <w:pPr>
      <w:pStyle w:val="ac"/>
      <w:jc w:val="center"/>
    </w:pPr>
    <w:r>
      <w:fldChar w:fldCharType="begin"/>
      <w:instrText xml:space="preserve">PAGE</w:instrText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C31ED" w14:textId="77777777" w:rsidR="00DB37DE" w:rsidRDefault="00DB37DE" w:rsidP="00BA30FB">
      <w:r>
        <w:separator/>
      </w:r>
    </w:p>
  </w:footnote>
  <w:footnote w:type="continuationSeparator" w:id="0">
    <w:p w14:paraId="0E9B45C7" w14:textId="77777777" w:rsidR="00DB37DE" w:rsidRDefault="00DB37DE" w:rsidP="00BA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E15"/>
    <w:multiLevelType w:val="hybridMultilevel"/>
    <w:tmpl w:val="BB8EAE28"/>
    <w:lvl w:ilvl="0" w:tplc="FC5AB63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9B2F5E"/>
    <w:multiLevelType w:val="hybridMultilevel"/>
    <w:tmpl w:val="895A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B04D0"/>
    <w:multiLevelType w:val="hybridMultilevel"/>
    <w:tmpl w:val="A49E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50EB7"/>
    <w:multiLevelType w:val="hybridMultilevel"/>
    <w:tmpl w:val="AA922A7E"/>
    <w:lvl w:ilvl="0" w:tplc="A3EAC3C4">
      <w:start w:val="1"/>
      <w:numFmt w:val="decimal"/>
      <w:lvlText w:val="%1."/>
      <w:lvlJc w:val="left"/>
      <w:pPr>
        <w:ind w:left="76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3C526A"/>
    <w:multiLevelType w:val="hybridMultilevel"/>
    <w:tmpl w:val="DCD443F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2663DBA"/>
    <w:multiLevelType w:val="hybridMultilevel"/>
    <w:tmpl w:val="FE4E92D4"/>
    <w:lvl w:ilvl="0" w:tplc="5B72A942">
      <w:start w:val="1"/>
      <w:numFmt w:val="decimal"/>
      <w:lvlText w:val="%1."/>
      <w:lvlJc w:val="left"/>
      <w:pPr>
        <w:ind w:left="-20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6B16770"/>
    <w:multiLevelType w:val="hybridMultilevel"/>
    <w:tmpl w:val="0D14222C"/>
    <w:lvl w:ilvl="0" w:tplc="5628D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50E19"/>
    <w:multiLevelType w:val="hybridMultilevel"/>
    <w:tmpl w:val="9B36F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9F2DA0"/>
    <w:multiLevelType w:val="hybridMultilevel"/>
    <w:tmpl w:val="2B4ED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185BE8"/>
    <w:multiLevelType w:val="hybridMultilevel"/>
    <w:tmpl w:val="AA922A7E"/>
    <w:lvl w:ilvl="0" w:tplc="A3EAC3C4">
      <w:start w:val="1"/>
      <w:numFmt w:val="decimal"/>
      <w:lvlText w:val="%1."/>
      <w:lvlJc w:val="left"/>
      <w:pPr>
        <w:ind w:left="-207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2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50F74"/>
  <w15:docId w15:val="{E912ABEC-48AB-41D4-AC64-84D1EDF2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20E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0E7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0820E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0820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20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20E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"/>
    <w:basedOn w:val="a"/>
    <w:link w:val="a8"/>
    <w:rsid w:val="00F10BE1"/>
    <w:rPr>
      <w:sz w:val="28"/>
    </w:rPr>
  </w:style>
  <w:style w:type="character" w:customStyle="1" w:styleId="a8">
    <w:name w:val="Основной текст Знак"/>
    <w:basedOn w:val="a0"/>
    <w:link w:val="a7"/>
    <w:rsid w:val="00F10BE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952A58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952A5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52A5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952A5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2B18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BA30F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A30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A30F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A30F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96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B20E8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20E8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20E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20E8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20E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1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28828-7F9E-4A99-BEF9-FD08C550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Александр Грачев</cp:lastModifiedBy>
  <cp:revision>3</cp:revision>
  <dcterms:created xsi:type="dcterms:W3CDTF">2024-02-23T16:30:00Z</dcterms:created>
  <dcterms:modified xsi:type="dcterms:W3CDTF">2025-09-09T14:41:00Z</dcterms:modified>
</cp:coreProperties>
</file>