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3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rFonts w:hint="default"/>
          <w:b/>
          <w:lang w:val="ru-RU"/>
        </w:rPr>
        <w:t>Методы искусственного интеллекта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лабораторной работы: «</w:t>
      </w:r>
      <w:r>
        <w:rPr>
          <w:rFonts w:hint="default"/>
          <w:b/>
        </w:rPr>
        <w:t>Реализация нечетко-логического вывода в задаче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управления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транспортным средством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А.В.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highlight w:val="none"/>
                <w:lang w:val="ru-RU"/>
              </w:rPr>
              <w:t>Зенина А.А.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pStyle w:val="2"/>
        <w:ind w:firstLine="708" w:firstLineChars="0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  <w:lang w:val="ru-RU"/>
        </w:rPr>
        <w:t>О</w:t>
      </w:r>
      <w:r>
        <w:rPr>
          <w:rFonts w:hint="default" w:ascii="Times New Roman" w:hAnsi="Times New Roman"/>
          <w:b w:val="0"/>
          <w:i w:val="0"/>
          <w:sz w:val="24"/>
        </w:rPr>
        <w:t>знакомление с технологией нечеткой логики и реализация</w:t>
      </w:r>
      <w:r>
        <w:rPr>
          <w:rFonts w:hint="default" w:ascii="Times New Roman" w:hAnsi="Times New Roman"/>
          <w:b w:val="0"/>
          <w:i w:val="0"/>
          <w:sz w:val="24"/>
          <w:lang w:val="en-US"/>
        </w:rPr>
        <w:t xml:space="preserve"> </w:t>
      </w:r>
      <w:r>
        <w:rPr>
          <w:rFonts w:hint="default" w:ascii="Times New Roman" w:hAnsi="Times New Roman"/>
          <w:b w:val="0"/>
          <w:i w:val="0"/>
          <w:sz w:val="24"/>
        </w:rPr>
        <w:t>логического вывода для задачи выбора целесообразной скорости движения автономного транспортного средства.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b w:val="0"/>
          <w:i w:val="0"/>
          <w:sz w:val="24"/>
          <w:lang w:val="ru-RU"/>
        </w:rPr>
        <w:t>Написать</w:t>
      </w:r>
      <w:r>
        <w:rPr>
          <w:rFonts w:hint="default"/>
          <w:b w:val="0"/>
          <w:i w:val="0"/>
          <w:sz w:val="24"/>
          <w:lang w:val="ru-RU"/>
        </w:rPr>
        <w:t xml:space="preserve"> программу для реализации логического вывода с 3 термами и методом дефаззификации по методу Мамдани, построить выходную характеристику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2. Добавить входную переменную по углу направления на цель и выходную переменную по углу руления с 5 термами в каждой. Составить правила, связывающие данные переменные между собой. Рассчитать выходную характеристику нечеткой системы.</w:t>
      </w: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3</w:t>
      </w:r>
      <w:r>
        <w:rPr>
          <w:rFonts w:ascii="Times New Roman" w:hAnsi="Times New Roman"/>
          <w:b w:val="0"/>
          <w:i w:val="0"/>
          <w:sz w:val="24"/>
        </w:rPr>
        <w:t xml:space="preserve">. Реализовать метод дефаззификации </w:t>
      </w:r>
      <w:r>
        <w:rPr>
          <w:b w:val="0"/>
          <w:i w:val="0"/>
          <w:sz w:val="24"/>
          <w:lang w:val="ru-RU"/>
        </w:rPr>
        <w:t>по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Ларсену</w:t>
      </w:r>
      <w:r>
        <w:rPr>
          <w:rFonts w:hint="default"/>
          <w:b w:val="0"/>
          <w:i w:val="0"/>
          <w:sz w:val="24"/>
          <w:lang w:val="ru-RU"/>
        </w:rPr>
        <w:t xml:space="preserve"> и сравнить выходные характеристики.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Нечёткая логика, предложенная профессором Лотфи Заде в 1965 году, предоставляет мощный инструментарий для решения проблем, связанных с неопределённостью ситуаций функционирования мобильных роботов и транспортных средств. В отличие от классической логики, нечёткая логика оперирует понятием степени принадлежности, что позволяет учитывать неточности и неполноту исходных данных.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Нечёткая переменная описывается лингвистическими термами (например, «Малое», «Среднее», «Большое»), каждому из которых соответствует функция принадлежности. В данной работе используются треугольные функции принадлежности.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Обобщённый алгоритм нечётко-логического вывода состоит из следующих этапов: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Фаззификация – перевод чёткого значения входного параметра в набор активаций входных термов.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Активация правил – сопоставление степеней истинности входных термов с требуемыми выходными термами согласно базе правил.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Агрегация – объединение активированных выходных множеств для получения нечёткого логического следствия.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Дефаззификация – преобразование полученного нечёткого множества в чёткое выходное значение.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Существуют различные механизмы нечётко-логического вывода. В работе рассматриваются два наиболее распространённых: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Метод Мамдани – использует операцию минимума для импликации и максимума для агрегации.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Метод Ларсена – использует операцию умножения для импликации.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4.1. Система с тремя термами (расстояние → скорость)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качестве входной переменной выбрано расстояние до препятствия (0…100 усл. ед.), выходной – рекомендуемая скорость (0…80 усл. ед.). Для каждой переменной определены три лингвистических терма: «Малое», «Среднее», «Большое» – с треугольными функциями принадлежности. База правил имеет вид: если расстояние «Малое», то скорость «Малое»; если «Среднее», то «Средняя»; если «Большое», то «Большая».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программной реализации (функции принадлежности и характеристики) приведён на рисунке 1.</w:t>
      </w:r>
    </w:p>
    <w:p>
      <w:pPr>
        <w:jc w:val="center"/>
      </w:pPr>
      <w:r>
        <w:drawing>
          <wp:inline distT="0" distB="0" distL="114300" distR="114300">
            <wp:extent cx="5694680" cy="4692015"/>
            <wp:effectExtent l="0" t="0" r="12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Входные и выходные функции принадлежности и характеристики нечёткой системы для 3 термов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показывает, что оба метода дают плавную нелинейную зависимость выходной скорости от входного расстояния. Метод Ларсена приводит к более «мягкому» изменению выходной величины в области перекрытия термов, тогда как метод Мамдани даёт более чёткий переход между значениями.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4.2. Система с пятью термами (угол направления → угол руления)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рамках дополнительного задания была построена система, отображающая угол направления на цель (вход, -90…90°) в угол поворота руля (выход, -45…45°). Использовано по пять термов: «NL» (отрицательный большой), «NM» (отрицательный средний), «Z» (ноль), «PM» (положительный средний), «PL» (положительный большой). Правила построены по принципу: каждому входному терму соответствует одноимённый выходной.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визуализированы на рисунке 2.</w:t>
      </w:r>
    </w:p>
    <w:p>
      <w:pPr>
        <w:jc w:val="center"/>
      </w:pPr>
      <w:r>
        <w:drawing>
          <wp:inline distT="0" distB="0" distL="114300" distR="114300">
            <wp:extent cx="5752465" cy="47396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Входные и выходные функции принадлежности и характеристики нечёткой системы для 5 термов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Характеристики Мамдани и Ларсена для пяти термов также демонстрируют нелинейное отображение. Оба метода обеспечивают плавное управление, причём метод Ларсена даёт более гладкую переходную область, что может быть предпочтительнее в задачах управления движением для избежания рывков.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4.3. Описание программных классов и функций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Ниже представлена таблица с перечислением основных классов и функций, использованных при реализации нечёткого вывода.</w:t>
      </w:r>
    </w:p>
    <w:p>
      <w:pPr>
        <w:jc w:val="right"/>
      </w:pPr>
      <w:r>
        <w:rPr>
          <w:rFonts w:ascii="Times New Roman" w:hAnsi="Times New Roman"/>
          <w:sz w:val="24"/>
        </w:rPr>
        <w:t>Таблица 1</w:t>
      </w:r>
      <w:r>
        <w:rPr>
          <w:rFonts w:hint="default"/>
          <w:sz w:val="24"/>
          <w:lang w:val="ru-RU"/>
        </w:rPr>
        <w:t>.</w:t>
      </w:r>
      <w:r>
        <w:rPr>
          <w:rFonts w:ascii="Times New Roman" w:hAnsi="Times New Roman"/>
          <w:sz w:val="24"/>
        </w:rPr>
        <w:t xml:space="preserve"> – Основные классы и функции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класса/функции</w:t>
            </w:r>
          </w:p>
        </w:tc>
        <w:tc>
          <w:tcPr>
            <w:tcW w:w="467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Term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Класс нечёткого значения (треугольная функция принадлежности)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Класс нечёткой переменной, содержащей список термов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FuzzyVar.addTerm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Добавление терма к нечёткой переменной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Term.calc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Расчёт степени принадлежности для заданного 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Term.draw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Визуализация функции принадлежности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FuzzyVar.calc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Возвращает активации всех термов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FuzzyVar.defuzzMamdani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Дефаззификация методом Мамдани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FuzzyVar.defuzzLarsen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Дефаззификация методом Ларсена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FuzzyVar.draw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Отрисовка всех термов переменной</w:t>
            </w:r>
          </w:p>
        </w:tc>
      </w:tr>
    </w:tbl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работы была успешно реализована система нечётко-логического вывода для управления скоростью транспортного средства и углом руления.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Изучены основные этапы нечёткого вывода: фаззификация, активация правил, агрегация, дефаззификация.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Реализованы и протестированы методы дефаззификации Мамдани и Ларсена.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Построены графики функций принадлежности и выходных характеристик для систем с 3 и 5 термами.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Сравнение методов показало, что метод Ларсена даёт более плавный переход между термами.</w:t>
      </w:r>
      <w:r>
        <w:br w:type="page"/>
      </w:r>
    </w:p>
    <w:p>
      <w:pPr>
        <w:jc w:val="both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/>
          <w:b/>
          <w:sz w:val="28"/>
          <w:lang w:val="ru-RU"/>
        </w:rPr>
        <w:t xml:space="preserve">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Листинг 1 – Программная реализация нечётко-логического вывода на языке Python</w:t>
      </w:r>
    </w:p>
    <w:p>
      <w:pPr>
        <w:spacing w:line="240" w:lineRule="auto"/>
      </w:pPr>
      <w:r>
        <w:rPr>
          <w:rFonts w:ascii="Consolas" w:hAnsi="Consolas"/>
          <w:sz w:val="20"/>
        </w:rPr>
        <w:t>import matplotlib.pyplot as plt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import numpy as np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class Term: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__init__(self, name, x0, w):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self.name = name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self.x0 = x0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self.w = w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self.left = False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self.right = False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F(self, 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self.left and x &lt;= self.x0: return 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self.right and x &gt;= self.x0: return 1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x &lt; self.x0 - self.w / 2: return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elif x &lt; self.x0: return -(2 * self.x0 / self.w - 1) + 2 / self.w * 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elif x &lt; self.x0 + self.w / 2: return (2 * self.x0 / self.w + 1) - 2 / self.w * 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else: return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calc(self, 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self.last_input = 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self.activation = self.F(x)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return self.activation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draw(self, plt, xmin, xmax):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N = 100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xx = np.linspace(xmin, xmax, 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yy = [self.F(x) for x in xx]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plt.plot(xx, yy, label=self.name)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class FuzzyVar: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__init__(self, xmin, xmax):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self.terms = []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self.xmin = xmin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self.xmax = xmax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addTerm(self, name, x0, w):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self.terms.append(Term(name, x0, w))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draw(self, plt):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t in self.terms: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t.draw(plt, self.xmin, self.xmax)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plt.xlabel('x')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plt.ylabel('μ')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plt.legend()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plt.grid(True)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calc(self, 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return [t.calc(x) for t in self.terms]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defuzzMamdani(self, x, rules, fvOut, split=100):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активация входных термов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aa = [t.calc(x) for t in self.terms]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применение правил и определение выходных термов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terms2 = [fvOut.terms[rules[i][1]] for i in range(len(rules))]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дефаззификация выходного нечеткого множества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J, M = 0,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step = (fvOut.xmax - fvOut.xmin) / split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x_ in np.arange(fvOut.xmin, fvOut.xmax + step, step):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v = max([min(a, t.calc(x_)) for a, t in zip(aa, terms2)])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J += v * x_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M += v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return J / M if M != 0 else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defuzzLarsen(self, x, rules, fvOut, split=100):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aa = [t.calc(x) for t in self.terms]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terms2 = [fvOut.terms[rules[i][1]] for i in range(len(rules))]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J, M = 0,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step = (fvOut.xmax - fvOut.xmin) / split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x_ in np.arange(fvOut.xmin, fvOut.xmax + step, step):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v = max([a * t.calc(x_) for a, t in zip(aa, terms2)])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J += v * x_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M += v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return J / M if M != 0 else 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Пример использования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if __name__ == "__main__":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3 терма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fvInp = FuzzyVar(0, 100)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fvInp.addTerm("DSmall", 0, 100)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fvInp.addTerm("DMid", 50, 100)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fvInp.addTerm("DBig", 100, 100)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fvOut = FuzzyVar(0, 80)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fvOut.addTerm("VSmall", 0, 80)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fvOut.addTerm("VMid", 40, 80)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fvOut.addTerm("VBig", 80, 80)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rules = [[0, 0], [1, 1], [2, 2]]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xx = np.arange(0, 100, 1)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yy_mamdani = [fvInp.defuzzMamdani(x, rules, fvOut, split=200) for x in xx]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yy_larsen = [fvInp.defuzzLarsen(x, rules, fvOut, split=200) for x in xx]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Построение графиков (опущено для краткости)</w:t>
      </w:r>
      <w:r>
        <w:rPr>
          <w:rFonts w:ascii="Consolas" w:hAnsi="Consolas"/>
          <w:sz w:val="20"/>
        </w:rPr>
        <w:br w:type="textWrapping"/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5EDE95E"/>
    <w:rsid w:val="7FFBFFAA"/>
    <w:rsid w:val="8EFF9A1A"/>
    <w:rsid w:val="BCF9F378"/>
    <w:rsid w:val="BDFD842D"/>
    <w:rsid w:val="DEDF592C"/>
    <w:rsid w:val="DFAB4F80"/>
    <w:rsid w:val="DFDB022C"/>
    <w:rsid w:val="DFF5C766"/>
    <w:rsid w:val="FA2FAF12"/>
    <w:rsid w:val="FFB7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0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moody</dc:creator>
  <cp:lastModifiedBy>banana-killer</cp:lastModifiedBy>
  <dcterms:modified xsi:type="dcterms:W3CDTF">2026-03-25T23:12:58Z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