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211F0D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1C04A6BC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2DCA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0DC4ADD8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2C2B8B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550C1EBB"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15AE40CF"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13CBCF2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13BABF43">
      <w:pPr>
        <w:spacing w:line="276" w:lineRule="auto"/>
        <w:jc w:val="center"/>
      </w:pPr>
      <w:r>
        <w:t>Институт искусственного интеллекта</w:t>
      </w:r>
    </w:p>
    <w:p w14:paraId="7BC4FB3E">
      <w:pPr>
        <w:spacing w:line="276" w:lineRule="auto"/>
        <w:jc w:val="center"/>
      </w:pPr>
      <w:r>
        <w:t>Кафедра проблем управления</w:t>
      </w:r>
    </w:p>
    <w:p w14:paraId="0426A283">
      <w:pPr>
        <w:spacing w:line="276" w:lineRule="auto"/>
        <w:jc w:val="center"/>
      </w:pPr>
    </w:p>
    <w:p w14:paraId="332DD4A6">
      <w:pPr>
        <w:spacing w:line="276" w:lineRule="auto"/>
        <w:jc w:val="center"/>
      </w:pPr>
    </w:p>
    <w:p w14:paraId="3FFD40D2">
      <w:pPr>
        <w:spacing w:line="276" w:lineRule="auto"/>
        <w:jc w:val="center"/>
      </w:pPr>
    </w:p>
    <w:p w14:paraId="5C0858F6"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ЛАБОРАТОРНАЯ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4</w:t>
      </w:r>
    </w:p>
    <w:p w14:paraId="382A9232">
      <w:pPr>
        <w:spacing w:line="360" w:lineRule="auto"/>
        <w:ind w:left="-567"/>
        <w:jc w:val="center"/>
        <w:rPr>
          <w:rFonts w:hint="default"/>
          <w:b/>
          <w:lang w:val="ru-RU"/>
        </w:rPr>
      </w:pPr>
      <w:r>
        <w:t xml:space="preserve">по дисциплине </w:t>
      </w:r>
      <w:r>
        <w:rPr>
          <w:b/>
          <w:lang w:val="ru-RU"/>
        </w:rPr>
        <w:t>Информационные</w:t>
      </w:r>
      <w:r>
        <w:rPr>
          <w:rFonts w:hint="default"/>
          <w:b/>
          <w:lang w:val="ru-RU"/>
        </w:rPr>
        <w:t xml:space="preserve"> элементы робототехнических систем</w:t>
      </w:r>
    </w:p>
    <w:p w14:paraId="4B3C1174">
      <w:pPr>
        <w:spacing w:line="360" w:lineRule="auto"/>
        <w:ind w:left="-567"/>
        <w:jc w:val="center"/>
        <w:rPr>
          <w:rFonts w:hint="default"/>
          <w:b/>
          <w:lang w:val="ru-RU"/>
        </w:rPr>
      </w:pPr>
    </w:p>
    <w:p w14:paraId="4BAC6667">
      <w:pPr>
        <w:spacing w:line="360" w:lineRule="auto"/>
        <w:ind w:left="-567"/>
        <w:jc w:val="center"/>
        <w:rPr>
          <w:rFonts w:hint="default"/>
          <w:b/>
          <w:lang w:val="ru-RU"/>
        </w:rPr>
      </w:pPr>
    </w:p>
    <w:p w14:paraId="215F4D06">
      <w:pPr>
        <w:spacing w:line="360" w:lineRule="auto"/>
        <w:ind w:left="-567"/>
        <w:rPr>
          <w:b/>
        </w:rPr>
      </w:pPr>
    </w:p>
    <w:p w14:paraId="6A1AE320">
      <w:pPr>
        <w:spacing w:line="360" w:lineRule="auto"/>
        <w:ind w:left="-567"/>
        <w:rPr>
          <w:b/>
        </w:rPr>
      </w:pPr>
    </w:p>
    <w:p w14:paraId="4C3A0E7C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лабораторной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highlight w:val="none"/>
          <w:lang w:val="ru-RU"/>
        </w:rPr>
        <w:t>Визуализация</w:t>
      </w:r>
      <w:r>
        <w:rPr>
          <w:rFonts w:hint="default"/>
          <w:highlight w:val="none"/>
          <w:lang w:val="ru-RU"/>
        </w:rPr>
        <w:t xml:space="preserve"> траектории движения робота</w:t>
      </w:r>
      <w:r>
        <w:t>»</w:t>
      </w:r>
    </w:p>
    <w:p w14:paraId="16B7C3F1">
      <w:pPr>
        <w:spacing w:line="360" w:lineRule="auto"/>
        <w:ind w:left="-567"/>
      </w:pPr>
    </w:p>
    <w:p w14:paraId="1063551F"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29DF5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4F2E10E3"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38965EC0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1A27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3543AF55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042DD225"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4BAE0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4AABFAC0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0FB3BB60">
            <w:pPr>
              <w:spacing w:line="360" w:lineRule="auto"/>
              <w:ind w:left="-567" w:leftChars="0"/>
              <w:jc w:val="right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Гришаев А.К.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3584A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377D6345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28A53554">
            <w:pPr>
              <w:spacing w:line="360" w:lineRule="auto"/>
              <w:jc w:val="right"/>
            </w:pPr>
            <w:r>
              <w:rPr>
                <w:lang w:val="ru-RU"/>
              </w:rPr>
              <w:t>Ст</w:t>
            </w:r>
            <w:r>
              <w:rPr>
                <w:rFonts w:hint="default"/>
                <w:lang w:val="ru-RU"/>
              </w:rPr>
              <w:t>. преподаватель Бычков А.М.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13FE5886">
      <w:pPr>
        <w:spacing w:line="360" w:lineRule="auto"/>
      </w:pPr>
    </w:p>
    <w:p w14:paraId="374D2016">
      <w:pPr>
        <w:spacing w:line="360" w:lineRule="auto"/>
      </w:pPr>
      <w:bookmarkStart w:id="0" w:name="_GoBack"/>
      <w:bookmarkEnd w:id="0"/>
    </w:p>
    <w:p w14:paraId="5D0BAE1C"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7E7C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3F79E22F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740A3E73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6409514A">
      <w:pPr>
        <w:spacing w:after="200" w:line="276" w:lineRule="auto"/>
      </w:pPr>
    </w:p>
    <w:p w14:paraId="0C92772E">
      <w:pPr>
        <w:spacing w:after="200" w:line="276" w:lineRule="auto"/>
      </w:pPr>
    </w:p>
    <w:p w14:paraId="64BD08FF">
      <w:pPr>
        <w:spacing w:after="200" w:line="276" w:lineRule="auto"/>
        <w:jc w:val="center"/>
        <w:rPr>
          <w:rFonts w:hint="default"/>
          <w:lang w:val="en-US"/>
        </w:rPr>
      </w:pPr>
      <w:r>
        <w:t>Москва 202</w:t>
      </w:r>
      <w:r>
        <w:rPr>
          <w:rFonts w:hint="default"/>
          <w:lang w:val="en-US"/>
        </w:rPr>
        <w:t>6</w:t>
      </w:r>
    </w:p>
    <w:p w14:paraId="26689136">
      <w:pPr>
        <w:pStyle w:val="2"/>
        <w:rPr>
          <w:rFonts w:ascii="Times New Roman" w:hAnsi="Times New Roman"/>
          <w:b/>
          <w:sz w:val="32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</w:p>
    <w:p w14:paraId="58302FA8"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 w14:paraId="07430D8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Построить траекторию движения робота на основе информации из трех файлов данных: файла с данными угла поворота (phi), KML-файла с GPS-треком и файла с опорными точками (waypoints). Визуализировать полученные траектории и проанализировать движение робота.</w:t>
      </w:r>
    </w:p>
    <w:p w14:paraId="72EB1F74"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 w14:paraId="5388015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Задача 1: Загрузить и обработать данные из файла Файл_1.csv (временной ряд угла phi).</w:t>
      </w:r>
    </w:p>
    <w:p w14:paraId="12F0C44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Задача 2: Парсинг KML-файла для получения GPS-координат, скоростей и курсов движения.</w:t>
      </w:r>
    </w:p>
    <w:p w14:paraId="6D0DB14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Задача 3: Парсинг файла waypoints для получения опорных точек маршрута.</w:t>
      </w:r>
    </w:p>
    <w:p w14:paraId="5502C147"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 w14:paraId="6119F0E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Траектория движения робота – это линия, описываемая центром масс робота в пространстве при его движении. Для анализа движения используются различные типы данных: временные ряды (угловые координаты), GPS-данные (географические координаты) и опорные точки маршрута (waypoints).</w:t>
      </w:r>
    </w:p>
    <w:p w14:paraId="63866C3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GPS-трек представляет собой последовательность точек с фиксацией времени, координат (широта, долгота, высота), скорости и курса движения. Формат KML (Keyhole Markup Language) широко используется для хранения геопространственных данных.</w:t>
      </w:r>
    </w:p>
    <w:p w14:paraId="3AFE190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Waypoints – это опорные точки, которые задают маршрут движения робота. Они могут быть получены из различных источников: ручное задание, автоматическая генерация или преобразование из других форматов.</w:t>
      </w:r>
    </w:p>
    <w:p w14:paraId="46B14F0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визуализации траекторий используются:</w:t>
      </w:r>
    </w:p>
    <w:p w14:paraId="4008508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Графики зависимости угла поворота от времени (phi vs time) – для анализа вращательного движения;</w:t>
      </w:r>
    </w:p>
    <w:p w14:paraId="143DCDB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Интерактивные карты (Folium) – для отображения GPS-трека на реальной карте;</w:t>
      </w:r>
    </w:p>
    <w:p w14:paraId="786752F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Разметка на карте стартовой и финишной точек, промежуточных маркеров.</w:t>
      </w:r>
    </w:p>
    <w:p w14:paraId="69FBA52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 график зависимости угла поворота робота от времени. Данные получены из файла Файл_1.csv, содержащего 23646 измерений с частотой дискретизации ~250 Гц.</w:t>
      </w:r>
    </w:p>
    <w:p w14:paraId="5C6DD567">
      <w:pPr>
        <w:jc w:val="center"/>
      </w:pPr>
      <w:r>
        <w:drawing>
          <wp:inline distT="0" distB="0" distL="114300" distR="114300">
            <wp:extent cx="5039995" cy="2817495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5FDA"/>
    <w:p w14:paraId="7DC2F743">
      <w:pPr>
        <w:jc w:val="center"/>
      </w:pPr>
      <w:r>
        <w:rPr>
          <w:rFonts w:ascii="Times New Roman" w:hAnsi="Times New Roman"/>
          <w:i/>
          <w:sz w:val="24"/>
        </w:rPr>
        <w:t>Рисунок 1 – График зависимости угла поворота робота от времени</w:t>
      </w:r>
    </w:p>
    <w:p w14:paraId="23E505A9"/>
    <w:p w14:paraId="629EF42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показана обзорная карта с отображением всего маршрута робота, позволяющая оценить масштаб перемещения и географическое положение траектории.</w:t>
      </w:r>
    </w:p>
    <w:p w14:paraId="61AA2938">
      <w:pPr>
        <w:jc w:val="center"/>
      </w:pPr>
      <w:r>
        <w:drawing>
          <wp:inline distT="0" distB="0" distL="114300" distR="114300">
            <wp:extent cx="4528820" cy="4577715"/>
            <wp:effectExtent l="0" t="0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E0C"/>
    <w:p w14:paraId="640C07AA">
      <w:pPr>
        <w:jc w:val="center"/>
      </w:pPr>
      <w:r>
        <w:rPr>
          <w:rFonts w:ascii="Times New Roman" w:hAnsi="Times New Roman"/>
          <w:i/>
          <w:sz w:val="24"/>
        </w:rPr>
        <w:t>Рисунок 2 – Обзорная карта маршрута движения робота (с высоты видно, где в стране эти точки)</w:t>
      </w:r>
    </w:p>
    <w:p w14:paraId="301F6CB1"/>
    <w:p w14:paraId="0B752BA0"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 w14:paraId="506A532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Исходные данные для анализа</w:t>
      </w:r>
    </w:p>
    <w:p w14:paraId="6786C0D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Исходными данными для построения траектории являются:</w:t>
      </w:r>
    </w:p>
    <w:p w14:paraId="714C972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Файл Файл_1.csv: 23646 точек, параметры: время (t) и угол поворота (phi);</w:t>
      </w:r>
    </w:p>
    <w:p w14:paraId="005B3C8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Файл Файл_2.kml: 569 GPS-точек с координатами, скоростью и курсом;</w:t>
      </w:r>
    </w:p>
    <w:p w14:paraId="735D8D2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Файл Файл_3.waypoints: 48 опорных точек маршрута (waypoints).</w:t>
      </w:r>
    </w:p>
    <w:p w14:paraId="533DB34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Анализ зависимости угла поворота от времени</w:t>
      </w:r>
    </w:p>
    <w:p w14:paraId="223725B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График на рисунке 1 показывает зависимость угла поворота робота от времени. Из графика видно, что угол phi изменяется в диапазоне от 14.298 до 14.305 градусов, что свидетельствует о небольших колебаниях при движении. Характер изменения близок к гармоническому с периодом около 0.5 секунды.</w:t>
      </w:r>
    </w:p>
    <w:p w14:paraId="272704C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Анализ GPS-трека движения робота</w:t>
      </w:r>
    </w:p>
    <w:p w14:paraId="39792BF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3 отображает GPS-трек робота на карте с цветовой индикацией скорости. Цветовая гамма от фиолетового (низкая скорость) до желтого (высокая скорость) позволяет визуально оценить изменение скорости на разных участках маршрута.</w:t>
      </w:r>
    </w:p>
    <w:p w14:paraId="36144716">
      <w:pPr>
        <w:jc w:val="center"/>
      </w:pPr>
      <w:r>
        <w:drawing>
          <wp:inline distT="0" distB="0" distL="114300" distR="114300">
            <wp:extent cx="5039995" cy="4388485"/>
            <wp:effectExtent l="0" t="0" r="825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F1D9"/>
    <w:p w14:paraId="69E4D625">
      <w:pPr>
        <w:jc w:val="center"/>
      </w:pPr>
      <w:r>
        <w:rPr>
          <w:rFonts w:ascii="Times New Roman" w:hAnsi="Times New Roman"/>
          <w:i/>
          <w:sz w:val="24"/>
        </w:rPr>
        <w:t>Рисунок 3 – GPS-трек робота с цветовым отображением скорости</w:t>
      </w:r>
    </w:p>
    <w:p w14:paraId="3D63ABC7"/>
    <w:p w14:paraId="540E57B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карте отмечены:</w:t>
      </w:r>
    </w:p>
    <w:p w14:paraId="30F40C8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Зеленая точка "Старт" – начальная точка движения;</w:t>
      </w:r>
    </w:p>
    <w:p w14:paraId="76B9F5C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Красная точка "Финиш" – конечная точка движения;</w:t>
      </w:r>
    </w:p>
    <w:p w14:paraId="0DA527A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Синие точки – промежуточные маркеры с информацией о скорости.</w:t>
      </w:r>
    </w:p>
    <w:p w14:paraId="69E4708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трека показывает, что робот двигался по замкнутой траектории с изменяющейся скоростью. На прямолинейных участках скорость выше (желто-зеленые точки), на поворотах – снижается (фиолетово-синие точки).</w:t>
      </w:r>
    </w:p>
    <w:p w14:paraId="1666CB6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опорных точек (waypoints)</w:t>
      </w:r>
    </w:p>
    <w:p w14:paraId="26E933B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4 показывает траекторию движения на основе опорных точек (waypoints). Всего загружено 48 опорных точек, которые образуют характерный маршрут с несколькими поворотами.</w:t>
      </w:r>
    </w:p>
    <w:p w14:paraId="7D280002">
      <w:pPr>
        <w:jc w:val="center"/>
      </w:pPr>
      <w:r>
        <w:drawing>
          <wp:inline distT="0" distB="0" distL="114300" distR="114300">
            <wp:extent cx="5039995" cy="1797685"/>
            <wp:effectExtent l="0" t="0" r="825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4266"/>
    <w:p w14:paraId="126064B1">
      <w:pPr>
        <w:jc w:val="center"/>
      </w:pPr>
      <w:r>
        <w:rPr>
          <w:rFonts w:ascii="Times New Roman" w:hAnsi="Times New Roman"/>
          <w:i/>
          <w:sz w:val="24"/>
        </w:rPr>
        <w:t>Рисунок 4 – Траектория движения на основе опорных точек (waypoints)</w:t>
      </w:r>
    </w:p>
    <w:p w14:paraId="65DA54DD"/>
    <w:p w14:paraId="4F4D5F5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5 – увеличенный фрагмент траектории, позволяющий детально рассмотреть участок с наибольшей плотностью точек и характер поворотов.</w:t>
      </w:r>
    </w:p>
    <w:p w14:paraId="17142F8B">
      <w:pPr>
        <w:jc w:val="center"/>
      </w:pPr>
      <w:r>
        <w:drawing>
          <wp:inline distT="0" distB="0" distL="114300" distR="114300">
            <wp:extent cx="5039995" cy="3244850"/>
            <wp:effectExtent l="0" t="0" r="825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68B"/>
    <w:p w14:paraId="20732DAB">
      <w:pPr>
        <w:jc w:val="center"/>
      </w:pPr>
      <w:r>
        <w:rPr>
          <w:rFonts w:ascii="Times New Roman" w:hAnsi="Times New Roman"/>
          <w:i/>
          <w:sz w:val="24"/>
        </w:rPr>
        <w:t>Рисунок 5 – Увеличенный фрагмент траектории движения</w:t>
      </w:r>
    </w:p>
    <w:p w14:paraId="23BA88EB"/>
    <w:p w14:paraId="3634746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4.5. Анализ характера движения</w:t>
      </w:r>
    </w:p>
    <w:p w14:paraId="1CE0940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Сравнение графиков phi(t) и GPS-трека позволяет сделать следующие выводы:</w:t>
      </w:r>
    </w:p>
    <w:p w14:paraId="589C86D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Колебания угла phi (на рис. 1) соответствуют корректировкам направления движения, что видно на карте как плавные повороты.</w:t>
      </w:r>
    </w:p>
    <w:p w14:paraId="535B784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Частота колебаний (~2 Гц) говорит о периодической корректировке курса.</w:t>
      </w:r>
    </w:p>
    <w:p w14:paraId="47DCC46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Амплитуда колебаний (~0.007 градуса) крайне мала, что указывает на высокую точность стабилизации движения.</w:t>
      </w:r>
    </w:p>
    <w:p w14:paraId="61231FE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Максимальная скорость на треке достигается на прямолинейных участках, минимальная – в точках поворота.</w:t>
      </w:r>
    </w:p>
    <w:p w14:paraId="73D1D1C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Waypoints (опорные точки) точно соответствуют ключевым точкам маршрута, что подтверждает корректность планирования пути.</w:t>
      </w:r>
    </w:p>
    <w:p w14:paraId="1A87286B"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 w14:paraId="56E3460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были выполнены следующие задачи:</w:t>
      </w:r>
    </w:p>
    <w:p w14:paraId="174948A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Успешно загружены и обработаны данные из трех файлов: CSV-файла с угловыми координатами, KML-файла с GPS-треком и файла с опорными точками.</w:t>
      </w:r>
    </w:p>
    <w:p w14:paraId="07F3102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Построен график зависимости угла поворота от времени (Рисунок 1), выявлен гармонический характер изменения phi с частотой около 2 Гц.</w:t>
      </w:r>
    </w:p>
    <w:p w14:paraId="3582C4C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Визуализирован GPS-трек робота на интерактивной карте (Рисунки 2-5) с цветовым отображением скорости, размечены стартовая и финишная точки.</w:t>
      </w:r>
    </w:p>
    <w:p w14:paraId="748ABC1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Проанализированы опорные точки маршрута, построена траектория на основе waypoints.</w:t>
      </w:r>
    </w:p>
    <w:p w14:paraId="190E1F2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Сравнительный анализ всех трех типов данных показал их согласованность и полноту для описания движения робота.</w:t>
      </w:r>
    </w:p>
    <w:p w14:paraId="5A63B76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– построение траектории движения робота на основе информации из файлов – полностью достигнута.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showingPlcHdr/>
      <w:docPartObj>
        <w:docPartGallery w:val="autotext"/>
      </w:docPartObj>
    </w:sdtPr>
    <w:sdtContent>
      <w:p w14:paraId="34983C26">
        <w:pPr>
          <w:pStyle w:val="10"/>
          <w:jc w:val="right"/>
        </w:pPr>
        <w:r>
          <w:rPr>
            <w:lang w:val="ru-RU"/>
          </w:rPr>
          <w:t xml:space="preserve">     </w:t>
        </w:r>
      </w:p>
    </w:sdtContent>
  </w:sdt>
  <w:p w14:paraId="62056A18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069"/>
      <w:showingPlcHdr/>
      <w:docPartObj>
        <w:docPartGallery w:val="autotext"/>
      </w:docPartObj>
    </w:sdtPr>
    <w:sdtContent>
      <w:p w14:paraId="2514CF19">
        <w:pPr>
          <w:pStyle w:val="10"/>
          <w:jc w:val="right"/>
        </w:pPr>
        <w:r>
          <w:rPr>
            <w:lang w:val="ru-RU"/>
          </w:rPr>
          <w:t xml:space="preserve">     </w:t>
        </w:r>
      </w:p>
    </w:sdtContent>
  </w:sdt>
  <w:p w14:paraId="53004218">
    <w:pP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B281C1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PAGE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cohVQiAgAAYAQAAA4AAABkcnMvZTJvRG9jLnhtbK1Uy27bMBC8F+g/&#10;ELzXkl00cA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nKIVU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B281C1">
                    <w:pPr>
                      <w:jc w:val="center"/>
                    </w:pPr>
                    <w:r>
                      <w:rPr>
                        <w:rFonts w:ascii="Times New Roman" w:hAns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PAGE</w:instrTex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4EA2C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47D6DD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9Qv0sg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D1C/SyACAABi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47D6DD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3FB4473"/>
    <w:rsid w:val="14866E4C"/>
    <w:rsid w:val="237A0A52"/>
    <w:rsid w:val="3FBC645D"/>
    <w:rsid w:val="6BD051F5"/>
    <w:rsid w:val="76343E11"/>
    <w:rsid w:val="DEDF592C"/>
    <w:rsid w:val="DFAB4F80"/>
    <w:rsid w:val="DFF5C766"/>
    <w:rsid w:val="ECFF7C01"/>
    <w:rsid w:val="F9FFD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786</Words>
  <Characters>5207</Characters>
  <Lines>4</Lines>
  <Paragraphs>1</Paragraphs>
  <TotalTime>0</TotalTime>
  <ScaleCrop>false</ScaleCrop>
  <LinksUpToDate>false</LinksUpToDate>
  <CharactersWithSpaces>5929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Alexander Grachev</cp:lastModifiedBy>
  <dcterms:modified xsi:type="dcterms:W3CDTF">2026-05-28T20:38:43Z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15B8D998CE054D0FB63D56A4D3B8864C_12</vt:lpwstr>
  </property>
</Properties>
</file>