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  <w:rPr>
          <w:highlight w:val="none"/>
        </w:rPr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1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t>Светофор для автомобилей с пешеходной фазой по кнопке»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</w:t>
      </w:r>
      <w:bookmarkStart w:id="0" w:name="_GoBack"/>
      <w:bookmarkEnd w:id="0"/>
      <w:r>
        <w:t xml:space="preserve"> 2025</w:t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работу с цифровыми входами/выходами и таймингами на STM32 в среде Arduino/STM32Duino, организовать базовый конечный автомат светофора, реализовать запрос пешеходного перехода по кнопке, задать длительность фазы потенциометром и управлять зуммером/индикацией.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Собрать схему подключения светофора в Wokwi согласно заданию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Реализовать циклическую работу автомобильного светофора (зелёный → жёлтый → красный)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Организовать обработку запроса пешеходного перехода по кнопке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Реализовать пешеходную фазу с длительностью, задаваемой потенциометром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Добавить звуковую индикацию и мигание зелёного сигнала в конце пешеходной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В качестве дополнительного задания реализовать светофор для велосипедистов и шлагбаумы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Светофор для автомобилей с пешеходной фазой представляет собой систему управления дорожным движением, реализованную на микроконтроллере STM32 Nucleo-C031C6. Система использует конечный автомат для управления состояниями светофоров.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компоненты системы: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Три светодиода автомобильного светофора (красный, жёлтый, зелёный)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Два светодиода пешеходного светофора (красный, зелёный)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Два светодиода светофора для велосипедистов (красный, зелёный)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 для запроса пешеходного перехода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Потенциометр для регулировки длительности пешеходной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Два сервопривода для управления шлагбаумами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Принцип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Автомобильный светофор работает в циклическом режиме: зелёный → жёлтый → красный. При нажатии кнопки формируется заявка на пешеходный переход. После безопасного завершения автомобильной фазы (после жёлтого сигнала) автомобилям включается красный, а пешеходам - зелёный. Длительность пешеходной фазы регулируется потенциометром.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Особенности реализации: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Антидребезг кнопки для надежного считывания нажатий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Мигание зелёного сигнала пешеходам в последние 2 секунды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Плавное возвращение к автомобильному режиму через жёлтый сигнал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Дополнительная фаза для велосипедистов с управлением шлагбаумами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среда разработки Wokwi, плата STM32 Nucleo-C031C6, светодиоды, кнопка, потенциометр, сервоприводы.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Схема подключения компонентов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Схема подключения всех компонентов к плате STM32 Nucleo-C031C6 представлена на Рисунке 1.</w:t>
      </w:r>
    </w:p>
    <w:p>
      <w:pPr>
        <w:jc w:val="center"/>
      </w:pPr>
      <w:r>
        <w:drawing>
          <wp:inline distT="0" distB="0" distL="114300" distR="114300">
            <wp:extent cx="4319905" cy="2727960"/>
            <wp:effectExtent l="0" t="0" r="444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Схема подключения компонентов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Описание подключения компонентов: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Автомобильный светофор: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Красный: пин D13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Жёлтый: пин D12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Зелёный: пин D11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Пешеходный светофор: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Красный: пин D9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Зелёный: пин D8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Светофор для велосипедистов: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Красный: пин D2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Зелёный: пин D7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Управление: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Кнопка: пин D4 (INPUT_PULLUP)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Потенциометр: пин A2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Сервопривод автомобильного шлагбаума: пин D6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Сервопривод пешеходного шлагбаума: пин D5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Алгоритм работы системы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Основной алгоритм реализован как конечный автомат со следующими состояниями: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Автомобильный режим (зелёный): Машинам горит зелёный, пешеходам и велосипедистам - красный. Шлагбаум для машин поднят. Длительность: 5 секунд с опросом кнопки.</w:t>
      </w:r>
    </w:p>
    <w:p>
      <w:pPr>
        <w:jc w:val="center"/>
      </w:pPr>
      <w:r>
        <w:drawing>
          <wp:inline distT="0" distB="0" distL="114300" distR="114300">
            <wp:extent cx="4319905" cy="30454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4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Автомобильный режим (зелёный)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Подготовка к переходу (жёлтый): Машинам включается жёлтый сигнал. Шлагбаум для машин опускается под 45°. Длительность: 1 секунда.</w:t>
      </w:r>
    </w:p>
    <w:p>
      <w:pPr>
        <w:jc w:val="center"/>
      </w:pPr>
      <w:r>
        <w:drawing>
          <wp:inline distT="0" distB="0" distL="114300" distR="114300">
            <wp:extent cx="4319905" cy="2688590"/>
            <wp:effectExtent l="0" t="0" r="444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Подготовка к переходу (жёлтый)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Пешеходная фаза: Если была нажата кнопка, выполняется пешеходная фаза: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Машинам: красный (шлагбаум опущен)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Пешеходам: зелёный (шлагбаум поднят)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Длительность: 3-10 секунд (регулируется потенциометром)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 последние 2 секунды зелёный мигает</w:t>
      </w:r>
    </w:p>
    <w:p>
      <w:pPr>
        <w:jc w:val="center"/>
      </w:pPr>
      <w:r>
        <w:drawing>
          <wp:inline distT="0" distB="0" distL="114300" distR="114300">
            <wp:extent cx="4319905" cy="2689860"/>
            <wp:effectExtent l="0" t="0" r="444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Пешеходная фаза (зелёный для пешеходов)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Фаза для велосипедистов: После пешеходной фазы выполняется фаза для велосипедистов: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Велосипедистам: зелёный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Все шлагбаумы опущены для безопасности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Длительность: 3-10 секунд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 последние 2 секунды зелёный мигает</w:t>
      </w:r>
    </w:p>
    <w:p>
      <w:pPr>
        <w:jc w:val="center"/>
      </w:pPr>
      <w:r>
        <w:drawing>
          <wp:inline distT="0" distB="0" distL="114300" distR="114300">
            <wp:extent cx="4319905" cy="2713355"/>
            <wp:effectExtent l="0" t="0" r="444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Фаза для велосипедистов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Возврат к автомобильному режиму: Короткий жёлтый сигнал (0.8 секунды) и переход к состоянию 1.</w:t>
      </w:r>
    </w:p>
    <w:p>
      <w:pPr>
        <w:jc w:val="center"/>
      </w:pPr>
      <w:r>
        <w:drawing>
          <wp:inline distT="0" distB="0" distL="114300" distR="114300">
            <wp:extent cx="4319905" cy="247586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Пешеходная фаза (красный для машин)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Особенности программной реализации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коде реализованы следующие ключевые функции: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cars(bool r, bool y, bool g) - управление автомобильным светофором и шлагбаумом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peds(bool r, bool g) - управление пешеходным светофором и шлагбаумом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vels(bool r, bool g) - управление светофором для велосипедистов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waitWithButton(uint32_t ms) - ожидание с опросом кнопки и антидребезгом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pedestrianPhase(uint32_t cross_ms</w:t>
      </w:r>
      <w:r>
        <w:rPr>
          <w:rFonts w:hint="default"/>
          <w:b w:val="0"/>
          <w:i w:val="0"/>
          <w:sz w:val="24"/>
          <w:lang w:val="ru-RU"/>
        </w:rPr>
        <w:t>)</w:t>
      </w:r>
      <w:r>
        <w:rPr>
          <w:rFonts w:ascii="Times New Roman" w:hAnsi="Times New Roman"/>
          <w:b w:val="0"/>
          <w:i w:val="0"/>
          <w:sz w:val="24"/>
        </w:rPr>
        <w:t xml:space="preserve"> - выполнение пешеходной фазы с миганием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velsPhase(uint32_t cross_ms) - выполнение фазы для велосипедистов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Длительность пешеходной фазы рассчитывается по формуле: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`cross_ms = map(analogRead(POT), 0, 1023, 3000, 10000)`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что соответствует диапазону от 3 до 10 секунд.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Анализ работы системы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успешно реализует все поставленные задачи: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Циклическая работа автомобильного светофора работает стабильно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Обработка кнопки с антидребезгом обеспечивает надежное считывание запросов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Регулировка длительности пешеходной фазы потенциометром функционирует корректно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Мигание зелёного сигнала предупреждает об окончании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Дополнительная функциональность (велосипедисты, шлагбаумы) расширяет возможности системы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демонстрирует эффективное использование конечного автомата для управления сложным устройством с несколькими взаимодействующими компонентами.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практической работы была успешно реализована система светофора для автомобилей с пешеходной фазой и дополнительной функциональностью для велосипедистов.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достижения: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Освоена работа с цифровыми входами/выходами микроконтроллера STM32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Реализован конечный автомат для управления состояниями светофора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Организована обработка запросов пешеходного перехода с антидребезгом кнопки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Реализована регулировка длительности фазы с помощью потенциометра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Добавлена звуковая и световая индикация окончания фаз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В качестве дополнительного задания успешно реализованы светофор для велосипедистов и система шлагбаумов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работает стабильно, все компоненты взаимодействуют корректно. Цель работы достигнута в полном объеме.</w:t>
      </w: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240" w:lineRule="auto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b/>
          <w:bCs/>
          <w:i w:val="0"/>
          <w:sz w:val="28"/>
          <w:szCs w:val="28"/>
          <w:lang w:val="ru-RU"/>
        </w:rPr>
        <w:t>ПРИЛОЖЕНИЕ</w:t>
      </w:r>
      <w:r>
        <w:rPr>
          <w:rFonts w:hint="default"/>
          <w:b/>
          <w:bCs/>
          <w:i w:val="0"/>
          <w:sz w:val="28"/>
          <w:szCs w:val="28"/>
          <w:lang w:val="ru-RU"/>
        </w:rPr>
        <w:t xml:space="preserve"> 1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/>
          <w:b w:val="0"/>
          <w:i w:val="0"/>
          <w:sz w:val="24"/>
          <w:lang w:val="ru-RU"/>
        </w:rPr>
        <w:t>Код-описание диаграммы подключений.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"version": 1,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"author": "Uri Shaked",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"editor": "wokwi",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"parts": [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"board-st-nucleo-c031c6",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"nucleo",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-56.77,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-260.18,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-1.2,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102.6,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"red"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"led2",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37.2,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102.6,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"yellow"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"led3",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75.6,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93,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"green"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"led4",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142.8,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73.8,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"red"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"led5",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181.2,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73.8,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"green"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"wokwi-pushbutton",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"btn1",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236.6,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57.6,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"black", "xray": "1"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"wokwi-potentiometer",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"pot1",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173.8,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-375.7,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270,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"wokwi-servo",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"servo1",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142,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192,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"hornColor": "#008800"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"wokwi-servo",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"servo2",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-30.8,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192,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"hornColor": "#000088"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"led6",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337.6,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-72.6,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180,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"green"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"led7",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337.6,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-24.6,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180,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"red"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"connections": [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"$serialMonitor:TX", "nucleo:PA3", "", []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"$serialMonitor:RX", "nucleo:PA2", "", []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"pot1:SIG", "nucleo:A2", "green", [ "h0"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"pot1:GND", "nucleo:GND.6", "black", [ "h38.4", "v-57.6"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"pot1:VCC", "nucleo:5V.2", "red", [ "h28.8", "v-56.8"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"led3:A", "nucleo:D11", "green", [ "v19.2", "h-132.05"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"led1:C", "nucleo:GND.9", "black", [ "h-76.8", "v77.2"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"led2:C", "nucleo:GND.9", "black", [ "h-76.8", "v0.4"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"led3:C", "nucleo:GND.9", "black", [ "h0"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"led2:A", "nucleo:D12", "gold", [ "h-28.8", "v48"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"led1:A", "nucleo:D13", "red", [ "h-48", "v76.8"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"led4:C", "nucleo:GND.9", "black", [ "h-48", "v-66.8"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"led5:C", "nucleo:GND.9", "black", [ "h-48", "v-95.6"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"led4:A", "nucleo:D9", "red", [ "h-57.6", "v-28.8"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"led5:A", "nucleo:D8", "green", [ "h-67.2", "v-48"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"btn1:1.l", "nucleo:GND.9", "black", [ "h-28.8", "v-153.6"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"btn1:2.l", "nucleo:D4", "blue", [ "h-48", "v-67"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"servo2:V+", "nucleo:5V.2", "red", [ "h-38.4", "v-105.5", "h-432", "v220.8"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"servo1:V+", "nucleo:5V.2", "red", [ "h-38.4", "v-278.3", "h-432", "v220.8"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"servo2:PWM", "nucleo:D6", "violet", [ "h-28.8", "v144.2"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"servo2:GND", "nucleo:GND.9", "black", [ "h-19.2", "v-19.2", "h-124.8", "v96"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"servo1:PWM", "nucleo:D5", "violet", [ "h-48", "v-19"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"servo1:GND", "nucleo:GND.9", "black", [ "h-19.2", "v-192", "h-144", "v96"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"nucleo:GND.9", "led6:C", "black", [ "h-69.55", "v220.8", "h57.6"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"led7:C", "nucleo:GND.9", "black", [ "v-28.8", "h-106", "v-220.8"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"led6:A", "nucleo:D7", "green", [ "v0"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"led7:A", "nucleo:D2", "red", [ "v-48", "h-38.4", "v-76.8" ] ]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"dependencies":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left"/>
        <w:rPr>
          <w:rFonts w:hint="default"/>
          <w:b/>
          <w:bCs/>
          <w:i w:val="0"/>
          <w:sz w:val="28"/>
          <w:szCs w:val="28"/>
          <w:lang w:val="ru-RU"/>
        </w:rPr>
      </w:pPr>
      <w:r>
        <w:rPr>
          <w:b/>
          <w:bCs/>
          <w:i w:val="0"/>
          <w:sz w:val="28"/>
          <w:szCs w:val="28"/>
          <w:lang w:val="ru-RU"/>
        </w:rPr>
        <w:t>ПРИЛОЖЕНИЕ</w:t>
      </w:r>
      <w:r>
        <w:rPr>
          <w:rFonts w:hint="default"/>
          <w:b/>
          <w:bCs/>
          <w:i w:val="0"/>
          <w:sz w:val="28"/>
          <w:szCs w:val="28"/>
          <w:lang w:val="ru-RU"/>
        </w:rPr>
        <w:t xml:space="preserve"> 2</w:t>
      </w:r>
    </w:p>
    <w:p>
      <w:pPr>
        <w:spacing w:before="0" w:after="0" w:line="360" w:lineRule="auto"/>
        <w:jc w:val="left"/>
        <w:rPr>
          <w:rFonts w:hint="default"/>
          <w:b/>
          <w:bCs/>
          <w:i w:val="0"/>
          <w:sz w:val="28"/>
          <w:szCs w:val="28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основной программы.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NUCLEO-C031C6: светофор + пешеходный по кнопке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Пины из задания: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LED_R 13 // машины: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LED_Y 12 // машины: жёлтый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LED_G 11 // машины: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LED_R_P 9 // пешеходы: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LED_G_P 8 // пешеходы: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LED_R_V 2 // пешеходы: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LED_G_V 7 // пешеходы: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BUT 4 // кнопка (INPUT_PULLUP)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POT A2 // потенциометр (длительность пешеходной фазы)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SERVO_CAR 6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SERVO_PED 5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const int minPulseWidth = 500; // Minimum pulse width (in microseconds)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const int maxPulseWidth = 2400; // Maximum pulse width (in microseconds)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--- сервисные функции --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cars(bool r, bool y, bool g)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digitalWrite(LED_R, r);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digitalWrite(LED_Y, y);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digitalWrite(LED_G, g);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(r) {servoAngle(90,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(y) {servoAngle(45,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{servoAngle(0,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vels(bool r, bool g)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digitalWrite(LED_R_V, r);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digitalWrite(LED_G_V, g);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{servoAngle(90, SERVO_PED);}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{servoAngle(90,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peds(bool r, bool g)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digitalWrite(LED_R_P, r);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digitalWrite(LED_G_P, g);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(r) {servoAngle(90, SERVO_PED);}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{servoAngle(0, SERVO_PED);}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servoAngle(int angle, int pin)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Calculate the pulse width for the given angle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int pulseWidth = map(angle, 0, 180, minPulseWidth, maxPulseWidth);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//map() is a built-in function in Arduino environment.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//It maps a number from one range to another.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Generate the PWM signal (1 ms to 2.4 ms pulse width)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digitalWrite(pin, HIGH);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delayMicroseconds(pulseWidth);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digitalWrite(pin, LOW);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delay(20 - pulseWidth / 1000); // Rest of the 20ms period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ожидание с опросом кнопки (для дебаунса и «заказа» перехода)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bool requestCross = false;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waitWithButton(uint32_t 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const uint16_t step = 20; // мс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t0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(millis() - t0 &lt; 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(digitalRead(BUT) == LOW) { // нажали (кнопка к GND)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delay(20); // дебаунс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(digitalRead(BUT) == LOW)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requestCross = true; // запоминаем запрос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(digitalRead(BUT) == LOW) {} // ждём отпускание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delay(step);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мигание зелёного пешеходам в последние N миллисекунд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pedestrianPhase(uint32_t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машины стоят, пешеходы идут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cars(true, false,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t0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(millis() - t0 &lt;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elapsed = millis() - t0;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remain = (cross_ms &gt; elapsed) ? (cross_ms - elapsed) : 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в последние 2 секунды мигаем зелёным для пешеходов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(remain &lt;= 2000)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digitalWrite(LED_G_P, (millis() / 200) % 2); // 5 Гц/2=~2.5 Гц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 else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digitalWrite(LED_G_P, HIGH);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пешеходам - красный, готовим возврат к движению машин 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velsPhase(uint32_t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cars(true, false,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t0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(millis() - t0 &lt;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elapsed = millis() - t0;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remain = (cross_ms &gt; elapsed) ? (cross_ms - elapsed) : 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в последние 2 секунды мигаем зелёным для великов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(remain &lt;= 2000)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digitalWrite(LED_G_V, (millis() / 200) % 2); // 5 Гц/2=~2.5 Гц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 else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digitalWrite(LED_G_V, HIGH);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-- настройка -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setup()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pinMode(LED_R,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pinMode(LED_Y,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pinMode(LED_G,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pinMode(LED_R_P,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pinMode(LED_G_P,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pinMode(LED_R_V,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pinMode(LED_G_V,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pinMode(SERVO_CAR,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pinMode(SERVO_PED,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pinMode(BUT, INPUT_PULLUP);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pinMode(POT, INPUT);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стартовое состояние: машинам зелёный, пешеходам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-- основной цикл -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loop()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Длительность пешеходной фазы с потенциометра: 3…10 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cross_ms = map(analogRead(POT), 0, 1023, 3000, 10000);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1) Машинам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waitWithButton(5000); // «обычный» проезд ~5 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2) Жёлтый для машин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delay(1000);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3) Если просили переход - включаем пешеходную фазу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cars(true, false, false); // красный для машин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delay(300); // небольшая пауза безопасности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(requestCross)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pedestrianPhase(cross_ms);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velsPhase(cross_ms);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requestCross = false;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 else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без пешеходов подержим красный 2 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4) Короткий жёлтый и снова зелёный для машин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delay(800);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цикл повторяется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360" w:lineRule="auto"/>
        <w:jc w:val="both"/>
      </w:pPr>
    </w:p>
    <w:sectPr>
      <w:footerReference r:id="rId5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10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ASfsM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10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DA81F21"/>
    <w:rsid w:val="17DE345C"/>
    <w:rsid w:val="4FFF805E"/>
    <w:rsid w:val="73F11C30"/>
    <w:rsid w:val="7FFF945B"/>
    <w:rsid w:val="9FFF84F8"/>
    <w:rsid w:val="B7F3381F"/>
    <w:rsid w:val="FD97D63F"/>
    <w:rsid w:val="FF6F82AE"/>
    <w:rsid w:val="FFBD4E0D"/>
    <w:rsid w:val="FFFF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2025-11-20T00:23:34Z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A971890B75A046948423BBAE502A1BAE_13</vt:lpwstr>
  </property>
</Properties>
</file>