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22A143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6C5E26B2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18006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723FE9B4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14ED0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4C058293">
            <w:pPr>
              <w:pStyle w:val="12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2983B133">
            <w:pPr>
              <w:pStyle w:val="12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6A6E9F1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530EB81">
      <w:pPr>
        <w:spacing w:line="276" w:lineRule="auto"/>
        <w:jc w:val="center"/>
      </w:pPr>
      <w:r>
        <w:t>Институт искусственного интеллекта</w:t>
      </w:r>
    </w:p>
    <w:p w14:paraId="35730B14">
      <w:pPr>
        <w:spacing w:line="276" w:lineRule="auto"/>
        <w:jc w:val="center"/>
      </w:pPr>
      <w:r>
        <w:t>Кафедра проблем управления</w:t>
      </w:r>
    </w:p>
    <w:p w14:paraId="0A565D34">
      <w:pPr>
        <w:spacing w:line="276" w:lineRule="auto"/>
        <w:jc w:val="both"/>
      </w:pPr>
    </w:p>
    <w:p w14:paraId="06C0E478">
      <w:pPr>
        <w:spacing w:line="360" w:lineRule="auto"/>
        <w:jc w:val="center"/>
        <w:rPr>
          <w:rFonts w:hint="default"/>
          <w:b/>
          <w:lang w:val="ru-RU"/>
        </w:rPr>
      </w:pPr>
      <w:r>
        <w:rPr>
          <w:b/>
        </w:rPr>
        <w:t>ЛАБОРАТОРНАЯ РАБОТА №</w:t>
      </w:r>
      <w:r>
        <w:rPr>
          <w:rFonts w:hint="default"/>
          <w:b/>
          <w:lang w:val="ru-RU"/>
        </w:rPr>
        <w:t>2</w:t>
      </w:r>
    </w:p>
    <w:p w14:paraId="52C7997C">
      <w:pPr>
        <w:spacing w:line="360" w:lineRule="auto"/>
        <w:ind w:left="-567"/>
        <w:jc w:val="center"/>
        <w:rPr>
          <w:b/>
        </w:rPr>
      </w:pPr>
      <w:r>
        <w:t xml:space="preserve">по дисциплине </w:t>
      </w:r>
      <w:r>
        <w:rPr>
          <w:b/>
          <w:lang w:val="ru-RU"/>
        </w:rPr>
        <w:t>Теория</w:t>
      </w:r>
      <w:r>
        <w:rPr>
          <w:rFonts w:hint="default"/>
          <w:b/>
          <w:lang w:val="ru-RU"/>
        </w:rPr>
        <w:t xml:space="preserve"> автоматического управления</w:t>
      </w:r>
    </w:p>
    <w:p w14:paraId="11E8A666">
      <w:pPr>
        <w:spacing w:line="360" w:lineRule="auto"/>
        <w:ind w:left="-567"/>
        <w:rPr>
          <w:b/>
        </w:rPr>
      </w:pPr>
    </w:p>
    <w:p w14:paraId="7C1643C7">
      <w:pPr>
        <w:spacing w:line="360" w:lineRule="auto"/>
        <w:ind w:left="-567"/>
        <w:rPr>
          <w:color w:val="000000"/>
          <w:sz w:val="28"/>
          <w:szCs w:val="28"/>
        </w:rPr>
      </w:pPr>
      <w:r>
        <w:rPr>
          <w:b/>
          <w:sz w:val="28"/>
          <w:szCs w:val="24"/>
        </w:rPr>
        <w:t xml:space="preserve">Тема лабораторной работы: </w:t>
      </w:r>
      <w:r>
        <w:rPr>
          <w:b w:val="0"/>
          <w:bCs/>
          <w:sz w:val="28"/>
          <w:szCs w:val="24"/>
        </w:rPr>
        <w:t>«</w:t>
      </w:r>
      <w:r>
        <w:rPr>
          <w:b w:val="0"/>
          <w:bCs/>
          <w:sz w:val="28"/>
          <w:szCs w:val="24"/>
          <w:lang w:val="ru-RU"/>
        </w:rPr>
        <w:t>Исследование</w:t>
      </w:r>
      <w:r>
        <w:rPr>
          <w:rFonts w:hint="default"/>
          <w:b w:val="0"/>
          <w:bCs/>
          <w:sz w:val="28"/>
          <w:szCs w:val="24"/>
          <w:lang w:val="ru-RU"/>
        </w:rPr>
        <w:t xml:space="preserve"> устойчивости линейных непрерывных САУ</w:t>
      </w:r>
      <w:r>
        <w:rPr>
          <w:b w:val="0"/>
          <w:bCs/>
          <w:sz w:val="28"/>
          <w:szCs w:val="24"/>
        </w:rPr>
        <w:t>»</w:t>
      </w:r>
    </w:p>
    <w:p w14:paraId="4836CC3C">
      <w:pPr>
        <w:spacing w:line="360" w:lineRule="auto"/>
        <w:ind w:left="-567"/>
        <w:rPr>
          <w:sz w:val="24"/>
          <w:szCs w:val="22"/>
        </w:rPr>
      </w:pPr>
    </w:p>
    <w:p w14:paraId="565F0740">
      <w:pPr>
        <w:spacing w:line="360" w:lineRule="auto"/>
        <w:ind w:left="0" w:leftChars="0" w:firstLine="0" w:firstLineChars="0"/>
        <w:rPr>
          <w:sz w:val="24"/>
          <w:szCs w:val="22"/>
        </w:rPr>
      </w:pPr>
    </w:p>
    <w:p w14:paraId="56E26083">
      <w:pPr>
        <w:spacing w:line="360" w:lineRule="auto"/>
        <w:ind w:left="-567"/>
        <w:rPr>
          <w:sz w:val="24"/>
          <w:szCs w:val="22"/>
        </w:rPr>
      </w:pPr>
    </w:p>
    <w:tbl>
      <w:tblPr>
        <w:tblStyle w:val="19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  <w:gridCol w:w="5336"/>
      </w:tblGrid>
      <w:tr w14:paraId="3D828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587" w:type="dxa"/>
            <w:vAlign w:val="center"/>
          </w:tcPr>
          <w:p w14:paraId="299D0C70">
            <w:pPr>
              <w:spacing w:line="360" w:lineRule="auto"/>
              <w:ind w:left="0" w:leftChars="0" w:firstLine="0" w:firstLineChars="0"/>
              <w:rPr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Студент</w:t>
            </w:r>
            <w:r>
              <w:rPr>
                <w:rFonts w:hint="default"/>
                <w:b/>
                <w:sz w:val="24"/>
                <w:szCs w:val="22"/>
                <w:lang w:val="ru-RU"/>
              </w:rPr>
              <w:t>ы</w:t>
            </w:r>
            <w:r>
              <w:rPr>
                <w:b/>
                <w:sz w:val="24"/>
                <w:szCs w:val="22"/>
              </w:rPr>
              <w:t xml:space="preserve"> группы: </w:t>
            </w:r>
            <w:r>
              <w:rPr>
                <w:sz w:val="24"/>
                <w:szCs w:val="22"/>
              </w:rPr>
              <w:t>КРБО-03-23</w:t>
            </w:r>
          </w:p>
          <w:p w14:paraId="1E37AE62">
            <w:pPr>
              <w:spacing w:line="360" w:lineRule="auto"/>
              <w:ind w:left="0" w:leftChars="0" w:firstLine="0" w:firstLineChars="0"/>
              <w:rPr>
                <w:sz w:val="24"/>
                <w:szCs w:val="22"/>
              </w:rPr>
            </w:pPr>
          </w:p>
          <w:p w14:paraId="16B65970">
            <w:pPr>
              <w:spacing w:line="360" w:lineRule="auto"/>
              <w:ind w:left="0" w:leftChars="0" w:firstLine="0" w:firstLineChars="0"/>
              <w:rPr>
                <w:sz w:val="24"/>
                <w:szCs w:val="22"/>
              </w:rPr>
            </w:pPr>
          </w:p>
        </w:tc>
        <w:tc>
          <w:tcPr>
            <w:tcW w:w="5336" w:type="dxa"/>
            <w:vAlign w:val="center"/>
          </w:tcPr>
          <w:p w14:paraId="69885F6F">
            <w:pPr>
              <w:spacing w:line="360" w:lineRule="auto"/>
              <w:ind w:left="-567"/>
              <w:jc w:val="right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  <w:highlight w:val="none"/>
                <w:lang w:val="ru-RU"/>
              </w:rPr>
              <w:t>Грачев</w:t>
            </w: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 А.В.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  <w:p w14:paraId="0A8630C4">
            <w:pPr>
              <w:spacing w:line="360" w:lineRule="auto"/>
              <w:ind w:left="-567"/>
              <w:jc w:val="right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  <w:highlight w:val="none"/>
                <w:lang w:val="ru-RU"/>
              </w:rPr>
              <w:t>Гришаев</w:t>
            </w: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 А.К.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  <w:p w14:paraId="03777E42">
            <w:pPr>
              <w:spacing w:line="360" w:lineRule="auto"/>
              <w:ind w:left="-567"/>
              <w:jc w:val="right"/>
              <w:rPr>
                <w:b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>Зенина А.А.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</w:tc>
      </w:tr>
      <w:tr w14:paraId="06375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center"/>
          </w:tcPr>
          <w:p w14:paraId="090D68FA">
            <w:pPr>
              <w:spacing w:line="360" w:lineRule="auto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Преподаватель:</w:t>
            </w:r>
          </w:p>
        </w:tc>
        <w:tc>
          <w:tcPr>
            <w:tcW w:w="5336" w:type="dxa"/>
            <w:vAlign w:val="center"/>
          </w:tcPr>
          <w:p w14:paraId="465509A2">
            <w:pPr>
              <w:spacing w:line="360" w:lineRule="auto"/>
              <w:ind w:left="0" w:leftChars="0" w:firstLine="0" w:firstLineChars="0"/>
              <w:jc w:val="right"/>
              <w:rPr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К.т.н., доцент </w:t>
            </w:r>
            <w:r>
              <w:rPr>
                <w:sz w:val="24"/>
                <w:szCs w:val="22"/>
                <w:highlight w:val="none"/>
                <w:lang w:val="ru-RU"/>
              </w:rPr>
              <w:t>Быковцев</w:t>
            </w:r>
            <w:r>
              <w:rPr>
                <w:rFonts w:hint="default"/>
                <w:sz w:val="24"/>
                <w:szCs w:val="22"/>
                <w:highlight w:val="none"/>
                <w:lang w:val="ru-RU"/>
              </w:rPr>
              <w:t xml:space="preserve"> Ю</w:t>
            </w:r>
            <w:r>
              <w:rPr>
                <w:sz w:val="24"/>
                <w:szCs w:val="22"/>
                <w:highlight w:val="none"/>
              </w:rPr>
              <w:t>. А.</w:t>
            </w:r>
            <w:r>
              <w:rPr>
                <w:sz w:val="24"/>
                <w:szCs w:val="22"/>
              </w:rPr>
              <w:t xml:space="preserve">   </w:t>
            </w:r>
            <w:r>
              <w:rPr>
                <w:b/>
                <w:sz w:val="24"/>
                <w:szCs w:val="22"/>
              </w:rPr>
              <w:t>_______________</w:t>
            </w:r>
          </w:p>
        </w:tc>
      </w:tr>
    </w:tbl>
    <w:p w14:paraId="19F0B648">
      <w:pPr>
        <w:spacing w:line="360" w:lineRule="auto"/>
        <w:rPr>
          <w:sz w:val="24"/>
          <w:szCs w:val="22"/>
        </w:rPr>
      </w:pPr>
    </w:p>
    <w:p w14:paraId="222BD871">
      <w:pPr>
        <w:spacing w:line="360" w:lineRule="auto"/>
        <w:rPr>
          <w:sz w:val="24"/>
          <w:szCs w:val="22"/>
        </w:rPr>
      </w:pPr>
    </w:p>
    <w:tbl>
      <w:tblPr>
        <w:tblStyle w:val="19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08B1AE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141A46F5">
            <w:pPr>
              <w:spacing w:line="36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293289FF">
            <w:pPr>
              <w:spacing w:line="360" w:lineRule="auto"/>
              <w:ind w:left="-567"/>
              <w:jc w:val="right"/>
              <w:rPr>
                <w:b/>
                <w:sz w:val="24"/>
                <w:szCs w:val="22"/>
              </w:rPr>
            </w:pPr>
            <w:r>
              <w:rPr>
                <w:sz w:val="24"/>
                <w:szCs w:val="22"/>
              </w:rPr>
              <w:t>«___» ___________ 2025 г.</w:t>
            </w:r>
          </w:p>
        </w:tc>
      </w:tr>
    </w:tbl>
    <w:p w14:paraId="0C173964">
      <w:pPr>
        <w:spacing w:after="200" w:line="276" w:lineRule="auto"/>
        <w:ind w:left="0" w:leftChars="0" w:firstLine="0" w:firstLineChars="0"/>
      </w:pPr>
    </w:p>
    <w:p w14:paraId="4DA714F5">
      <w:pPr>
        <w:spacing w:after="200" w:line="276" w:lineRule="auto"/>
      </w:pPr>
    </w:p>
    <w:p w14:paraId="795A641F">
      <w:pPr>
        <w:spacing w:after="200" w:line="276" w:lineRule="auto"/>
        <w:jc w:val="center"/>
      </w:pPr>
      <w:r>
        <w:t>Москва 2025</w:t>
      </w:r>
    </w:p>
    <w:p w14:paraId="65FC82D8">
      <w:pPr>
        <w:pStyle w:val="2"/>
        <w:rPr>
          <w:rFonts w:ascii="Times New Roman" w:hAnsi="Times New Roman"/>
          <w:b/>
          <w:sz w:val="28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 w:start="2"/>
          <w:cols w:space="708" w:num="1"/>
          <w:titlePg/>
          <w:docGrid w:linePitch="360" w:charSpace="0"/>
        </w:sectPr>
      </w:pPr>
    </w:p>
    <w:p w14:paraId="1C09678D">
      <w:pPr>
        <w:pStyle w:val="2"/>
        <w:bidi w:val="0"/>
      </w:pPr>
      <w:r>
        <w:t>1. Цель работы</w:t>
      </w:r>
    </w:p>
    <w:p w14:paraId="7ACEA447">
      <w:pPr>
        <w:bidi w:val="0"/>
        <w:ind w:firstLine="708" w:firstLineChars="0"/>
      </w:pPr>
      <w:r>
        <w:t>Исследовать двумя методами устойчивость линейной системы с помощью программного комплекса Scilab.</w:t>
      </w:r>
    </w:p>
    <w:p w14:paraId="0CEC5741">
      <w:pPr>
        <w:pStyle w:val="2"/>
        <w:bidi w:val="0"/>
      </w:pPr>
      <w:r>
        <w:t>2. Задание</w:t>
      </w:r>
    </w:p>
    <w:p w14:paraId="3C96662C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Требуется исследовать устойчивость замкнутой системы при П-, ПД- и ПИ-регуляторе путем вычисления корней характеристического уравнения и по критерию Найквиста.</w:t>
      </w:r>
    </w:p>
    <w:p w14:paraId="3CAA19CC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Передаточная функция объекта имеет вид:</w:t>
      </w:r>
    </w:p>
    <w:p w14:paraId="7D7016F8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W₀(s) = 1 / (a₀s³ + a₁s² + a₂s + 1)</w:t>
      </w:r>
    </w:p>
    <w:p w14:paraId="75905028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Параметры объекта: a₀ = 2, a₁ = 3, a₂ = 2</w:t>
      </w:r>
    </w:p>
    <w:p w14:paraId="61393756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Задачи:</w:t>
      </w:r>
    </w:p>
    <w:p w14:paraId="1CB1C100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1. Исследовать устойчивость при пропорциональном регуляторе W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, где </w:t>
      </w:r>
      <w:r>
        <w:rPr>
          <w:b w:val="0"/>
          <w:i w:val="0"/>
          <w:sz w:val="28"/>
          <w:szCs w:val="28"/>
          <w:lang w:val="ru-RU"/>
        </w:rPr>
        <w:t>К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1; 4. На графике годографа отметить запасы устойчивости по амплитуде и по фазе. По годографу опытным пут</w:t>
      </w:r>
      <w:r>
        <w:rPr>
          <w:b w:val="0"/>
          <w:i w:val="0"/>
          <w:sz w:val="28"/>
          <w:szCs w:val="28"/>
          <w:lang w:val="ru-RU"/>
        </w:rPr>
        <w:t>ё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м определить граничное значение </w:t>
      </w:r>
      <w:r>
        <w:rPr>
          <w:b w:val="0"/>
          <w:i w:val="0"/>
          <w:sz w:val="28"/>
          <w:szCs w:val="28"/>
          <w:lang w:val="ru-RU"/>
        </w:rPr>
        <w:t>К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.</w:t>
      </w:r>
    </w:p>
    <w:p w14:paraId="733EF3BC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2. Исследовать устойчивость при пропорционально-дифференциальном регуляторе W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+ </w:t>
      </w:r>
      <w:r>
        <w:rPr>
          <w:rFonts w:hint="default"/>
          <w:b w:val="0"/>
          <w:i w:val="0"/>
          <w:sz w:val="28"/>
          <w:szCs w:val="28"/>
          <w:lang w:val="en-US"/>
        </w:rPr>
        <w:t>K</w:t>
      </w:r>
      <w:r>
        <w:rPr>
          <w:rFonts w:hint="default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hint="default"/>
          <w:b w:val="0"/>
          <w:i w:val="0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s, где </w:t>
      </w:r>
      <w:r>
        <w:rPr>
          <w:rFonts w:hint="default"/>
          <w:b w:val="0"/>
          <w:i w:val="0"/>
          <w:sz w:val="28"/>
          <w:szCs w:val="28"/>
          <w:lang w:val="en-US"/>
        </w:rPr>
        <w:t>K</w:t>
      </w:r>
      <w:r>
        <w:rPr>
          <w:rFonts w:hint="default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4 . Если система неустойчива, то, изменяя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>, добиться е</w:t>
      </w:r>
      <w:r>
        <w:rPr>
          <w:rFonts w:hint="default" w:ascii="Times New Roman" w:hAnsi="Times New Roman"/>
          <w:b w:val="0"/>
          <w:i w:val="0"/>
          <w:sz w:val="28"/>
          <w:szCs w:val="28"/>
          <w:lang w:val="ru-RU"/>
        </w:rPr>
        <w:t>ё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устойчивости. По годографу опытным пут</w:t>
      </w:r>
      <w:r>
        <w:rPr>
          <w:rFonts w:hint="default" w:ascii="Times New Roman" w:hAnsi="Times New Roman"/>
          <w:b w:val="0"/>
          <w:i w:val="0"/>
          <w:sz w:val="28"/>
          <w:szCs w:val="28"/>
          <w:lang w:val="ru-RU"/>
        </w:rPr>
        <w:t>ё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м определить граничное значение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>. На годографе отметить запасы устойчивости по амплитуде и по фазе.</w:t>
      </w:r>
    </w:p>
    <w:p w14:paraId="05C854C7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3. Исследовать устойчивость при пропорционально-интегральном регуляторе W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+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/s, где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 xml:space="preserve">n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= 1. Если система неустойчива, то, изменяя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>, добиться е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ё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устойчивости. По годографу опытным пут</w:t>
      </w:r>
      <w:r>
        <w:rPr>
          <w:rFonts w:hint="default" w:ascii="Times New Roman" w:hAnsi="Times New Roman"/>
          <w:b w:val="0"/>
          <w:i w:val="0"/>
          <w:sz w:val="28"/>
          <w:szCs w:val="28"/>
          <w:lang w:val="ru-RU"/>
        </w:rPr>
        <w:t>ё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м определить граничное значение коэффициента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>. На годографе отметить запасы устойчивости по амплитуде и по фазе.</w:t>
      </w:r>
    </w:p>
    <w:p w14:paraId="4D0AAF42">
      <w:pPr>
        <w:pStyle w:val="2"/>
        <w:bidi w:val="0"/>
      </w:pPr>
      <w:r>
        <w:t>3. Теоретические сведения</w:t>
      </w:r>
    </w:p>
    <w:p w14:paraId="6D9AA715">
      <w:pPr>
        <w:bidi w:val="0"/>
      </w:pPr>
      <w:r>
        <w:t>Устойчивость - необходимое условие работоспособности САУ. Для исследования устойчивости используются алгебраические и частотные критерии.</w:t>
      </w:r>
    </w:p>
    <w:p w14:paraId="534D7BA9">
      <w:pPr>
        <w:bidi w:val="0"/>
      </w:pPr>
      <w:r>
        <w:t>Алгебраический критерий устойчивости: для устойчивости замкнутой САУ необходимо и достаточно, чтобы все корни характеристического уравнения имели отрицательную действительную часть, т.е. располагались в левой части комплексной плоскости.</w:t>
      </w:r>
    </w:p>
    <w:p w14:paraId="1D12E942">
      <w:pPr>
        <w:bidi w:val="0"/>
      </w:pPr>
      <w:r>
        <w:t>Критерий Найквиста: чтобы система в замкнутом состоянии была устойчивой, необходимо и достаточно, чтобы при изменении ω от -∞ до +∞ годограф разомкнутой системы W(jω), поворачиваясь вокруг начала координат по часовой стрелке, охватил точку (-1, j0) столько раз, сколько корней в правой полуплоскости содержит знаменатель W(jω). Если корней в правой полуплоскости нет, то годограф разомкнутой системы W(jω) не должен охватывать точку с координатами (-1, j0).</w:t>
      </w:r>
    </w:p>
    <w:p w14:paraId="62427E1F">
      <w:pPr>
        <w:bidi w:val="0"/>
      </w:pPr>
      <w:r>
        <w:t>Запас устойчивости по амплитуде зада</w:t>
      </w:r>
      <w:r>
        <w:rPr>
          <w:lang w:val="ru-RU"/>
        </w:rPr>
        <w:t>ё</w:t>
      </w:r>
      <w:r>
        <w:t>тся величиной ΔL, на которую должен отличаться модуль АФЧХ разомкнутой системы от единицы на частоте, при которой фаза равняется -180°.</w:t>
      </w:r>
    </w:p>
    <w:p w14:paraId="60FD8853">
      <w:pPr>
        <w:bidi w:val="0"/>
      </w:pPr>
      <w:r>
        <w:t>Запас устойчивости по фазе зада</w:t>
      </w:r>
      <w:r>
        <w:rPr>
          <w:lang w:val="ru-RU"/>
        </w:rPr>
        <w:t>ё</w:t>
      </w:r>
      <w:r>
        <w:t>тся углом, на который должна отличаться фаза АФЧХ разомкнутой системы от -180° на частоте, при которой модуль равняется единице.</w:t>
      </w:r>
    </w:p>
    <w:p w14:paraId="46287129">
      <w:pPr>
        <w:pStyle w:val="2"/>
        <w:bidi w:val="0"/>
      </w:pPr>
      <w:r>
        <w:t>4. Расч</w:t>
      </w:r>
      <w:r>
        <w:rPr>
          <w:lang w:val="ru-RU"/>
        </w:rPr>
        <w:t>ё</w:t>
      </w:r>
      <w:r>
        <w:t>тно-графическая часть</w:t>
      </w:r>
    </w:p>
    <w:p w14:paraId="10616A8C">
      <w:pPr>
        <w:pStyle w:val="3"/>
        <w:bidi w:val="0"/>
      </w:pPr>
      <w:r>
        <w:t>4.1. Исследование устойчивости системы</w:t>
      </w:r>
    </w:p>
    <w:p w14:paraId="0A623809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Для исследования устойчивости использовалась программа Scilab. Передаточная функция объекта: W₀(s) = 1 / (2</w:t>
      </w:r>
      <w:r>
        <w:rPr>
          <w:rFonts w:hint="default"/>
          <w:b w:val="0"/>
          <w:i w:val="0"/>
          <w:sz w:val="28"/>
          <w:szCs w:val="28"/>
          <w:lang w:val="ru-RU"/>
        </w:rPr>
        <w:t>*</w:t>
      </w:r>
      <w:r>
        <w:rPr>
          <w:rFonts w:ascii="Times New Roman" w:hAnsi="Times New Roman"/>
          <w:b w:val="0"/>
          <w:i w:val="0"/>
          <w:sz w:val="28"/>
          <w:szCs w:val="28"/>
        </w:rPr>
        <w:t>s³ + 3</w:t>
      </w:r>
      <w:r>
        <w:rPr>
          <w:rFonts w:hint="default"/>
          <w:b w:val="0"/>
          <w:i w:val="0"/>
          <w:sz w:val="28"/>
          <w:szCs w:val="28"/>
          <w:lang w:val="ru-RU"/>
        </w:rPr>
        <w:t>*</w:t>
      </w:r>
      <w:r>
        <w:rPr>
          <w:rFonts w:ascii="Times New Roman" w:hAnsi="Times New Roman"/>
          <w:b w:val="0"/>
          <w:i w:val="0"/>
          <w:sz w:val="28"/>
          <w:szCs w:val="28"/>
        </w:rPr>
        <w:t>s² + 2</w:t>
      </w:r>
      <w:r>
        <w:rPr>
          <w:rFonts w:hint="default"/>
          <w:b w:val="0"/>
          <w:i w:val="0"/>
          <w:sz w:val="28"/>
          <w:szCs w:val="28"/>
          <w:lang w:val="ru-RU"/>
        </w:rPr>
        <w:t>*</w:t>
      </w:r>
      <w:r>
        <w:rPr>
          <w:rFonts w:ascii="Times New Roman" w:hAnsi="Times New Roman"/>
          <w:b w:val="0"/>
          <w:i w:val="0"/>
          <w:sz w:val="28"/>
          <w:szCs w:val="28"/>
        </w:rPr>
        <w:t>s + 1)</w:t>
      </w:r>
    </w:p>
    <w:p w14:paraId="1A28F1B0">
      <w:pPr>
        <w:pStyle w:val="3"/>
        <w:bidi w:val="0"/>
      </w:pPr>
      <w:r>
        <w:t>4.2. Результаты исследования с П-регулятором</w:t>
      </w:r>
    </w:p>
    <w:p w14:paraId="6EE71C5A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При П-регуляторе W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исследовались три случая:</w:t>
      </w:r>
    </w:p>
    <w:p w14:paraId="4B4040C3">
      <w:pPr>
        <w:numPr>
          <w:ilvl w:val="0"/>
          <w:numId w:val="1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b w:val="0"/>
          <w:i w:val="0"/>
          <w:sz w:val="28"/>
          <w:szCs w:val="28"/>
        </w:rPr>
        <w:t>= 1: система устойчива</w:t>
      </w:r>
    </w:p>
    <w:p w14:paraId="381AB132">
      <w:pPr>
        <w:numPr>
          <w:ilvl w:val="0"/>
          <w:numId w:val="1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2: система на границе устойчивости  </w:t>
      </w:r>
    </w:p>
    <w:p w14:paraId="69DE1AF2">
      <w:pPr>
        <w:numPr>
          <w:ilvl w:val="0"/>
          <w:numId w:val="1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4: система неустойчива</w:t>
      </w:r>
    </w:p>
    <w:p w14:paraId="6BE165D5"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829">
      <w:pPr>
        <w:jc w:val="center"/>
      </w:pPr>
      <w:r>
        <w:rPr>
          <w:rFonts w:ascii="Times New Roman" w:hAnsi="Times New Roman"/>
          <w:i/>
          <w:sz w:val="24"/>
        </w:rPr>
        <w:t>Рисунок 1 – Расположение полюсов замкнутой оригинальной системы</w:t>
      </w:r>
      <w:r>
        <w:rPr>
          <w:rFonts w:hint="default" w:ascii="Times New Roman" w:hAnsi="Times New Roman"/>
          <w:i/>
          <w:sz w:val="24"/>
          <w:lang w:val="ru-RU"/>
        </w:rPr>
        <w:t>.</w:t>
      </w:r>
    </w:p>
    <w:p w14:paraId="005946E3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hint="default"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>исунке 1 показано расположение полюсов исходной системы.</w:t>
      </w:r>
    </w:p>
    <w:p w14:paraId="70630D02">
      <w:pPr>
        <w:jc w:val="center"/>
      </w:pPr>
      <w:r>
        <w:drawing>
          <wp:inline distT="0" distB="0" distL="114300" distR="114300">
            <wp:extent cx="4319905" cy="325755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4B86">
      <w:pPr>
        <w:jc w:val="center"/>
      </w:pPr>
      <w:r>
        <w:rPr>
          <w:rFonts w:ascii="Times New Roman" w:hAnsi="Times New Roman"/>
          <w:i/>
          <w:sz w:val="24"/>
        </w:rPr>
        <w:t>Рисунок 2 – Расположение полюсов замкнутой системы с П-регулятором</w:t>
      </w:r>
      <w:r>
        <w:rPr>
          <w:rFonts w:hint="default" w:ascii="Times New Roman" w:hAnsi="Times New Roman"/>
          <w:i/>
          <w:sz w:val="24"/>
          <w:lang w:val="ru-RU"/>
        </w:rPr>
        <w:t>.</w:t>
      </w:r>
    </w:p>
    <w:p w14:paraId="1DD59BD0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>исунке 2 показано расположение полюсов системы с П-регулятором. Синие маркеры - устойчивые полюса (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=1), красные - неустойчивые (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=4), розовые - на границе устойчивости (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=2).</w:t>
      </w:r>
    </w:p>
    <w:p w14:paraId="6D5DE18D"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C33"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 w:ascii="Times New Roman" w:hAnsi="Times New Roman"/>
          <w:i/>
          <w:sz w:val="24"/>
          <w:lang w:val="ru-RU"/>
        </w:rPr>
        <w:t>3</w:t>
      </w:r>
      <w:r>
        <w:rPr>
          <w:rFonts w:ascii="Times New Roman" w:hAnsi="Times New Roman"/>
          <w:i/>
          <w:sz w:val="24"/>
        </w:rPr>
        <w:t xml:space="preserve"> – Годограф Найквиста системы с П-регулятором</w:t>
      </w:r>
      <w:r>
        <w:rPr>
          <w:rFonts w:hint="default" w:ascii="Times New Roman" w:hAnsi="Times New Roman"/>
          <w:i/>
          <w:sz w:val="24"/>
          <w:lang w:val="ru-RU"/>
        </w:rPr>
        <w:t>.</w:t>
      </w:r>
    </w:p>
    <w:p w14:paraId="31957A09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исунке 3 представлен годограф Найквиста системы с П-регулятором. Годограф не охватывает точку (-1, j0), что подтверждает устойчивость системы 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=1.</w:t>
      </w:r>
    </w:p>
    <w:p w14:paraId="59E49C03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Корни характеристического уравнения:</w:t>
      </w:r>
    </w:p>
    <w:p w14:paraId="24D2ED70">
      <w:pPr>
        <w:numPr>
          <w:ilvl w:val="0"/>
          <w:numId w:val="2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=1: все корни имеют отрицательные действительные части</w:t>
      </w:r>
    </w:p>
    <w:p w14:paraId="027FD946">
      <w:pPr>
        <w:numPr>
          <w:ilvl w:val="0"/>
          <w:numId w:val="2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=4: имеются корни с положительными действительными частями</w:t>
      </w:r>
    </w:p>
    <w:p w14:paraId="4D2BD9FF">
      <w:pPr>
        <w:pStyle w:val="3"/>
        <w:bidi w:val="0"/>
      </w:pPr>
      <w:r>
        <w:t>4.3. Результаты исследования с ПД-регулятором</w:t>
      </w:r>
    </w:p>
    <w:p w14:paraId="3C90A7F0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При ПД-регуляторе W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+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s с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=4 исследовались случаи:</w:t>
      </w:r>
    </w:p>
    <w:p w14:paraId="126F4E83">
      <w:pPr>
        <w:numPr>
          <w:ilvl w:val="0"/>
          <w:numId w:val="3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1: система неустойчива</w:t>
      </w:r>
    </w:p>
    <w:p w14:paraId="16047E0C">
      <w:pPr>
        <w:numPr>
          <w:ilvl w:val="0"/>
          <w:numId w:val="3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1.333: система на границе устойчивости</w:t>
      </w:r>
    </w:p>
    <w:p w14:paraId="094F4212">
      <w:pPr>
        <w:numPr>
          <w:ilvl w:val="0"/>
          <w:numId w:val="3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2: система устойчива</w:t>
      </w:r>
    </w:p>
    <w:p w14:paraId="5C552D33"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964"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 w:ascii="Times New Roman" w:hAnsi="Times New Roman"/>
          <w:i/>
          <w:sz w:val="24"/>
          <w:lang w:val="ru-RU"/>
        </w:rPr>
        <w:t>4</w:t>
      </w:r>
      <w:r>
        <w:rPr>
          <w:rFonts w:ascii="Times New Roman" w:hAnsi="Times New Roman"/>
          <w:i/>
          <w:sz w:val="24"/>
        </w:rPr>
        <w:t xml:space="preserve"> – Расположение полюсов замкнутой системы с ПД-регулятором</w:t>
      </w:r>
      <w:r>
        <w:rPr>
          <w:rFonts w:hint="default" w:ascii="Times New Roman" w:hAnsi="Times New Roman"/>
          <w:i/>
          <w:sz w:val="24"/>
          <w:lang w:val="en-US"/>
        </w:rPr>
        <w:t>.</w:t>
      </w:r>
    </w:p>
    <w:p w14:paraId="3A93C415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hint="default"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>исунке 4 показано расположение полюсов системы с ПД-регулятором.</w:t>
      </w:r>
    </w:p>
    <w:p w14:paraId="1394C19F"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874"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 w:ascii="Times New Roman" w:hAnsi="Times New Roman"/>
          <w:i/>
          <w:sz w:val="24"/>
          <w:lang w:val="ru-RU"/>
        </w:rPr>
        <w:t>5</w:t>
      </w:r>
      <w:r>
        <w:rPr>
          <w:rFonts w:ascii="Times New Roman" w:hAnsi="Times New Roman"/>
          <w:i/>
          <w:sz w:val="24"/>
        </w:rPr>
        <w:t xml:space="preserve"> – Годограф Найквиста системы с ПД-регулятором</w:t>
      </w:r>
      <w:r>
        <w:rPr>
          <w:rFonts w:hint="default" w:ascii="Times New Roman" w:hAnsi="Times New Roman"/>
          <w:i/>
          <w:sz w:val="24"/>
          <w:lang w:val="ru-RU"/>
        </w:rPr>
        <w:t>.</w:t>
      </w:r>
    </w:p>
    <w:p w14:paraId="7FEDE22D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>исунке 5 представлен годограф Найквиста системы с ПД-регулятором.</w:t>
      </w:r>
    </w:p>
    <w:p w14:paraId="0D8C93ED">
      <w:pPr>
        <w:pStyle w:val="3"/>
        <w:bidi w:val="0"/>
      </w:pPr>
      <w:r>
        <w:t>4.4. Результаты исследования с ПИ-регулятором</w:t>
      </w:r>
    </w:p>
    <w:p w14:paraId="2FC3481D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При ПИ-регуляторе W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p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+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/s с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=1 исследовались случаи:</w:t>
      </w:r>
    </w:p>
    <w:p w14:paraId="022B1CE0">
      <w:pPr>
        <w:numPr>
          <w:ilvl w:val="0"/>
          <w:numId w:val="4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0.2: система устойчива</w:t>
      </w:r>
    </w:p>
    <w:p w14:paraId="5C39F5FC">
      <w:pPr>
        <w:numPr>
          <w:ilvl w:val="0"/>
          <w:numId w:val="4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0.452: система на границе устойчивости  </w:t>
      </w:r>
    </w:p>
    <w:p w14:paraId="6C066461">
      <w:pPr>
        <w:numPr>
          <w:ilvl w:val="0"/>
          <w:numId w:val="4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= 1: система неустойчива</w:t>
      </w:r>
    </w:p>
    <w:p w14:paraId="1C389B4A"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5291"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 w:ascii="Times New Roman" w:hAnsi="Times New Roman"/>
          <w:i/>
          <w:sz w:val="24"/>
          <w:lang w:val="en-US"/>
        </w:rPr>
        <w:t>6</w:t>
      </w:r>
      <w:r>
        <w:rPr>
          <w:rFonts w:ascii="Times New Roman" w:hAnsi="Times New Roman"/>
          <w:i/>
          <w:sz w:val="24"/>
        </w:rPr>
        <w:t xml:space="preserve"> – Расположение полюсов замкнутой системы с ПИ-регулятором</w:t>
      </w:r>
    </w:p>
    <w:p w14:paraId="6E59F60E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hint="default"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>исунке 6 показано расположение полюсов системы с ПИ-регулятором.</w:t>
      </w:r>
    </w:p>
    <w:p w14:paraId="5B1FD64C"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C6FE">
      <w:pPr>
        <w:jc w:val="center"/>
      </w:pPr>
      <w:r>
        <w:rPr>
          <w:rFonts w:ascii="Times New Roman" w:hAnsi="Times New Roman"/>
          <w:i/>
          <w:sz w:val="24"/>
        </w:rPr>
        <w:t>Рисунок 7 – Годограф Найквиста системы с ПИ-регулятором</w:t>
      </w:r>
    </w:p>
    <w:p w14:paraId="27E01D8D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 </w:t>
      </w:r>
      <w:r>
        <w:rPr>
          <w:rFonts w:ascii="Times New Roman" w:hAnsi="Times New Roman"/>
          <w:b w:val="0"/>
          <w:i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0"/>
          <w:i w:val="0"/>
          <w:sz w:val="28"/>
          <w:szCs w:val="28"/>
        </w:rPr>
        <w:t>исунке 7 представлен годограф Найквиста системы с ПИ-регулятором.</w:t>
      </w:r>
    </w:p>
    <w:p w14:paraId="6D3EF58F">
      <w:pPr>
        <w:pStyle w:val="3"/>
        <w:bidi w:val="0"/>
      </w:pPr>
      <w:r>
        <w:t>4.5. Анализ запасов устойчивости</w:t>
      </w:r>
    </w:p>
    <w:p w14:paraId="59875395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Для устойчивых конфигураций определены запасы устойчивости:</w:t>
      </w:r>
    </w:p>
    <w:p w14:paraId="39C89BC9">
      <w:pPr>
        <w:numPr>
          <w:ilvl w:val="0"/>
          <w:numId w:val="5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i w:val="0"/>
          <w:sz w:val="28"/>
          <w:szCs w:val="28"/>
        </w:rPr>
        <w:t>По амплитуде</w:t>
      </w:r>
      <w:r>
        <w:rPr>
          <w:rFonts w:ascii="Times New Roman" w:hAnsi="Times New Roman"/>
          <w:b w:val="0"/>
          <w:i w:val="0"/>
          <w:sz w:val="28"/>
          <w:szCs w:val="28"/>
        </w:rPr>
        <w:t>: запас показывает, насколько можно увеличить коэффициент усиления до потери устойчивости</w:t>
      </w:r>
    </w:p>
    <w:p w14:paraId="16252A8F">
      <w:pPr>
        <w:numPr>
          <w:ilvl w:val="0"/>
          <w:numId w:val="5"/>
        </w:numPr>
        <w:spacing w:before="0" w:after="0" w:line="36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i w:val="0"/>
          <w:sz w:val="28"/>
          <w:szCs w:val="28"/>
        </w:rPr>
        <w:t>По фазе</w:t>
      </w:r>
      <w:r>
        <w:rPr>
          <w:rFonts w:ascii="Times New Roman" w:hAnsi="Times New Roman"/>
          <w:b w:val="0"/>
          <w:i w:val="0"/>
          <w:sz w:val="28"/>
          <w:szCs w:val="28"/>
        </w:rPr>
        <w:t>: запас показывает, насколько можно увеличить фазовый сдвиг до потери устойчивости</w:t>
      </w:r>
    </w:p>
    <w:p w14:paraId="7AAC2023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Наибольшие запасы устойчивости наблюдаются у системы с ПД-регулятором 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>=2.</w:t>
      </w:r>
    </w:p>
    <w:p w14:paraId="3F532E9F">
      <w:pPr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исследования устойчивости системы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38"/>
        <w:gridCol w:w="1792"/>
        <w:gridCol w:w="3855"/>
      </w:tblGrid>
      <w:tr w14:paraId="679CA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08FFA076">
            <w:pPr>
              <w:ind w:left="0" w:leftChars="0" w:firstLine="0" w:firstLineChars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Тип регулятора</w:t>
            </w:r>
          </w:p>
        </w:tc>
        <w:tc>
          <w:tcPr>
            <w:tcW w:w="1838" w:type="dxa"/>
          </w:tcPr>
          <w:p w14:paraId="39F5D13D">
            <w:pPr>
              <w:ind w:left="0" w:leftChars="0" w:firstLine="0" w:firstLineChars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Параметры</w:t>
            </w:r>
          </w:p>
        </w:tc>
        <w:tc>
          <w:tcPr>
            <w:tcW w:w="1792" w:type="dxa"/>
          </w:tcPr>
          <w:p w14:paraId="1DC1BEDC">
            <w:pPr>
              <w:ind w:left="0" w:leftChars="0" w:firstLine="0" w:firstLineChars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Устойчивость</w:t>
            </w:r>
          </w:p>
        </w:tc>
        <w:tc>
          <w:tcPr>
            <w:tcW w:w="3855" w:type="dxa"/>
          </w:tcPr>
          <w:p w14:paraId="7709F63B">
            <w:pPr>
              <w:ind w:left="0" w:leftChars="0" w:firstLine="0" w:firstLineChars="0"/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Примечания</w:t>
            </w:r>
          </w:p>
        </w:tc>
      </w:tr>
      <w:tr w14:paraId="44447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027CBB98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П-регулятор</w:t>
            </w:r>
          </w:p>
        </w:tc>
        <w:tc>
          <w:tcPr>
            <w:tcW w:w="1838" w:type="dxa"/>
          </w:tcPr>
          <w:p w14:paraId="185124A4">
            <w:pPr>
              <w:ind w:left="0" w:leftChars="0" w:firstLine="0" w:firstLineChars="0"/>
              <w:jc w:val="both"/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= 1</w:t>
            </w:r>
          </w:p>
        </w:tc>
        <w:tc>
          <w:tcPr>
            <w:tcW w:w="1792" w:type="dxa"/>
          </w:tcPr>
          <w:p w14:paraId="4DD07EFF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Устойчива</w:t>
            </w:r>
          </w:p>
        </w:tc>
        <w:tc>
          <w:tcPr>
            <w:tcW w:w="3855" w:type="dxa"/>
          </w:tcPr>
          <w:p w14:paraId="1E4FB109">
            <w:p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Все полюса в левой полуплоскости</w:t>
            </w:r>
            <w:r>
              <w:rPr>
                <w:rFonts w:hint="default" w:ascii="Times New Roman" w:hAnsi="Times New Roman"/>
                <w:sz w:val="20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годограф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06C9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63952C96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П-регулятор</w:t>
            </w:r>
          </w:p>
        </w:tc>
        <w:tc>
          <w:tcPr>
            <w:tcW w:w="1838" w:type="dxa"/>
          </w:tcPr>
          <w:p w14:paraId="0C08A740">
            <w:pPr>
              <w:ind w:left="0" w:leftChars="0" w:firstLine="0" w:firstLineChars="0"/>
              <w:jc w:val="both"/>
            </w:pPr>
            <w:r>
              <w:rPr>
                <w:rFonts w:hint="default" w:ascii="Times New Roman" w:hAnsi="Times New Roman"/>
                <w:sz w:val="20"/>
                <w:vertAlign w:val="baseline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= 2</w:t>
            </w:r>
          </w:p>
        </w:tc>
        <w:tc>
          <w:tcPr>
            <w:tcW w:w="1792" w:type="dxa"/>
          </w:tcPr>
          <w:p w14:paraId="1DBF578A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На границе</w:t>
            </w:r>
          </w:p>
        </w:tc>
        <w:tc>
          <w:tcPr>
            <w:tcW w:w="3855" w:type="dxa"/>
          </w:tcPr>
          <w:p w14:paraId="4F128F4D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Полюса на мнимой оси</w:t>
            </w:r>
            <w:r>
              <w:rPr>
                <w:rFonts w:hint="default" w:ascii="Times New Roman" w:hAnsi="Times New Roman"/>
                <w:sz w:val="20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годограф проходит через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43D63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2620C9DC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П-регулятор</w:t>
            </w:r>
          </w:p>
        </w:tc>
        <w:tc>
          <w:tcPr>
            <w:tcW w:w="1838" w:type="dxa"/>
          </w:tcPr>
          <w:p w14:paraId="51E9FAA5">
            <w:pPr>
              <w:ind w:left="0" w:leftChars="0" w:firstLine="0" w:firstLineChars="0"/>
              <w:jc w:val="both"/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= 4</w:t>
            </w:r>
          </w:p>
        </w:tc>
        <w:tc>
          <w:tcPr>
            <w:tcW w:w="1792" w:type="dxa"/>
          </w:tcPr>
          <w:p w14:paraId="5604D3A1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Неустойчива</w:t>
            </w:r>
          </w:p>
        </w:tc>
        <w:tc>
          <w:tcPr>
            <w:tcW w:w="3855" w:type="dxa"/>
          </w:tcPr>
          <w:p w14:paraId="26A71080">
            <w:pPr>
              <w:ind w:left="0" w:leftChars="0" w:firstLine="0" w:firstLineChars="0"/>
              <w:jc w:val="both"/>
              <w:rPr>
                <w:rFonts w:hint="default"/>
                <w:lang w:val="ru-RU"/>
              </w:rPr>
            </w:pPr>
            <w:r>
              <w:rPr>
                <w:rFonts w:ascii="Times New Roman" w:hAnsi="Times New Roman"/>
                <w:sz w:val="20"/>
              </w:rPr>
              <w:t>Полюса в правой полуплоскости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, годограф не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7B8E6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6A6708B3">
            <w:pPr>
              <w:ind w:left="0" w:leftChars="0" w:firstLine="0" w:firstLineChars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ПД-регулятор</w:t>
            </w:r>
          </w:p>
        </w:tc>
        <w:tc>
          <w:tcPr>
            <w:tcW w:w="1838" w:type="dxa"/>
          </w:tcPr>
          <w:p w14:paraId="6D96C9AD">
            <w:pPr>
              <w:ind w:left="0" w:leftChars="0" w:firstLine="0" w:firstLineChars="0"/>
              <w:jc w:val="both"/>
              <w:rPr>
                <w:rFonts w:hint="default" w:ascii="Times New Roman" w:hAnsi="Times New Roman"/>
                <w:sz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=4, 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hint="default" w:ascii="Times New Roman" w:hAnsi="Times New Roman"/>
                <w:sz w:val="20"/>
                <w:vertAlign w:val="subscript"/>
                <w:lang w:val="en-US"/>
              </w:rPr>
              <w:t>d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1</w:t>
            </w:r>
          </w:p>
        </w:tc>
        <w:tc>
          <w:tcPr>
            <w:tcW w:w="1792" w:type="dxa"/>
          </w:tcPr>
          <w:p w14:paraId="4D5D3B3F">
            <w:pPr>
              <w:ind w:left="0" w:leftChars="0" w:firstLine="0" w:firstLineChars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Неустойчива</w:t>
            </w:r>
          </w:p>
        </w:tc>
        <w:tc>
          <w:tcPr>
            <w:tcW w:w="3855" w:type="dxa"/>
          </w:tcPr>
          <w:p w14:paraId="410212C2">
            <w:pPr>
              <w:ind w:left="0" w:leftChars="0" w:firstLine="0" w:firstLineChars="0"/>
              <w:jc w:val="both"/>
              <w:rPr>
                <w:rFonts w:hint="default"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</w:rPr>
              <w:t>Полюса в правой полуплоскости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, годограф не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61CDC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7B21CA2A">
            <w:pPr>
              <w:ind w:left="0" w:leftChars="0" w:firstLine="0" w:firstLineChars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ПД-регулятор</w:t>
            </w:r>
          </w:p>
        </w:tc>
        <w:tc>
          <w:tcPr>
            <w:tcW w:w="1838" w:type="dxa"/>
          </w:tcPr>
          <w:p w14:paraId="3E7006A8">
            <w:pPr>
              <w:ind w:left="0" w:leftChars="0" w:firstLine="0" w:firstLineChars="0"/>
              <w:jc w:val="both"/>
              <w:rPr>
                <w:rFonts w:hint="default" w:ascii="Times New Roman" w:hAnsi="Times New Roman"/>
                <w:sz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=4, 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hint="default" w:ascii="Times New Roman" w:hAnsi="Times New Roman"/>
                <w:sz w:val="20"/>
                <w:vertAlign w:val="subscript"/>
                <w:lang w:val="en-US"/>
              </w:rPr>
              <w:t>d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1.33</w:t>
            </w:r>
          </w:p>
        </w:tc>
        <w:tc>
          <w:tcPr>
            <w:tcW w:w="1792" w:type="dxa"/>
          </w:tcPr>
          <w:p w14:paraId="1BE5C99E">
            <w:pPr>
              <w:ind w:left="0" w:leftChars="0" w:firstLine="0" w:firstLineChars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 границе</w:t>
            </w:r>
          </w:p>
        </w:tc>
        <w:tc>
          <w:tcPr>
            <w:tcW w:w="3855" w:type="dxa"/>
          </w:tcPr>
          <w:p w14:paraId="4A7DD16E">
            <w:pPr>
              <w:ind w:left="0" w:leftChars="0" w:firstLine="0" w:firstLineChars="0"/>
              <w:jc w:val="both"/>
              <w:rPr>
                <w:rFonts w:hint="default"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</w:rPr>
              <w:t>Полюса на мнимой оси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, годограф проходит через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4C020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140FB7CB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ПД-регулятор</w:t>
            </w:r>
          </w:p>
        </w:tc>
        <w:tc>
          <w:tcPr>
            <w:tcW w:w="1838" w:type="dxa"/>
          </w:tcPr>
          <w:p w14:paraId="65F4DAE9">
            <w:pPr>
              <w:ind w:left="0" w:leftChars="0" w:firstLine="0" w:firstLineChars="0"/>
              <w:jc w:val="both"/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=4, 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hint="default" w:ascii="Times New Roman" w:hAnsi="Times New Roman"/>
                <w:sz w:val="20"/>
                <w:vertAlign w:val="subscript"/>
                <w:lang w:val="en-US"/>
              </w:rPr>
              <w:t>d</w:t>
            </w:r>
            <w:r>
              <w:rPr>
                <w:rFonts w:ascii="Times New Roman" w:hAnsi="Times New Roman"/>
                <w:sz w:val="20"/>
              </w:rPr>
              <w:t>=2</w:t>
            </w:r>
          </w:p>
        </w:tc>
        <w:tc>
          <w:tcPr>
            <w:tcW w:w="1792" w:type="dxa"/>
          </w:tcPr>
          <w:p w14:paraId="7F0C7FC4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Устойчива</w:t>
            </w:r>
          </w:p>
        </w:tc>
        <w:tc>
          <w:tcPr>
            <w:tcW w:w="3855" w:type="dxa"/>
          </w:tcPr>
          <w:p w14:paraId="2BAA7729">
            <w:pPr>
              <w:ind w:left="0" w:leftChars="0" w:firstLine="0" w:firstLineChars="0"/>
              <w:jc w:val="both"/>
              <w:rPr>
                <w:rFonts w:hint="default"/>
                <w:lang w:val="ru-RU"/>
              </w:rPr>
            </w:pPr>
            <w:r>
              <w:rPr>
                <w:rFonts w:ascii="Times New Roman" w:hAnsi="Times New Roman"/>
                <w:sz w:val="20"/>
              </w:rPr>
              <w:t>Наибольший запас устойчивости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, годограф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5B8DE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871" w:type="dxa"/>
          </w:tcPr>
          <w:p w14:paraId="3231B586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ПИ-регулятор</w:t>
            </w:r>
          </w:p>
        </w:tc>
        <w:tc>
          <w:tcPr>
            <w:tcW w:w="1838" w:type="dxa"/>
          </w:tcPr>
          <w:p w14:paraId="4BF31584">
            <w:pPr>
              <w:ind w:left="0" w:leftChars="0" w:firstLine="0" w:firstLineChars="0"/>
              <w:jc w:val="both"/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=1, 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u</w:t>
            </w:r>
            <w:r>
              <w:rPr>
                <w:rFonts w:ascii="Times New Roman" w:hAnsi="Times New Roman"/>
                <w:sz w:val="20"/>
              </w:rPr>
              <w:t>=0.2</w:t>
            </w:r>
          </w:p>
        </w:tc>
        <w:tc>
          <w:tcPr>
            <w:tcW w:w="1792" w:type="dxa"/>
          </w:tcPr>
          <w:p w14:paraId="19B3C56A">
            <w:pPr>
              <w:ind w:left="0" w:leftChars="0" w:firstLine="0" w:firstLineChars="0"/>
              <w:jc w:val="both"/>
            </w:pPr>
            <w:r>
              <w:rPr>
                <w:rFonts w:ascii="Times New Roman" w:hAnsi="Times New Roman"/>
                <w:sz w:val="20"/>
              </w:rPr>
              <w:t>Устойчива</w:t>
            </w:r>
          </w:p>
        </w:tc>
        <w:tc>
          <w:tcPr>
            <w:tcW w:w="3855" w:type="dxa"/>
          </w:tcPr>
          <w:p w14:paraId="72554C85">
            <w:pPr>
              <w:ind w:left="0" w:leftChars="0" w:firstLine="0" w:firstLineChars="0"/>
              <w:jc w:val="both"/>
              <w:rPr>
                <w:rFonts w:hint="default"/>
                <w:lang w:val="ru-RU"/>
              </w:rPr>
            </w:pPr>
            <w:r>
              <w:rPr>
                <w:rFonts w:ascii="Times New Roman" w:hAnsi="Times New Roman"/>
                <w:sz w:val="20"/>
              </w:rPr>
              <w:t>Меньший запас чем у ПД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, годограф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6D259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shd w:val="clear" w:color="auto" w:fill="auto"/>
            <w:vAlign w:val="top"/>
          </w:tcPr>
          <w:p w14:paraId="4AD63A5A">
            <w:pPr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0"/>
              </w:rPr>
              <w:t>ПИ-регулятор</w:t>
            </w:r>
          </w:p>
        </w:tc>
        <w:tc>
          <w:tcPr>
            <w:tcW w:w="1838" w:type="dxa"/>
            <w:shd w:val="clear" w:color="auto" w:fill="auto"/>
            <w:vAlign w:val="top"/>
          </w:tcPr>
          <w:p w14:paraId="4604514A">
            <w:pPr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=1, 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u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0.452</w:t>
            </w:r>
          </w:p>
        </w:tc>
        <w:tc>
          <w:tcPr>
            <w:tcW w:w="1792" w:type="dxa"/>
            <w:shd w:val="clear" w:color="auto" w:fill="auto"/>
            <w:vAlign w:val="top"/>
          </w:tcPr>
          <w:p w14:paraId="508A15D6">
            <w:pPr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0"/>
              </w:rPr>
              <w:t>На границе</w:t>
            </w:r>
          </w:p>
        </w:tc>
        <w:tc>
          <w:tcPr>
            <w:tcW w:w="3855" w:type="dxa"/>
            <w:shd w:val="clear" w:color="auto" w:fill="auto"/>
            <w:vAlign w:val="top"/>
          </w:tcPr>
          <w:p w14:paraId="639E1F05">
            <w:pPr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0"/>
              </w:rPr>
              <w:t>Полюса на мнимой оси</w:t>
            </w:r>
            <w:r>
              <w:rPr>
                <w:rFonts w:hint="default" w:ascii="Times New Roman" w:hAnsi="Times New Roman"/>
                <w:sz w:val="20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0"/>
                <w:lang w:val="ru-RU"/>
              </w:rPr>
              <w:t xml:space="preserve"> годограф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  <w:tr w14:paraId="3B304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71" w:type="dxa"/>
            <w:shd w:val="clear" w:color="auto" w:fill="auto"/>
            <w:vAlign w:val="top"/>
          </w:tcPr>
          <w:p w14:paraId="7A641EED">
            <w:pPr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0"/>
              </w:rPr>
              <w:t>ПИ-регулятор</w:t>
            </w:r>
          </w:p>
        </w:tc>
        <w:tc>
          <w:tcPr>
            <w:tcW w:w="1838" w:type="dxa"/>
            <w:shd w:val="clear" w:color="auto" w:fill="auto"/>
            <w:vAlign w:val="top"/>
          </w:tcPr>
          <w:p w14:paraId="37BCD385">
            <w:pPr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=1, 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K</w:t>
            </w:r>
            <w:r>
              <w:rPr>
                <w:rFonts w:ascii="Times New Roman" w:hAnsi="Times New Roman"/>
                <w:sz w:val="20"/>
                <w:vertAlign w:val="subscript"/>
              </w:rPr>
              <w:t>u</w:t>
            </w:r>
            <w:r>
              <w:rPr>
                <w:rFonts w:ascii="Times New Roman" w:hAnsi="Times New Roman"/>
                <w:sz w:val="20"/>
              </w:rPr>
              <w:t>=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1</w:t>
            </w:r>
          </w:p>
        </w:tc>
        <w:tc>
          <w:tcPr>
            <w:tcW w:w="1792" w:type="dxa"/>
            <w:shd w:val="clear" w:color="auto" w:fill="auto"/>
            <w:vAlign w:val="top"/>
          </w:tcPr>
          <w:p w14:paraId="42DEA348">
            <w:pPr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Не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у</w:t>
            </w:r>
            <w:r>
              <w:rPr>
                <w:rFonts w:ascii="Times New Roman" w:hAnsi="Times New Roman"/>
                <w:sz w:val="20"/>
              </w:rPr>
              <w:t>стойчива</w:t>
            </w:r>
          </w:p>
        </w:tc>
        <w:tc>
          <w:tcPr>
            <w:tcW w:w="3855" w:type="dxa"/>
            <w:shd w:val="clear" w:color="auto" w:fill="auto"/>
            <w:vAlign w:val="top"/>
          </w:tcPr>
          <w:p w14:paraId="100E96A2">
            <w:pPr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sz w:val="28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0"/>
              </w:rPr>
              <w:t>Полюса в правой полуплоскости</w:t>
            </w:r>
            <w:r>
              <w:rPr>
                <w:rFonts w:hint="default" w:ascii="Times New Roman" w:hAnsi="Times New Roman"/>
                <w:sz w:val="20"/>
                <w:lang w:val="ru-RU"/>
              </w:rPr>
              <w:t>, годограф не охватывает точку (-1, 0*</w:t>
            </w:r>
            <w:r>
              <w:rPr>
                <w:rFonts w:hint="default" w:ascii="Times New Roman" w:hAnsi="Times New Roman"/>
                <w:sz w:val="20"/>
                <w:lang w:val="en-US"/>
              </w:rPr>
              <w:t>j)</w:t>
            </w:r>
          </w:p>
        </w:tc>
      </w:tr>
    </w:tbl>
    <w:p w14:paraId="59797CFC">
      <w:pPr>
        <w:ind w:left="0" w:leftChars="0" w:firstLine="0" w:firstLineChars="0"/>
      </w:pPr>
    </w:p>
    <w:p w14:paraId="4E2F5266">
      <w:pPr>
        <w:pStyle w:val="2"/>
        <w:bidi w:val="0"/>
      </w:pPr>
      <w:r>
        <w:t>5. Выводы по работе</w:t>
      </w:r>
    </w:p>
    <w:p w14:paraId="66EFFD58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1. Исследование устойчивости системы проведено двумя методами: по корням характеристического уравнения и по критерию Найквиста. Оба метода дали согласованные результаты.</w:t>
      </w:r>
    </w:p>
    <w:p w14:paraId="5356FB2E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2. Для П-регулятора граничное значение коэффициента усиления составляет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=2. 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&lt;2 система устойчива, 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>&gt;2 - неустойчива.</w:t>
      </w:r>
    </w:p>
    <w:p w14:paraId="1D676AAE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3. Для ПД-регулятора с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=4 граничное значение дифференциальной составляющей составляет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=1.333. 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/>
          <w:b w:val="0"/>
          <w:i w:val="0"/>
          <w:sz w:val="28"/>
          <w:szCs w:val="28"/>
        </w:rPr>
        <w:t>&gt;1.333 система устойчива.</w:t>
      </w:r>
    </w:p>
    <w:p w14:paraId="5F5C0ADF">
      <w:pPr>
        <w:spacing w:before="0" w:after="0"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4. Для ПИ-регулятора с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=1 граничное значение интегральной составляющей составляет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=0.452. При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K</w:t>
      </w:r>
      <w:r>
        <w:rPr>
          <w:rFonts w:ascii="Times New Roman" w:hAnsi="Times New Roman"/>
          <w:b w:val="0"/>
          <w:i w:val="0"/>
          <w:sz w:val="28"/>
          <w:szCs w:val="28"/>
          <w:vertAlign w:val="subscript"/>
        </w:rPr>
        <w:t>u</w:t>
      </w:r>
      <w:r>
        <w:rPr>
          <w:rFonts w:ascii="Times New Roman" w:hAnsi="Times New Roman"/>
          <w:b w:val="0"/>
          <w:i w:val="0"/>
          <w:sz w:val="28"/>
          <w:szCs w:val="28"/>
        </w:rPr>
        <w:t>&lt;0.452 система устойчива.</w:t>
      </w:r>
    </w:p>
    <w:p w14:paraId="362272B8"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hint="default"/>
          <w:b w:val="0"/>
          <w:i w:val="0"/>
          <w:sz w:val="28"/>
          <w:szCs w:val="28"/>
          <w:lang w:val="en-US"/>
        </w:rPr>
        <w:t>5</w:t>
      </w:r>
      <w:r>
        <w:rPr>
          <w:rFonts w:ascii="Times New Roman" w:hAnsi="Times New Roman"/>
          <w:b w:val="0"/>
          <w:i w:val="0"/>
          <w:sz w:val="28"/>
          <w:szCs w:val="28"/>
        </w:rPr>
        <w:t>. Критерий Найквиста подтвердил результаты алгебраического анализа и позволил визуально оценить запасы устойчивости системы.</w:t>
      </w:r>
    </w:p>
    <w:p w14:paraId="396C2BE6">
      <w:pPr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br w:type="page"/>
      </w:r>
    </w:p>
    <w:p w14:paraId="41DC576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14:paraId="695E6CD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clear</w:t>
      </w:r>
    </w:p>
    <w:p w14:paraId="48FF603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CB2CE6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a_0 = 2</w:t>
      </w:r>
    </w:p>
    <w:p w14:paraId="0371E2B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a_1 = 3</w:t>
      </w:r>
    </w:p>
    <w:p w14:paraId="2B165B5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a_2 = 2</w:t>
      </w:r>
    </w:p>
    <w:p w14:paraId="3D9F322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Kd = 2</w:t>
      </w:r>
    </w:p>
    <w:p w14:paraId="7E689FC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Ki = 0.2</w:t>
      </w:r>
    </w:p>
    <w:p w14:paraId="010B25C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DF5833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08E97A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Q = poly([1 a_2 a_1 a_0], 's', 'c')</w:t>
      </w:r>
    </w:p>
    <w:p w14:paraId="7A7AC02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W_orig = 1 / Q</w:t>
      </w:r>
    </w:p>
    <w:p w14:paraId="1AA27B8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M_orig = syslin('c', W_orig)</w:t>
      </w:r>
    </w:p>
    <w:p w14:paraId="7184C0A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7BE0DE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260B717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// --- Original ---     </w:t>
      </w:r>
    </w:p>
    <w:p w14:paraId="6B70850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scf(2);</w:t>
      </w:r>
    </w:p>
    <w:p w14:paraId="6BE3359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clf(2);</w:t>
      </w:r>
    </w:p>
    <w:p w14:paraId="6F45CAB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знаменателя исходной функции")</w:t>
      </w:r>
    </w:p>
    <w:p w14:paraId="17DDE3A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W_orig_closed = W_orig / (1 + W_orig);</w:t>
      </w:r>
    </w:p>
    <w:p w14:paraId="4CA2158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roots_orig = roots(W_orig_closed.den)</w:t>
      </w:r>
    </w:p>
    <w:p w14:paraId="5FF772B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disp(roots_orig)</w:t>
      </w:r>
    </w:p>
    <w:p w14:paraId="68F0A29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0EC8B7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7D77F7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 = gca(); </w:t>
      </w:r>
    </w:p>
    <w:p w14:paraId="57F53F4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ax.auto_scale = "off";</w:t>
      </w:r>
    </w:p>
    <w:p w14:paraId="43C1329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ax.data_bounds = [-2, -2; 2, 2];  // Границы графика</w:t>
      </w:r>
    </w:p>
    <w:p w14:paraId="2AF9A02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xpoly([-2, 1], [0, 0]);  </w:t>
      </w:r>
    </w:p>
    <w:p w14:paraId="6D829F6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xpoly([0, 0], [-2, 2]); </w:t>
      </w:r>
    </w:p>
    <w:p w14:paraId="5C6A9CE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xlabel("Re(s)", "fontsize", 3);</w:t>
      </w:r>
    </w:p>
    <w:p w14:paraId="7CE59AF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ylabel("Im(s)", "fontsize", 3);</w:t>
      </w:r>
    </w:p>
    <w:p w14:paraId="0C9A472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title("Расположение полюсов замкнутой оригинальной системы", "fontsize", 4);</w:t>
      </w:r>
    </w:p>
    <w:p w14:paraId="2312627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57EB397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1:length(roots_orig)</w:t>
      </w:r>
    </w:p>
    <w:p w14:paraId="5A61765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real(roots_orig);  // ← аналог 'x'</w:t>
      </w:r>
    </w:p>
    <w:p w14:paraId="052FAEF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imag(roots_orig);  // ← аналог 'y'</w:t>
      </w:r>
    </w:p>
    <w:p w14:paraId="446DE41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</w:t>
      </w:r>
    </w:p>
    <w:p w14:paraId="2FBEF7B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if re &lt; 0 then</w:t>
      </w:r>
    </w:p>
    <w:p w14:paraId="5C76B7B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plot(re, im, 'bo', 'MarkerSize', 10, 'MarkerFaceColor', 'blue');</w:t>
      </w:r>
    </w:p>
    <w:p w14:paraId="4BCB674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else</w:t>
      </w:r>
    </w:p>
    <w:p w14:paraId="1E2B0D6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    plot(re, im, 'ro', 'MarkerSize', 10, 'MarkerFaceColor', 'red');</w:t>
      </w:r>
    </w:p>
    <w:p w14:paraId="65B86A3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end</w:t>
      </w:r>
    </w:p>
    <w:p w14:paraId="32D9F88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7018651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xgrid();</w:t>
      </w:r>
    </w:p>
    <w:p w14:paraId="5608767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ax.x_location = "origin";  </w:t>
      </w:r>
    </w:p>
    <w:p w14:paraId="4DB5772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ax.y_location = "origin";</w:t>
      </w:r>
    </w:p>
    <w:p w14:paraId="3B17572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ax.isoview = "on";</w:t>
      </w:r>
    </w:p>
    <w:p w14:paraId="31B07A4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4CFEB0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P-regualtor ---</w:t>
      </w:r>
    </w:p>
    <w:p w14:paraId="4608659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scf(0)</w:t>
      </w:r>
    </w:p>
    <w:p w14:paraId="2EB9B04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clf(0)</w:t>
      </w:r>
    </w:p>
    <w:p w14:paraId="1A70421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59510C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stable coeff ---</w:t>
      </w:r>
    </w:p>
    <w:p w14:paraId="7563AEA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П-регулятор (Kp = 1)")</w:t>
      </w:r>
    </w:p>
    <w:p w14:paraId="0DC8CEF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poly([1], 's', 'c')</w:t>
      </w:r>
    </w:p>
    <w:p w14:paraId="676CED4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W_result_P_1 = W_p * W_orig</w:t>
      </w:r>
    </w:p>
    <w:p w14:paraId="2072272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W_result_P_1 / (1 + W_result_P_1);</w:t>
      </w:r>
    </w:p>
    <w:p w14:paraId="108FE89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roots_P_1 = roots(W_closed.den)</w:t>
      </w:r>
    </w:p>
    <w:p w14:paraId="3F81D4B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M = syslin('c', W_result_P_1)</w:t>
      </w:r>
    </w:p>
    <w:p w14:paraId="0BC2412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43FBE26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disp(roots_P_1)</w:t>
      </w:r>
    </w:p>
    <w:p w14:paraId="586BE2F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C9E62E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unstable coeff ---</w:t>
      </w:r>
    </w:p>
    <w:p w14:paraId="20D2E38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П-регулятор (Kp = 4)")</w:t>
      </w:r>
    </w:p>
    <w:p w14:paraId="2D28266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poly([4], 's', 'c')</w:t>
      </w:r>
    </w:p>
    <w:p w14:paraId="27137DA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W_result_P_2 = W_p * W_orig</w:t>
      </w:r>
    </w:p>
    <w:p w14:paraId="478ED6E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W_result_P_2 / (1 + W_result_P_2);</w:t>
      </w:r>
    </w:p>
    <w:p w14:paraId="409716F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roots_P_2 = roots(W_closed.den)</w:t>
      </w:r>
    </w:p>
    <w:p w14:paraId="7A81E72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M = syslin('c', W_result_P_2)  </w:t>
      </w:r>
    </w:p>
    <w:p w14:paraId="484AF4A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5B6F40D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disp(roots_P_2)</w:t>
      </w:r>
    </w:p>
    <w:p w14:paraId="49B4125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3A61A08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 limit coeff ---</w:t>
      </w:r>
    </w:p>
    <w:p w14:paraId="69818F0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П-регулятор (Kp = 2)")</w:t>
      </w:r>
    </w:p>
    <w:p w14:paraId="7A916B7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poly([2], 's', 'c')</w:t>
      </w:r>
    </w:p>
    <w:p w14:paraId="542A8DA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W_result_P_3 = W_p * W_orig</w:t>
      </w:r>
    </w:p>
    <w:p w14:paraId="5259787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W_result_P_3 / (1 + W_result_P_3);</w:t>
      </w:r>
    </w:p>
    <w:p w14:paraId="386ABEE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roots_P_3 = roots(W_closed.den)</w:t>
      </w:r>
    </w:p>
    <w:p w14:paraId="3667E94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M = syslin('c', W_result_P_3)  </w:t>
      </w:r>
    </w:p>
    <w:p w14:paraId="606D611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1889553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title("Годограф Найквиста системы с П-регулятором", "fontsize", 4);</w:t>
      </w:r>
    </w:p>
    <w:p w14:paraId="77D7098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disp(roots_P_3)</w:t>
      </w:r>
    </w:p>
    <w:p w14:paraId="29C584B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4F3279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scf(3);</w:t>
      </w:r>
    </w:p>
    <w:p w14:paraId="773A20E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clf(3);</w:t>
      </w:r>
    </w:p>
    <w:p w14:paraId="435B104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3A83BC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 = gca(); </w:t>
      </w:r>
    </w:p>
    <w:p w14:paraId="080D95D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ax.auto_scale = "off";</w:t>
      </w:r>
    </w:p>
    <w:p w14:paraId="61FC037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ax.data_bounds = [-2, -2; 2, 2];  // Границы графика</w:t>
      </w:r>
    </w:p>
    <w:p w14:paraId="34AD07A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xpoly([-2, 1], [0, 0]);  </w:t>
      </w:r>
    </w:p>
    <w:p w14:paraId="79F9F4D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xpoly([0, 0], [-2, 2]); </w:t>
      </w:r>
    </w:p>
    <w:p w14:paraId="0716BE7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xlabel("Re(s)", "fontsize", 3);</w:t>
      </w:r>
    </w:p>
    <w:p w14:paraId="1843E9E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ylabel("Im(s)", "fontsize", 3);</w:t>
      </w:r>
    </w:p>
    <w:p w14:paraId="4B43004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title("Расположение полюсов замкнутой системы с П-регулятором", "fontsize", 4);</w:t>
      </w:r>
    </w:p>
    <w:p w14:paraId="425DD33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0098FB9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1:length(roots_P_1)</w:t>
      </w:r>
    </w:p>
    <w:p w14:paraId="46A2965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real(roots_P_1);  // ← аналог 'x'</w:t>
      </w:r>
    </w:p>
    <w:p w14:paraId="5EDD2FC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imag(roots_P_1);  // ← аналог 'y'</w:t>
      </w:r>
    </w:p>
    <w:p w14:paraId="2CFF115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'bo', 'MarkerSize', 10, 'MarkerFaceColor', 'blue');</w:t>
      </w:r>
    </w:p>
    <w:p w14:paraId="51449D6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0B7F5F3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08C4B32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1:length(roots_P_2)</w:t>
      </w:r>
    </w:p>
    <w:p w14:paraId="33ACDA5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real(roots_P_2);  // ← аналог 'x'</w:t>
      </w:r>
    </w:p>
    <w:p w14:paraId="236F220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imag(roots_P_2);  // ← аналог 'y'</w:t>
      </w:r>
    </w:p>
    <w:p w14:paraId="3576D59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'ro', 'MarkerSize', 10, 'MarkerFaceColor', 'red');</w:t>
      </w:r>
    </w:p>
    <w:p w14:paraId="67E6699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0999DD8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055C227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1:length(roots_P_3)</w:t>
      </w:r>
    </w:p>
    <w:p w14:paraId="487AB06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real(roots_P_3);  // ← аналог 'x'</w:t>
      </w:r>
    </w:p>
    <w:p w14:paraId="3F6133B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imag(roots_P_3);  // ← аналог 'y'</w:t>
      </w:r>
    </w:p>
    <w:p w14:paraId="1953A70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'bo', 'MarkerSize', 10, 'MarkerFaceColor', 'pink');</w:t>
      </w:r>
    </w:p>
    <w:p w14:paraId="0A08E5A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711146D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7DA591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xgrid();</w:t>
      </w:r>
    </w:p>
    <w:p w14:paraId="5C2F802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ax.x_location = "origin";  </w:t>
      </w:r>
    </w:p>
    <w:p w14:paraId="59FD6D0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ax.y_location = "origin";</w:t>
      </w:r>
    </w:p>
    <w:p w14:paraId="001E0AE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ax.isoview = "on";</w:t>
      </w:r>
    </w:p>
    <w:p w14:paraId="69FA47B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2C36F8A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P-D-regualtor ---</w:t>
      </w:r>
    </w:p>
    <w:p w14:paraId="2E740F8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scf(1)</w:t>
      </w:r>
    </w:p>
    <w:p w14:paraId="318FBCE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clf(1)</w:t>
      </w:r>
    </w:p>
    <w:p w14:paraId="70A38D5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3634002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stable coeff ---</w:t>
      </w:r>
    </w:p>
    <w:p w14:paraId="51D8C45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ПД-регулятор (Kp = 4 Kd = 2)")</w:t>
      </w:r>
    </w:p>
    <w:p w14:paraId="47C25C7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poly([4, Kd], 's', 'c')</w:t>
      </w:r>
    </w:p>
    <w:p w14:paraId="7354D17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W_result_PD_1 = W_p * W_orig</w:t>
      </w:r>
    </w:p>
    <w:p w14:paraId="3132D42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W_result_PD_1 / (1 + W_result_PD_1);</w:t>
      </w:r>
    </w:p>
    <w:p w14:paraId="6D5F99E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roots_PD_1 = roots(W_closed.den)</w:t>
      </w:r>
    </w:p>
    <w:p w14:paraId="74CB223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M = syslin('c', W_result_PD_1)</w:t>
      </w:r>
    </w:p>
    <w:p w14:paraId="5009E34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2AB6CEB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disp(roots_PD_1)</w:t>
      </w:r>
    </w:p>
    <w:p w14:paraId="47B4D6B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1FC0C0D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unstable coeff ---</w:t>
      </w:r>
    </w:p>
    <w:p w14:paraId="43210A3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ПД-регулятор (Kp = 4 Kd = 1)")</w:t>
      </w:r>
    </w:p>
    <w:p w14:paraId="47CECB3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poly([4, 0.5], 's', 'c')</w:t>
      </w:r>
    </w:p>
    <w:p w14:paraId="538859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W_result_PD_2 = W_p * W_orig</w:t>
      </w:r>
    </w:p>
    <w:p w14:paraId="4802869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W_result_PD_2 / (1 + W_result_PD_2);</w:t>
      </w:r>
    </w:p>
    <w:p w14:paraId="3FBC446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roots_PD_2 = roots(W_closed.den)</w:t>
      </w:r>
    </w:p>
    <w:p w14:paraId="2F4CE25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M = syslin('c', W_result_PD_2)  </w:t>
      </w:r>
    </w:p>
    <w:p w14:paraId="40523B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7B4A2F6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disp(roots_PD_2)</w:t>
      </w:r>
    </w:p>
    <w:p w14:paraId="637480D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AED525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 limit coeff ---</w:t>
      </w:r>
    </w:p>
    <w:p w14:paraId="0022AB8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ПД-регулятор (Kp = 4 Kd = 1.333)")</w:t>
      </w:r>
    </w:p>
    <w:p w14:paraId="6FDBF0A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poly([4, 1.333333333333], 's', 'c')</w:t>
      </w:r>
    </w:p>
    <w:p w14:paraId="53569A0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W_result_PD_3 = W_p * W_orig</w:t>
      </w:r>
    </w:p>
    <w:p w14:paraId="0321EC5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W_result_PD_3 / (1 + W_result_PD_3);</w:t>
      </w:r>
    </w:p>
    <w:p w14:paraId="35AF5EA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roots_PD_3 = roots(W_closed.den)</w:t>
      </w:r>
    </w:p>
    <w:p w14:paraId="560D14F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M = syslin('c', W_result_PD_3)  </w:t>
      </w:r>
    </w:p>
    <w:p w14:paraId="6CB862F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64FF0FA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title("Годограф Найквиста системы с ПД-регулятором", "fontsize", 4);</w:t>
      </w:r>
    </w:p>
    <w:p w14:paraId="2F7218C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disp(roots_PD_3)</w:t>
      </w:r>
    </w:p>
    <w:p w14:paraId="361A487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58C2F5E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64214A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scf(4);</w:t>
      </w:r>
    </w:p>
    <w:p w14:paraId="7B93F34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clf(4);</w:t>
      </w:r>
    </w:p>
    <w:p w14:paraId="1F10AC8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0E8564C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 = gca(); </w:t>
      </w:r>
    </w:p>
    <w:p w14:paraId="0FD7A48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ax.auto_scale = "off";</w:t>
      </w:r>
    </w:p>
    <w:p w14:paraId="6B28F50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ax.data_bounds = [-2, -2; 2, 2];  // Границы графика</w:t>
      </w:r>
    </w:p>
    <w:p w14:paraId="1D93849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xpoly([-2, 1], [0, 0]);  </w:t>
      </w:r>
    </w:p>
    <w:p w14:paraId="493A5E8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xpoly([0, 0], [-2, 2]); </w:t>
      </w:r>
    </w:p>
    <w:p w14:paraId="359E34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xlabel("Re(s)", "fontsize", 3);</w:t>
      </w:r>
    </w:p>
    <w:p w14:paraId="3037704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ylabel("Im(s)", "fontsize", 3);</w:t>
      </w:r>
    </w:p>
    <w:p w14:paraId="074C8ED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title("Расположение полюсов замкнутой системы с ПД-регулятором", "fontsize", 4);</w:t>
      </w:r>
    </w:p>
    <w:p w14:paraId="7FA23E6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136E529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1:length(roots_PD_1)</w:t>
      </w:r>
    </w:p>
    <w:p w14:paraId="149DADC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real(roots_PD_1);  // ← аналог 'x'</w:t>
      </w:r>
    </w:p>
    <w:p w14:paraId="749C68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imag(roots_PD_1);  // ← аналог 'y'</w:t>
      </w:r>
    </w:p>
    <w:p w14:paraId="7A70E05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'bo', 'MarkerSize', 10, 'MarkerFaceColor', 'blue');</w:t>
      </w:r>
    </w:p>
    <w:p w14:paraId="6A5BB77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505271C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39D450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1:length(roots_PD_2)</w:t>
      </w:r>
    </w:p>
    <w:p w14:paraId="22EF6B3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real(roots_PD_2);  // ← аналог 'x'</w:t>
      </w:r>
    </w:p>
    <w:p w14:paraId="617C740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imag(roots_PD_2);  // ← аналог 'y'</w:t>
      </w:r>
    </w:p>
    <w:p w14:paraId="5D3616D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'ro', 'MarkerSize', 10, 'MarkerFaceColor', 'red');</w:t>
      </w:r>
    </w:p>
    <w:p w14:paraId="2D3D21B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58F1624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14CD121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1:length(roots_PD_3)</w:t>
      </w:r>
    </w:p>
    <w:p w14:paraId="3A065DD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real(roots_PD_3);  // ← аналог 'x'</w:t>
      </w:r>
    </w:p>
    <w:p w14:paraId="644B658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imag(roots_PD_3);  // ← аналог 'y'</w:t>
      </w:r>
    </w:p>
    <w:p w14:paraId="1F36EC0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'bo', 'MarkerSize', 10, 'MarkerFaceColor', 'pink');</w:t>
      </w:r>
    </w:p>
    <w:p w14:paraId="3D74E53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00DFDA0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896B75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xgrid();</w:t>
      </w:r>
    </w:p>
    <w:p w14:paraId="532BFE3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ax.x_location = "origin";  </w:t>
      </w:r>
    </w:p>
    <w:p w14:paraId="6BC23BF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ax.y_location = "origin";</w:t>
      </w:r>
    </w:p>
    <w:p w14:paraId="64DA2A8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ax.isoview = "on";</w:t>
      </w:r>
    </w:p>
    <w:p w14:paraId="2A85CF3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1BB8453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5B1155F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P-I-regualtor ---</w:t>
      </w:r>
    </w:p>
    <w:p w14:paraId="1C7C3ED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scf(5)</w:t>
      </w:r>
    </w:p>
    <w:p w14:paraId="0CCBB46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clf(5)</w:t>
      </w:r>
    </w:p>
    <w:p w14:paraId="5176DDC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3722F5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stable coeff ---</w:t>
      </w:r>
    </w:p>
    <w:p w14:paraId="6CC4312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kp = 1 </w:t>
      </w:r>
    </w:p>
    <w:p w14:paraId="690A264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ki = 0.2</w:t>
      </w:r>
    </w:p>
    <w:p w14:paraId="657A488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3A9AC3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ПИ-регулятор (Kp = 1 ki = 0.2)")</w:t>
      </w:r>
    </w:p>
    <w:p w14:paraId="790710C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(ki / poly([0, 1], 's', 'c')) + kp</w:t>
      </w:r>
    </w:p>
    <w:p w14:paraId="6DD7BFC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W_result_PI_1 = W_p * W_orig</w:t>
      </w:r>
    </w:p>
    <w:p w14:paraId="004701C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W_result_PI_1 / (1 + W_result_PI_1);</w:t>
      </w:r>
    </w:p>
    <w:p w14:paraId="2E62296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roots_PI_1 = roots(W_closed.den)</w:t>
      </w:r>
    </w:p>
    <w:p w14:paraId="12E1FCC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M = syslin('c', W_result_PI_1)</w:t>
      </w:r>
    </w:p>
    <w:p w14:paraId="7C2874D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1151F17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disp(roots_PI_1)</w:t>
      </w:r>
    </w:p>
    <w:p w14:paraId="3F77F6F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3EDF8F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// --- unstable coeff --- </w:t>
      </w:r>
    </w:p>
    <w:p w14:paraId="7E1C85F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29DADD5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ki = 1</w:t>
      </w:r>
    </w:p>
    <w:p w14:paraId="6FAF6C2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bookmarkStart w:id="0" w:name="_GoBack"/>
      <w:bookmarkEnd w:id="0"/>
    </w:p>
    <w:p w14:paraId="030FDE4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ПИ-регулятор (Kp = 1 ki = 0.2)")</w:t>
      </w:r>
    </w:p>
    <w:p w14:paraId="72A4C1B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(ki / poly([0, 1], 's', 'c')) + kp</w:t>
      </w:r>
    </w:p>
    <w:p w14:paraId="6747E69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W_result_PI_2 = W_p * W_orig</w:t>
      </w:r>
    </w:p>
    <w:p w14:paraId="2635DE4B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W_result_PI_2 / (1 + W_result_PI_2);</w:t>
      </w:r>
    </w:p>
    <w:p w14:paraId="7D9A185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roots_PI_2 = roots(W_closed.den)</w:t>
      </w:r>
    </w:p>
    <w:p w14:paraId="333C5DF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M = syslin('c', W_result_PI_2)  </w:t>
      </w:r>
    </w:p>
    <w:p w14:paraId="24831906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54C197E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disp(roots_PI_2)</w:t>
      </w:r>
    </w:p>
    <w:p w14:paraId="2F459BE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4F622A7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ki = 0.452</w:t>
      </w:r>
    </w:p>
    <w:p w14:paraId="2057252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6A34E0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// ---  limit coeff ---</w:t>
      </w:r>
    </w:p>
    <w:p w14:paraId="341E77A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disp("Корни ПИ-регулятор (Kp = 1 ki = 0.2)")</w:t>
      </w:r>
    </w:p>
    <w:p w14:paraId="18742C4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W_p = (ki / poly([0, 1], 's', 'c')) + kp</w:t>
      </w:r>
    </w:p>
    <w:p w14:paraId="34C8224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W_result_PI_3 = W_p * W_orig</w:t>
      </w:r>
    </w:p>
    <w:p w14:paraId="63D35CD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W_closed = W_result_PI_3 / (1 + W_result_PI_3);</w:t>
      </w:r>
    </w:p>
    <w:p w14:paraId="47CE7CA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roots_PI_3 = roots(W_closed.den)</w:t>
      </w:r>
    </w:p>
    <w:p w14:paraId="14A158D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M = syslin('c', W_result_PI_3)  </w:t>
      </w:r>
    </w:p>
    <w:p w14:paraId="1FE2857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nyquist(M, %f)</w:t>
      </w:r>
    </w:p>
    <w:p w14:paraId="2BDC30E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title("Годограф Найквиста системы с ПИ-регулятором", "fontsize", 4);</w:t>
      </w:r>
    </w:p>
    <w:p w14:paraId="4C3EB83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disp(roots_PI_3)</w:t>
      </w:r>
    </w:p>
    <w:p w14:paraId="4359EAB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D12B24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31845D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scf(6);</w:t>
      </w:r>
    </w:p>
    <w:p w14:paraId="2BA248C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clf(6);</w:t>
      </w:r>
    </w:p>
    <w:p w14:paraId="49DA5754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7BEEBEB1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 = gca(); </w:t>
      </w:r>
    </w:p>
    <w:p w14:paraId="4DD51590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ax.auto_scale = "off";</w:t>
      </w:r>
    </w:p>
    <w:p w14:paraId="4B335C9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ax.data_bounds = [-2, -2; 2, 2];  // Границы графика</w:t>
      </w:r>
    </w:p>
    <w:p w14:paraId="455CE0A9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xpoly([-2, 1], [0, 0]);  </w:t>
      </w:r>
    </w:p>
    <w:p w14:paraId="711C298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xpoly([0, 0], [-2, 2]); </w:t>
      </w:r>
    </w:p>
    <w:p w14:paraId="798B20A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xlabel("Re(s)", "fontsize", 3);</w:t>
      </w:r>
    </w:p>
    <w:p w14:paraId="57B0501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ylabel("Im(s)", "fontsize", 3);</w:t>
      </w:r>
    </w:p>
    <w:p w14:paraId="5C86799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title("Расположение полюсов замкнутой системы с ПИ-регулятором", "fontsize", 4);</w:t>
      </w:r>
    </w:p>
    <w:p w14:paraId="4C5BA0B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EEAE9D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1:length(roots_PI_1)</w:t>
      </w:r>
    </w:p>
    <w:p w14:paraId="5AA5D20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real(roots_PI_1);  // ← аналог 'x'</w:t>
      </w:r>
    </w:p>
    <w:p w14:paraId="0FF0685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imag(roots_PI_1);  // ← аналог 'y'</w:t>
      </w:r>
    </w:p>
    <w:p w14:paraId="459AB50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'bo', 'MarkerSize', 10, 'MarkerFaceColor', 'blue');</w:t>
      </w:r>
    </w:p>
    <w:p w14:paraId="5CC1305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2764AE8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0058ACBF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1:length(roots_PI_2)</w:t>
      </w:r>
    </w:p>
    <w:p w14:paraId="5F1DAE13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real(roots_PI_2);  // ← аналог 'x'</w:t>
      </w:r>
    </w:p>
    <w:p w14:paraId="216314E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imag(roots_PI_2);  // ← аналог 'y'</w:t>
      </w:r>
    </w:p>
    <w:p w14:paraId="367721A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'ro', 'MarkerSize', 10, 'MarkerFaceColor', 'red');</w:t>
      </w:r>
    </w:p>
    <w:p w14:paraId="3EF5D2A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7932CDAA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6B0094C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for i = 1:length(roots_PI_3)</w:t>
      </w:r>
    </w:p>
    <w:p w14:paraId="056E8D0C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re = real(roots_PI_3);  // ← аналог 'x'</w:t>
      </w:r>
    </w:p>
    <w:p w14:paraId="2DD32E1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im = imag(roots_PI_3);  // ← аналог 'y'</w:t>
      </w:r>
    </w:p>
    <w:p w14:paraId="7D875978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    plot(re, im, 'bo', 'MarkerSize', 10, 'MarkerFaceColor', 'pink');</w:t>
      </w:r>
    </w:p>
    <w:p w14:paraId="1B297D6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end</w:t>
      </w:r>
    </w:p>
    <w:p w14:paraId="1B10443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</w:p>
    <w:p w14:paraId="1C7AA4CD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xgrid();</w:t>
      </w:r>
    </w:p>
    <w:p w14:paraId="2927C937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 xml:space="preserve">ax.x_location = "origin";  </w:t>
      </w:r>
    </w:p>
    <w:p w14:paraId="5BACDDE5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ax.y_location = "origin";</w:t>
      </w:r>
    </w:p>
    <w:p w14:paraId="166605EE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shd w:val="clear" w:color="auto" w:fill="auto"/>
        </w:rPr>
        <w:t>ax.isoview = "on";</w:t>
      </w:r>
    </w:p>
    <w:sectPr>
      <w:footerReference r:id="rId7" w:type="first"/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0732FB">
    <w:pPr>
      <w:ind w:left="0" w:leftChars="0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FFB85">
    <w:pPr>
      <w:ind w:left="0" w:leftChars="0" w:firstLine="0" w:firstLineChars="0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3BF57C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F3BF57C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F3AA0E">
    <w:pPr>
      <w:pStyle w:val="16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E54E1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EE54E1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5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080D7"/>
    <w:multiLevelType w:val="singleLevel"/>
    <w:tmpl w:val="A34080D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360A89A"/>
    <w:multiLevelType w:val="singleLevel"/>
    <w:tmpl w:val="C360A89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DA0A344"/>
    <w:multiLevelType w:val="singleLevel"/>
    <w:tmpl w:val="FDA0A34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6C3D3B52"/>
    <w:multiLevelType w:val="singleLevel"/>
    <w:tmpl w:val="6C3D3B5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7A9C95DB"/>
    <w:multiLevelType w:val="singleLevel"/>
    <w:tmpl w:val="7A9C95D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02B87F47"/>
    <w:rsid w:val="19DF4133"/>
    <w:rsid w:val="1A34170F"/>
    <w:rsid w:val="1F865547"/>
    <w:rsid w:val="2977638A"/>
    <w:rsid w:val="3938095C"/>
    <w:rsid w:val="3CFB005D"/>
    <w:rsid w:val="3D3E80DE"/>
    <w:rsid w:val="57497CEB"/>
    <w:rsid w:val="63CBD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0" w:firstLineChars="20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uiPriority w:val="99"/>
    <w:rPr>
      <w:sz w:val="16"/>
      <w:szCs w:val="16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22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annotation text"/>
    <w:basedOn w:val="1"/>
    <w:link w:val="27"/>
    <w:semiHidden/>
    <w:unhideWhenUsed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8"/>
    <w:semiHidden/>
    <w:unhideWhenUsed/>
    <w:uiPriority w:val="99"/>
    <w:rPr>
      <w:b/>
      <w:bCs/>
    </w:rPr>
  </w:style>
  <w:style w:type="paragraph" w:styleId="11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Body Text"/>
    <w:basedOn w:val="1"/>
    <w:link w:val="23"/>
    <w:uiPriority w:val="0"/>
    <w:rPr>
      <w:sz w:val="28"/>
    </w:rPr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6">
    <w:name w:val="footer"/>
    <w:basedOn w:val="1"/>
    <w:link w:val="26"/>
    <w:unhideWhenUsed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8">
    <w:name w:val="HTML Preformatted"/>
    <w:basedOn w:val="1"/>
    <w:link w:val="2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table" w:styleId="19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link w:val="2"/>
    <w:uiPriority w:val="0"/>
    <w:rPr>
      <w:rFonts w:ascii="Times New Roman" w:hAnsi="Times New Roman" w:eastAsia="Times New Roman" w:cs="Arial"/>
      <w:b/>
      <w:bCs/>
      <w:kern w:val="32"/>
      <w:sz w:val="32"/>
      <w:szCs w:val="32"/>
      <w:lang w:val="ru-RU" w:eastAsia="ru-RU" w:bidi="ar-SA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Текст выноски Знак"/>
    <w:basedOn w:val="4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3">
    <w:name w:val="Основной текст Знак"/>
    <w:basedOn w:val="4"/>
    <w:link w:val="12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5">
    <w:name w:val="Верхний колонтитул Знак"/>
    <w:basedOn w:val="4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Нижний колонтитул Знак"/>
    <w:basedOn w:val="4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7">
    <w:name w:val="Текст примечания Знак"/>
    <w:basedOn w:val="4"/>
    <w:link w:val="9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8">
    <w:name w:val="Тема примечания Знак"/>
    <w:basedOn w:val="27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9">
    <w:name w:val="Стандартный HTML Знак"/>
    <w:basedOn w:val="4"/>
    <w:link w:val="18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98</Words>
  <Characters>560</Characters>
  <Lines>4</Lines>
  <Paragraphs>1</Paragraphs>
  <TotalTime>2</TotalTime>
  <ScaleCrop>false</ScaleCrop>
  <LinksUpToDate>false</LinksUpToDate>
  <CharactersWithSpaces>657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2024-02-23T19:30:00Z</dcterms:created>
  <dc:creator>Даниил</dc:creator>
  <cp:lastModifiedBy>User</cp:lastModifiedBy>
  <dcterms:modified xsi:type="dcterms:W3CDTF">2025-10-09T17:27:40Z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CC4E882358D245F590B6AF535D7CADF6_12</vt:lpwstr>
  </property>
</Properties>
</file>