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 w14:paraId="47CEDC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62415A7E">
            <w:pPr>
              <w:jc w:val="center"/>
              <w:rPr>
                <w:caps/>
              </w:rPr>
            </w:pPr>
            <w: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06BF12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 w:hRule="atLeast"/>
        </w:trPr>
        <w:tc>
          <w:tcPr>
            <w:tcW w:w="9355" w:type="dxa"/>
            <w:shd w:val="clear" w:color="auto" w:fill="auto"/>
          </w:tcPr>
          <w:p w14:paraId="321372AD">
            <w:pPr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14:paraId="7BC5A3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" w:hRule="atLeast"/>
        </w:trPr>
        <w:tc>
          <w:tcPr>
            <w:tcW w:w="9355" w:type="dxa"/>
            <w:shd w:val="clear" w:color="auto" w:fill="auto"/>
          </w:tcPr>
          <w:p w14:paraId="400F1360">
            <w:pPr>
              <w:pStyle w:val="11"/>
              <w:jc w:val="center"/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</w:p>
          <w:p w14:paraId="67062112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059C86F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76EBF8F0">
      <w:pPr>
        <w:spacing w:line="276" w:lineRule="auto"/>
        <w:jc w:val="center"/>
      </w:pPr>
      <w:r>
        <w:t>Институт искусственного интеллекта</w:t>
      </w:r>
    </w:p>
    <w:p w14:paraId="2136881A">
      <w:pPr>
        <w:spacing w:line="276" w:lineRule="auto"/>
        <w:jc w:val="center"/>
      </w:pPr>
      <w:r>
        <w:t>Кафедра проблем управления</w:t>
      </w:r>
    </w:p>
    <w:p w14:paraId="7A4DD4E4">
      <w:pPr>
        <w:spacing w:line="276" w:lineRule="auto"/>
        <w:jc w:val="center"/>
      </w:pPr>
    </w:p>
    <w:p w14:paraId="30688FC6">
      <w:pPr>
        <w:spacing w:line="276" w:lineRule="auto"/>
        <w:jc w:val="center"/>
      </w:pPr>
    </w:p>
    <w:p w14:paraId="6B5AFE0A">
      <w:pPr>
        <w:spacing w:line="276" w:lineRule="auto"/>
        <w:jc w:val="center"/>
      </w:pPr>
    </w:p>
    <w:p w14:paraId="60C059B7">
      <w:pPr>
        <w:spacing w:line="360" w:lineRule="auto"/>
        <w:jc w:val="center"/>
        <w:rPr>
          <w:rFonts w:hint="default"/>
          <w:b/>
          <w:lang w:val="ru-RU"/>
        </w:rPr>
      </w:pPr>
      <w:r>
        <w:rPr>
          <w:b/>
          <w:lang w:val="ru-RU"/>
        </w:rPr>
        <w:t>ПРАКТИЧЕСКАЯ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РАБОТА №</w:t>
      </w:r>
      <w:r>
        <w:rPr>
          <w:rFonts w:hint="default"/>
          <w:b/>
          <w:lang w:val="ru-RU"/>
        </w:rPr>
        <w:t>3</w:t>
      </w:r>
    </w:p>
    <w:p w14:paraId="4DE6A7F4">
      <w:pPr>
        <w:spacing w:line="360" w:lineRule="auto"/>
        <w:ind w:left="-567"/>
        <w:jc w:val="center"/>
        <w:rPr>
          <w:rFonts w:hint="default"/>
          <w:sz w:val="20"/>
          <w:lang w:val="ru-RU"/>
        </w:rPr>
      </w:pPr>
      <w:r>
        <w:t xml:space="preserve">по </w:t>
      </w:r>
      <w:r>
        <w:rPr>
          <w:lang w:val="ru-RU"/>
        </w:rPr>
        <w:t>курсу</w:t>
      </w:r>
      <w:r>
        <w:rPr>
          <w:rFonts w:hint="default"/>
          <w:lang w:val="ru-RU"/>
        </w:rPr>
        <w:t xml:space="preserve"> элитной подготовки </w:t>
      </w:r>
      <w:r>
        <w:rPr>
          <w:rFonts w:hint="default"/>
          <w:b/>
          <w:bCs/>
          <w:lang w:val="ru-RU"/>
        </w:rPr>
        <w:t>Предиктивные технологии в умном производстве</w:t>
      </w:r>
      <w:r>
        <w:rPr>
          <w:rFonts w:hint="default"/>
          <w:lang w:val="ru-RU"/>
        </w:rPr>
        <w:t>.</w:t>
      </w:r>
    </w:p>
    <w:p w14:paraId="734A41C0">
      <w:pPr>
        <w:spacing w:line="360" w:lineRule="auto"/>
        <w:ind w:left="-567"/>
        <w:rPr>
          <w:b/>
        </w:rPr>
      </w:pPr>
    </w:p>
    <w:p w14:paraId="622E118C">
      <w:pPr>
        <w:spacing w:line="360" w:lineRule="auto"/>
        <w:ind w:left="-567"/>
        <w:rPr>
          <w:b/>
        </w:rPr>
      </w:pPr>
    </w:p>
    <w:p w14:paraId="652B0EB8">
      <w:pPr>
        <w:spacing w:line="360" w:lineRule="auto"/>
        <w:ind w:left="-567"/>
        <w:rPr>
          <w:color w:val="000000"/>
          <w:sz w:val="27"/>
          <w:szCs w:val="27"/>
        </w:rPr>
      </w:pPr>
      <w:r>
        <w:rPr>
          <w:b/>
        </w:rPr>
        <w:t xml:space="preserve">Тема </w:t>
      </w:r>
      <w:r>
        <w:rPr>
          <w:b/>
          <w:lang w:val="ru-RU"/>
        </w:rPr>
        <w:t>практической</w:t>
      </w:r>
      <w:r>
        <w:rPr>
          <w:rFonts w:hint="default"/>
          <w:b/>
          <w:lang w:val="ru-RU"/>
        </w:rPr>
        <w:t xml:space="preserve"> </w:t>
      </w:r>
      <w:r>
        <w:rPr>
          <w:b/>
        </w:rPr>
        <w:t>работы: «</w:t>
      </w:r>
      <w:r>
        <w:rPr>
          <w:rFonts w:hint="default"/>
          <w:b w:val="0"/>
          <w:bCs/>
          <w:lang w:val="ru-RU"/>
        </w:rPr>
        <w:t xml:space="preserve">Сборка технологической линии в программном обеспечении </w:t>
      </w:r>
      <w:r>
        <w:rPr>
          <w:rFonts w:hint="default"/>
          <w:b w:val="0"/>
          <w:bCs/>
          <w:lang w:val="en-US"/>
        </w:rPr>
        <w:t>RPRO</w:t>
      </w:r>
      <w:r>
        <w:t>»</w:t>
      </w:r>
    </w:p>
    <w:p w14:paraId="08BAA432">
      <w:pPr>
        <w:spacing w:line="360" w:lineRule="auto"/>
        <w:ind w:left="-567"/>
      </w:pPr>
    </w:p>
    <w:p w14:paraId="2A6B6CFA">
      <w:pPr>
        <w:spacing w:line="360" w:lineRule="auto"/>
        <w:ind w:left="-567"/>
      </w:pPr>
    </w:p>
    <w:tbl>
      <w:tblPr>
        <w:tblStyle w:val="18"/>
        <w:tblW w:w="10218" w:type="dxa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5"/>
        <w:gridCol w:w="6073"/>
      </w:tblGrid>
      <w:tr w14:paraId="31B4D8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4145" w:type="dxa"/>
            <w:vAlign w:val="center"/>
          </w:tcPr>
          <w:p w14:paraId="4E093B02">
            <w:pPr>
              <w:spacing w:line="360" w:lineRule="auto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Студент группы: </w:t>
            </w:r>
            <w:r>
              <w:rPr>
                <w:highlight w:val="none"/>
              </w:rPr>
              <w:t>КРБО-03-23</w:t>
            </w:r>
          </w:p>
        </w:tc>
        <w:tc>
          <w:tcPr>
            <w:tcW w:w="6073" w:type="dxa"/>
            <w:vAlign w:val="center"/>
          </w:tcPr>
          <w:p w14:paraId="24D0E448">
            <w:pPr>
              <w:spacing w:line="360" w:lineRule="auto"/>
              <w:ind w:left="-567"/>
              <w:jc w:val="right"/>
              <w:rPr>
                <w:b/>
                <w:highlight w:val="none"/>
              </w:rPr>
            </w:pPr>
            <w:r>
              <w:rPr>
                <w:highlight w:val="none"/>
                <w:lang w:val="ru-RU"/>
              </w:rPr>
              <w:t>Зенина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А</w:t>
            </w:r>
            <w:bookmarkStart w:id="0" w:name="_GoBack"/>
            <w:bookmarkEnd w:id="0"/>
            <w:r>
              <w:rPr>
                <w:highlight w:val="none"/>
              </w:rPr>
              <w:t xml:space="preserve">.   </w:t>
            </w:r>
            <w:r>
              <w:rPr>
                <w:b/>
                <w:highlight w:val="none"/>
              </w:rPr>
              <w:t>_______________</w:t>
            </w:r>
          </w:p>
        </w:tc>
      </w:tr>
      <w:tr w14:paraId="7106CC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5" w:type="dxa"/>
            <w:vAlign w:val="center"/>
          </w:tcPr>
          <w:p w14:paraId="141A167A">
            <w:pPr>
              <w:spacing w:line="36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>Преподаватель:</w:t>
            </w:r>
          </w:p>
        </w:tc>
        <w:tc>
          <w:tcPr>
            <w:tcW w:w="6073" w:type="dxa"/>
            <w:vAlign w:val="center"/>
          </w:tcPr>
          <w:p w14:paraId="7E71EDBC">
            <w:pPr>
              <w:spacing w:line="360" w:lineRule="auto"/>
              <w:jc w:val="right"/>
              <w:rPr>
                <w:highlight w:val="none"/>
              </w:rPr>
            </w:pPr>
            <w:r>
              <w:rPr>
                <w:rFonts w:hint="default"/>
                <w:highlight w:val="none"/>
                <w:lang w:val="ru-RU"/>
              </w:rPr>
              <w:t xml:space="preserve">К.т.н. доцент </w:t>
            </w:r>
            <w:r>
              <w:rPr>
                <w:highlight w:val="none"/>
                <w:lang w:val="ru-RU"/>
              </w:rPr>
              <w:t>Благовещенский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Г</w:t>
            </w:r>
            <w:r>
              <w:rPr>
                <w:rFonts w:hint="default"/>
                <w:highlight w:val="none"/>
                <w:lang w:val="ru-RU"/>
              </w:rPr>
              <w:t>.</w:t>
            </w:r>
            <w:r>
              <w:rPr>
                <w:highlight w:val="none"/>
              </w:rPr>
              <w:t xml:space="preserve">   </w:t>
            </w:r>
            <w:r>
              <w:rPr>
                <w:b/>
                <w:highlight w:val="none"/>
              </w:rPr>
              <w:t>_______________</w:t>
            </w:r>
          </w:p>
        </w:tc>
      </w:tr>
    </w:tbl>
    <w:p w14:paraId="47F684F1">
      <w:pPr>
        <w:spacing w:line="360" w:lineRule="auto"/>
        <w:ind w:left="-567"/>
        <w:rPr>
          <w:b/>
        </w:rPr>
      </w:pPr>
    </w:p>
    <w:p w14:paraId="191039B4">
      <w:pPr>
        <w:spacing w:line="360" w:lineRule="auto"/>
        <w:ind w:left="-567"/>
      </w:pPr>
    </w:p>
    <w:p w14:paraId="377F3D67">
      <w:pPr>
        <w:spacing w:line="360" w:lineRule="auto"/>
        <w:ind w:left="-567"/>
      </w:pPr>
    </w:p>
    <w:p w14:paraId="258042C6">
      <w:pPr>
        <w:spacing w:line="360" w:lineRule="auto"/>
        <w:ind w:left="-567"/>
      </w:pPr>
    </w:p>
    <w:p w14:paraId="0FD94CF8">
      <w:pPr>
        <w:spacing w:line="360" w:lineRule="auto"/>
        <w:ind w:left="-567"/>
      </w:pPr>
    </w:p>
    <w:p w14:paraId="5F212342">
      <w:pPr>
        <w:spacing w:line="360" w:lineRule="auto"/>
        <w:ind w:left="-567"/>
      </w:pPr>
    </w:p>
    <w:tbl>
      <w:tblPr>
        <w:tblStyle w:val="18"/>
        <w:tblW w:w="0" w:type="auto"/>
        <w:tblInd w:w="-6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5138"/>
      </w:tblGrid>
      <w:tr w14:paraId="123787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785" w:type="dxa"/>
            <w:vAlign w:val="center"/>
          </w:tcPr>
          <w:p w14:paraId="4518EA91">
            <w:pPr>
              <w:spacing w:line="360" w:lineRule="auto"/>
            </w:pPr>
            <w:r>
              <w:t xml:space="preserve">Работа представлена к защите: </w:t>
            </w:r>
          </w:p>
        </w:tc>
        <w:tc>
          <w:tcPr>
            <w:tcW w:w="5138" w:type="dxa"/>
            <w:vAlign w:val="center"/>
          </w:tcPr>
          <w:p w14:paraId="718ED7A5">
            <w:pPr>
              <w:spacing w:line="360" w:lineRule="auto"/>
              <w:ind w:left="-567"/>
              <w:jc w:val="right"/>
              <w:rPr>
                <w:b/>
              </w:rPr>
            </w:pPr>
            <w:r>
              <w:t>«___» ___________ 2025 г.</w:t>
            </w:r>
          </w:p>
        </w:tc>
      </w:tr>
    </w:tbl>
    <w:p w14:paraId="2846A67D">
      <w:pPr>
        <w:spacing w:after="200" w:line="276" w:lineRule="auto"/>
      </w:pPr>
    </w:p>
    <w:p w14:paraId="43EBA3F5">
      <w:pPr>
        <w:spacing w:after="200" w:line="276" w:lineRule="auto"/>
      </w:pPr>
    </w:p>
    <w:p w14:paraId="53513BE2">
      <w:pPr>
        <w:spacing w:after="200" w:line="276" w:lineRule="auto"/>
      </w:pPr>
    </w:p>
    <w:p w14:paraId="5808CF1E">
      <w:pPr>
        <w:spacing w:after="200" w:line="276" w:lineRule="auto"/>
        <w:jc w:val="center"/>
        <w:rPr>
          <w:rFonts w:hint="default"/>
          <w:lang w:val="ru-RU"/>
        </w:rPr>
      </w:pPr>
      <w:r>
        <w:t>Москва 2025</w:t>
      </w:r>
    </w:p>
    <w:p w14:paraId="434F960D">
      <w:r>
        <w:br w:type="page"/>
      </w:r>
    </w:p>
    <w:p w14:paraId="6242034E">
      <w:pPr>
        <w:pStyle w:val="2"/>
      </w:pPr>
      <w:r>
        <w:rPr>
          <w:rFonts w:ascii="Times New Roman" w:hAnsi="Times New Roman"/>
          <w:b/>
          <w:sz w:val="28"/>
        </w:rPr>
        <w:t>1. Цель работы</w:t>
      </w:r>
    </w:p>
    <w:p w14:paraId="323A0FE8">
      <w:pPr>
        <w:spacing w:before="0" w:after="0" w:line="360" w:lineRule="auto"/>
        <w:ind w:firstLine="567"/>
        <w:jc w:val="both"/>
      </w:pPr>
      <w:r>
        <w:rPr>
          <w:rFonts w:hint="default"/>
          <w:b w:val="0"/>
          <w:i w:val="0"/>
          <w:sz w:val="24"/>
          <w:lang w:val="ru-RU"/>
        </w:rPr>
        <w:t xml:space="preserve">Собрать технологическую линию по созданию поршней ДВС в программном обеспечении </w:t>
      </w:r>
      <w:r>
        <w:rPr>
          <w:rFonts w:hint="default"/>
          <w:b w:val="0"/>
          <w:i w:val="0"/>
          <w:sz w:val="24"/>
          <w:lang w:val="en-US"/>
        </w:rPr>
        <w:t>RPRO.</w:t>
      </w:r>
    </w:p>
    <w:p w14:paraId="4F8CB527">
      <w:pPr>
        <w:pStyle w:val="2"/>
      </w:pPr>
      <w:r>
        <w:rPr>
          <w:rFonts w:ascii="Times New Roman" w:hAnsi="Times New Roman"/>
          <w:b/>
          <w:sz w:val="28"/>
        </w:rPr>
        <w:t>2. Задача работы</w:t>
      </w:r>
    </w:p>
    <w:p w14:paraId="1D9344CF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>•</w:t>
      </w:r>
      <w:r>
        <w:rPr>
          <w:rFonts w:hint="default"/>
          <w:b w:val="0"/>
          <w:i w:val="0"/>
          <w:sz w:val="24"/>
          <w:lang w:val="ru-RU"/>
        </w:rPr>
        <w:t xml:space="preserve"> Изучить технологический процесс по созданию поршней ДВС;</w:t>
      </w:r>
    </w:p>
    <w:p w14:paraId="595969A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• </w:t>
      </w:r>
      <w:r>
        <w:rPr>
          <w:b w:val="0"/>
          <w:i w:val="0"/>
          <w:sz w:val="24"/>
          <w:lang w:val="ru-RU"/>
        </w:rPr>
        <w:t>Изучить</w:t>
      </w:r>
      <w:r>
        <w:rPr>
          <w:rFonts w:hint="default"/>
          <w:b w:val="0"/>
          <w:i w:val="0"/>
          <w:sz w:val="24"/>
          <w:lang w:val="ru-RU"/>
        </w:rPr>
        <w:t xml:space="preserve"> основы работы в ПО </w:t>
      </w:r>
      <w:r>
        <w:rPr>
          <w:rFonts w:hint="default"/>
          <w:b w:val="0"/>
          <w:i w:val="0"/>
          <w:sz w:val="24"/>
          <w:lang w:val="en-US"/>
        </w:rPr>
        <w:t>RPRO</w:t>
      </w:r>
      <w:r>
        <w:rPr>
          <w:rFonts w:ascii="Times New Roman" w:hAnsi="Times New Roman"/>
          <w:b w:val="0"/>
          <w:i w:val="0"/>
          <w:sz w:val="24"/>
        </w:rPr>
        <w:t>;</w:t>
      </w:r>
    </w:p>
    <w:p w14:paraId="019F0C3E">
      <w:pPr>
        <w:spacing w:before="0" w:after="0" w:line="360" w:lineRule="auto"/>
        <w:ind w:firstLine="567"/>
        <w:jc w:val="both"/>
        <w:rPr>
          <w:rFonts w:hint="default"/>
          <w:lang w:val="ru-RU"/>
        </w:rPr>
      </w:pPr>
      <w:r>
        <w:rPr>
          <w:rFonts w:ascii="Times New Roman" w:hAnsi="Times New Roman"/>
          <w:b w:val="0"/>
          <w:i w:val="0"/>
          <w:sz w:val="24"/>
        </w:rPr>
        <w:t xml:space="preserve">• </w:t>
      </w:r>
      <w:r>
        <w:rPr>
          <w:rFonts w:hint="default"/>
          <w:b w:val="0"/>
          <w:i w:val="0"/>
          <w:sz w:val="24"/>
          <w:lang w:val="ru-RU"/>
        </w:rPr>
        <w:t>Реализовать технологическую линию по созданию поршней ДВС.</w:t>
      </w:r>
    </w:p>
    <w:p w14:paraId="3E32644D">
      <w:pPr>
        <w:pStyle w:val="2"/>
      </w:pPr>
      <w:r>
        <w:rPr>
          <w:rFonts w:ascii="Times New Roman" w:hAnsi="Times New Roman"/>
          <w:b/>
          <w:sz w:val="28"/>
        </w:rPr>
        <w:t>3. Теоретические сведения</w:t>
      </w:r>
    </w:p>
    <w:p w14:paraId="13A91422">
      <w:pPr>
        <w:spacing w:before="0" w:after="0" w:line="360" w:lineRule="auto"/>
        <w:ind w:firstLine="567"/>
        <w:jc w:val="both"/>
      </w:pPr>
      <w:r>
        <w:rPr>
          <w:rFonts w:hint="default"/>
          <w:b w:val="0"/>
          <w:i w:val="0"/>
          <w:sz w:val="24"/>
          <w:lang w:val="en-US"/>
        </w:rPr>
        <w:t>RPRO</w:t>
      </w:r>
      <w:r>
        <w:rPr>
          <w:rFonts w:ascii="Times New Roman" w:hAnsi="Times New Roman"/>
          <w:b w:val="0"/>
          <w:i w:val="0"/>
          <w:sz w:val="24"/>
        </w:rPr>
        <w:t xml:space="preserve"> предоставляет библиотеки внутренних помещений и заводских помещений. Эти компоненты являются статическими компонентами, используемыми для обогащения среды моделирования столами, ограждениями, стенами и тому подобным.</w:t>
      </w:r>
    </w:p>
    <w:p w14:paraId="2453FCB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Программное обеспечение </w:t>
      </w:r>
      <w:r>
        <w:rPr>
          <w:rFonts w:hint="default"/>
          <w:b w:val="0"/>
          <w:i w:val="0"/>
          <w:sz w:val="24"/>
          <w:lang w:val="en-US"/>
        </w:rPr>
        <w:t>RPRO</w:t>
      </w:r>
      <w:r>
        <w:rPr>
          <w:rFonts w:ascii="Times New Roman" w:hAnsi="Times New Roman"/>
          <w:b w:val="0"/>
          <w:i w:val="0"/>
          <w:sz w:val="24"/>
        </w:rPr>
        <w:t xml:space="preserve"> позволяет создавать виртуальные производственные среды, моделировать технологические процессы и анализировать эффективность производственных систем. В данной работе изучаются основы создания внутренних помещений и организации процесса ручной сборки.</w:t>
      </w:r>
    </w:p>
    <w:p w14:paraId="5FF3D1B8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Основные понятия:</w:t>
      </w:r>
    </w:p>
    <w:p w14:paraId="49499BE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Статические компоненты - элементы среды, не участвующие в симуляции (стены, столы, ограждения)</w:t>
      </w:r>
    </w:p>
    <w:p w14:paraId="23FEF14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Динамические компоненты - элементы, участвующие в технологическом процессе (роботы, конвейеры, операторы)</w:t>
      </w:r>
    </w:p>
    <w:p w14:paraId="6B0D05E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Процессный поток - логическая последовательность операций в производственном процессе</w:t>
      </w:r>
    </w:p>
    <w:p w14:paraId="0ED51BCF">
      <w:pPr>
        <w:pStyle w:val="2"/>
      </w:pPr>
      <w:r>
        <w:rPr>
          <w:rFonts w:hint="default" w:ascii="Times New Roman" w:hAnsi="Times New Roman"/>
          <w:b/>
          <w:sz w:val="28"/>
          <w:lang w:val="ru-RU"/>
        </w:rPr>
        <w:t>4</w:t>
      </w:r>
      <w:r>
        <w:rPr>
          <w:rFonts w:ascii="Times New Roman" w:hAnsi="Times New Roman"/>
          <w:b/>
          <w:sz w:val="28"/>
        </w:rPr>
        <w:t>. Результаты работы</w:t>
      </w:r>
    </w:p>
    <w:p w14:paraId="0701266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В результате выполнения практической работы была создана виртуальная производственная среда в программном обеспечении </w:t>
      </w:r>
      <w:r>
        <w:rPr>
          <w:rFonts w:hint="default"/>
          <w:b w:val="0"/>
          <w:i w:val="0"/>
          <w:sz w:val="24"/>
          <w:lang w:val="en-US"/>
        </w:rPr>
        <w:t>RPRO</w:t>
      </w:r>
      <w:r>
        <w:rPr>
          <w:rFonts w:ascii="Times New Roman" w:hAnsi="Times New Roman"/>
          <w:b w:val="0"/>
          <w:i w:val="0"/>
          <w:sz w:val="24"/>
        </w:rPr>
        <w:t>, включающая:</w:t>
      </w:r>
    </w:p>
    <w:p w14:paraId="6FC52C9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1. Производственное помещение с ограждениями и оборудованием</w:t>
      </w:r>
    </w:p>
    <w:p w14:paraId="41CAAF1D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Линию сборки поршневых узлов с участием оператора</w:t>
      </w:r>
    </w:p>
    <w:p w14:paraId="7DD50EC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Систему складирования и подачи компонентов</w:t>
      </w:r>
    </w:p>
    <w:p w14:paraId="20726FC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Технологический процесс ручной сборки</w:t>
      </w:r>
    </w:p>
    <w:p w14:paraId="0E393C9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На </w:t>
      </w:r>
      <w:r>
        <w:rPr>
          <w:b w:val="0"/>
          <w:i w:val="0"/>
          <w:sz w:val="24"/>
          <w:lang w:val="ru-RU"/>
        </w:rPr>
        <w:t>р</w:t>
      </w:r>
      <w:r>
        <w:rPr>
          <w:rFonts w:ascii="Times New Roman" w:hAnsi="Times New Roman"/>
          <w:b w:val="0"/>
          <w:i w:val="0"/>
          <w:sz w:val="24"/>
        </w:rPr>
        <w:t xml:space="preserve">исунке </w:t>
      </w:r>
      <w:r>
        <w:rPr>
          <w:rFonts w:hint="default"/>
          <w:b w:val="0"/>
          <w:i w:val="0"/>
          <w:sz w:val="24"/>
          <w:lang w:val="ru-RU"/>
        </w:rPr>
        <w:t>1</w:t>
      </w:r>
      <w:r>
        <w:rPr>
          <w:rFonts w:ascii="Times New Roman" w:hAnsi="Times New Roman"/>
          <w:b w:val="0"/>
          <w:i w:val="0"/>
          <w:sz w:val="24"/>
        </w:rPr>
        <w:t xml:space="preserve"> показан общий вид созданного завода.</w:t>
      </w:r>
    </w:p>
    <w:p w14:paraId="4D98EF66">
      <w:pPr>
        <w:jc w:val="center"/>
      </w:pPr>
      <w:r>
        <w:drawing>
          <wp:inline distT="0" distB="0" distL="114300" distR="114300">
            <wp:extent cx="4319905" cy="242951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5B1C"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 xml:space="preserve">1 </w:t>
      </w:r>
      <w:r>
        <w:rPr>
          <w:rFonts w:ascii="Times New Roman" w:hAnsi="Times New Roman"/>
          <w:i/>
          <w:sz w:val="24"/>
        </w:rPr>
        <w:t>– Общий вид созданного завода</w:t>
      </w:r>
    </w:p>
    <w:p w14:paraId="55A31CA4"/>
    <w:p w14:paraId="7AFBF52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На </w:t>
      </w:r>
      <w:r>
        <w:rPr>
          <w:b w:val="0"/>
          <w:i w:val="0"/>
          <w:sz w:val="24"/>
          <w:lang w:val="ru-RU"/>
        </w:rPr>
        <w:t>р</w:t>
      </w:r>
      <w:r>
        <w:rPr>
          <w:rFonts w:ascii="Times New Roman" w:hAnsi="Times New Roman"/>
          <w:b w:val="0"/>
          <w:i w:val="0"/>
          <w:sz w:val="24"/>
        </w:rPr>
        <w:t>исунке 2 показана линия с роботом, производящим токарные изделия.</w:t>
      </w:r>
    </w:p>
    <w:p w14:paraId="769DB377">
      <w:pPr>
        <w:jc w:val="center"/>
      </w:pPr>
      <w:r>
        <w:drawing>
          <wp:inline distT="0" distB="0" distL="114300" distR="114300">
            <wp:extent cx="4319905" cy="2429510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B96">
      <w:pPr>
        <w:jc w:val="center"/>
      </w:pPr>
      <w:r>
        <w:rPr>
          <w:rFonts w:ascii="Times New Roman" w:hAnsi="Times New Roman"/>
          <w:i/>
          <w:sz w:val="24"/>
        </w:rPr>
        <w:t>Рисунок 2 – Линия с роботом, производящим токарные изделия</w:t>
      </w:r>
    </w:p>
    <w:p w14:paraId="772493A0"/>
    <w:p w14:paraId="00D9D2E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На </w:t>
      </w:r>
      <w:r>
        <w:rPr>
          <w:b w:val="0"/>
          <w:i w:val="0"/>
          <w:sz w:val="24"/>
          <w:lang w:val="ru-RU"/>
        </w:rPr>
        <w:t>р</w:t>
      </w:r>
      <w:r>
        <w:rPr>
          <w:rFonts w:ascii="Times New Roman" w:hAnsi="Times New Roman"/>
          <w:b w:val="0"/>
          <w:i w:val="0"/>
          <w:sz w:val="24"/>
        </w:rPr>
        <w:t>исунке</w:t>
      </w:r>
      <w:r>
        <w:rPr>
          <w:rFonts w:hint="default"/>
          <w:b w:val="0"/>
          <w:i w:val="0"/>
          <w:sz w:val="24"/>
          <w:lang w:val="ru-RU"/>
        </w:rPr>
        <w:t xml:space="preserve"> 3</w:t>
      </w:r>
      <w:r>
        <w:rPr>
          <w:rFonts w:ascii="Times New Roman" w:hAnsi="Times New Roman"/>
          <w:b w:val="0"/>
          <w:i w:val="0"/>
          <w:sz w:val="24"/>
        </w:rPr>
        <w:t xml:space="preserve"> показана линия с человеком и складской полкой для сборки поршней.</w:t>
      </w:r>
    </w:p>
    <w:p w14:paraId="42291003">
      <w:pPr>
        <w:jc w:val="center"/>
      </w:pPr>
      <w:r>
        <w:drawing>
          <wp:inline distT="0" distB="0" distL="114300" distR="114300">
            <wp:extent cx="4319905" cy="2429510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4F9">
      <w:pPr>
        <w:jc w:val="center"/>
      </w:pPr>
      <w:r>
        <w:rPr>
          <w:rFonts w:ascii="Times New Roman" w:hAnsi="Times New Roman"/>
          <w:i/>
          <w:sz w:val="24"/>
        </w:rPr>
        <w:t xml:space="preserve">Рисунок </w:t>
      </w:r>
      <w:r>
        <w:rPr>
          <w:rFonts w:hint="default"/>
          <w:i/>
          <w:sz w:val="24"/>
          <w:lang w:val="ru-RU"/>
        </w:rPr>
        <w:t>3</w:t>
      </w:r>
      <w:r>
        <w:rPr>
          <w:rFonts w:ascii="Times New Roman" w:hAnsi="Times New Roman"/>
          <w:i/>
          <w:sz w:val="24"/>
        </w:rPr>
        <w:t xml:space="preserve"> – Линия с человеком и складской полкой для сборки поршней</w:t>
      </w:r>
    </w:p>
    <w:p w14:paraId="7355CA56"/>
    <w:p w14:paraId="49F4125F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Была успешно настроена система процессных потоков, обеспечивающая:</w:t>
      </w:r>
    </w:p>
    <w:p w14:paraId="4C6A4AAE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Автоматическую подачу компонентов на конвейер</w:t>
      </w:r>
    </w:p>
    <w:p w14:paraId="0515417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Транспортировку деталей оператором между рабочими станциями</w:t>
      </w:r>
    </w:p>
    <w:p w14:paraId="6E1A8D0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Сборку поршневых узлов из отдельных компонентов</w:t>
      </w:r>
    </w:p>
    <w:p w14:paraId="4D1517EA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- Контроль качества и удаление готовых изделий</w:t>
      </w:r>
    </w:p>
    <w:p w14:paraId="01C28E79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Все компоненты системы корректно взаимодействуют между собой, процесс сборки выполняется в заданной последовательности без ошибок.</w:t>
      </w:r>
    </w:p>
    <w:p w14:paraId="3D387D5E"/>
    <w:p w14:paraId="0295B9A7">
      <w:pPr>
        <w:pStyle w:val="2"/>
      </w:pPr>
      <w:r>
        <w:rPr>
          <w:rFonts w:hint="default" w:ascii="Times New Roman" w:hAnsi="Times New Roman"/>
          <w:b/>
          <w:sz w:val="28"/>
          <w:lang w:val="ru-RU"/>
        </w:rPr>
        <w:t>5</w:t>
      </w:r>
      <w:r>
        <w:rPr>
          <w:rFonts w:ascii="Times New Roman" w:hAnsi="Times New Roman"/>
          <w:b/>
          <w:sz w:val="28"/>
        </w:rPr>
        <w:t>. Выводы по работе</w:t>
      </w:r>
    </w:p>
    <w:p w14:paraId="69587A57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В ходе выполнения практической работы №3 были достигнуты следующие результаты:</w:t>
      </w:r>
    </w:p>
    <w:p w14:paraId="1BC7F144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1. Освоены методы создания внутренних помещений в </w:t>
      </w:r>
      <w:r>
        <w:rPr>
          <w:rFonts w:hint="default"/>
          <w:b w:val="0"/>
          <w:i w:val="0"/>
          <w:sz w:val="24"/>
          <w:lang w:val="en-US"/>
        </w:rPr>
        <w:t>RPRO</w:t>
      </w:r>
      <w:r>
        <w:rPr>
          <w:rFonts w:ascii="Times New Roman" w:hAnsi="Times New Roman"/>
          <w:b w:val="0"/>
          <w:i w:val="0"/>
          <w:sz w:val="24"/>
        </w:rPr>
        <w:t>, включая установку ограждений, расстановку оборудования и настройку материалов.</w:t>
      </w:r>
    </w:p>
    <w:p w14:paraId="19582CD1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2. Изучены принципы моделирования работы человека в производственной среде, включая настройку контроллеров транспортировки и создание маршрутов перемещения.</w:t>
      </w:r>
    </w:p>
    <w:p w14:paraId="0682DDC6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3. Разработан и настроен процесс сборки деталей с использованием оператора, включая создание технологических узлов, настройку инструкций и организацию материальных потоков.</w:t>
      </w:r>
    </w:p>
    <w:p w14:paraId="40A02210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4. Освоены методы создания ограничений и настройки свойств компонентов производственной среды.</w:t>
      </w:r>
    </w:p>
    <w:p w14:paraId="5DBBA305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>5. Создана полнофункциональная ячейка ручной сборки, демонстрирующая реальный производственный процесс.</w:t>
      </w:r>
    </w:p>
    <w:p w14:paraId="2240CB32">
      <w:pPr>
        <w:spacing w:before="0" w:after="0" w:line="360" w:lineRule="auto"/>
        <w:ind w:firstLine="567"/>
        <w:jc w:val="both"/>
      </w:pPr>
      <w:r>
        <w:rPr>
          <w:rFonts w:ascii="Times New Roman" w:hAnsi="Times New Roman"/>
          <w:b w:val="0"/>
          <w:i w:val="0"/>
          <w:sz w:val="24"/>
        </w:rPr>
        <w:t xml:space="preserve">Цель работы - изучение создания внутреннего помещения в программном обеспечении </w:t>
      </w:r>
      <w:r>
        <w:rPr>
          <w:rFonts w:hint="default"/>
          <w:b w:val="0"/>
          <w:i w:val="0"/>
          <w:sz w:val="24"/>
          <w:lang w:val="en-US"/>
        </w:rPr>
        <w:t>RPRO</w:t>
      </w:r>
      <w:r>
        <w:rPr>
          <w:rFonts w:ascii="Times New Roman" w:hAnsi="Times New Roman"/>
          <w:b w:val="0"/>
          <w:i w:val="0"/>
          <w:sz w:val="24"/>
        </w:rPr>
        <w:t xml:space="preserve"> - достигнута. Полученные навыки позволяют создавать сложные производственные системы и анализировать их эффективность.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7150440"/>
      <w:docPartObj>
        <w:docPartGallery w:val="autotext"/>
      </w:docPartObj>
    </w:sdtPr>
    <w:sdtContent>
      <w:p w14:paraId="70DE7210">
        <w:pPr>
          <w:pStyle w:val="15"/>
          <w:jc w:val="right"/>
        </w:pPr>
      </w:p>
    </w:sdtContent>
  </w:sdt>
  <w:p w14:paraId="376F777B">
    <w:pPr>
      <w:jc w:val="center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PAGE</w:instrText>
    </w:r>
    <w:r>
      <w:rPr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E7"/>
    <w:rsid w:val="00032BBF"/>
    <w:rsid w:val="00043CE8"/>
    <w:rsid w:val="00060E2F"/>
    <w:rsid w:val="00061613"/>
    <w:rsid w:val="0008086C"/>
    <w:rsid w:val="000820E7"/>
    <w:rsid w:val="00097525"/>
    <w:rsid w:val="000C2C58"/>
    <w:rsid w:val="000D7D8F"/>
    <w:rsid w:val="000E058D"/>
    <w:rsid w:val="00122914"/>
    <w:rsid w:val="00173AE2"/>
    <w:rsid w:val="001B51FE"/>
    <w:rsid w:val="001E4CE0"/>
    <w:rsid w:val="001E7668"/>
    <w:rsid w:val="001F5E68"/>
    <w:rsid w:val="00234AB4"/>
    <w:rsid w:val="00236CBA"/>
    <w:rsid w:val="002851A5"/>
    <w:rsid w:val="002943A8"/>
    <w:rsid w:val="002B183B"/>
    <w:rsid w:val="002F041C"/>
    <w:rsid w:val="002F0581"/>
    <w:rsid w:val="00311BDE"/>
    <w:rsid w:val="003A6665"/>
    <w:rsid w:val="003C37D5"/>
    <w:rsid w:val="003F071B"/>
    <w:rsid w:val="003F476B"/>
    <w:rsid w:val="004108A8"/>
    <w:rsid w:val="004517B9"/>
    <w:rsid w:val="0046483D"/>
    <w:rsid w:val="00480125"/>
    <w:rsid w:val="004D148B"/>
    <w:rsid w:val="004E2DDA"/>
    <w:rsid w:val="00515273"/>
    <w:rsid w:val="00516AD6"/>
    <w:rsid w:val="005216A2"/>
    <w:rsid w:val="005246BC"/>
    <w:rsid w:val="00527863"/>
    <w:rsid w:val="00554D4F"/>
    <w:rsid w:val="00570C52"/>
    <w:rsid w:val="00591256"/>
    <w:rsid w:val="005E3FE2"/>
    <w:rsid w:val="00655725"/>
    <w:rsid w:val="00675E00"/>
    <w:rsid w:val="006C4344"/>
    <w:rsid w:val="00703220"/>
    <w:rsid w:val="00716C80"/>
    <w:rsid w:val="007217DD"/>
    <w:rsid w:val="007379CC"/>
    <w:rsid w:val="00741305"/>
    <w:rsid w:val="00747D91"/>
    <w:rsid w:val="00773156"/>
    <w:rsid w:val="0077779C"/>
    <w:rsid w:val="007A3637"/>
    <w:rsid w:val="007E66F9"/>
    <w:rsid w:val="007F7E84"/>
    <w:rsid w:val="00806341"/>
    <w:rsid w:val="00826A5C"/>
    <w:rsid w:val="00826CE0"/>
    <w:rsid w:val="008340B3"/>
    <w:rsid w:val="00846C15"/>
    <w:rsid w:val="00861FCF"/>
    <w:rsid w:val="0088345A"/>
    <w:rsid w:val="008B5622"/>
    <w:rsid w:val="008C0749"/>
    <w:rsid w:val="008C3E6D"/>
    <w:rsid w:val="008F38AE"/>
    <w:rsid w:val="009002B3"/>
    <w:rsid w:val="00901517"/>
    <w:rsid w:val="00903150"/>
    <w:rsid w:val="00950D7E"/>
    <w:rsid w:val="00952A58"/>
    <w:rsid w:val="00961F75"/>
    <w:rsid w:val="0096297F"/>
    <w:rsid w:val="0097423B"/>
    <w:rsid w:val="009849D0"/>
    <w:rsid w:val="009A1A72"/>
    <w:rsid w:val="009C35AC"/>
    <w:rsid w:val="009D64F7"/>
    <w:rsid w:val="00A008F4"/>
    <w:rsid w:val="00A2214A"/>
    <w:rsid w:val="00A27627"/>
    <w:rsid w:val="00A36814"/>
    <w:rsid w:val="00A4797F"/>
    <w:rsid w:val="00A549DC"/>
    <w:rsid w:val="00A556D9"/>
    <w:rsid w:val="00A84BC4"/>
    <w:rsid w:val="00A94464"/>
    <w:rsid w:val="00A96B75"/>
    <w:rsid w:val="00B20E81"/>
    <w:rsid w:val="00B26D97"/>
    <w:rsid w:val="00B528B7"/>
    <w:rsid w:val="00B87095"/>
    <w:rsid w:val="00B91E3B"/>
    <w:rsid w:val="00BA2D0F"/>
    <w:rsid w:val="00BA30FB"/>
    <w:rsid w:val="00BD15DC"/>
    <w:rsid w:val="00BD545B"/>
    <w:rsid w:val="00C15DDF"/>
    <w:rsid w:val="00C53367"/>
    <w:rsid w:val="00C55A1B"/>
    <w:rsid w:val="00C61185"/>
    <w:rsid w:val="00C904FC"/>
    <w:rsid w:val="00CA35B9"/>
    <w:rsid w:val="00CB7E0F"/>
    <w:rsid w:val="00D27F35"/>
    <w:rsid w:val="00D345C6"/>
    <w:rsid w:val="00D748CC"/>
    <w:rsid w:val="00D90E5A"/>
    <w:rsid w:val="00DB37DE"/>
    <w:rsid w:val="00DE00BD"/>
    <w:rsid w:val="00DF0111"/>
    <w:rsid w:val="00E139E8"/>
    <w:rsid w:val="00E41781"/>
    <w:rsid w:val="00E451A1"/>
    <w:rsid w:val="00EB28B5"/>
    <w:rsid w:val="00EF0CF6"/>
    <w:rsid w:val="00F10BE1"/>
    <w:rsid w:val="00F21334"/>
    <w:rsid w:val="00F22597"/>
    <w:rsid w:val="00F42EF9"/>
    <w:rsid w:val="00F56908"/>
    <w:rsid w:val="00FA10A1"/>
    <w:rsid w:val="00FB0472"/>
    <w:rsid w:val="00FB172E"/>
    <w:rsid w:val="00FC79DE"/>
    <w:rsid w:val="00FE220A"/>
    <w:rsid w:val="00FF32CB"/>
    <w:rsid w:val="0D5F347D"/>
    <w:rsid w:val="171607E4"/>
    <w:rsid w:val="21F769B1"/>
    <w:rsid w:val="3E9721D2"/>
    <w:rsid w:val="4CF5FA5A"/>
    <w:rsid w:val="58E24783"/>
    <w:rsid w:val="68523217"/>
    <w:rsid w:val="693BAF01"/>
    <w:rsid w:val="779A0F48"/>
    <w:rsid w:val="79EB6C40"/>
    <w:rsid w:val="7B8452C0"/>
    <w:rsid w:val="7E7B765A"/>
    <w:rsid w:val="BBF9CBED"/>
    <w:rsid w:val="FEF72417"/>
    <w:rsid w:val="FFA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26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27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Body Text"/>
    <w:basedOn w:val="1"/>
    <w:link w:val="22"/>
    <w:qFormat/>
    <w:uiPriority w:val="0"/>
    <w:rPr>
      <w:sz w:val="28"/>
    </w:rPr>
  </w:style>
  <w:style w:type="paragraph" w:styleId="12">
    <w:name w:val="toc 1"/>
    <w:basedOn w:val="1"/>
    <w:next w:val="1"/>
    <w:unhideWhenUsed/>
    <w:qFormat/>
    <w:uiPriority w:val="39"/>
    <w:pPr>
      <w:spacing w:after="100" w:line="276" w:lineRule="auto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3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4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15">
    <w:name w:val="footer"/>
    <w:basedOn w:val="1"/>
    <w:link w:val="25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7">
    <w:name w:val="HTML Preformatted"/>
    <w:basedOn w:val="1"/>
    <w:link w:val="2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table" w:styleId="1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basedOn w:val="3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Текст выноски Знак"/>
    <w:basedOn w:val="3"/>
    <w:link w:val="7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Основной текст Знак"/>
    <w:basedOn w:val="3"/>
    <w:link w:val="1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customStyle="1" w:styleId="24">
    <w:name w:val="Верх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Нижний колонтитул Знак"/>
    <w:basedOn w:val="3"/>
    <w:link w:val="15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6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7">
    <w:name w:val="Тема примечания Знак"/>
    <w:basedOn w:val="26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28">
    <w:name w:val="Стандартный HTML Знак"/>
    <w:basedOn w:val="3"/>
    <w:link w:val="1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29">
    <w:name w:val="Код_custom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6E3BC" w:themeFill="accent3" w:themeFillTint="66"/>
      <w:spacing w:line="360" w:lineRule="auto"/>
      <w:ind w:firstLine="567"/>
      <w:jc w:val="left"/>
    </w:pPr>
    <w:rPr>
      <w:rFonts w:ascii="Consolas" w:hAnsi="Consolas" w:eastAsia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</Words>
  <Characters>560</Characters>
  <Lines>4</Lines>
  <Paragraphs>1</Paragraphs>
  <TotalTime>27</TotalTime>
  <ScaleCrop>false</ScaleCrop>
  <LinksUpToDate>false</LinksUpToDate>
  <CharactersWithSpaces>657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2024-02-23T22:30:00Z</dcterms:created>
  <dc:creator>Даниил</dc:creator>
  <cp:lastModifiedBy>User</cp:lastModifiedBy>
  <dcterms:modified xsi:type="dcterms:W3CDTF">2025-10-24T17:43:20Z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9FBFCBD2D44B4045A0290C7554E4C082_13</vt:lpwstr>
  </property>
</Properties>
</file>