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en-US"/>
        </w:rPr>
      </w:pPr>
      <w:r>
        <w:rPr>
          <w:b/>
        </w:rPr>
        <w:t>РАБОТА №</w:t>
      </w:r>
      <w:r>
        <w:rPr>
          <w:rFonts w:hint="default"/>
          <w:b/>
          <w:lang w:val="en-US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Приводы</w:t>
      </w:r>
      <w:r>
        <w:rPr>
          <w:rFonts w:hint="default"/>
          <w:b/>
          <w:bCs/>
          <w:lang w:val="ru-RU"/>
        </w:rPr>
        <w:t xml:space="preserve"> мехатронных и робототехнических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  <w:highlight w:val="none"/>
        </w:rPr>
      </w:pPr>
      <w:r>
        <w:rPr>
          <w:b/>
          <w:highlight w:val="none"/>
        </w:rPr>
        <w:t>Тема лабораторной работы: «</w:t>
      </w:r>
      <w:r>
        <w:rPr>
          <w:rFonts w:hint="default"/>
          <w:highlight w:val="none"/>
        </w:rPr>
        <w:t xml:space="preserve">Расчет характеристик трехфазных асинхронных двигателей серии 4А </w:t>
      </w:r>
      <w:r>
        <w:rPr>
          <w:highlight w:val="none"/>
        </w:rP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Грачев</w:t>
            </w:r>
            <w:r>
              <w:rPr>
                <w:rFonts w:hint="default"/>
                <w:lang w:val="ru-RU"/>
              </w:rPr>
              <w:t xml:space="preserve">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Цыпкин В.Н.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Рассчитать основные параметры и построить механические характеристики трехфазного асинхронного двигателя серии 4А (тип 4А71В2У3) с короткозамкнутым ротором.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Рассчитать значения синхронной частоты вращения n1 и потребляемого в номинальном режиме работы фазного тока I1Н.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Рассчитать и построить (в масштабе) механическую характеристику в виде зависимости частоты вращения ротора n2 от момента на валу M, а также в виде зависимости момента на валу M от скольжения s.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Рассчитать кратность пускового момента kMП и кратность максимального момента kMm.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Асинхронный двигатель — это электрическая машина переменного тока, у которой частота вращения ротора отличается от частоты вращения магнитного поля статора (отстает от нее в двигательном режиме).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параметры асинхронного двигателя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hint="default"/>
          <w:b w:val="0"/>
          <w:i w:val="0"/>
          <w:sz w:val="24"/>
          <w:lang w:val="ru-RU"/>
        </w:rPr>
        <w:t>для 3 варианта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Синхронная частота вращения: n1 = 60f/p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Скольжение: s = (n1 - n2)/n1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Механическая характеристика: M(s) = (m·p·U1²·(r2/s)) / (2πf·[(r1 + C1·r2/s)² + (xS1 + C1·xS2)²])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для расчета (вариант 3):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Тип двигателя: 4А71В2У3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Число пар полюсов: p = 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Номинальное фазное напряжение: U1 = 220 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Частота сети: f = 50 Гц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Номинальная мощность на валу: P2н = 1100 Вт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Номинальный КПД: ηн = 77.5%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Номинальный коэффициент мощности: cosφн = 0.87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Номинальное скольжение: sн = 0.063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Активное сопротивление фазы статора: r1 = 11.57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Приведенное активное сопротивление фазы ротора: r2 = 6.141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Индуктивное сопротивление рассеяния статора: xS1 = 4.806 Ом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Приведенное индуктивное сопротивление рассеяния ротора: xS2 = 7.476 Ом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Расчет синхронной частоты вращения и номинального фазного тока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Синхронная частота вращения: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n1 = 60·f/p = 60·50/1 = 3000 об/мин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Номинальный фазный ток: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I1н = (P2н·100) / (ηн·m·U1·cosφн) = (1100·100) / (77.5·3·220·0.87) = 2.472 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Расчет критического скольжения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Критическое скольжение (расчетное):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sm = r2 / √(r1² + (xS1 + xS2)²) = 6.141 / √(11.57² + (4.806+7.476)²) = 0.364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Построение механических характеристик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представлена зависимость момента на валу M от скольжения s.</w:t>
      </w:r>
    </w:p>
    <w:p>
      <w:pPr>
        <w:jc w:val="center"/>
      </w:pPr>
      <w:r>
        <w:drawing>
          <wp:inline distT="0" distB="0" distL="114300" distR="114300">
            <wp:extent cx="5932170" cy="4055745"/>
            <wp:effectExtent l="0" t="0" r="1143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Зависимость M(s)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представлена механическая характеристика в виде зависимости частоты вращения ротора n2 от момента на валу M — n2(M).</w:t>
      </w:r>
    </w:p>
    <w:p/>
    <w:p>
      <w:pPr>
        <w:jc w:val="center"/>
      </w:pPr>
      <w:r>
        <w:drawing>
          <wp:inline distT="0" distB="0" distL="114300" distR="114300">
            <wp:extent cx="5931535" cy="4010025"/>
            <wp:effectExtent l="0" t="0" r="12065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Механическая характеристика n2(M)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механических характеристик: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Номинальный режим: sн = 0.063, Mн = 3.74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Критический режим: sm = 0.364, Mmax = 8.12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Пусковой режим: s = 1.0, Mп = 6.11 Н·м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4.4. Расчет кратностей моментов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Кратность максимального момента: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kMm = Mmax / Mн = 8.12 / 3.74 = 2.17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Кратность пускового момента: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kMп = Mп / Mн = 6.11 / 3.74 = 1.63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для асинхронного двигателя 4А71В2У3 были рассчитаны: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Синхронная частота вращения: n1 = 3000 об/мин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Номинальный фазный ток: I1н = 2.472 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Критическое скольжение: sm = 0.364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Максимальный момент: Mmax = 8.12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Пусковой момент: Mп = 6.11 Н·м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Кратность максимального момента: kMm = 2.17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Кратность пускового момента: kMп = 1.63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EF85147"/>
    <w:rsid w:val="3ABFD118"/>
    <w:rsid w:val="9BAA7A59"/>
    <w:rsid w:val="B3567ED4"/>
    <w:rsid w:val="DEDF592C"/>
    <w:rsid w:val="DF2DBC38"/>
    <w:rsid w:val="DFAB4F80"/>
    <w:rsid w:val="DFF5C766"/>
    <w:rsid w:val="EFBB308C"/>
    <w:rsid w:val="FEFF7149"/>
    <w:rsid w:val="FFDE028F"/>
    <w:rsid w:val="FFF75F4A"/>
    <w:rsid w:val="FFFF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557</Characters>
  <Lines>4</Lines>
  <Paragraphs>1</Paragraphs>
  <TotalTime>39</TotalTime>
  <ScaleCrop>false</ScaleCrop>
  <LinksUpToDate>false</LinksUpToDate>
  <CharactersWithSpaces>617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moody</dc:creator>
  <cp:lastModifiedBy>banana-killer</cp:lastModifiedBy>
  <dcterms:modified xsi:type="dcterms:W3CDTF">2026-04-15T17:20:42Z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