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firstLine="720"/>
        <w:jc w:val="left"/>
        <w:rPr>
          <w:rFonts w:ascii="Times New Roman" w:hAnsi="Times New Roman" w:cs="Times New Roman"/>
          <w:b/>
          <w:sz w:val="32"/>
          <w:szCs w:val="32"/>
        </w:rPr>
      </w:pPr>
    </w:p>
    <w:p>
      <w:pPr>
        <w:ind w:left="2880" w:firstLine="720"/>
        <w:jc w:val="left"/>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This paper suggests a techno-economic process for the energy storage by using SCs in the train, with the aim to reduce the energy </w:t>
      </w:r>
      <w:r>
        <w:rPr>
          <w:rFonts w:ascii="Times New Roman" w:hAnsi="Times New Roman" w:cs="Times New Roman"/>
          <w:sz w:val="24"/>
          <w:szCs w:val="24"/>
          <w:lang w:val="en-US"/>
        </w:rPr>
        <w:t>consumption</w:t>
      </w:r>
      <w:r>
        <w:rPr>
          <w:rFonts w:ascii="Times New Roman" w:hAnsi="Times New Roman" w:cs="Times New Roman"/>
          <w:sz w:val="24"/>
          <w:szCs w:val="24"/>
        </w:rPr>
        <w:t xml:space="preserve">. The proposed design of railway station use PV and wind sources, and batteries for energy storage system (ESS). For the train, SCs are implemented to the ESS where they are alimented breaking phases and from stations by a pantograph installed in an air power line in each stop. SCs are distinguished by high characteristics power and a wide number of charge/discharge cycles, they provide low particular energy and a fast charging time. An energy management approach is suggested to control the DC bus by voltage and the buck-boost converter by current. The Sizing of PI controller used for the stabilization of the DC bus of train and station is given. The whole system is modeled in MATLAB-Simulink. Simulations for the train and station show the suitability of the suggested </w:t>
      </w:r>
      <w:r>
        <w:rPr>
          <w:rFonts w:ascii="Times New Roman" w:hAnsi="Times New Roman" w:cs="Times New Roman"/>
          <w:sz w:val="24"/>
          <w:szCs w:val="24"/>
          <w:lang w:val="en-US"/>
        </w:rPr>
        <w:t>power-train</w:t>
      </w:r>
      <w:r>
        <w:rPr>
          <w:rFonts w:ascii="Times New Roman" w:hAnsi="Times New Roman" w:cs="Times New Roman"/>
          <w:sz w:val="24"/>
          <w:szCs w:val="24"/>
        </w:rPr>
        <w:t xml:space="preserve"> and control strategy.</w:t>
      </w:r>
    </w:p>
    <w:p>
      <w:pPr>
        <w:spacing w:line="360" w:lineRule="auto"/>
        <w:jc w:val="left"/>
        <w:rPr>
          <w:b/>
          <w:sz w:val="44"/>
          <w:szCs w:val="44"/>
        </w:rPr>
      </w:pPr>
      <w:r>
        <w:rPr>
          <w:rFonts w:ascii="Times New Roman" w:hAnsi="Times New Roman" w:cs="Times New Roman"/>
          <w:b/>
          <w:bCs/>
          <w:sz w:val="24"/>
          <w:szCs w:val="24"/>
        </w:rPr>
        <w:t>Keywords:</w:t>
      </w:r>
      <w:r>
        <w:rPr>
          <w:rFonts w:ascii="Times New Roman" w:hAnsi="Times New Roman" w:cs="Times New Roman"/>
          <w:sz w:val="24"/>
          <w:szCs w:val="24"/>
        </w:rPr>
        <w:t xml:space="preserve"> Energy management, railway system control, energy storage system, </w:t>
      </w:r>
      <w:r>
        <w:rPr>
          <w:rFonts w:ascii="Times New Roman" w:hAnsi="Times New Roman" w:cs="Times New Roman"/>
          <w:sz w:val="24"/>
          <w:szCs w:val="24"/>
          <w:lang w:val="en-US"/>
        </w:rPr>
        <w:t>Super-capacitors</w:t>
      </w:r>
      <w:r>
        <w:rPr>
          <w:rFonts w:ascii="Times New Roman" w:hAnsi="Times New Roman" w:cs="Times New Roman"/>
          <w:sz w:val="24"/>
          <w:szCs w:val="24"/>
        </w:rPr>
        <w:t>.</w:t>
      </w:r>
    </w:p>
    <w:p>
      <w:pPr>
        <w:spacing w:line="360" w:lineRule="auto"/>
        <w:ind w:left="1440" w:leftChars="0" w:firstLine="720" w:firstLineChars="0"/>
        <w:jc w:val="both"/>
        <w:rPr>
          <w:rFonts w:ascii="Times New Roman" w:hAnsi="Times New Roman" w:cs="Times New Roman"/>
          <w:b/>
          <w:sz w:val="24"/>
          <w:szCs w:val="24"/>
          <w:u w:val="single"/>
        </w:rPr>
      </w:pPr>
      <w:r>
        <w:rPr>
          <w:rFonts w:ascii="Times New Roman" w:hAnsi="Times New Roman" w:cs="Times New Roman"/>
          <w:b/>
          <w:sz w:val="28"/>
          <w:szCs w:val="28"/>
          <w:u w:val="single"/>
        </w:rPr>
        <w:t>Team Members:</w:t>
      </w:r>
    </w:p>
    <w:p>
      <w:pPr>
        <w:spacing w:line="360" w:lineRule="auto"/>
        <w:ind w:left="720" w:leftChars="0" w:firstLine="720" w:firstLineChars="0"/>
        <w:jc w:val="left"/>
        <w:rPr>
          <w:rFonts w:ascii="Times New Roman" w:hAnsi="Times New Roman" w:cs="Times New Roman"/>
          <w:bCs/>
          <w:sz w:val="24"/>
          <w:szCs w:val="24"/>
        </w:rPr>
      </w:pPr>
      <w:bookmarkStart w:id="0" w:name="_GoBack"/>
      <w:r>
        <w:rPr>
          <w:rFonts w:ascii="Times New Roman" w:hAnsi="Times New Roman" w:cs="Times New Roman"/>
          <w:bCs/>
          <w:sz w:val="24"/>
          <w:szCs w:val="24"/>
        </w:rPr>
        <w:t>20G31A0207</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BUGUDI MOHAN KUMAR</w:t>
      </w:r>
    </w:p>
    <w:bookmarkEnd w:id="0"/>
    <w:p>
      <w:pPr>
        <w:spacing w:line="360" w:lineRule="auto"/>
        <w:ind w:left="720" w:leftChars="0" w:firstLine="720" w:firstLineChars="0"/>
        <w:jc w:val="left"/>
        <w:rPr>
          <w:rFonts w:ascii="Times New Roman" w:hAnsi="Times New Roman" w:cs="Times New Roman"/>
          <w:bCs/>
          <w:sz w:val="24"/>
          <w:szCs w:val="24"/>
        </w:rPr>
      </w:pPr>
      <w:r>
        <w:rPr>
          <w:rFonts w:ascii="Times New Roman" w:hAnsi="Times New Roman" w:cs="Times New Roman"/>
          <w:bCs/>
          <w:sz w:val="24"/>
          <w:szCs w:val="24"/>
        </w:rPr>
        <w:t>20G31A0215</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MALIREDDY LAKSHMAN</w:t>
      </w:r>
    </w:p>
    <w:p>
      <w:pPr>
        <w:spacing w:line="360" w:lineRule="auto"/>
        <w:ind w:left="720" w:leftChars="0" w:firstLine="720" w:firstLineChars="0"/>
        <w:jc w:val="left"/>
        <w:rPr>
          <w:rFonts w:ascii="Times New Roman" w:hAnsi="Times New Roman" w:cs="Times New Roman"/>
          <w:bCs/>
          <w:sz w:val="24"/>
          <w:szCs w:val="24"/>
        </w:rPr>
      </w:pPr>
      <w:r>
        <w:rPr>
          <w:rFonts w:ascii="Times New Roman" w:hAnsi="Times New Roman" w:cs="Times New Roman"/>
          <w:bCs/>
          <w:sz w:val="24"/>
          <w:szCs w:val="24"/>
        </w:rPr>
        <w:t>20G31A0221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SEELAM RAJASEKHAR</w:t>
      </w:r>
    </w:p>
    <w:p>
      <w:pPr>
        <w:spacing w:line="360" w:lineRule="auto"/>
        <w:ind w:left="720" w:leftChars="0" w:firstLine="720" w:firstLineChars="0"/>
        <w:jc w:val="left"/>
        <w:rPr>
          <w:rFonts w:ascii="Times New Roman" w:hAnsi="Times New Roman" w:cs="Times New Roman"/>
          <w:bCs/>
          <w:sz w:val="24"/>
          <w:szCs w:val="24"/>
        </w:rPr>
      </w:pPr>
      <w:r>
        <w:rPr>
          <w:rFonts w:ascii="Times New Roman" w:hAnsi="Times New Roman" w:cs="Times New Roman"/>
          <w:bCs/>
          <w:sz w:val="24"/>
          <w:szCs w:val="24"/>
        </w:rPr>
        <w:t>20G31A0205</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BOYA JOLANNA GARI RAMAKRISHNA</w:t>
      </w:r>
    </w:p>
    <w:p>
      <w:pPr>
        <w:spacing w:line="360" w:lineRule="auto"/>
        <w:ind w:left="720" w:leftChars="0" w:firstLine="720" w:firstLineChars="0"/>
        <w:jc w:val="left"/>
        <w:rPr>
          <w:rFonts w:ascii="Times New Roman" w:hAnsi="Times New Roman" w:cs="Times New Roman"/>
          <w:bCs/>
          <w:sz w:val="24"/>
          <w:szCs w:val="24"/>
        </w:rPr>
      </w:pPr>
      <w:r>
        <w:rPr>
          <w:rFonts w:ascii="Times New Roman" w:hAnsi="Times New Roman" w:cs="Times New Roman"/>
          <w:bCs/>
          <w:sz w:val="24"/>
          <w:szCs w:val="24"/>
        </w:rPr>
        <w:t>21G35A0215</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M FAREED AKRAM</w:t>
      </w:r>
    </w:p>
    <w:p>
      <w:pPr>
        <w:spacing w:line="360" w:lineRule="auto"/>
        <w:jc w:val="left"/>
        <w:rPr>
          <w:rFonts w:ascii="Times New Roman" w:hAnsi="Times New Roman" w:cs="Times New Roman"/>
          <w:b/>
          <w:sz w:val="24"/>
          <w:szCs w:val="24"/>
          <w:u w:val="single"/>
        </w:rPr>
      </w:pPr>
    </w:p>
    <w:p>
      <w:pPr>
        <w:spacing w:line="360" w:lineRule="auto"/>
        <w:jc w:val="left"/>
        <w:rPr>
          <w:rFonts w:ascii="Times New Roman" w:hAnsi="Times New Roman" w:cs="Times New Roman"/>
          <w:b/>
          <w:sz w:val="24"/>
          <w:szCs w:val="24"/>
        </w:rPr>
      </w:pPr>
    </w:p>
    <w:p>
      <w:pPr>
        <w:spacing w:line="360" w:lineRule="auto"/>
        <w:jc w:val="left"/>
        <w:rPr>
          <w:rFonts w:ascii="Times New Roman" w:hAnsi="Times New Roman" w:cs="Times New Roman"/>
          <w:b/>
          <w:sz w:val="28"/>
          <w:szCs w:val="24"/>
        </w:rPr>
      </w:pPr>
      <w:r>
        <w:rPr>
          <w:rFonts w:ascii="Times New Roman" w:hAnsi="Times New Roman" w:cs="Times New Roman"/>
          <w:b/>
          <w:sz w:val="28"/>
          <w:szCs w:val="24"/>
        </w:rPr>
        <w:t>Project Guide</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 xml:space="preserve">    Coordinator </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HOD</w:t>
      </w:r>
    </w:p>
    <w:sectPr>
      <w:headerReference r:id="rId7" w:type="first"/>
      <w:footerReference r:id="rId10" w:type="first"/>
      <w:headerReference r:id="rId5" w:type="default"/>
      <w:footerReference r:id="rId8" w:type="default"/>
      <w:headerReference r:id="rId6" w:type="even"/>
      <w:footerReference r:id="rId9" w:type="even"/>
      <w:pgSz w:w="11907" w:h="16839"/>
      <w:pgMar w:top="1440" w:right="1440" w:bottom="1440" w:left="1800"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622423" w:themeColor="accent2" w:themeShade="7F" w:sz="24" w:space="1"/>
      </w:pBdr>
      <w:rPr>
        <w:rFonts w:asciiTheme="majorHAnsi" w:hAnsiTheme="majorHAnsi"/>
      </w:rPr>
    </w:pPr>
    <w:r>
      <w:rPr>
        <w:rFonts w:asciiTheme="majorHAnsi" w:hAnsiTheme="majorHAnsi"/>
      </w:rPr>
      <w:t xml:space="preserve">Department of EEE                                                       </w:t>
    </w:r>
    <w:r>
      <w:rPr>
        <w:rFonts w:asciiTheme="majorHAnsi" w:hAnsiTheme="majorHAnsi"/>
      </w:rPr>
      <w:tab/>
    </w:r>
    <w:r>
      <w:rPr>
        <w:rFonts w:asciiTheme="majorHAnsi" w:hAnsiTheme="majorHAnsi"/>
      </w:rPr>
      <w:t xml:space="preserve">                                                                                  SJCET</w:t>
    </w:r>
    <w:r>
      <w:rPr>
        <w:rFonts w:asciiTheme="majorHAnsi" w:hAnsiTheme="majorHAnsi"/>
      </w:rPr>
      <w:ptab w:relativeTo="margin" w:alignment="right" w:leader="none"/>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36"/>
        <w:szCs w:val="36"/>
      </w:rPr>
    </w:pPr>
    <w:r>
      <w:rPr>
        <w:rFonts w:ascii="Times New Roman" w:hAnsi="Times New Roman" w:cs="Times New Roman"/>
        <w:b/>
        <w:sz w:val="36"/>
        <w:szCs w:val="36"/>
      </w:rPr>
      <w:t>Control and Management of Railway System Connected to Microgrid Stations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DE"/>
    <w:rsid w:val="00003ABD"/>
    <w:rsid w:val="00014DDE"/>
    <w:rsid w:val="0012494E"/>
    <w:rsid w:val="001C3CC6"/>
    <w:rsid w:val="001F21A2"/>
    <w:rsid w:val="0026008B"/>
    <w:rsid w:val="002904E3"/>
    <w:rsid w:val="003924B3"/>
    <w:rsid w:val="00443FAB"/>
    <w:rsid w:val="00483181"/>
    <w:rsid w:val="00575F74"/>
    <w:rsid w:val="005A6F26"/>
    <w:rsid w:val="005B1977"/>
    <w:rsid w:val="006043FA"/>
    <w:rsid w:val="006B52C5"/>
    <w:rsid w:val="0088797C"/>
    <w:rsid w:val="008C00F8"/>
    <w:rsid w:val="00916D00"/>
    <w:rsid w:val="009A1911"/>
    <w:rsid w:val="009D2B95"/>
    <w:rsid w:val="00A45BE5"/>
    <w:rsid w:val="00A56994"/>
    <w:rsid w:val="00AE0AE3"/>
    <w:rsid w:val="00BE4AC9"/>
    <w:rsid w:val="00C27069"/>
    <w:rsid w:val="00CE6DBF"/>
    <w:rsid w:val="00D84CEF"/>
    <w:rsid w:val="00DE7842"/>
    <w:rsid w:val="00E07E6D"/>
    <w:rsid w:val="00E47016"/>
    <w:rsid w:val="00E572D4"/>
    <w:rsid w:val="00E62A49"/>
    <w:rsid w:val="00EE1002"/>
    <w:rsid w:val="00EF309C"/>
    <w:rsid w:val="00F30FFB"/>
    <w:rsid w:val="00F43AC9"/>
    <w:rsid w:val="01FA353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footer"/>
    <w:basedOn w:val="1"/>
    <w:link w:val="8"/>
    <w:unhideWhenUsed/>
    <w:qFormat/>
    <w:uiPriority w:val="99"/>
    <w:pPr>
      <w:tabs>
        <w:tab w:val="center" w:pos="4680"/>
        <w:tab w:val="right" w:pos="9360"/>
      </w:tabs>
      <w:spacing w:after="0" w:line="240" w:lineRule="auto"/>
    </w:pPr>
  </w:style>
  <w:style w:type="paragraph" w:styleId="6">
    <w:name w:val="header"/>
    <w:basedOn w:val="1"/>
    <w:link w:val="7"/>
    <w:unhideWhenUsed/>
    <w:qFormat/>
    <w:uiPriority w:val="99"/>
    <w:pPr>
      <w:tabs>
        <w:tab w:val="center" w:pos="4680"/>
        <w:tab w:val="right" w:pos="9360"/>
      </w:tabs>
      <w:spacing w:after="0" w:line="240" w:lineRule="auto"/>
    </w:pPr>
  </w:style>
  <w:style w:type="character" w:customStyle="1" w:styleId="7">
    <w:name w:val="Header Char"/>
    <w:basedOn w:val="2"/>
    <w:link w:val="6"/>
    <w:qFormat/>
    <w:uiPriority w:val="99"/>
  </w:style>
  <w:style w:type="character" w:customStyle="1" w:styleId="8">
    <w:name w:val="Footer Char"/>
    <w:basedOn w:val="2"/>
    <w:link w:val="5"/>
    <w:qFormat/>
    <w:uiPriority w:val="99"/>
  </w:style>
  <w:style w:type="character" w:customStyle="1" w:styleId="9">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190</Words>
  <Characters>1084</Characters>
  <Lines>9</Lines>
  <Paragraphs>2</Paragraphs>
  <TotalTime>3</TotalTime>
  <ScaleCrop>false</ScaleCrop>
  <LinksUpToDate>false</LinksUpToDate>
  <CharactersWithSpaces>1272</CharactersWithSpaces>
  <Application>WPS Office_12.2.0.13518_F1E327BC-269C-435d-A152-05C5408002CA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2024-02-23T06:29:00Z</dcterms:created>
  <dc:creator>Welcome</dc:creator>
  <cp:lastModifiedBy>mfare</cp:lastModifiedBy>
  <dcterms:modified xsi:type="dcterms:W3CDTF">2024-03-15T05:04:43Z</dcterms:modified>
  <dc:title>Power Quality Improvement in Solar Fed Cascaded Multilevel Inverter with Output Voltage Regulation Techniques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1033-12.2.0.13518</vt:lpwstr>
  </property>
  <property fmtid="{D5CDD505-2E9C-101B-9397-08002B2CF9AE}" pid="3" name="ICV">
    <vt:lpwstr>7AD94106A77048B7ABBAE6024CB4E0BF_13</vt:lpwstr>
  </property>
</Properties>
</file>