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C17C19" w14:textId="3320C6F6" w:rsidR="00126A8F" w:rsidRPr="00126A8F" w:rsidRDefault="00126A8F" w:rsidP="00126A8F">
      <w:pPr>
        <w:spacing w:after="0"/>
        <w:rPr>
          <w:rFonts w:eastAsia="Times New Roman" w:cs="Times New Roman"/>
          <w:szCs w:val="28"/>
          <w:lang w:val="en-US"/>
        </w:rPr>
      </w:pPr>
    </w:p>
    <w:p w14:paraId="54C2CBE2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THE WELLNESS SUCCESS TABLE</w:t>
      </w:r>
    </w:p>
    <w:p w14:paraId="5014803B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PREMIUM SPONSORSHIP &amp; PARTNERSHIP DECK</w:t>
      </w:r>
    </w:p>
    <w:p w14:paraId="3D883D30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Theme:</w:t>
      </w:r>
    </w:p>
    <w:p w14:paraId="2EA0278A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Mental Wellness: The Foundation of Sustainable Success</w:t>
      </w:r>
    </w:p>
    <w:p w14:paraId="5119AF7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Prepared by:</w:t>
      </w:r>
      <w:r w:rsidRPr="00126A8F">
        <w:rPr>
          <w:rFonts w:eastAsia="Times New Roman" w:cs="Times New Roman"/>
          <w:szCs w:val="28"/>
          <w:lang w:val="en-US"/>
        </w:rPr>
        <w:br/>
      </w:r>
      <w:r w:rsidRPr="00126A8F">
        <w:rPr>
          <w:rFonts w:eastAsia="Times New Roman" w:cs="Times New Roman"/>
          <w:b/>
          <w:bCs/>
          <w:szCs w:val="28"/>
          <w:lang w:val="en-US"/>
        </w:rPr>
        <w:t>Dr. Blessing Namara</w:t>
      </w:r>
      <w:r w:rsidRPr="00126A8F">
        <w:rPr>
          <w:rFonts w:eastAsia="Times New Roman" w:cs="Times New Roman"/>
          <w:szCs w:val="28"/>
          <w:lang w:val="en-US"/>
        </w:rPr>
        <w:br/>
        <w:t>Mental Wellness Advocate | Leadership &amp; Organizational Wellness Consultant</w:t>
      </w:r>
    </w:p>
    <w:p w14:paraId="616CB23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Tagline:</w:t>
      </w:r>
      <w:r w:rsidRPr="00126A8F">
        <w:rPr>
          <w:rFonts w:eastAsia="Times New Roman" w:cs="Times New Roman"/>
          <w:szCs w:val="28"/>
          <w:lang w:val="en-US"/>
        </w:rPr>
        <w:br/>
      </w:r>
      <w:r w:rsidRPr="00126A8F">
        <w:rPr>
          <w:rFonts w:eastAsia="Times New Roman" w:cs="Times New Roman"/>
          <w:b/>
          <w:bCs/>
          <w:szCs w:val="28"/>
          <w:lang w:val="en-US"/>
        </w:rPr>
        <w:t>Empowering People. Strengthening Organizations. Building a Mentally Healthy Nation.</w:t>
      </w:r>
    </w:p>
    <w:p w14:paraId="13B888F0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1 – COVER</w:t>
      </w:r>
    </w:p>
    <w:p w14:paraId="296A10A4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 WELLNESS SUCCESS TABLE</w:t>
      </w:r>
    </w:p>
    <w:p w14:paraId="650D38E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i/>
          <w:iCs/>
          <w:szCs w:val="28"/>
          <w:lang w:val="en-US"/>
        </w:rPr>
        <w:t>A National Leadership &amp; Corporate Mental Wellness Forum</w:t>
      </w:r>
    </w:p>
    <w:p w14:paraId="474D8B4D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A Transformative Platform Bringing Together:</w:t>
      </w:r>
    </w:p>
    <w:p w14:paraId="04E5F373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CEOs &amp; Corporate Executives</w:t>
      </w:r>
    </w:p>
    <w:p w14:paraId="04B93A87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Leaders</w:t>
      </w:r>
    </w:p>
    <w:p w14:paraId="510705E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Human Resource Professionals</w:t>
      </w:r>
    </w:p>
    <w:p w14:paraId="157AB6AE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 &amp; Business Owners</w:t>
      </w:r>
    </w:p>
    <w:p w14:paraId="1FBEEE6E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Mental Wellness Experts</w:t>
      </w:r>
    </w:p>
    <w:p w14:paraId="7ACDB4CB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Development Partners</w:t>
      </w:r>
    </w:p>
    <w:p w14:paraId="409DD0D9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Parents &amp; Educators</w:t>
      </w:r>
    </w:p>
    <w:p w14:paraId="0161ED7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Youth Leaders</w:t>
      </w:r>
    </w:p>
    <w:p w14:paraId="24E0103A" w14:textId="77777777" w:rsidR="00126A8F" w:rsidRPr="00126A8F" w:rsidRDefault="00126A8F" w:rsidP="00126A8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Civil Society Organizations</w:t>
      </w:r>
    </w:p>
    <w:p w14:paraId="42DB4FAC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Theme:</w:t>
      </w:r>
      <w:r w:rsidRPr="00126A8F">
        <w:rPr>
          <w:rFonts w:eastAsia="Times New Roman" w:cs="Times New Roman"/>
          <w:szCs w:val="28"/>
          <w:lang w:val="en-US"/>
        </w:rPr>
        <w:t xml:space="preserve"> </w:t>
      </w:r>
      <w:r w:rsidRPr="00126A8F">
        <w:rPr>
          <w:rFonts w:eastAsia="Times New Roman" w:cs="Times New Roman"/>
          <w:i/>
          <w:iCs/>
          <w:szCs w:val="28"/>
          <w:lang w:val="en-US"/>
        </w:rPr>
        <w:t>Mental Wellness: The Foundation of Sustainable Success</w:t>
      </w:r>
    </w:p>
    <w:p w14:paraId="728C4D3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"Great organizations are built by mentally healthy, resilient, and inspired people."</w:t>
      </w:r>
    </w:p>
    <w:p w14:paraId="0B7B235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Design Notes</w:t>
      </w:r>
    </w:p>
    <w:p w14:paraId="0E071A2C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Full-bleed background of diverse professionals networking.</w:t>
      </w:r>
    </w:p>
    <w:p w14:paraId="4183B67E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Clean blue, teal, white, and gold corporate color palette.</w:t>
      </w:r>
    </w:p>
    <w:p w14:paraId="74FCD590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Event logo centered.</w:t>
      </w:r>
    </w:p>
    <w:p w14:paraId="2299F4B1" w14:textId="77777777" w:rsidR="00126A8F" w:rsidRPr="00126A8F" w:rsidRDefault="00126A8F" w:rsidP="00126A8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126A8F">
        <w:rPr>
          <w:rFonts w:eastAsia="Times New Roman" w:cs="Times New Roman"/>
          <w:color w:val="5B9BD5" w:themeColor="accent1"/>
          <w:szCs w:val="28"/>
          <w:lang w:val="en-US"/>
        </w:rPr>
        <w:t>Sponsor logos along the bottom.</w:t>
      </w:r>
    </w:p>
    <w:p w14:paraId="2F6E38B8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lastRenderedPageBreak/>
        <w:t>PAGE 2 – WHY THIS FORUM MATTERS</w:t>
      </w:r>
    </w:p>
    <w:p w14:paraId="3282B4F3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The Challenge</w:t>
      </w:r>
    </w:p>
    <w:p w14:paraId="5B649A6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Today's workforce faces unprecedented pressure:</w:t>
      </w:r>
    </w:p>
    <w:p w14:paraId="3D84503D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Workplace stress and burnout</w:t>
      </w:r>
    </w:p>
    <w:p w14:paraId="18070071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Poor work-life balance</w:t>
      </w:r>
    </w:p>
    <w:p w14:paraId="5FA89F14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Anxiety and emotional fatigue</w:t>
      </w:r>
    </w:p>
    <w:p w14:paraId="62EBACA9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pressure</w:t>
      </w:r>
    </w:p>
    <w:p w14:paraId="064BCCE7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Financial stress</w:t>
      </w:r>
    </w:p>
    <w:p w14:paraId="250076E9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Family responsibilities</w:t>
      </w:r>
    </w:p>
    <w:p w14:paraId="1DDE9CF1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Digital overload</w:t>
      </w:r>
    </w:p>
    <w:p w14:paraId="00378A4B" w14:textId="77777777" w:rsidR="00126A8F" w:rsidRPr="00126A8F" w:rsidRDefault="00126A8F" w:rsidP="00126A8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Rising mental health concerns</w:t>
      </w:r>
    </w:p>
    <w:p w14:paraId="6DC1105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These issues affect:</w:t>
      </w:r>
    </w:p>
    <w:p w14:paraId="229C1905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Employee productivity</w:t>
      </w:r>
    </w:p>
    <w:p w14:paraId="5978A703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Innovation</w:t>
      </w:r>
    </w:p>
    <w:p w14:paraId="04AC01E6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Decision-making</w:t>
      </w:r>
    </w:p>
    <w:p w14:paraId="55D185EE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Staff retention</w:t>
      </w:r>
    </w:p>
    <w:p w14:paraId="620BF033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Customer satisfaction</w:t>
      </w:r>
    </w:p>
    <w:p w14:paraId="7F0AAE37" w14:textId="77777777" w:rsidR="00126A8F" w:rsidRPr="00126A8F" w:rsidRDefault="00126A8F" w:rsidP="00126A8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Organizational culture</w:t>
      </w:r>
    </w:p>
    <w:p w14:paraId="57CA5E14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Why Mental Wellness Is a Business Imperative</w:t>
      </w:r>
    </w:p>
    <w:p w14:paraId="098806E7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Organizations that invest in employee well-being consistently benefit from:</w:t>
      </w:r>
    </w:p>
    <w:p w14:paraId="427D7308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Higher productivity</w:t>
      </w:r>
    </w:p>
    <w:p w14:paraId="61B2CCB3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employee engagement</w:t>
      </w:r>
    </w:p>
    <w:p w14:paraId="2363E438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Reduced absenteeism</w:t>
      </w:r>
    </w:p>
    <w:p w14:paraId="4A36EF1E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Lower turnover</w:t>
      </w:r>
    </w:p>
    <w:p w14:paraId="38802345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leadership</w:t>
      </w:r>
    </w:p>
    <w:p w14:paraId="26D5F1F3" w14:textId="77777777" w:rsidR="00126A8F" w:rsidRPr="00126A8F" w:rsidRDefault="00126A8F" w:rsidP="00126A8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organizational performance</w:t>
      </w:r>
    </w:p>
    <w:p w14:paraId="78AFAF9F" w14:textId="77777777" w:rsidR="00126A8F" w:rsidRPr="009632F2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Infographic Suggestion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br/>
        <w:t xml:space="preserve">A central figure labeled </w:t>
      </w: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Employee Well-being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t xml:space="preserve"> with arrows pointing to Productivity, Innovation, Leadership, Customer Service, Retention, and Organizational Growth.</w:t>
      </w:r>
    </w:p>
    <w:p w14:paraId="73B1FE60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3 – ABOUT THE WELLNESS SUCCESS TABLE</w:t>
      </w:r>
    </w:p>
    <w:p w14:paraId="0E78966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Our Vision</w:t>
      </w:r>
    </w:p>
    <w:p w14:paraId="432F764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build resilient individuals, productive organizations, and thriving communities through mental wellness.</w:t>
      </w:r>
    </w:p>
    <w:p w14:paraId="0ED9D28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Our Mission</w:t>
      </w:r>
    </w:p>
    <w:p w14:paraId="556EFA4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To provide a national platform where mental wellness experts and accomplished leaders share practical knowledge that empowers individuals and organizations to thrive.</w:t>
      </w:r>
    </w:p>
    <w:p w14:paraId="1D84898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Event Objectives</w:t>
      </w:r>
    </w:p>
    <w:p w14:paraId="009DC78F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Promote mental wellness as a driver of sustainable success.</w:t>
      </w:r>
    </w:p>
    <w:p w14:paraId="3FFD6A8D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Encourage healthier workplace cultures.</w:t>
      </w:r>
    </w:p>
    <w:p w14:paraId="77ED8680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Equip participants with stress management tools.</w:t>
      </w:r>
    </w:p>
    <w:p w14:paraId="6E4DDBA7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 work-life balance.</w:t>
      </w:r>
    </w:p>
    <w:p w14:paraId="3BF078F3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Prevent burnout.</w:t>
      </w:r>
    </w:p>
    <w:p w14:paraId="135CCFAE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Inspire resilience through real-life success stories.</w:t>
      </w:r>
    </w:p>
    <w:p w14:paraId="6A981209" w14:textId="77777777" w:rsidR="00126A8F" w:rsidRPr="00126A8F" w:rsidRDefault="00126A8F" w:rsidP="00126A8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Strengthen collaboration across sectors.</w:t>
      </w:r>
    </w:p>
    <w:p w14:paraId="66F8DC94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Why This Forum Is Different</w:t>
      </w:r>
    </w:p>
    <w:p w14:paraId="7432F686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Practical solutions—not theory.</w:t>
      </w:r>
    </w:p>
    <w:p w14:paraId="62286DEF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Cross-sector dialogue.</w:t>
      </w:r>
    </w:p>
    <w:p w14:paraId="440E6262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Executive-level speakers.</w:t>
      </w:r>
    </w:p>
    <w:p w14:paraId="76E12D67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Interactive wellness sessions.</w:t>
      </w:r>
    </w:p>
    <w:p w14:paraId="3797C686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Networking and partnership opportunities.</w:t>
      </w:r>
    </w:p>
    <w:p w14:paraId="54A7D121" w14:textId="77777777" w:rsidR="00126A8F" w:rsidRPr="00126A8F" w:rsidRDefault="00126A8F" w:rsidP="00126A8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Action-oriented outcomes.</w:t>
      </w:r>
    </w:p>
    <w:p w14:paraId="61DB02EB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4 – WHO WILL ATTEND</w:t>
      </w:r>
    </w:p>
    <w:p w14:paraId="2A0BD361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Expected Audience</w:t>
      </w:r>
    </w:p>
    <w:p w14:paraId="22B8FA3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CEOs</w:t>
      </w:r>
    </w:p>
    <w:p w14:paraId="2D630E5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Managing Directors</w:t>
      </w:r>
    </w:p>
    <w:p w14:paraId="4C2A89C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HR Directors</w:t>
      </w:r>
    </w:p>
    <w:p w14:paraId="16F3A302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Senior Managers</w:t>
      </w:r>
    </w:p>
    <w:p w14:paraId="1BC13ACD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Officials</w:t>
      </w:r>
    </w:p>
    <w:p w14:paraId="5EF9915A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</w:t>
      </w:r>
    </w:p>
    <w:p w14:paraId="274A2375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Employees</w:t>
      </w:r>
    </w:p>
    <w:p w14:paraId="623EF959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Healthcare Professionals</w:t>
      </w:r>
    </w:p>
    <w:p w14:paraId="24F0ADDD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Teachers &amp; Lecturers</w:t>
      </w:r>
    </w:p>
    <w:p w14:paraId="404ACBA8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Parents</w:t>
      </w:r>
    </w:p>
    <w:p w14:paraId="1073B3BE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Youth Leaders</w:t>
      </w:r>
    </w:p>
    <w:p w14:paraId="41C32CF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Faith Leaders</w:t>
      </w:r>
    </w:p>
    <w:p w14:paraId="77A1726C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NGOs</w:t>
      </w:r>
    </w:p>
    <w:p w14:paraId="07AF7FE4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Development Agencies</w:t>
      </w:r>
    </w:p>
    <w:p w14:paraId="72C9FB9B" w14:textId="77777777" w:rsidR="00126A8F" w:rsidRPr="00126A8F" w:rsidRDefault="00126A8F" w:rsidP="00126A8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</w:t>
      </w:r>
    </w:p>
    <w:p w14:paraId="4100E1B2" w14:textId="77777777" w:rsidR="009632F2" w:rsidRDefault="009632F2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</w:p>
    <w:p w14:paraId="49C668D6" w14:textId="53A3765E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Expected Attendance</w:t>
      </w:r>
    </w:p>
    <w:p w14:paraId="5BB0B99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700–1,200 delegates</w:t>
      </w:r>
    </w:p>
    <w:p w14:paraId="25CC2275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Audience Profile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775"/>
      </w:tblGrid>
      <w:tr w:rsidR="00126A8F" w:rsidRPr="00126A8F" w14:paraId="5B3B2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A51E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Audience Category</w:t>
            </w:r>
          </w:p>
        </w:tc>
        <w:tc>
          <w:tcPr>
            <w:tcW w:w="0" w:type="auto"/>
            <w:vAlign w:val="center"/>
            <w:hideMark/>
          </w:tcPr>
          <w:p w14:paraId="349535BC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Share</w:t>
            </w:r>
          </w:p>
        </w:tc>
      </w:tr>
      <w:tr w:rsidR="00126A8F" w:rsidRPr="00126A8F" w14:paraId="033F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8A77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Corporate Sector</w:t>
            </w:r>
          </w:p>
        </w:tc>
        <w:tc>
          <w:tcPr>
            <w:tcW w:w="0" w:type="auto"/>
            <w:vAlign w:val="center"/>
            <w:hideMark/>
          </w:tcPr>
          <w:p w14:paraId="30E2AE27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30%</w:t>
            </w:r>
          </w:p>
        </w:tc>
      </w:tr>
      <w:tr w:rsidR="00126A8F" w:rsidRPr="00126A8F" w14:paraId="16174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3CF5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26DD6277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20%</w:t>
            </w:r>
          </w:p>
        </w:tc>
      </w:tr>
      <w:tr w:rsidR="00126A8F" w:rsidRPr="00126A8F" w14:paraId="180B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6891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SMEs &amp; Entrepreneurs</w:t>
            </w:r>
          </w:p>
        </w:tc>
        <w:tc>
          <w:tcPr>
            <w:tcW w:w="0" w:type="auto"/>
            <w:vAlign w:val="center"/>
            <w:hideMark/>
          </w:tcPr>
          <w:p w14:paraId="64DD4775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20%</w:t>
            </w:r>
          </w:p>
        </w:tc>
      </w:tr>
      <w:tr w:rsidR="00126A8F" w:rsidRPr="00126A8F" w14:paraId="7539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693E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NGOs &amp; Development Partners</w:t>
            </w:r>
          </w:p>
        </w:tc>
        <w:tc>
          <w:tcPr>
            <w:tcW w:w="0" w:type="auto"/>
            <w:vAlign w:val="center"/>
            <w:hideMark/>
          </w:tcPr>
          <w:p w14:paraId="10CF2134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  <w:tr w:rsidR="00126A8F" w:rsidRPr="00126A8F" w14:paraId="71739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1A80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Education &amp; Health</w:t>
            </w:r>
          </w:p>
        </w:tc>
        <w:tc>
          <w:tcPr>
            <w:tcW w:w="0" w:type="auto"/>
            <w:vAlign w:val="center"/>
            <w:hideMark/>
          </w:tcPr>
          <w:p w14:paraId="076965D0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  <w:tr w:rsidR="00126A8F" w:rsidRPr="00126A8F" w14:paraId="23E6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802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Parents &amp; Community Leaders</w:t>
            </w:r>
          </w:p>
        </w:tc>
        <w:tc>
          <w:tcPr>
            <w:tcW w:w="0" w:type="auto"/>
            <w:vAlign w:val="center"/>
            <w:hideMark/>
          </w:tcPr>
          <w:p w14:paraId="44D7BFD1" w14:textId="77777777" w:rsidR="00126A8F" w:rsidRPr="00126A8F" w:rsidRDefault="00126A8F" w:rsidP="00126A8F">
            <w:pPr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10%</w:t>
            </w:r>
          </w:p>
        </w:tc>
      </w:tr>
    </w:tbl>
    <w:p w14:paraId="5ED1C8F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Decision-Maker Reach</w:t>
      </w:r>
    </w:p>
    <w:p w14:paraId="3116BA84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HR leaders</w:t>
      </w:r>
    </w:p>
    <w:p w14:paraId="4FFE222F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Procurement teams</w:t>
      </w:r>
    </w:p>
    <w:p w14:paraId="637242CF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CSR managers</w:t>
      </w:r>
    </w:p>
    <w:p w14:paraId="3179E1F5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Government representatives</w:t>
      </w:r>
    </w:p>
    <w:p w14:paraId="2BDE36EB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Investors</w:t>
      </w:r>
    </w:p>
    <w:p w14:paraId="06ED90B8" w14:textId="77777777" w:rsidR="00126A8F" w:rsidRPr="00126A8F" w:rsidRDefault="00126A8F" w:rsidP="00126A8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Business owners</w:t>
      </w:r>
    </w:p>
    <w:p w14:paraId="62D590EC" w14:textId="77777777" w:rsidR="00126A8F" w:rsidRPr="009632F2" w:rsidRDefault="00126A8F" w:rsidP="00126A8F">
      <w:pPr>
        <w:spacing w:before="100" w:beforeAutospacing="1" w:after="100" w:afterAutospacing="1"/>
        <w:rPr>
          <w:rFonts w:eastAsia="Times New Roman" w:cs="Times New Roman"/>
          <w:color w:val="5B9BD5" w:themeColor="accent1"/>
          <w:szCs w:val="28"/>
          <w:lang w:val="en-US"/>
        </w:rPr>
      </w:pPr>
      <w:r w:rsidRPr="009632F2">
        <w:rPr>
          <w:rFonts w:eastAsia="Times New Roman" w:cs="Times New Roman"/>
          <w:b/>
          <w:bCs/>
          <w:color w:val="5B9BD5" w:themeColor="accent1"/>
          <w:szCs w:val="28"/>
          <w:lang w:val="en-US"/>
        </w:rPr>
        <w:t>Infographic Suggestion</w:t>
      </w:r>
      <w:r w:rsidRPr="009632F2">
        <w:rPr>
          <w:rFonts w:eastAsia="Times New Roman" w:cs="Times New Roman"/>
          <w:color w:val="5B9BD5" w:themeColor="accent1"/>
          <w:szCs w:val="28"/>
          <w:lang w:val="en-US"/>
        </w:rPr>
        <w:br/>
        <w:t>Pie chart for audience composition and icons for each audience segment.</w:t>
      </w:r>
    </w:p>
    <w:p w14:paraId="5CE25521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5 – THE EXPERIENCE</w:t>
      </w:r>
    </w:p>
    <w:p w14:paraId="71E8AC9A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Event </w:t>
      </w:r>
      <w:proofErr w:type="spellStart"/>
      <w:r w:rsidRPr="00126A8F">
        <w:rPr>
          <w:rFonts w:eastAsia="Times New Roman" w:cs="Times New Roman"/>
          <w:b/>
          <w:bCs/>
          <w:szCs w:val="28"/>
          <w:lang w:val="en-US"/>
        </w:rPr>
        <w:t>Programme</w:t>
      </w:r>
      <w:proofErr w:type="spellEnd"/>
    </w:p>
    <w:p w14:paraId="06327314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08:00–09:00</w:t>
      </w:r>
      <w:r w:rsidRPr="00126A8F">
        <w:rPr>
          <w:rFonts w:eastAsia="Times New Roman" w:cs="Times New Roman"/>
          <w:szCs w:val="28"/>
          <w:lang w:val="en-US"/>
        </w:rPr>
        <w:t xml:space="preserve"> Registration &amp; Networking</w:t>
      </w:r>
    </w:p>
    <w:p w14:paraId="587585B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09:00–09:30</w:t>
      </w:r>
      <w:r w:rsidRPr="00126A8F">
        <w:rPr>
          <w:rFonts w:eastAsia="Times New Roman" w:cs="Times New Roman"/>
          <w:szCs w:val="28"/>
          <w:lang w:val="en-US"/>
        </w:rPr>
        <w:t xml:space="preserve"> Opening Ceremony</w:t>
      </w:r>
    </w:p>
    <w:p w14:paraId="2F982B0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09:30–10:15</w:t>
      </w:r>
      <w:r w:rsidRPr="00126A8F">
        <w:rPr>
          <w:rFonts w:eastAsia="Times New Roman" w:cs="Times New Roman"/>
          <w:szCs w:val="28"/>
          <w:lang w:val="en-US"/>
        </w:rPr>
        <w:t xml:space="preserve"> Keynote: </w:t>
      </w:r>
      <w:r w:rsidRPr="00126A8F">
        <w:rPr>
          <w:rFonts w:eastAsia="Times New Roman" w:cs="Times New Roman"/>
          <w:i/>
          <w:iCs/>
          <w:szCs w:val="28"/>
          <w:lang w:val="en-US"/>
        </w:rPr>
        <w:t>Mental Wellness as a Competitive Advantage</w:t>
      </w:r>
    </w:p>
    <w:p w14:paraId="7BB6978E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10:15–11:30</w:t>
      </w:r>
      <w:r w:rsidRPr="00126A8F">
        <w:rPr>
          <w:rFonts w:eastAsia="Times New Roman" w:cs="Times New Roman"/>
          <w:szCs w:val="28"/>
          <w:lang w:val="en-US"/>
        </w:rPr>
        <w:t xml:space="preserve"> Executive Panel: Leadership, Productivity &amp; Well-being</w:t>
      </w:r>
    </w:p>
    <w:p w14:paraId="26E12CC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11:45–12:45</w:t>
      </w:r>
      <w:r w:rsidRPr="00126A8F">
        <w:rPr>
          <w:rFonts w:eastAsia="Times New Roman" w:cs="Times New Roman"/>
          <w:szCs w:val="28"/>
          <w:lang w:val="en-US"/>
        </w:rPr>
        <w:t xml:space="preserve"> Fireside Conversation: Successful Leaders Share Their Wellness Journey</w:t>
      </w:r>
    </w:p>
    <w:p w14:paraId="277EBFD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12:45–14:00</w:t>
      </w:r>
      <w:r w:rsidRPr="00126A8F">
        <w:rPr>
          <w:rFonts w:eastAsia="Times New Roman" w:cs="Times New Roman"/>
          <w:szCs w:val="28"/>
          <w:lang w:val="en-US"/>
        </w:rPr>
        <w:t xml:space="preserve"> Networking Lunch</w:t>
      </w:r>
    </w:p>
    <w:p w14:paraId="449302EF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14:00–15:00</w:t>
      </w:r>
      <w:r w:rsidRPr="00126A8F">
        <w:rPr>
          <w:rFonts w:eastAsia="Times New Roman" w:cs="Times New Roman"/>
          <w:szCs w:val="28"/>
          <w:lang w:val="en-US"/>
        </w:rPr>
        <w:t xml:space="preserve"> Interactive Workshop: Stress Management &amp; Emotional Resilience</w:t>
      </w:r>
    </w:p>
    <w:p w14:paraId="56E46483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15:00–16:00</w:t>
      </w:r>
      <w:r w:rsidRPr="00126A8F">
        <w:rPr>
          <w:rFonts w:eastAsia="Times New Roman" w:cs="Times New Roman"/>
          <w:szCs w:val="28"/>
          <w:lang w:val="en-US"/>
        </w:rPr>
        <w:t xml:space="preserve"> Panel: Work-Life Balance in the Modern Workplace</w:t>
      </w:r>
    </w:p>
    <w:p w14:paraId="12F0DFB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16:00–16:30</w:t>
      </w:r>
      <w:r w:rsidRPr="00126A8F">
        <w:rPr>
          <w:rFonts w:eastAsia="Times New Roman" w:cs="Times New Roman"/>
          <w:szCs w:val="28"/>
          <w:lang w:val="en-US"/>
        </w:rPr>
        <w:t xml:space="preserve"> Partner Recognition</w:t>
      </w:r>
    </w:p>
    <w:p w14:paraId="3DC2449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16:30–17:00</w:t>
      </w:r>
      <w:r w:rsidRPr="00126A8F">
        <w:rPr>
          <w:rFonts w:eastAsia="Times New Roman" w:cs="Times New Roman"/>
          <w:szCs w:val="28"/>
          <w:lang w:val="en-US"/>
        </w:rPr>
        <w:t xml:space="preserve"> Closing Remarks</w:t>
      </w:r>
    </w:p>
    <w:p w14:paraId="60CD6283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Discussion Themes</w:t>
      </w:r>
    </w:p>
    <w:p w14:paraId="424934C0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Stress Management</w:t>
      </w:r>
    </w:p>
    <w:p w14:paraId="0D797894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Burnout Prevention</w:t>
      </w:r>
    </w:p>
    <w:p w14:paraId="08137C8B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Emotional Intelligence</w:t>
      </w:r>
    </w:p>
    <w:p w14:paraId="6E9D8B81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Workplace Culture</w:t>
      </w:r>
    </w:p>
    <w:p w14:paraId="2CFDB7BF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Financial Wellness</w:t>
      </w:r>
    </w:p>
    <w:p w14:paraId="1C7ED2CF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Parenting &amp; Wellness</w:t>
      </w:r>
    </w:p>
    <w:p w14:paraId="486A206C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Entrepreneurship</w:t>
      </w:r>
    </w:p>
    <w:p w14:paraId="2A6AA52E" w14:textId="77777777" w:rsidR="00126A8F" w:rsidRPr="00126A8F" w:rsidRDefault="00126A8F" w:rsidP="00126A8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Resilience</w:t>
      </w:r>
    </w:p>
    <w:p w14:paraId="0045D17B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6 – WHY PARTNER WITH US?</w:t>
      </w:r>
    </w:p>
    <w:p w14:paraId="1182166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Strategic Value</w:t>
      </w:r>
    </w:p>
    <w:p w14:paraId="46A33D06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Your partnership demonstrates commitment to:</w:t>
      </w:r>
    </w:p>
    <w:p w14:paraId="7F68E6D3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Employee well-being</w:t>
      </w:r>
    </w:p>
    <w:p w14:paraId="766C2249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National development</w:t>
      </w:r>
    </w:p>
    <w:p w14:paraId="2D6C519E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social responsibility</w:t>
      </w:r>
    </w:p>
    <w:p w14:paraId="2F83E10F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Leadership excellence</w:t>
      </w:r>
    </w:p>
    <w:p w14:paraId="715DBAF0" w14:textId="77777777" w:rsidR="00126A8F" w:rsidRPr="00126A8F" w:rsidRDefault="00126A8F" w:rsidP="00126A8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Sustainable productivity</w:t>
      </w:r>
    </w:p>
    <w:p w14:paraId="33D975C2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Partner Benefits</w:t>
      </w:r>
    </w:p>
    <w:p w14:paraId="388774F6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 visibility</w:t>
      </w:r>
    </w:p>
    <w:p w14:paraId="3F9EC0E8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Executive networking</w:t>
      </w:r>
    </w:p>
    <w:p w14:paraId="485B5F52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Direct engagement with decision-makers</w:t>
      </w:r>
    </w:p>
    <w:p w14:paraId="74649ADD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Product and service exhibition</w:t>
      </w:r>
    </w:p>
    <w:p w14:paraId="5295F477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 exposure</w:t>
      </w:r>
    </w:p>
    <w:p w14:paraId="5DD04D86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Lead generation</w:t>
      </w:r>
    </w:p>
    <w:p w14:paraId="1B3AF4C9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Thought leadership</w:t>
      </w:r>
    </w:p>
    <w:p w14:paraId="3FCD7419" w14:textId="77777777" w:rsidR="00126A8F" w:rsidRPr="00126A8F" w:rsidRDefault="00126A8F" w:rsidP="00126A8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Positive brand association</w:t>
      </w:r>
    </w:p>
    <w:p w14:paraId="47EBBBF2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ROI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823"/>
      </w:tblGrid>
      <w:tr w:rsidR="00126A8F" w:rsidRPr="00126A8F" w14:paraId="05043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61D17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Business Goal</w:t>
            </w:r>
          </w:p>
        </w:tc>
        <w:tc>
          <w:tcPr>
            <w:tcW w:w="0" w:type="auto"/>
            <w:vAlign w:val="center"/>
            <w:hideMark/>
          </w:tcPr>
          <w:p w14:paraId="4EE6BD97" w14:textId="77777777" w:rsidR="00126A8F" w:rsidRPr="00126A8F" w:rsidRDefault="00126A8F" w:rsidP="00126A8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b/>
                <w:bCs/>
                <w:szCs w:val="28"/>
                <w:lang w:val="en-US"/>
              </w:rPr>
              <w:t>Event Benefit</w:t>
            </w:r>
          </w:p>
        </w:tc>
      </w:tr>
      <w:tr w:rsidR="00126A8F" w:rsidRPr="00126A8F" w14:paraId="31E6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8F9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Brand Awareness</w:t>
            </w:r>
          </w:p>
        </w:tc>
        <w:tc>
          <w:tcPr>
            <w:tcW w:w="0" w:type="auto"/>
            <w:vAlign w:val="center"/>
            <w:hideMark/>
          </w:tcPr>
          <w:p w14:paraId="388DC5B5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High-profile visibility</w:t>
            </w:r>
          </w:p>
        </w:tc>
      </w:tr>
      <w:tr w:rsidR="00126A8F" w:rsidRPr="00126A8F" w14:paraId="4D605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B8C3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Employee Engagement</w:t>
            </w:r>
          </w:p>
        </w:tc>
        <w:tc>
          <w:tcPr>
            <w:tcW w:w="0" w:type="auto"/>
            <w:vAlign w:val="center"/>
            <w:hideMark/>
          </w:tcPr>
          <w:p w14:paraId="1608097A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Wellness learning</w:t>
            </w:r>
          </w:p>
        </w:tc>
      </w:tr>
      <w:tr w:rsidR="00126A8F" w:rsidRPr="00126A8F" w14:paraId="73C94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064D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CSR</w:t>
            </w:r>
          </w:p>
        </w:tc>
        <w:tc>
          <w:tcPr>
            <w:tcW w:w="0" w:type="auto"/>
            <w:vAlign w:val="center"/>
            <w:hideMark/>
          </w:tcPr>
          <w:p w14:paraId="3128581E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Community impact</w:t>
            </w:r>
          </w:p>
        </w:tc>
      </w:tr>
      <w:tr w:rsidR="00126A8F" w:rsidRPr="00126A8F" w14:paraId="05CC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3062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lastRenderedPageBreak/>
              <w:t>Sales Leads</w:t>
            </w:r>
          </w:p>
        </w:tc>
        <w:tc>
          <w:tcPr>
            <w:tcW w:w="0" w:type="auto"/>
            <w:vAlign w:val="center"/>
            <w:hideMark/>
          </w:tcPr>
          <w:p w14:paraId="043BD0FC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Access to professionals</w:t>
            </w:r>
          </w:p>
        </w:tc>
      </w:tr>
      <w:tr w:rsidR="00126A8F" w:rsidRPr="00126A8F" w14:paraId="3A011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76A4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14:paraId="35633550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Association with a national cause</w:t>
            </w:r>
          </w:p>
        </w:tc>
      </w:tr>
      <w:tr w:rsidR="00126A8F" w:rsidRPr="00126A8F" w14:paraId="3144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BD24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5449E0DF" w14:textId="77777777" w:rsidR="00126A8F" w:rsidRPr="00126A8F" w:rsidRDefault="00126A8F" w:rsidP="00126A8F">
            <w:pPr>
              <w:spacing w:after="0"/>
              <w:rPr>
                <w:rFonts w:eastAsia="Times New Roman" w:cs="Times New Roman"/>
                <w:szCs w:val="28"/>
                <w:lang w:val="en-US"/>
              </w:rPr>
            </w:pPr>
            <w:r w:rsidRPr="00126A8F">
              <w:rPr>
                <w:rFonts w:eastAsia="Times New Roman" w:cs="Times New Roman"/>
                <w:szCs w:val="28"/>
                <w:lang w:val="en-US"/>
              </w:rPr>
              <w:t>Networking with leaders</w:t>
            </w:r>
          </w:p>
        </w:tc>
      </w:tr>
    </w:tbl>
    <w:p w14:paraId="2D79E822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7 – SPONSORSHIP PACKAGES</w:t>
      </w:r>
    </w:p>
    <w:p w14:paraId="38CB1DDE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Platinum Partner</w:t>
      </w:r>
    </w:p>
    <w:p w14:paraId="6345AC5B" w14:textId="693F323E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UGX </w:t>
      </w:r>
      <w:r w:rsidR="009632F2">
        <w:rPr>
          <w:rFonts w:eastAsia="Times New Roman" w:cs="Times New Roman"/>
          <w:b/>
          <w:bCs/>
          <w:szCs w:val="28"/>
          <w:lang w:val="en-US"/>
        </w:rPr>
        <w:t>3</w:t>
      </w:r>
      <w:r w:rsidRPr="00126A8F">
        <w:rPr>
          <w:rFonts w:eastAsia="Times New Roman" w:cs="Times New Roman"/>
          <w:b/>
          <w:bCs/>
          <w:szCs w:val="28"/>
          <w:lang w:val="en-US"/>
        </w:rPr>
        <w:t>0,000,000</w:t>
      </w:r>
    </w:p>
    <w:p w14:paraId="02F20FAE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Exclusive title sponsorship</w:t>
      </w:r>
    </w:p>
    <w:p w14:paraId="1B5039EA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CEO keynote address</w:t>
      </w:r>
    </w:p>
    <w:p w14:paraId="6FCA8639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Largest logo placement</w:t>
      </w:r>
    </w:p>
    <w:p w14:paraId="478C1CBC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20 VIP passes</w:t>
      </w:r>
    </w:p>
    <w:p w14:paraId="65374504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Premium exhibition space</w:t>
      </w:r>
    </w:p>
    <w:p w14:paraId="145F99CD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Corporate video screening</w:t>
      </w:r>
    </w:p>
    <w:p w14:paraId="329BFDCD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Media interviews</w:t>
      </w:r>
    </w:p>
    <w:p w14:paraId="25648162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Branding on stage, delegate kits, and digital platforms</w:t>
      </w:r>
    </w:p>
    <w:p w14:paraId="1BC45343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 xml:space="preserve">Full-page profile in </w:t>
      </w:r>
      <w:proofErr w:type="spellStart"/>
      <w:r w:rsidRPr="00126A8F">
        <w:rPr>
          <w:rFonts w:eastAsia="Times New Roman" w:cs="Times New Roman"/>
          <w:szCs w:val="28"/>
          <w:lang w:val="en-US"/>
        </w:rPr>
        <w:t>programme</w:t>
      </w:r>
      <w:proofErr w:type="spellEnd"/>
    </w:p>
    <w:p w14:paraId="55BAEFD4" w14:textId="77777777" w:rsidR="00126A8F" w:rsidRPr="00126A8F" w:rsidRDefault="00126A8F" w:rsidP="00126A8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Post-event recognition award</w:t>
      </w:r>
    </w:p>
    <w:p w14:paraId="7F8F849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Gold Partner</w:t>
      </w:r>
    </w:p>
    <w:p w14:paraId="3FDE4FE6" w14:textId="568CDA5C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 xml:space="preserve">UGX </w:t>
      </w:r>
      <w:r w:rsidR="009632F2">
        <w:rPr>
          <w:rFonts w:eastAsia="Times New Roman" w:cs="Times New Roman"/>
          <w:b/>
          <w:bCs/>
          <w:szCs w:val="28"/>
          <w:lang w:val="en-US"/>
        </w:rPr>
        <w:t>2</w:t>
      </w:r>
      <w:r w:rsidRPr="00126A8F">
        <w:rPr>
          <w:rFonts w:eastAsia="Times New Roman" w:cs="Times New Roman"/>
          <w:b/>
          <w:bCs/>
          <w:szCs w:val="28"/>
          <w:lang w:val="en-US"/>
        </w:rPr>
        <w:t>0,000,000</w:t>
      </w:r>
    </w:p>
    <w:p w14:paraId="4EAC097D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Prominent logo placement</w:t>
      </w:r>
    </w:p>
    <w:p w14:paraId="38F4DF92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15 VIP passes</w:t>
      </w:r>
    </w:p>
    <w:p w14:paraId="2531B1BE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booth</w:t>
      </w:r>
    </w:p>
    <w:p w14:paraId="7E7C875C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Brand mentions</w:t>
      </w:r>
    </w:p>
    <w:p w14:paraId="0A61BD40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Social media campaign</w:t>
      </w:r>
    </w:p>
    <w:p w14:paraId="62A5F838" w14:textId="77777777" w:rsidR="00126A8F" w:rsidRPr="00126A8F" w:rsidRDefault="00126A8F" w:rsidP="00126A8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Speaking opportunity (panel)</w:t>
      </w:r>
    </w:p>
    <w:p w14:paraId="1430707C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Silver Partner</w:t>
      </w:r>
    </w:p>
    <w:p w14:paraId="21580D5B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UGX 10,000,000</w:t>
      </w:r>
    </w:p>
    <w:p w14:paraId="4A051A66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Logo on event materials</w:t>
      </w:r>
    </w:p>
    <w:p w14:paraId="40D299B0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10 complimentary passes</w:t>
      </w:r>
    </w:p>
    <w:p w14:paraId="6A5EDE96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space</w:t>
      </w:r>
    </w:p>
    <w:p w14:paraId="548DFEAD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Website recognition</w:t>
      </w:r>
    </w:p>
    <w:p w14:paraId="6670190C" w14:textId="77777777" w:rsidR="00126A8F" w:rsidRPr="00126A8F" w:rsidRDefault="00126A8F" w:rsidP="00126A8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Social media acknowledgment</w:t>
      </w:r>
    </w:p>
    <w:p w14:paraId="757DD84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Bronze Partner</w:t>
      </w:r>
    </w:p>
    <w:p w14:paraId="77DEB305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lastRenderedPageBreak/>
        <w:t>UGX 5,000,000</w:t>
      </w:r>
    </w:p>
    <w:p w14:paraId="3586ACA5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 xml:space="preserve">Logo in </w:t>
      </w:r>
      <w:proofErr w:type="spellStart"/>
      <w:r w:rsidRPr="00126A8F">
        <w:rPr>
          <w:rFonts w:eastAsia="Times New Roman" w:cs="Times New Roman"/>
          <w:szCs w:val="28"/>
          <w:lang w:val="en-US"/>
        </w:rPr>
        <w:t>programme</w:t>
      </w:r>
      <w:proofErr w:type="spellEnd"/>
    </w:p>
    <w:p w14:paraId="0A9A0A17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 complimentary passes</w:t>
      </w:r>
    </w:p>
    <w:p w14:paraId="5281C728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Certificate of appreciation</w:t>
      </w:r>
    </w:p>
    <w:p w14:paraId="57C22937" w14:textId="77777777" w:rsidR="00126A8F" w:rsidRPr="00126A8F" w:rsidRDefault="00126A8F" w:rsidP="00126A8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Event acknowledgment</w:t>
      </w:r>
    </w:p>
    <w:p w14:paraId="4EB3FB18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Design Suggestion</w:t>
      </w:r>
      <w:r w:rsidRPr="00126A8F">
        <w:rPr>
          <w:rFonts w:eastAsia="Times New Roman" w:cs="Times New Roman"/>
          <w:szCs w:val="28"/>
          <w:lang w:val="en-US"/>
        </w:rPr>
        <w:br/>
        <w:t>Four vertical cards in Platinum, Gold, Silver, and Bronze colors with icons and benefit highlights.</w:t>
      </w:r>
    </w:p>
    <w:p w14:paraId="55279445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8 – BRANDING &amp; MEDIA EXPOSURE</w:t>
      </w:r>
    </w:p>
    <w:p w14:paraId="6A700709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Branding Opportunities</w:t>
      </w:r>
    </w:p>
    <w:p w14:paraId="66CADAA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Main Stage</w:t>
      </w:r>
    </w:p>
    <w:p w14:paraId="0F333893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Registration Desk</w:t>
      </w:r>
    </w:p>
    <w:p w14:paraId="3B0E153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Delegate Bags</w:t>
      </w:r>
    </w:p>
    <w:p w14:paraId="26502F6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Lanyards</w:t>
      </w:r>
    </w:p>
    <w:p w14:paraId="6D374F2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Name Badges</w:t>
      </w:r>
    </w:p>
    <w:p w14:paraId="7DE4184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Wellness Kits</w:t>
      </w:r>
    </w:p>
    <w:p w14:paraId="328453E7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Notebooks</w:t>
      </w:r>
    </w:p>
    <w:p w14:paraId="1993A55A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Water Bottles</w:t>
      </w:r>
    </w:p>
    <w:p w14:paraId="503B3EC4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Digital Screens</w:t>
      </w:r>
    </w:p>
    <w:p w14:paraId="0BE3D393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Networking Lounge</w:t>
      </w:r>
    </w:p>
    <w:p w14:paraId="3E38773C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Photo Wall</w:t>
      </w:r>
    </w:p>
    <w:p w14:paraId="1743018E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Speaker Gifts</w:t>
      </w:r>
    </w:p>
    <w:p w14:paraId="009F6661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Charging Stations</w:t>
      </w:r>
    </w:p>
    <w:p w14:paraId="7E2736C8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Exhibition Hall</w:t>
      </w:r>
    </w:p>
    <w:p w14:paraId="416D828E" w14:textId="77777777" w:rsidR="00126A8F" w:rsidRPr="00126A8F" w:rsidRDefault="00126A8F" w:rsidP="00126A8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Live Stream</w:t>
      </w:r>
    </w:p>
    <w:p w14:paraId="2136562F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Media Strategy</w:t>
      </w:r>
    </w:p>
    <w:p w14:paraId="3C94FF53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Television</w:t>
      </w:r>
    </w:p>
    <w:p w14:paraId="3B13DA1C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Radio</w:t>
      </w:r>
    </w:p>
    <w:p w14:paraId="03A33E8A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Newspapers</w:t>
      </w:r>
    </w:p>
    <w:p w14:paraId="28A2E9DC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Online News</w:t>
      </w:r>
    </w:p>
    <w:p w14:paraId="0CF25978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LinkedIn</w:t>
      </w:r>
    </w:p>
    <w:p w14:paraId="485EFB14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Facebook</w:t>
      </w:r>
    </w:p>
    <w:p w14:paraId="7ED307BA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Instagram</w:t>
      </w:r>
    </w:p>
    <w:p w14:paraId="00DC6622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X</w:t>
      </w:r>
    </w:p>
    <w:p w14:paraId="2246C7B2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TikTok</w:t>
      </w:r>
    </w:p>
    <w:p w14:paraId="1067CAFD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YouTube</w:t>
      </w:r>
    </w:p>
    <w:p w14:paraId="78E30A49" w14:textId="77777777" w:rsidR="00126A8F" w:rsidRPr="00126A8F" w:rsidRDefault="00126A8F" w:rsidP="00126A8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Podcasts</w:t>
      </w:r>
    </w:p>
    <w:p w14:paraId="390E87D2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Estimated Reach</w:t>
      </w:r>
    </w:p>
    <w:p w14:paraId="7D7D57BB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lastRenderedPageBreak/>
        <w:t>1,000+ in-person delegates</w:t>
      </w:r>
    </w:p>
    <w:p w14:paraId="4C9B95F9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100,000+ digital impressions</w:t>
      </w:r>
    </w:p>
    <w:p w14:paraId="07D540CF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50+ media mentions</w:t>
      </w:r>
    </w:p>
    <w:p w14:paraId="1B240664" w14:textId="77777777" w:rsidR="00126A8F" w:rsidRPr="00126A8F" w:rsidRDefault="00126A8F" w:rsidP="00126A8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500,000+ combined audience reach through partner and media channels</w:t>
      </w:r>
    </w:p>
    <w:p w14:paraId="5015DED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proofErr w:type="gramStart"/>
      <w:r w:rsidRPr="00126A8F">
        <w:rPr>
          <w:rFonts w:eastAsia="Times New Roman" w:cs="Times New Roman"/>
          <w:b/>
          <w:bCs/>
          <w:szCs w:val="28"/>
          <w:lang w:val="en-US"/>
        </w:rPr>
        <w:t>Infographic Suggestion</w:t>
      </w:r>
      <w:r w:rsidRPr="00126A8F">
        <w:rPr>
          <w:rFonts w:eastAsia="Times New Roman" w:cs="Times New Roman"/>
          <w:szCs w:val="28"/>
          <w:lang w:val="en-US"/>
        </w:rPr>
        <w:br/>
        <w:t>Timeline showing Pre-Event → Live Event → Post-Event media amplification.</w:t>
      </w:r>
      <w:proofErr w:type="gramEnd"/>
    </w:p>
    <w:p w14:paraId="721337B2" w14:textId="77777777" w:rsidR="00126A8F" w:rsidRPr="00126A8F" w:rsidRDefault="003357E5" w:rsidP="00126A8F">
      <w:pPr>
        <w:spacing w:after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pict w14:anchorId="31FCB2F4">
          <v:rect id="_x0000_i1025" style="width:0;height:1.5pt" o:hralign="center" o:hrstd="t" o:hr="t" fillcolor="#a0a0a0" stroked="f"/>
        </w:pict>
      </w:r>
    </w:p>
    <w:p w14:paraId="664C9415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9 – EXPECTED IMPACT</w:t>
      </w:r>
    </w:p>
    <w:p w14:paraId="22D9E38A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Outcomes</w:t>
      </w:r>
    </w:p>
    <w:p w14:paraId="1BFAECEB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Individuals</w:t>
      </w:r>
    </w:p>
    <w:p w14:paraId="045FA74D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stress management</w:t>
      </w:r>
    </w:p>
    <w:p w14:paraId="64A1E3BA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work-life balance</w:t>
      </w:r>
    </w:p>
    <w:p w14:paraId="31AA3D99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resilience</w:t>
      </w:r>
    </w:p>
    <w:p w14:paraId="6B09E70D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Enhanced leadership skills</w:t>
      </w:r>
    </w:p>
    <w:p w14:paraId="75F1E112" w14:textId="77777777" w:rsidR="00126A8F" w:rsidRPr="00126A8F" w:rsidRDefault="00126A8F" w:rsidP="00126A8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Greater emotional intelligence</w:t>
      </w:r>
    </w:p>
    <w:p w14:paraId="5B545969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Organizations</w:t>
      </w:r>
      <w:bookmarkStart w:id="0" w:name="_GoBack"/>
      <w:bookmarkEnd w:id="0"/>
    </w:p>
    <w:p w14:paraId="4DF7044F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Healthier workplace culture</w:t>
      </w:r>
    </w:p>
    <w:p w14:paraId="186D2B82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Increased productivity</w:t>
      </w:r>
    </w:p>
    <w:p w14:paraId="2F2AE7C7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Improved employee engagement</w:t>
      </w:r>
    </w:p>
    <w:p w14:paraId="1C0A970F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Reduced burnout</w:t>
      </w:r>
    </w:p>
    <w:p w14:paraId="5D51E527" w14:textId="77777777" w:rsidR="00126A8F" w:rsidRPr="00126A8F" w:rsidRDefault="00126A8F" w:rsidP="00126A8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Better talent retention</w:t>
      </w:r>
    </w:p>
    <w:p w14:paraId="29D0E6AE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For Society</w:t>
      </w:r>
    </w:p>
    <w:p w14:paraId="4E2E6F10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Increased awareness of mental wellness</w:t>
      </w:r>
    </w:p>
    <w:p w14:paraId="66678816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Stronger families</w:t>
      </w:r>
    </w:p>
    <w:p w14:paraId="2CDC9494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More resilient communities</w:t>
      </w:r>
    </w:p>
    <w:p w14:paraId="253CAA6A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Cross-sector collaboration</w:t>
      </w:r>
    </w:p>
    <w:p w14:paraId="23626446" w14:textId="77777777" w:rsidR="00126A8F" w:rsidRPr="00126A8F" w:rsidRDefault="00126A8F" w:rsidP="00126A8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Contribution to national development</w:t>
      </w:r>
    </w:p>
    <w:p w14:paraId="10AD9B03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Success Indicators</w:t>
      </w:r>
    </w:p>
    <w:p w14:paraId="6F2083CD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1,000+ participants</w:t>
      </w:r>
    </w:p>
    <w:p w14:paraId="4D6D34C6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30+ partner organizations</w:t>
      </w:r>
    </w:p>
    <w:p w14:paraId="718E7FF2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20+ expert speakers</w:t>
      </w:r>
    </w:p>
    <w:p w14:paraId="02CF55F6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90% participant satisfaction</w:t>
      </w:r>
    </w:p>
    <w:p w14:paraId="67217955" w14:textId="77777777" w:rsidR="00126A8F" w:rsidRPr="00126A8F" w:rsidRDefault="00126A8F" w:rsidP="00126A8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80% reporting practical workplace improvements after the event</w:t>
      </w:r>
    </w:p>
    <w:p w14:paraId="0A38B037" w14:textId="77777777" w:rsidR="00126A8F" w:rsidRPr="00126A8F" w:rsidRDefault="003357E5" w:rsidP="00126A8F">
      <w:pPr>
        <w:spacing w:after="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lastRenderedPageBreak/>
        <w:pict w14:anchorId="466A0F3C">
          <v:rect id="_x0000_i1026" style="width:0;height:1.5pt" o:hralign="center" o:hrstd="t" o:hr="t" fillcolor="#a0a0a0" stroked="f"/>
        </w:pict>
      </w:r>
    </w:p>
    <w:p w14:paraId="3BCCDB8A" w14:textId="77777777" w:rsidR="00126A8F" w:rsidRPr="00126A8F" w:rsidRDefault="00126A8F" w:rsidP="00126A8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/>
        </w:rPr>
      </w:pPr>
      <w:r w:rsidRPr="00126A8F">
        <w:rPr>
          <w:rFonts w:eastAsia="Times New Roman" w:cs="Times New Roman"/>
          <w:b/>
          <w:bCs/>
          <w:kern w:val="36"/>
          <w:szCs w:val="28"/>
          <w:lang w:val="en-US"/>
        </w:rPr>
        <w:t>PAGE 10 – OUR INVITATION</w:t>
      </w:r>
    </w:p>
    <w:p w14:paraId="3D0F0165" w14:textId="77777777" w:rsidR="00126A8F" w:rsidRPr="00126A8F" w:rsidRDefault="00126A8F" w:rsidP="00126A8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Join Us in Building a Healthier, More Productive Nation</w:t>
      </w:r>
    </w:p>
    <w:p w14:paraId="03B54561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The Wellness Success Table is more than an event—it is a movement to redefine success by placing mental wellness at the center of leadership, productivity, and sustainable development.</w:t>
      </w:r>
    </w:p>
    <w:p w14:paraId="5C334ADE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 invite your organization to become a strategic partner in shaping workplaces where people flourish, leaders inspire, and communities thrive.</w:t>
      </w:r>
    </w:p>
    <w:p w14:paraId="36CBFC11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Contact</w:t>
      </w:r>
    </w:p>
    <w:p w14:paraId="4A91F4B6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Dr. Blessing Namara</w:t>
      </w:r>
      <w:r w:rsidRPr="00126A8F">
        <w:rPr>
          <w:rFonts w:eastAsia="Times New Roman" w:cs="Times New Roman"/>
          <w:szCs w:val="28"/>
          <w:lang w:val="en-US"/>
        </w:rPr>
        <w:br/>
        <w:t>Convener – The Wellness Success Table</w:t>
      </w:r>
    </w:p>
    <w:p w14:paraId="5C65D078" w14:textId="3F8C4774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Phone: _______</w:t>
      </w:r>
      <w:r w:rsidR="003F19B5">
        <w:rPr>
          <w:rFonts w:eastAsia="Times New Roman" w:cs="Times New Roman"/>
          <w:szCs w:val="28"/>
          <w:lang w:val="en-US"/>
        </w:rPr>
        <w:t>0704955445 |0794990753</w:t>
      </w:r>
      <w:r w:rsidRPr="00126A8F">
        <w:rPr>
          <w:rFonts w:eastAsia="Times New Roman" w:cs="Times New Roman"/>
          <w:szCs w:val="28"/>
          <w:lang w:val="en-US"/>
        </w:rPr>
        <w:t>_______________</w:t>
      </w:r>
    </w:p>
    <w:p w14:paraId="48FB6A14" w14:textId="38353F28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Email: __________</w:t>
      </w:r>
      <w:r w:rsidR="003F19B5">
        <w:rPr>
          <w:rFonts w:eastAsia="Times New Roman" w:cs="Times New Roman"/>
          <w:szCs w:val="28"/>
          <w:lang w:val="en-US"/>
        </w:rPr>
        <w:t>info@afromothersug.org</w:t>
      </w:r>
      <w:r w:rsidRPr="00126A8F">
        <w:rPr>
          <w:rFonts w:eastAsia="Times New Roman" w:cs="Times New Roman"/>
          <w:szCs w:val="28"/>
          <w:lang w:val="en-US"/>
        </w:rPr>
        <w:t>____________</w:t>
      </w:r>
    </w:p>
    <w:p w14:paraId="70215CFA" w14:textId="06245458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szCs w:val="28"/>
          <w:lang w:val="en-US"/>
        </w:rPr>
        <w:t>Website: ______</w:t>
      </w:r>
      <w:r w:rsidR="003F19B5">
        <w:rPr>
          <w:rFonts w:eastAsia="Times New Roman" w:cs="Times New Roman"/>
          <w:szCs w:val="28"/>
          <w:lang w:val="en-US"/>
        </w:rPr>
        <w:t>afromothersug.org</w:t>
      </w:r>
      <w:r w:rsidRPr="00126A8F">
        <w:rPr>
          <w:rFonts w:eastAsia="Times New Roman" w:cs="Times New Roman"/>
          <w:szCs w:val="28"/>
          <w:lang w:val="en-US"/>
        </w:rPr>
        <w:t>______________</w:t>
      </w:r>
    </w:p>
    <w:p w14:paraId="4AF8C93F" w14:textId="77777777" w:rsidR="00126A8F" w:rsidRPr="00126A8F" w:rsidRDefault="00126A8F" w:rsidP="00126A8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Closing Statement</w:t>
      </w:r>
    </w:p>
    <w:p w14:paraId="454D5B6A" w14:textId="77777777" w:rsidR="00126A8F" w:rsidRPr="00126A8F" w:rsidRDefault="00126A8F" w:rsidP="00126A8F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r w:rsidRPr="00126A8F">
        <w:rPr>
          <w:rFonts w:eastAsia="Times New Roman" w:cs="Times New Roman"/>
          <w:b/>
          <w:bCs/>
          <w:szCs w:val="28"/>
          <w:lang w:val="en-US"/>
        </w:rPr>
        <w:t>"When organizations invest in mental wellness, they invest in productivity, innovation, resilience, and lasting success. Together, let us build workplaces where people don't just work—they thrive."</w:t>
      </w:r>
    </w:p>
    <w:p w14:paraId="41A5FFB1" w14:textId="77777777" w:rsidR="00F12C76" w:rsidRPr="00126A8F" w:rsidRDefault="00F12C76" w:rsidP="006C0B77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126A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103F"/>
    <w:multiLevelType w:val="multilevel"/>
    <w:tmpl w:val="CDE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95EC0"/>
    <w:multiLevelType w:val="multilevel"/>
    <w:tmpl w:val="8DC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42E38"/>
    <w:multiLevelType w:val="multilevel"/>
    <w:tmpl w:val="CDB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B5993"/>
    <w:multiLevelType w:val="multilevel"/>
    <w:tmpl w:val="57A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396ADE"/>
    <w:multiLevelType w:val="multilevel"/>
    <w:tmpl w:val="2A0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1369E"/>
    <w:multiLevelType w:val="multilevel"/>
    <w:tmpl w:val="163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08228F"/>
    <w:multiLevelType w:val="multilevel"/>
    <w:tmpl w:val="1C7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23369"/>
    <w:multiLevelType w:val="multilevel"/>
    <w:tmpl w:val="ECA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C2854"/>
    <w:multiLevelType w:val="multilevel"/>
    <w:tmpl w:val="CE3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1D73D0"/>
    <w:multiLevelType w:val="multilevel"/>
    <w:tmpl w:val="912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DD6167"/>
    <w:multiLevelType w:val="multilevel"/>
    <w:tmpl w:val="CC2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A577C4"/>
    <w:multiLevelType w:val="multilevel"/>
    <w:tmpl w:val="CD4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8304F3"/>
    <w:multiLevelType w:val="multilevel"/>
    <w:tmpl w:val="15E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A25014"/>
    <w:multiLevelType w:val="multilevel"/>
    <w:tmpl w:val="CA1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78373D"/>
    <w:multiLevelType w:val="multilevel"/>
    <w:tmpl w:val="CD6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3350F1"/>
    <w:multiLevelType w:val="multilevel"/>
    <w:tmpl w:val="F6B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41F25"/>
    <w:multiLevelType w:val="multilevel"/>
    <w:tmpl w:val="188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D56FE4"/>
    <w:multiLevelType w:val="multilevel"/>
    <w:tmpl w:val="BE1A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662AB8"/>
    <w:multiLevelType w:val="multilevel"/>
    <w:tmpl w:val="3F1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525DF0"/>
    <w:multiLevelType w:val="multilevel"/>
    <w:tmpl w:val="16A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9B193E"/>
    <w:multiLevelType w:val="multilevel"/>
    <w:tmpl w:val="0D0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494586"/>
    <w:multiLevelType w:val="multilevel"/>
    <w:tmpl w:val="BD0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760896"/>
    <w:multiLevelType w:val="multilevel"/>
    <w:tmpl w:val="2B6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0666F0"/>
    <w:multiLevelType w:val="multilevel"/>
    <w:tmpl w:val="88E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4"/>
  </w:num>
  <w:num w:numId="5">
    <w:abstractNumId w:val="8"/>
  </w:num>
  <w:num w:numId="6">
    <w:abstractNumId w:val="10"/>
  </w:num>
  <w:num w:numId="7">
    <w:abstractNumId w:val="23"/>
  </w:num>
  <w:num w:numId="8">
    <w:abstractNumId w:val="13"/>
  </w:num>
  <w:num w:numId="9">
    <w:abstractNumId w:val="22"/>
  </w:num>
  <w:num w:numId="10">
    <w:abstractNumId w:val="14"/>
  </w:num>
  <w:num w:numId="11">
    <w:abstractNumId w:val="1"/>
  </w:num>
  <w:num w:numId="12">
    <w:abstractNumId w:val="20"/>
  </w:num>
  <w:num w:numId="13">
    <w:abstractNumId w:val="5"/>
  </w:num>
  <w:num w:numId="14">
    <w:abstractNumId w:val="9"/>
  </w:num>
  <w:num w:numId="15">
    <w:abstractNumId w:val="7"/>
  </w:num>
  <w:num w:numId="16">
    <w:abstractNumId w:val="15"/>
  </w:num>
  <w:num w:numId="17">
    <w:abstractNumId w:val="12"/>
  </w:num>
  <w:num w:numId="18">
    <w:abstractNumId w:val="17"/>
  </w:num>
  <w:num w:numId="19">
    <w:abstractNumId w:val="16"/>
  </w:num>
  <w:num w:numId="20">
    <w:abstractNumId w:val="6"/>
  </w:num>
  <w:num w:numId="21">
    <w:abstractNumId w:val="0"/>
  </w:num>
  <w:num w:numId="22">
    <w:abstractNumId w:val="21"/>
  </w:num>
  <w:num w:numId="23">
    <w:abstractNumId w:val="19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A8F"/>
    <w:rsid w:val="00126A8F"/>
    <w:rsid w:val="003357E5"/>
    <w:rsid w:val="003F19B5"/>
    <w:rsid w:val="006C0B77"/>
    <w:rsid w:val="007700B3"/>
    <w:rsid w:val="008242FF"/>
    <w:rsid w:val="00870751"/>
    <w:rsid w:val="00922C48"/>
    <w:rsid w:val="009632F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A9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8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8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8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8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8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2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8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26A8F"/>
    <w:rPr>
      <w:b/>
      <w:bCs/>
      <w:smallCaps/>
      <w:color w:val="2E74B5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8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8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8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8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A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8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2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8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26A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BLESSING</cp:lastModifiedBy>
  <cp:revision>2</cp:revision>
  <dcterms:created xsi:type="dcterms:W3CDTF">2026-06-30T11:58:00Z</dcterms:created>
  <dcterms:modified xsi:type="dcterms:W3CDTF">2026-06-30T14:27:00Z</dcterms:modified>
</cp:coreProperties>
</file>