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C17C19" w14:textId="3320C6F6" w:rsidR="00126A8F" w:rsidRPr="00126A8F" w:rsidRDefault="00126A8F" w:rsidP="00126A8F">
      <w:pPr>
        <w:spacing w:after="0"/>
        <w:rPr>
          <w:rFonts w:eastAsia="Times New Roman" w:cs="Times New Roman"/>
          <w:szCs w:val="28"/>
          <w:lang w:val="en-US"/>
        </w:rPr>
      </w:pPr>
    </w:p>
    <w:p w14:paraId="54C2CBE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THE WELLNESS SUCCESS TABLE</w:t>
      </w:r>
    </w:p>
    <w:p w14:paraId="5014803B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PREMIUM SPONSORSHIP &amp; PARTNERSHIP DECK</w:t>
      </w:r>
    </w:p>
    <w:p w14:paraId="3D883D30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</w:p>
    <w:p w14:paraId="2EA0278A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Mental Wellness: The Foundation of Sustainable Success</w:t>
      </w:r>
    </w:p>
    <w:p w14:paraId="5119AF7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Prepared by: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Mental Wellness Advocate | Leadership &amp; Organizational Wellness Consultant</w:t>
      </w:r>
    </w:p>
    <w:p w14:paraId="616CB23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Tagline: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Empowering People. Strengthening Organizations. Building a Mentally Healthy Nation.</w:t>
      </w:r>
    </w:p>
    <w:p w14:paraId="13B888F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 – COVER</w:t>
      </w:r>
    </w:p>
    <w:p w14:paraId="296A10A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WELLNESS SUCCESS TABLE</w:t>
      </w:r>
    </w:p>
    <w:p w14:paraId="650D38E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i/>
          <w:iCs/>
          <w:szCs w:val="28"/>
          <w:lang w:val="en-US"/>
        </w:rPr>
        <w:t>A National Leadership &amp; Corporate Mental Wellness Forum</w:t>
      </w:r>
    </w:p>
    <w:p w14:paraId="474D8B4D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 Transformative Platform Bringing Together:</w:t>
      </w:r>
    </w:p>
    <w:p w14:paraId="04E5F373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 &amp; Corporate Executives</w:t>
      </w:r>
    </w:p>
    <w:p w14:paraId="04B93A87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Leaders</w:t>
      </w:r>
    </w:p>
    <w:p w14:paraId="510705E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Human Resource Professionals</w:t>
      </w:r>
    </w:p>
    <w:p w14:paraId="157AB6A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 &amp; Business Owners</w:t>
      </w:r>
    </w:p>
    <w:p w14:paraId="1FBEEE6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Mental Wellness Experts</w:t>
      </w:r>
    </w:p>
    <w:p w14:paraId="7ACDB4CB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Partners</w:t>
      </w:r>
    </w:p>
    <w:p w14:paraId="409DD0D9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 &amp; Educators</w:t>
      </w:r>
    </w:p>
    <w:p w14:paraId="0161ED7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24E0103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Civil Society Organizations</w:t>
      </w:r>
    </w:p>
    <w:p w14:paraId="42DB4FAC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  <w:r w:rsidRPr="00126A8F">
        <w:rPr>
          <w:rFonts w:eastAsia="Times New Roman" w:cs="Times New Roman"/>
          <w:szCs w:val="28"/>
          <w:lang w:val="en-US"/>
        </w:rPr>
        <w:t xml:space="preserve">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Wellness: The Foundation of Sustainable Success</w:t>
      </w:r>
    </w:p>
    <w:p w14:paraId="728C4D3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"Great organizations are built by mentally healthy, resilient, and inspired people."</w:t>
      </w:r>
    </w:p>
    <w:p w14:paraId="0B7B235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Design Notes</w:t>
      </w:r>
    </w:p>
    <w:p w14:paraId="0E071A2C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Full-bleed background of diverse professionals networking.</w:t>
      </w:r>
    </w:p>
    <w:p w14:paraId="4183B67E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Clean blue, teal, white, and gold corporate color palette.</w:t>
      </w:r>
    </w:p>
    <w:p w14:paraId="74FCD590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Event logo centered.</w:t>
      </w:r>
    </w:p>
    <w:p w14:paraId="2299F4B1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Sponsor logos along the bottom.</w:t>
      </w:r>
    </w:p>
    <w:p w14:paraId="2F6E38B8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lastRenderedPageBreak/>
        <w:t>PAGE 2 – WHY THIS FORUM MATTERS</w:t>
      </w:r>
    </w:p>
    <w:p w14:paraId="3282B4F3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Challenge</w:t>
      </w:r>
    </w:p>
    <w:p w14:paraId="5B649A6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Today's workforce faces unprecedented pressure:</w:t>
      </w:r>
    </w:p>
    <w:p w14:paraId="3D84503D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stress and burnout</w:t>
      </w:r>
    </w:p>
    <w:p w14:paraId="1807007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Poor work-life balance</w:t>
      </w:r>
    </w:p>
    <w:p w14:paraId="5FA89F14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Anxiety and emotional fatigue</w:t>
      </w:r>
    </w:p>
    <w:p w14:paraId="62EBACA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pressure</w:t>
      </w:r>
    </w:p>
    <w:p w14:paraId="064BCCE7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stress</w:t>
      </w:r>
    </w:p>
    <w:p w14:paraId="250076E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Family responsibilities</w:t>
      </w:r>
    </w:p>
    <w:p w14:paraId="1DDE9CF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overload</w:t>
      </w:r>
    </w:p>
    <w:p w14:paraId="00378A4B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Rising mental health concerns</w:t>
      </w:r>
    </w:p>
    <w:p w14:paraId="6DC1105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These issues affect:</w:t>
      </w:r>
    </w:p>
    <w:p w14:paraId="229C1905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productivity</w:t>
      </w:r>
    </w:p>
    <w:p w14:paraId="5978A70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Innovation</w:t>
      </w:r>
    </w:p>
    <w:p w14:paraId="04AC01E6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Decision-making</w:t>
      </w:r>
    </w:p>
    <w:p w14:paraId="55D185EE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Staff retention</w:t>
      </w:r>
    </w:p>
    <w:p w14:paraId="620BF03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Customer satisfaction</w:t>
      </w:r>
    </w:p>
    <w:p w14:paraId="7F0AAE37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Organizational culture</w:t>
      </w:r>
    </w:p>
    <w:p w14:paraId="57CA5E14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Mental Wellness Is a Business Imperative</w:t>
      </w:r>
    </w:p>
    <w:p w14:paraId="098806E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Organizations that invest in employee well-being consistently benefit from:</w:t>
      </w:r>
    </w:p>
    <w:p w14:paraId="427D730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Higher productivity</w:t>
      </w:r>
    </w:p>
    <w:p w14:paraId="61B2CCB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employee engagement</w:t>
      </w:r>
    </w:p>
    <w:p w14:paraId="2363E43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absenteeism</w:t>
      </w:r>
    </w:p>
    <w:p w14:paraId="4A36EF1E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Lower turnover</w:t>
      </w:r>
    </w:p>
    <w:p w14:paraId="38802345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leadership</w:t>
      </w:r>
    </w:p>
    <w:p w14:paraId="26D5F1F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organizational performance</w:t>
      </w:r>
    </w:p>
    <w:p w14:paraId="78AFAF9F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 xml:space="preserve">A central figure labeled </w:t>
      </w: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Employee Well-being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t xml:space="preserve"> with arrows pointing to Productivity, Innovation, Leadership, Customer Service, Retention, and Organizational Growth.</w:t>
      </w:r>
    </w:p>
    <w:p w14:paraId="73B1FE6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3 – ABOUT THE WELLNESS SUCCESS TABLE</w:t>
      </w:r>
    </w:p>
    <w:p w14:paraId="0E78966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Our Vision</w:t>
      </w:r>
    </w:p>
    <w:p w14:paraId="432F764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build resilient individuals, productive organizations, and thriving communities through mental wellness.</w:t>
      </w:r>
    </w:p>
    <w:p w14:paraId="0ED9D28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Our Mission</w:t>
      </w:r>
    </w:p>
    <w:p w14:paraId="556EFA4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provide a national platform where mental wellness experts and accomplished leaders share practical knowledge that empowers individuals and organizations to thrive.</w:t>
      </w:r>
    </w:p>
    <w:p w14:paraId="1D84898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Event Objectives</w:t>
      </w:r>
    </w:p>
    <w:p w14:paraId="009DC78F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Promote mental wellness as a driver of sustainable success.</w:t>
      </w:r>
    </w:p>
    <w:p w14:paraId="3FFD6A8D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Encourage healthier workplace cultures.</w:t>
      </w:r>
    </w:p>
    <w:p w14:paraId="77ED8680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Equip participants with stress management tools.</w:t>
      </w:r>
    </w:p>
    <w:p w14:paraId="6E4DDBA7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 work-life balance.</w:t>
      </w:r>
    </w:p>
    <w:p w14:paraId="3BF078F3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Prevent burnout.</w:t>
      </w:r>
    </w:p>
    <w:p w14:paraId="135CCFAE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Inspire resilience through real-life success stories.</w:t>
      </w:r>
    </w:p>
    <w:p w14:paraId="6A981209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Strengthen collaboration across sectors.</w:t>
      </w:r>
    </w:p>
    <w:p w14:paraId="66F8DC9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This Forum Is Different</w:t>
      </w:r>
    </w:p>
    <w:p w14:paraId="7432F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Practical solutions—not theory.</w:t>
      </w:r>
    </w:p>
    <w:p w14:paraId="62286DEF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dialogue.</w:t>
      </w:r>
    </w:p>
    <w:p w14:paraId="440E6262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Executive-level speakers.</w:t>
      </w:r>
    </w:p>
    <w:p w14:paraId="76E12D67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Interactive wellness sessions.</w:t>
      </w:r>
    </w:p>
    <w:p w14:paraId="3797C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and partnership opportunities.</w:t>
      </w:r>
    </w:p>
    <w:p w14:paraId="54A7D121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Action-oriented outcomes.</w:t>
      </w:r>
    </w:p>
    <w:p w14:paraId="61DB02E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4 – WHO WILL ATTEND</w:t>
      </w:r>
    </w:p>
    <w:p w14:paraId="2A0BD361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Expected Audience</w:t>
      </w:r>
    </w:p>
    <w:p w14:paraId="22B8FA3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</w:t>
      </w:r>
    </w:p>
    <w:p w14:paraId="2D630E5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Managing Directors</w:t>
      </w:r>
    </w:p>
    <w:p w14:paraId="4C2A89C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Directors</w:t>
      </w:r>
    </w:p>
    <w:p w14:paraId="16F3A30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Senior Managers</w:t>
      </w:r>
    </w:p>
    <w:p w14:paraId="1BC13AC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Officials</w:t>
      </w:r>
    </w:p>
    <w:p w14:paraId="5EF9915A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</w:t>
      </w:r>
    </w:p>
    <w:p w14:paraId="274A2375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Employees</w:t>
      </w:r>
    </w:p>
    <w:p w14:paraId="623EF959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Healthcare Professionals</w:t>
      </w:r>
    </w:p>
    <w:p w14:paraId="24F0ADD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Teachers &amp; Lecturers</w:t>
      </w:r>
    </w:p>
    <w:p w14:paraId="404ACBA8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</w:t>
      </w:r>
    </w:p>
    <w:p w14:paraId="1073B3BE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41C32CF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Faith Leaders</w:t>
      </w:r>
    </w:p>
    <w:p w14:paraId="77A1726C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NGOs</w:t>
      </w:r>
    </w:p>
    <w:p w14:paraId="07AF7FE4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Agencies</w:t>
      </w:r>
    </w:p>
    <w:p w14:paraId="72C9FB9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</w:t>
      </w:r>
    </w:p>
    <w:p w14:paraId="4100E1B2" w14:textId="77777777" w:rsidR="009632F2" w:rsidRDefault="009632F2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</w:p>
    <w:p w14:paraId="49C668D6" w14:textId="53A3765E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Expected Attendance</w:t>
      </w:r>
    </w:p>
    <w:p w14:paraId="5BB0B99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700–1,200 delegates</w:t>
      </w:r>
    </w:p>
    <w:p w14:paraId="25CC2275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Audience Profile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775"/>
      </w:tblGrid>
      <w:tr w:rsidR="00126A8F" w:rsidRPr="00126A8F" w14:paraId="5B3B2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A51E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Audience Category</w:t>
            </w:r>
          </w:p>
        </w:tc>
        <w:tc>
          <w:tcPr>
            <w:tcW w:w="0" w:type="auto"/>
            <w:vAlign w:val="center"/>
            <w:hideMark/>
          </w:tcPr>
          <w:p w14:paraId="349535BC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Share</w:t>
            </w:r>
          </w:p>
        </w:tc>
      </w:tr>
      <w:tr w:rsidR="00126A8F" w:rsidRPr="00126A8F" w14:paraId="033F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8A77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Corporate Sector</w:t>
            </w:r>
          </w:p>
        </w:tc>
        <w:tc>
          <w:tcPr>
            <w:tcW w:w="0" w:type="auto"/>
            <w:vAlign w:val="center"/>
            <w:hideMark/>
          </w:tcPr>
          <w:p w14:paraId="30E2AE2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30%</w:t>
            </w:r>
          </w:p>
        </w:tc>
      </w:tr>
      <w:tr w:rsidR="00126A8F" w:rsidRPr="00126A8F" w14:paraId="1617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3CF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6DD627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180B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6891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SMEs &amp; Entrepreneurs</w:t>
            </w:r>
          </w:p>
        </w:tc>
        <w:tc>
          <w:tcPr>
            <w:tcW w:w="0" w:type="auto"/>
            <w:vAlign w:val="center"/>
            <w:hideMark/>
          </w:tcPr>
          <w:p w14:paraId="64DD4775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7539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693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NGOs &amp; Development Partners</w:t>
            </w:r>
          </w:p>
        </w:tc>
        <w:tc>
          <w:tcPr>
            <w:tcW w:w="0" w:type="auto"/>
            <w:vAlign w:val="center"/>
            <w:hideMark/>
          </w:tcPr>
          <w:p w14:paraId="10CF2134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7173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1A8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Education &amp; Health</w:t>
            </w:r>
          </w:p>
        </w:tc>
        <w:tc>
          <w:tcPr>
            <w:tcW w:w="0" w:type="auto"/>
            <w:vAlign w:val="center"/>
            <w:hideMark/>
          </w:tcPr>
          <w:p w14:paraId="076965D0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23E6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802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Parents &amp; Community Leaders</w:t>
            </w:r>
          </w:p>
        </w:tc>
        <w:tc>
          <w:tcPr>
            <w:tcW w:w="0" w:type="auto"/>
            <w:vAlign w:val="center"/>
            <w:hideMark/>
          </w:tcPr>
          <w:p w14:paraId="44D7BFD1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</w:tbl>
    <w:p w14:paraId="5ED1C8F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Decision-Maker Reach</w:t>
      </w:r>
    </w:p>
    <w:p w14:paraId="3116BA84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leaders</w:t>
      </w:r>
    </w:p>
    <w:p w14:paraId="4FFE222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Procurement teams</w:t>
      </w:r>
    </w:p>
    <w:p w14:paraId="637242C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CSR managers</w:t>
      </w:r>
    </w:p>
    <w:p w14:paraId="3179E1F5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representatives</w:t>
      </w:r>
    </w:p>
    <w:p w14:paraId="2BDE36EB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Investors</w:t>
      </w:r>
    </w:p>
    <w:p w14:paraId="06ED90B8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Business owners</w:t>
      </w:r>
    </w:p>
    <w:p w14:paraId="62D590EC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>Pie chart for audience composition and icons for each audience segment.</w:t>
      </w:r>
    </w:p>
    <w:p w14:paraId="5CE25521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5 – THE EXPERIENCE</w:t>
      </w:r>
    </w:p>
    <w:p w14:paraId="71E8AC9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Event </w:t>
      </w:r>
      <w:proofErr w:type="spellStart"/>
      <w:r w:rsidRPr="00126A8F">
        <w:rPr>
          <w:rFonts w:eastAsia="Times New Roman" w:cs="Times New Roman"/>
          <w:b/>
          <w:bCs/>
          <w:szCs w:val="28"/>
          <w:lang w:val="en-US"/>
        </w:rPr>
        <w:t>Programme</w:t>
      </w:r>
      <w:proofErr w:type="spellEnd"/>
    </w:p>
    <w:p w14:paraId="06327314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08:00–09:00</w:t>
      </w:r>
      <w:r w:rsidRPr="00126A8F">
        <w:rPr>
          <w:rFonts w:eastAsia="Times New Roman" w:cs="Times New Roman"/>
          <w:szCs w:val="28"/>
          <w:lang w:val="en-US"/>
        </w:rPr>
        <w:t xml:space="preserve"> Registration &amp; Networking</w:t>
      </w:r>
    </w:p>
    <w:p w14:paraId="587585B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09:00–09:30</w:t>
      </w:r>
      <w:r w:rsidRPr="00126A8F">
        <w:rPr>
          <w:rFonts w:eastAsia="Times New Roman" w:cs="Times New Roman"/>
          <w:szCs w:val="28"/>
          <w:lang w:val="en-US"/>
        </w:rPr>
        <w:t xml:space="preserve"> Opening Ceremony</w:t>
      </w:r>
    </w:p>
    <w:p w14:paraId="2F982B0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09:30–10:15</w:t>
      </w:r>
      <w:r w:rsidRPr="00126A8F">
        <w:rPr>
          <w:rFonts w:eastAsia="Times New Roman" w:cs="Times New Roman"/>
          <w:szCs w:val="28"/>
          <w:lang w:val="en-US"/>
        </w:rPr>
        <w:t xml:space="preserve"> Keynote: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 as a Competitive Advantage</w:t>
      </w:r>
    </w:p>
    <w:p w14:paraId="7BB6978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10:15–11:30</w:t>
      </w:r>
      <w:r w:rsidRPr="00126A8F">
        <w:rPr>
          <w:rFonts w:eastAsia="Times New Roman" w:cs="Times New Roman"/>
          <w:szCs w:val="28"/>
          <w:lang w:val="en-US"/>
        </w:rPr>
        <w:t xml:space="preserve"> Executive Panel: Leadership, Productivity &amp; Well-being</w:t>
      </w:r>
    </w:p>
    <w:p w14:paraId="26E12CC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11:45–12:45</w:t>
      </w:r>
      <w:r w:rsidRPr="00126A8F">
        <w:rPr>
          <w:rFonts w:eastAsia="Times New Roman" w:cs="Times New Roman"/>
          <w:szCs w:val="28"/>
          <w:lang w:val="en-US"/>
        </w:rPr>
        <w:t xml:space="preserve"> Fireside Conversation: Successful Leaders Share Their Wellness Journey</w:t>
      </w:r>
    </w:p>
    <w:p w14:paraId="277EBFD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12:45–14:00</w:t>
      </w:r>
      <w:r w:rsidRPr="00126A8F">
        <w:rPr>
          <w:rFonts w:eastAsia="Times New Roman" w:cs="Times New Roman"/>
          <w:szCs w:val="28"/>
          <w:lang w:val="en-US"/>
        </w:rPr>
        <w:t xml:space="preserve"> Networking Lunch</w:t>
      </w:r>
    </w:p>
    <w:p w14:paraId="449302EF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14:00–15:00</w:t>
      </w:r>
      <w:r w:rsidRPr="00126A8F">
        <w:rPr>
          <w:rFonts w:eastAsia="Times New Roman" w:cs="Times New Roman"/>
          <w:szCs w:val="28"/>
          <w:lang w:val="en-US"/>
        </w:rPr>
        <w:t xml:space="preserve"> Interactive Workshop: Stress Management &amp; Emotional Resilience</w:t>
      </w:r>
    </w:p>
    <w:p w14:paraId="56E4648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15:00–16:00</w:t>
      </w:r>
      <w:r w:rsidRPr="00126A8F">
        <w:rPr>
          <w:rFonts w:eastAsia="Times New Roman" w:cs="Times New Roman"/>
          <w:szCs w:val="28"/>
          <w:lang w:val="en-US"/>
        </w:rPr>
        <w:t xml:space="preserve"> Panel: Work-Life Balance in the Modern Workplace</w:t>
      </w:r>
    </w:p>
    <w:p w14:paraId="12F0DFB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16:00–16:30</w:t>
      </w:r>
      <w:r w:rsidRPr="00126A8F">
        <w:rPr>
          <w:rFonts w:eastAsia="Times New Roman" w:cs="Times New Roman"/>
          <w:szCs w:val="28"/>
          <w:lang w:val="en-US"/>
        </w:rPr>
        <w:t xml:space="preserve"> Partner Recognition</w:t>
      </w:r>
    </w:p>
    <w:p w14:paraId="3DC2449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16:30–17:00</w:t>
      </w:r>
      <w:r w:rsidRPr="00126A8F">
        <w:rPr>
          <w:rFonts w:eastAsia="Times New Roman" w:cs="Times New Roman"/>
          <w:szCs w:val="28"/>
          <w:lang w:val="en-US"/>
        </w:rPr>
        <w:t xml:space="preserve"> Closing Remarks</w:t>
      </w:r>
    </w:p>
    <w:p w14:paraId="60CD628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Discussion Themes</w:t>
      </w:r>
    </w:p>
    <w:p w14:paraId="424934C0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Stress Management</w:t>
      </w:r>
    </w:p>
    <w:p w14:paraId="0D797894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Burnout Prevention</w:t>
      </w:r>
    </w:p>
    <w:p w14:paraId="08137C8B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Emotional Intelligence</w:t>
      </w:r>
    </w:p>
    <w:p w14:paraId="6E9D8B81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Culture</w:t>
      </w:r>
    </w:p>
    <w:p w14:paraId="2CFDB7B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Wellness</w:t>
      </w:r>
    </w:p>
    <w:p w14:paraId="1C7ED2C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Parenting &amp; Wellness</w:t>
      </w:r>
    </w:p>
    <w:p w14:paraId="486A206C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Entrepreneurship</w:t>
      </w:r>
    </w:p>
    <w:p w14:paraId="2A6AA52E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Resilience</w:t>
      </w:r>
    </w:p>
    <w:p w14:paraId="0045D17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6 – WHY PARTNER WITH US?</w:t>
      </w:r>
    </w:p>
    <w:p w14:paraId="1182166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Strategic Value</w:t>
      </w:r>
    </w:p>
    <w:p w14:paraId="46A33D0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Your partnership demonstrates commitment to:</w:t>
      </w:r>
    </w:p>
    <w:p w14:paraId="7F68E6D3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well-being</w:t>
      </w:r>
    </w:p>
    <w:p w14:paraId="766C2249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National development</w:t>
      </w:r>
    </w:p>
    <w:p w14:paraId="2D6C519E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social responsibility</w:t>
      </w:r>
    </w:p>
    <w:p w14:paraId="2F83E10F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excellence</w:t>
      </w:r>
    </w:p>
    <w:p w14:paraId="715DBAF0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Sustainable productivity</w:t>
      </w:r>
    </w:p>
    <w:p w14:paraId="33D975C2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Partner Benefits</w:t>
      </w:r>
    </w:p>
    <w:p w14:paraId="388774F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visibility</w:t>
      </w:r>
    </w:p>
    <w:p w14:paraId="3F9EC0E8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 networking</w:t>
      </w:r>
    </w:p>
    <w:p w14:paraId="485B5F52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Direct engagement with decision-makers</w:t>
      </w:r>
    </w:p>
    <w:p w14:paraId="74649ADD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Product and service exhibition</w:t>
      </w:r>
    </w:p>
    <w:p w14:paraId="5295F477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exposure</w:t>
      </w:r>
    </w:p>
    <w:p w14:paraId="5DD04D8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 generation</w:t>
      </w:r>
    </w:p>
    <w:p w14:paraId="1B3AF4C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Thought leadership</w:t>
      </w:r>
    </w:p>
    <w:p w14:paraId="3FCD741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Positive brand association</w:t>
      </w:r>
    </w:p>
    <w:p w14:paraId="47EBBBF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ROI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823"/>
      </w:tblGrid>
      <w:tr w:rsidR="00126A8F" w:rsidRPr="00126A8F" w14:paraId="05043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61D1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4EE6BD9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Event Benefit</w:t>
            </w:r>
          </w:p>
        </w:tc>
      </w:tr>
      <w:tr w:rsidR="00126A8F" w:rsidRPr="00126A8F" w14:paraId="31E6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8F9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Brand Awareness</w:t>
            </w:r>
          </w:p>
        </w:tc>
        <w:tc>
          <w:tcPr>
            <w:tcW w:w="0" w:type="auto"/>
            <w:vAlign w:val="center"/>
            <w:hideMark/>
          </w:tcPr>
          <w:p w14:paraId="388DC5B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High-profile visibility</w:t>
            </w:r>
          </w:p>
        </w:tc>
      </w:tr>
      <w:tr w:rsidR="00126A8F" w:rsidRPr="00126A8F" w14:paraId="4D60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B8C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Employee Engagement</w:t>
            </w:r>
          </w:p>
        </w:tc>
        <w:tc>
          <w:tcPr>
            <w:tcW w:w="0" w:type="auto"/>
            <w:vAlign w:val="center"/>
            <w:hideMark/>
          </w:tcPr>
          <w:p w14:paraId="1608097A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Wellness learning</w:t>
            </w:r>
          </w:p>
        </w:tc>
      </w:tr>
      <w:tr w:rsidR="00126A8F" w:rsidRPr="00126A8F" w14:paraId="73C9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064D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CSR</w:t>
            </w:r>
          </w:p>
        </w:tc>
        <w:tc>
          <w:tcPr>
            <w:tcW w:w="0" w:type="auto"/>
            <w:vAlign w:val="center"/>
            <w:hideMark/>
          </w:tcPr>
          <w:p w14:paraId="3128581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Community impact</w:t>
            </w:r>
          </w:p>
        </w:tc>
      </w:tr>
      <w:tr w:rsidR="00126A8F" w:rsidRPr="00126A8F" w14:paraId="05CC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3062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lastRenderedPageBreak/>
              <w:t>Sales Leads</w:t>
            </w:r>
          </w:p>
        </w:tc>
        <w:tc>
          <w:tcPr>
            <w:tcW w:w="0" w:type="auto"/>
            <w:vAlign w:val="center"/>
            <w:hideMark/>
          </w:tcPr>
          <w:p w14:paraId="043BD0FC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Access to professionals</w:t>
            </w:r>
          </w:p>
        </w:tc>
      </w:tr>
      <w:tr w:rsidR="00126A8F" w:rsidRPr="00126A8F" w14:paraId="3A01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6A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3563355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Association with a national cause</w:t>
            </w:r>
          </w:p>
        </w:tc>
      </w:tr>
      <w:tr w:rsidR="00126A8F" w:rsidRPr="00126A8F" w14:paraId="3144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D2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5449E0DF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Networking with leaders</w:t>
            </w:r>
          </w:p>
        </w:tc>
      </w:tr>
    </w:tbl>
    <w:p w14:paraId="2D79E82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7 – SPONSORSHIP PACKAGES</w:t>
      </w:r>
    </w:p>
    <w:p w14:paraId="38CB1DD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Platinum Partner</w:t>
      </w:r>
    </w:p>
    <w:p w14:paraId="6345AC5B" w14:textId="693F323E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3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02F20FAE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Exclusive title sponsorship</w:t>
      </w:r>
    </w:p>
    <w:p w14:paraId="1B5039EA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 keynote address</w:t>
      </w:r>
    </w:p>
    <w:p w14:paraId="6FCA8639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Largest logo placement</w:t>
      </w:r>
    </w:p>
    <w:p w14:paraId="478C1CBC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 VIP passes</w:t>
      </w:r>
    </w:p>
    <w:p w14:paraId="6537450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Premium exhibition space</w:t>
      </w:r>
    </w:p>
    <w:p w14:paraId="145F99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video screening</w:t>
      </w:r>
    </w:p>
    <w:p w14:paraId="329BFD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interviews</w:t>
      </w:r>
    </w:p>
    <w:p w14:paraId="25648162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Branding on stage, delegate kits, and digital platforms</w:t>
      </w:r>
    </w:p>
    <w:p w14:paraId="1BC45343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Full-page profile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55BAEFD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Post-event recognition award</w:t>
      </w:r>
    </w:p>
    <w:p w14:paraId="7F8F849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Gold Partner</w:t>
      </w:r>
    </w:p>
    <w:p w14:paraId="3FDE4FE6" w14:textId="568CDA5C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2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4EAC097D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Prominent logo placement</w:t>
      </w:r>
    </w:p>
    <w:p w14:paraId="38F4DF92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15 VIP passes</w:t>
      </w:r>
    </w:p>
    <w:p w14:paraId="2531B1BE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booth</w:t>
      </w:r>
    </w:p>
    <w:p w14:paraId="7E7C875C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mentions</w:t>
      </w:r>
    </w:p>
    <w:p w14:paraId="0A61BD40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campaign</w:t>
      </w:r>
    </w:p>
    <w:p w14:paraId="62A5F838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Speaking opportunity (panel)</w:t>
      </w:r>
    </w:p>
    <w:p w14:paraId="1430707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Silver Partner</w:t>
      </w:r>
    </w:p>
    <w:p w14:paraId="21580D5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UGX 10,000,000</w:t>
      </w:r>
    </w:p>
    <w:p w14:paraId="4A051A6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Logo on event materials</w:t>
      </w:r>
    </w:p>
    <w:p w14:paraId="40D299B0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 complimentary passes</w:t>
      </w:r>
    </w:p>
    <w:p w14:paraId="6A5EDE9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space</w:t>
      </w:r>
    </w:p>
    <w:p w14:paraId="548DFEAD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 recognition</w:t>
      </w:r>
    </w:p>
    <w:p w14:paraId="6670190C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acknowledgment</w:t>
      </w:r>
    </w:p>
    <w:p w14:paraId="757DD84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Bronze Partner</w:t>
      </w:r>
    </w:p>
    <w:p w14:paraId="77DEB30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UGX 5,000,000</w:t>
      </w:r>
    </w:p>
    <w:p w14:paraId="3586ACA5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Logo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0A9A0A1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 complimentary passes</w:t>
      </w:r>
    </w:p>
    <w:p w14:paraId="5281C728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Certificate of appreciation</w:t>
      </w:r>
    </w:p>
    <w:p w14:paraId="57C2293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Event acknowledgment</w:t>
      </w:r>
    </w:p>
    <w:p w14:paraId="4EB3FB1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Design Suggestion</w:t>
      </w:r>
      <w:r w:rsidRPr="00126A8F">
        <w:rPr>
          <w:rFonts w:eastAsia="Times New Roman" w:cs="Times New Roman"/>
          <w:szCs w:val="28"/>
          <w:lang w:val="en-US"/>
        </w:rPr>
        <w:br/>
        <w:t>Four vertical cards in Platinum, Gold, Silver, and Bronze colors with icons and benefit highlights.</w:t>
      </w:r>
    </w:p>
    <w:p w14:paraId="5527944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8 – BRANDING &amp; MEDIA EXPOSURE</w:t>
      </w:r>
    </w:p>
    <w:p w14:paraId="6A700709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Branding Opportunities</w:t>
      </w:r>
    </w:p>
    <w:p w14:paraId="66CADAA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Main Stage</w:t>
      </w:r>
    </w:p>
    <w:p w14:paraId="0F3338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Registration Desk</w:t>
      </w:r>
    </w:p>
    <w:p w14:paraId="3B0E153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Delegate Bags</w:t>
      </w:r>
    </w:p>
    <w:p w14:paraId="26502F6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Lanyards</w:t>
      </w:r>
    </w:p>
    <w:p w14:paraId="6D374F2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Name Badges</w:t>
      </w:r>
    </w:p>
    <w:p w14:paraId="7DE4184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Wellness Kits</w:t>
      </w:r>
    </w:p>
    <w:p w14:paraId="328453E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Notebooks</w:t>
      </w:r>
    </w:p>
    <w:p w14:paraId="1993A55A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Water Bottles</w:t>
      </w:r>
    </w:p>
    <w:p w14:paraId="503B3EC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Screens</w:t>
      </w:r>
    </w:p>
    <w:p w14:paraId="0BE3D3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Lounge</w:t>
      </w:r>
    </w:p>
    <w:p w14:paraId="3E38773C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Photo Wall</w:t>
      </w:r>
    </w:p>
    <w:p w14:paraId="174301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Speaker Gifts</w:t>
      </w:r>
    </w:p>
    <w:p w14:paraId="009F6661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Charging Stations</w:t>
      </w:r>
    </w:p>
    <w:p w14:paraId="7E2736C8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Hall</w:t>
      </w:r>
    </w:p>
    <w:p w14:paraId="416D82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Live Stream</w:t>
      </w:r>
    </w:p>
    <w:p w14:paraId="2136562F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Media Strategy</w:t>
      </w:r>
    </w:p>
    <w:p w14:paraId="3C94FF53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Television</w:t>
      </w:r>
    </w:p>
    <w:p w14:paraId="3B13DA1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Radio</w:t>
      </w:r>
    </w:p>
    <w:p w14:paraId="03A33E8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Newspapers</w:t>
      </w:r>
    </w:p>
    <w:p w14:paraId="28A2E9D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Online News</w:t>
      </w:r>
    </w:p>
    <w:p w14:paraId="0CF25978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LinkedIn</w:t>
      </w:r>
    </w:p>
    <w:p w14:paraId="485EFB14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Facebook</w:t>
      </w:r>
    </w:p>
    <w:p w14:paraId="7ED307B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Instagram</w:t>
      </w:r>
    </w:p>
    <w:p w14:paraId="00DC662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X</w:t>
      </w:r>
    </w:p>
    <w:p w14:paraId="2246C7B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TikTok</w:t>
      </w:r>
    </w:p>
    <w:p w14:paraId="1067CAFD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YouTube</w:t>
      </w:r>
    </w:p>
    <w:p w14:paraId="78E30A49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Podcasts</w:t>
      </w:r>
    </w:p>
    <w:p w14:paraId="390E87D2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Estimated Reach</w:t>
      </w:r>
    </w:p>
    <w:p w14:paraId="7D7D57BB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lastRenderedPageBreak/>
        <w:t>1,000+ in-person delegates</w:t>
      </w:r>
    </w:p>
    <w:p w14:paraId="4C9B95F9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100,000+ digital impressions</w:t>
      </w:r>
    </w:p>
    <w:p w14:paraId="07D540CF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50+ media mentions</w:t>
      </w:r>
    </w:p>
    <w:p w14:paraId="1B240664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500,000+ combined audience reach through partner and media channels</w:t>
      </w:r>
    </w:p>
    <w:p w14:paraId="5015DED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proofErr w:type="gramStart"/>
      <w:r w:rsidRPr="00126A8F">
        <w:rPr>
          <w:rFonts w:eastAsia="Times New Roman" w:cs="Times New Roman"/>
          <w:b/>
          <w:bCs/>
          <w:szCs w:val="28"/>
          <w:lang w:val="en-US"/>
        </w:rPr>
        <w:t>Infographic Suggestion</w:t>
      </w:r>
      <w:r w:rsidRPr="00126A8F">
        <w:rPr>
          <w:rFonts w:eastAsia="Times New Roman" w:cs="Times New Roman"/>
          <w:szCs w:val="28"/>
          <w:lang w:val="en-US"/>
        </w:rPr>
        <w:br/>
        <w:t>Timeline showing Pre-Event → Live Event → Post-Event media amplification.</w:t>
      </w:r>
      <w:proofErr w:type="gramEnd"/>
    </w:p>
    <w:p w14:paraId="721337B2" w14:textId="77777777" w:rsidR="00126A8F" w:rsidRPr="00126A8F" w:rsidRDefault="00DE71BB" w:rsidP="00126A8F">
      <w:pPr>
        <w:spacing w:after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pict w14:anchorId="31FCB2F4">
          <v:rect id="_x0000_i1025" style="width:0;height:1.5pt" o:hralign="center" o:hrstd="t" o:hr="t" fillcolor="#a0a0a0" stroked="f"/>
        </w:pict>
      </w:r>
    </w:p>
    <w:p w14:paraId="664C941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9 – EXPECTED IMPACT</w:t>
      </w:r>
    </w:p>
    <w:p w14:paraId="22D9E38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Outcomes</w:t>
      </w:r>
    </w:p>
    <w:p w14:paraId="1BFAECEB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Individuals</w:t>
      </w:r>
    </w:p>
    <w:p w14:paraId="045FA74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stress management</w:t>
      </w:r>
    </w:p>
    <w:p w14:paraId="64A1E3BA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work-life balance</w:t>
      </w:r>
    </w:p>
    <w:p w14:paraId="31AA3D99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resilience</w:t>
      </w:r>
    </w:p>
    <w:p w14:paraId="6B09E70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Enhanced lead</w:t>
      </w:r>
      <w:bookmarkStart w:id="0" w:name="_GoBack"/>
      <w:bookmarkEnd w:id="0"/>
      <w:r w:rsidRPr="00126A8F">
        <w:rPr>
          <w:rFonts w:eastAsia="Times New Roman" w:cs="Times New Roman"/>
          <w:szCs w:val="28"/>
          <w:lang w:val="en-US"/>
        </w:rPr>
        <w:t>ership skills</w:t>
      </w:r>
    </w:p>
    <w:p w14:paraId="75F1E112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Greater emotional intelligence</w:t>
      </w:r>
    </w:p>
    <w:p w14:paraId="5B545969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Organizations</w:t>
      </w:r>
    </w:p>
    <w:p w14:paraId="4DF7044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Healthier workplace culture</w:t>
      </w:r>
    </w:p>
    <w:p w14:paraId="186D2B82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productivity</w:t>
      </w:r>
    </w:p>
    <w:p w14:paraId="2F2AE7C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employee engagement</w:t>
      </w:r>
    </w:p>
    <w:p w14:paraId="1C0A970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burnout</w:t>
      </w:r>
    </w:p>
    <w:p w14:paraId="5D51E52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talent retention</w:t>
      </w:r>
    </w:p>
    <w:p w14:paraId="29D0E6AE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Society</w:t>
      </w:r>
    </w:p>
    <w:p w14:paraId="4E2E6F10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awareness of mental wellness</w:t>
      </w:r>
    </w:p>
    <w:p w14:paraId="6667881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families</w:t>
      </w:r>
    </w:p>
    <w:p w14:paraId="2CDC9494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More resilient communities</w:t>
      </w:r>
    </w:p>
    <w:p w14:paraId="253CAA6A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collaboration</w:t>
      </w:r>
    </w:p>
    <w:p w14:paraId="2362644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Contribution to national development</w:t>
      </w:r>
    </w:p>
    <w:p w14:paraId="10AD9B0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Success Indicators</w:t>
      </w:r>
    </w:p>
    <w:p w14:paraId="6F2083CD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1,000+ participants</w:t>
      </w:r>
    </w:p>
    <w:p w14:paraId="4D6D34C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30+ partner organizations</w:t>
      </w:r>
    </w:p>
    <w:p w14:paraId="718E7FF2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20+ expert speakers</w:t>
      </w:r>
    </w:p>
    <w:p w14:paraId="02CF55F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90% participant satisfaction</w:t>
      </w:r>
    </w:p>
    <w:p w14:paraId="67217955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80% reporting practical workplace improvements after the event</w:t>
      </w:r>
    </w:p>
    <w:p w14:paraId="0A38B037" w14:textId="77777777" w:rsidR="00126A8F" w:rsidRPr="00126A8F" w:rsidRDefault="00DE71BB" w:rsidP="00126A8F">
      <w:pPr>
        <w:spacing w:after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lastRenderedPageBreak/>
        <w:pict w14:anchorId="466A0F3C">
          <v:rect id="_x0000_i1026" style="width:0;height:1.5pt" o:hralign="center" o:hrstd="t" o:hr="t" fillcolor="#a0a0a0" stroked="f"/>
        </w:pict>
      </w:r>
    </w:p>
    <w:p w14:paraId="3BCCDB8A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10 – OUR INVITATION</w:t>
      </w:r>
    </w:p>
    <w:p w14:paraId="3D0F016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Join Us in Building a Healthier, More Productive Nation</w:t>
      </w:r>
    </w:p>
    <w:p w14:paraId="03B5456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 Wellness Success Table is more than an event—it is a movement to redefine success by placing mental wellness at the center of leadership, productivity, and sustainable development.</w:t>
      </w:r>
    </w:p>
    <w:p w14:paraId="5C334AD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 invite your organization to become a strategic partner in shaping workplaces where people flourish, leaders inspire, and communities thrive.</w:t>
      </w:r>
    </w:p>
    <w:p w14:paraId="36CBFC1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Contact</w:t>
      </w:r>
    </w:p>
    <w:p w14:paraId="4A91F4B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Convener – The Wellness Success Table</w:t>
      </w:r>
    </w:p>
    <w:p w14:paraId="5C65D078" w14:textId="3F8C4774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Phone: _______</w:t>
      </w:r>
      <w:r w:rsidR="003F19B5">
        <w:rPr>
          <w:rFonts w:eastAsia="Times New Roman" w:cs="Times New Roman"/>
          <w:szCs w:val="28"/>
          <w:lang w:val="en-US"/>
        </w:rPr>
        <w:t>0704955445 |0794990753</w:t>
      </w:r>
      <w:r w:rsidRPr="00126A8F">
        <w:rPr>
          <w:rFonts w:eastAsia="Times New Roman" w:cs="Times New Roman"/>
          <w:szCs w:val="28"/>
          <w:lang w:val="en-US"/>
        </w:rPr>
        <w:t>_______________</w:t>
      </w:r>
    </w:p>
    <w:p w14:paraId="48FB6A14" w14:textId="38353F28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Email: __________</w:t>
      </w:r>
      <w:r w:rsidR="003F19B5">
        <w:rPr>
          <w:rFonts w:eastAsia="Times New Roman" w:cs="Times New Roman"/>
          <w:szCs w:val="28"/>
          <w:lang w:val="en-US"/>
        </w:rPr>
        <w:t>info@afromothersug.org</w:t>
      </w:r>
      <w:r w:rsidRPr="00126A8F">
        <w:rPr>
          <w:rFonts w:eastAsia="Times New Roman" w:cs="Times New Roman"/>
          <w:szCs w:val="28"/>
          <w:lang w:val="en-US"/>
        </w:rPr>
        <w:t>____________</w:t>
      </w:r>
    </w:p>
    <w:p w14:paraId="70215CFA" w14:textId="06245458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Website: ______</w:t>
      </w:r>
      <w:r w:rsidR="003F19B5">
        <w:rPr>
          <w:rFonts w:eastAsia="Times New Roman" w:cs="Times New Roman"/>
          <w:szCs w:val="28"/>
          <w:lang w:val="en-US"/>
        </w:rPr>
        <w:t>afromothersug.org</w:t>
      </w:r>
      <w:r w:rsidRPr="00126A8F">
        <w:rPr>
          <w:rFonts w:eastAsia="Times New Roman" w:cs="Times New Roman"/>
          <w:szCs w:val="28"/>
          <w:lang w:val="en-US"/>
        </w:rPr>
        <w:t>______________</w:t>
      </w:r>
    </w:p>
    <w:p w14:paraId="4AF8C93F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Closing Statement</w:t>
      </w:r>
    </w:p>
    <w:p w14:paraId="454D5B6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"When organizations invest in mental wellness, they invest in productivity, innovation, resilience, and lasting success. Together, let us build workplaces where people don't just work—they thrive."</w:t>
      </w:r>
    </w:p>
    <w:p w14:paraId="41A5FFB1" w14:textId="77777777" w:rsidR="00F12C76" w:rsidRPr="00126A8F" w:rsidRDefault="00F12C76" w:rsidP="006C0B77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126A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103F"/>
    <w:multiLevelType w:val="multilevel"/>
    <w:tmpl w:val="CDE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95EC0"/>
    <w:multiLevelType w:val="multilevel"/>
    <w:tmpl w:val="8DC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42E38"/>
    <w:multiLevelType w:val="multilevel"/>
    <w:tmpl w:val="CDB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B5993"/>
    <w:multiLevelType w:val="multilevel"/>
    <w:tmpl w:val="57A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396ADE"/>
    <w:multiLevelType w:val="multilevel"/>
    <w:tmpl w:val="2A0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1369E"/>
    <w:multiLevelType w:val="multilevel"/>
    <w:tmpl w:val="163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8228F"/>
    <w:multiLevelType w:val="multilevel"/>
    <w:tmpl w:val="1C7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23369"/>
    <w:multiLevelType w:val="multilevel"/>
    <w:tmpl w:val="ECA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C2854"/>
    <w:multiLevelType w:val="multilevel"/>
    <w:tmpl w:val="CE3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D73D0"/>
    <w:multiLevelType w:val="multilevel"/>
    <w:tmpl w:val="912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DD6167"/>
    <w:multiLevelType w:val="multilevel"/>
    <w:tmpl w:val="CC2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A577C4"/>
    <w:multiLevelType w:val="multilevel"/>
    <w:tmpl w:val="CD4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8304F3"/>
    <w:multiLevelType w:val="multilevel"/>
    <w:tmpl w:val="15E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A25014"/>
    <w:multiLevelType w:val="multilevel"/>
    <w:tmpl w:val="CA1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8373D"/>
    <w:multiLevelType w:val="multilevel"/>
    <w:tmpl w:val="CD6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350F1"/>
    <w:multiLevelType w:val="multilevel"/>
    <w:tmpl w:val="F6B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41F25"/>
    <w:multiLevelType w:val="multilevel"/>
    <w:tmpl w:val="188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D56FE4"/>
    <w:multiLevelType w:val="multilevel"/>
    <w:tmpl w:val="BE1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662AB8"/>
    <w:multiLevelType w:val="multilevel"/>
    <w:tmpl w:val="3F1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525DF0"/>
    <w:multiLevelType w:val="multilevel"/>
    <w:tmpl w:val="16A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9B193E"/>
    <w:multiLevelType w:val="multilevel"/>
    <w:tmpl w:val="0D0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494586"/>
    <w:multiLevelType w:val="multilevel"/>
    <w:tmpl w:val="BD0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760896"/>
    <w:multiLevelType w:val="multilevel"/>
    <w:tmpl w:val="2B6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0666F0"/>
    <w:multiLevelType w:val="multilevel"/>
    <w:tmpl w:val="88E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4"/>
  </w:num>
  <w:num w:numId="5">
    <w:abstractNumId w:val="8"/>
  </w:num>
  <w:num w:numId="6">
    <w:abstractNumId w:val="10"/>
  </w:num>
  <w:num w:numId="7">
    <w:abstractNumId w:val="23"/>
  </w:num>
  <w:num w:numId="8">
    <w:abstractNumId w:val="13"/>
  </w:num>
  <w:num w:numId="9">
    <w:abstractNumId w:val="22"/>
  </w:num>
  <w:num w:numId="10">
    <w:abstractNumId w:val="14"/>
  </w:num>
  <w:num w:numId="11">
    <w:abstractNumId w:val="1"/>
  </w:num>
  <w:num w:numId="12">
    <w:abstractNumId w:val="20"/>
  </w:num>
  <w:num w:numId="13">
    <w:abstractNumId w:val="5"/>
  </w:num>
  <w:num w:numId="14">
    <w:abstractNumId w:val="9"/>
  </w:num>
  <w:num w:numId="15">
    <w:abstractNumId w:val="7"/>
  </w:num>
  <w:num w:numId="16">
    <w:abstractNumId w:val="15"/>
  </w:num>
  <w:num w:numId="17">
    <w:abstractNumId w:val="12"/>
  </w:num>
  <w:num w:numId="18">
    <w:abstractNumId w:val="17"/>
  </w:num>
  <w:num w:numId="19">
    <w:abstractNumId w:val="16"/>
  </w:num>
  <w:num w:numId="20">
    <w:abstractNumId w:val="6"/>
  </w:num>
  <w:num w:numId="21">
    <w:abstractNumId w:val="0"/>
  </w:num>
  <w:num w:numId="22">
    <w:abstractNumId w:val="21"/>
  </w:num>
  <w:num w:numId="23">
    <w:abstractNumId w:val="19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A8F"/>
    <w:rsid w:val="00126A8F"/>
    <w:rsid w:val="003357E5"/>
    <w:rsid w:val="003F19B5"/>
    <w:rsid w:val="006C0B77"/>
    <w:rsid w:val="007700B3"/>
    <w:rsid w:val="008242FF"/>
    <w:rsid w:val="00870751"/>
    <w:rsid w:val="00922C48"/>
    <w:rsid w:val="009632F2"/>
    <w:rsid w:val="00B915B7"/>
    <w:rsid w:val="00DE71B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A9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2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26A8F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2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26A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BLESSING</cp:lastModifiedBy>
  <cp:revision>2</cp:revision>
  <dcterms:created xsi:type="dcterms:W3CDTF">2026-06-30T14:28:00Z</dcterms:created>
  <dcterms:modified xsi:type="dcterms:W3CDTF">2026-06-30T14:28:00Z</dcterms:modified>
</cp:coreProperties>
</file>