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</w:rPr>
        <w:t xml:space="preserve">CIS 52 — Cloud Security Fundamentals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Lab 5 (Final Project): Breach Case Study — Written Report</w:t>
      </w:r>
    </w:p>
    <w:p>
      <w:pPr>
        <w:spacing w:after="240"/>
      </w:pPr>
      <w:r>
        <w:rPr>
          <w:i/>
          <w:iCs/>
        </w:rPr>
        <w:t xml:space="preserve">Due: Friday, September 25, 2026, 9:00 a.m.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  <w:p/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Breach chosen:</w:t>
            </w:r>
          </w:p>
          <w:p/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7E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Sourcing reminder</w:t>
            </w:r>
          </w:p>
          <w:p>
            <w:r>
              <w:t xml:space="preserve">Use real, cited sources throughout (vendor post-incident reports, CISA/CSA advisories, journalist reporting, conference talks). Do not fabricate details — if a fact isn't publicly confirmed, say so. List every source in the References section.</w:t>
            </w:r>
          </w:p>
        </w:tc>
      </w:tr>
    </w:tbl>
    <w:p>
      <w:pPr>
        <w:pStyle w:val="Heading1"/>
        <w:spacing w:after="200" w:before="480"/>
      </w:pPr>
      <w:r>
        <w:t xml:space="preserve">1. Executive Summary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3–5 sentences: what happened, who was affected, and the overall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pStyle w:val="Heading1"/>
        <w:spacing w:after="200" w:before="480"/>
      </w:pPr>
      <w:r>
        <w:t xml:space="preserve">2. Background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The organization, the systems/services involved, and why this environment was an attractive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pStyle w:val="Heading1"/>
        <w:spacing w:after="200" w:before="480"/>
      </w:pPr>
      <w:r>
        <w:t xml:space="preserve">3. Timeline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A dated (or relative-time) sequence of events from initial access through detection and disclosure.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/ Relative Time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</w:tbl>
    <w:p>
      <w:pPr>
        <w:spacing w:after="0"/>
      </w:pPr>
      <w:r>
        <w:t xml:space="preserve"/>
      </w:r>
    </w:p>
    <w:p>
      <w:pPr>
        <w:pStyle w:val="Heading1"/>
        <w:spacing w:after="200" w:before="480"/>
      </w:pPr>
      <w:r>
        <w:t xml:space="preserve">4. Technical Attack Path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Step-by-step account of how the attacker moved through the environment — initial access, escalation/pivoting, and how they ultimately accessed or exfiltrated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pStyle w:val="Heading1"/>
        <w:spacing w:after="200" w:before="480"/>
      </w:pPr>
      <w:r>
        <w:t xml:space="preserve">5. MITRE ATT&amp;CK Mapping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Map each major step in your technical attack path to a MITRE ATT&amp;CK tactic and technique (Enterprise or Cloud matrix).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ID &amp; Name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Applied in This Breach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</w:tbl>
    <w:p>
      <w:pPr>
        <w:spacing w:after="0"/>
      </w:pPr>
      <w:r>
        <w:t xml:space="preserve"/>
      </w:r>
    </w:p>
    <w:p>
      <w:pPr>
        <w:pStyle w:val="Heading1"/>
        <w:spacing w:after="200" w:before="480"/>
      </w:pPr>
      <w:r>
        <w:t xml:space="preserve">6. Defense — What Could Have Stopped It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At least three points in the attack path, each with a specific control. Tie back to course concepts (least-privilege IAM, MFA, KMS key policies, network segmentation/Zero Trust, CSPM, secrets management, SBOM/supply-chain controls) where they apply.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 in the Attack Path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That Could Have Stopped 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Priority?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  <w:p/>
        </w:tc>
      </w:tr>
    </w:tbl>
    <w:p>
      <w:pPr>
        <w:spacing w:after="0"/>
      </w:pPr>
      <w:r>
        <w:t xml:space="preserve"/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Which single control would you prioritize,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pStyle w:val="Heading1"/>
        <w:spacing w:after="200" w:before="480"/>
      </w:pPr>
      <w:r>
        <w:t xml:space="preserve">7. References</w:t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List every source you cited, with links. A few starting points:</w:t>
      </w:r>
    </w:p>
    <w:p>
      <w:pPr>
        <w:spacing w:after="80"/>
      </w:pPr>
      <w:r>
        <w:t xml:space="preserve">MITRE ATT&amp;CK: </w:t>
      </w:r>
      <w:hyperlink w:history="1" r:id="rIdgzl2vfyuql5ye0tefofkf">
        <w:r>
          <w:rPr>
            <w:rStyle w:val="Hyperlink"/>
          </w:rPr>
          <w:t xml:space="preserve">https://attack.mitre.org/</w:t>
        </w:r>
      </w:hyperlink>
    </w:p>
    <w:p>
      <w:pPr>
        <w:spacing w:after="80"/>
      </w:pPr>
      <w:r>
        <w:t xml:space="preserve">MITRE ATT&amp;CK — Cloud Matrix: </w:t>
      </w:r>
      <w:hyperlink w:history="1" r:id="rIdkgizf8lfrf-mrifqvl2qq">
        <w:r>
          <w:rPr>
            <w:rStyle w:val="Hyperlink"/>
          </w:rPr>
          <w:t xml:space="preserve">https://attack.mitre.org/matrices/enterprise/cloud/</w:t>
        </w:r>
      </w:hyperlink>
    </w:p>
    <w:p>
      <w:pPr>
        <w:spacing w:after="80"/>
      </w:pPr>
      <w:r>
        <w:t xml:space="preserve">fwd:cloudsec North America (conference talks): </w:t>
      </w:r>
      <w:hyperlink w:history="1" r:id="rIdg5zk-c-tynbxs7ifw4e3r">
        <w:r>
          <w:rPr>
            <w:rStyle w:val="Hyperlink"/>
          </w:rPr>
          <w:t xml:space="preserve">https://fwdcloudsec.org/conference/north-america/</w:t>
        </w:r>
      </w:hyperlink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l2vfyuql5ye0tefofkf" Type="http://schemas.openxmlformats.org/officeDocument/2006/relationships/hyperlink" Target="https://attack.mitre.org/" TargetMode="External"/><Relationship Id="rIdkgizf8lfrf-mrifqvl2qq" Type="http://schemas.openxmlformats.org/officeDocument/2006/relationships/hyperlink" Target="https://attack.mitre.org/matrices/enterprise/cloud/" TargetMode="External"/><Relationship Id="rIdg5zk-c-tynbxs7ifw4e3r" Type="http://schemas.openxmlformats.org/officeDocument/2006/relationships/hyperlink" Target="https://fwdcloudsec.org/conference/north-americ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2026-09-18T20:54:29.397Z</dcterms:created>
  <dcterms:modified xsi:type="dcterms:W3CDTF">2026-09-18T20:54:29.397Z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