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7015" w:rsidRDefault="008F2672" w:rsidP="008F2672">
      <w:pPr>
        <w:jc w:val="both"/>
        <w:rPr>
          <w:sz w:val="28"/>
        </w:rPr>
      </w:pPr>
      <w:r w:rsidRPr="008F2672">
        <w:rPr>
          <w:sz w:val="28"/>
        </w:rPr>
        <w:t xml:space="preserve">Vertex data is a pointer to a user-defined vertex structure, which typically contains other vertex information such as </w:t>
      </w:r>
      <w:proofErr w:type="spellStart"/>
      <w:r w:rsidRPr="008F2672">
        <w:rPr>
          <w:sz w:val="28"/>
        </w:rPr>
        <w:t>color</w:t>
      </w:r>
      <w:proofErr w:type="spellEnd"/>
      <w:r w:rsidRPr="008F2672">
        <w:rPr>
          <w:sz w:val="28"/>
        </w:rPr>
        <w:t>, texture coordinates, normal, etc. It is used to refer to the vertex during rendering.</w:t>
      </w:r>
    </w:p>
    <w:p w:rsidR="0032132F" w:rsidRDefault="0032132F" w:rsidP="008F2672">
      <w:pPr>
        <w:jc w:val="both"/>
        <w:rPr>
          <w:sz w:val="28"/>
        </w:rPr>
      </w:pPr>
    </w:p>
    <w:p w:rsidR="0032132F" w:rsidRPr="0032132F" w:rsidRDefault="0032132F" w:rsidP="0032132F">
      <w:pPr>
        <w:jc w:val="both"/>
        <w:rPr>
          <w:b/>
          <w:bCs/>
          <w:sz w:val="28"/>
        </w:rPr>
      </w:pPr>
      <w:r w:rsidRPr="0032132F">
        <w:rPr>
          <w:b/>
          <w:bCs/>
          <w:sz w:val="28"/>
        </w:rPr>
        <w:t>Sphere</w:t>
      </w:r>
    </w:p>
    <w:p w:rsidR="00184907" w:rsidRDefault="0032132F" w:rsidP="0032132F">
      <w:pPr>
        <w:jc w:val="both"/>
        <w:rPr>
          <w:sz w:val="28"/>
        </w:rPr>
      </w:pPr>
      <w:r w:rsidRPr="0032132F">
        <w:rPr>
          <w:sz w:val="28"/>
        </w:rPr>
        <w:t xml:space="preserve">The definition of sphere is a 3D closed surface where every point on the sphere is same distance (radius) from a given point. The equation of a sphere at the origin </w:t>
      </w:r>
      <w:proofErr w:type="gramStart"/>
      <w:r w:rsidRPr="0032132F">
        <w:rPr>
          <w:sz w:val="28"/>
        </w:rPr>
        <w:t>is .</w:t>
      </w:r>
      <w:proofErr w:type="gramEnd"/>
    </w:p>
    <w:p w:rsidR="00184907" w:rsidRDefault="0032132F" w:rsidP="0032132F">
      <w:pPr>
        <w:jc w:val="both"/>
        <w:rPr>
          <w:sz w:val="28"/>
        </w:rPr>
      </w:pPr>
      <w:r w:rsidRPr="0032132F">
        <w:rPr>
          <w:sz w:val="28"/>
        </w:rPr>
        <w:t xml:space="preserve"> </w:t>
      </w:r>
      <w:r w:rsidRPr="0032132F">
        <w:rPr>
          <w:sz w:val="28"/>
        </w:rPr>
        <w:drawing>
          <wp:inline distT="0" distB="0" distL="0" distR="0" wp14:anchorId="087AAA0D" wp14:editId="64DA6A38">
            <wp:extent cx="1485900" cy="209550"/>
            <wp:effectExtent l="0" t="0" r="0" b="0"/>
            <wp:docPr id="2" name="Picture 2" descr="equation of 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quation of sphe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5900" cy="209550"/>
                    </a:xfrm>
                    <a:prstGeom prst="rect">
                      <a:avLst/>
                    </a:prstGeom>
                    <a:noFill/>
                    <a:ln>
                      <a:noFill/>
                    </a:ln>
                  </pic:spPr>
                </pic:pic>
              </a:graphicData>
            </a:graphic>
          </wp:inline>
        </w:drawing>
      </w:r>
    </w:p>
    <w:p w:rsidR="00184907" w:rsidRPr="0032132F" w:rsidRDefault="00184907" w:rsidP="0032132F">
      <w:pPr>
        <w:jc w:val="both"/>
        <w:rPr>
          <w:sz w:val="28"/>
        </w:rPr>
      </w:pPr>
    </w:p>
    <w:p w:rsidR="0032132F" w:rsidRPr="0032132F" w:rsidRDefault="0032132F" w:rsidP="0032132F">
      <w:pPr>
        <w:jc w:val="both"/>
        <w:rPr>
          <w:sz w:val="28"/>
        </w:rPr>
      </w:pPr>
      <w:r w:rsidRPr="0032132F">
        <w:rPr>
          <w:sz w:val="28"/>
        </w:rPr>
        <w:t>Since we cannot draw all the points on a sphere, we only sample a limited amount of points by dividing the sphere by sectors (longitude) and stacks (latitude). Then connect these sampled points together to form surfaces of the sphere.</w:t>
      </w:r>
    </w:p>
    <w:p w:rsidR="0032132F" w:rsidRDefault="0032132F" w:rsidP="008F2672">
      <w:pPr>
        <w:jc w:val="both"/>
        <w:rPr>
          <w:sz w:val="28"/>
        </w:rPr>
      </w:pPr>
    </w:p>
    <w:p w:rsidR="0032132F" w:rsidRPr="0032132F" w:rsidRDefault="0032132F" w:rsidP="0032132F">
      <w:pPr>
        <w:pStyle w:val="NormalWeb"/>
        <w:spacing w:before="0" w:beforeAutospacing="0"/>
        <w:jc w:val="both"/>
        <w:rPr>
          <w:rFonts w:asciiTheme="minorHAnsi" w:hAnsiTheme="minorHAnsi" w:cstheme="minorHAnsi"/>
          <w:color w:val="000000"/>
          <w:sz w:val="28"/>
        </w:rPr>
      </w:pPr>
      <w:r w:rsidRPr="0032132F">
        <w:rPr>
          <w:rFonts w:asciiTheme="minorHAnsi" w:hAnsiTheme="minorHAnsi" w:cstheme="minorHAnsi"/>
          <w:color w:val="000000"/>
          <w:sz w:val="28"/>
        </w:rPr>
        <w:t>An arbitrary point (</w:t>
      </w:r>
      <w:r w:rsidRPr="0032132F">
        <w:rPr>
          <w:rStyle w:val="Emphasis"/>
          <w:rFonts w:asciiTheme="minorHAnsi" w:hAnsiTheme="minorHAnsi" w:cstheme="minorHAnsi"/>
          <w:color w:val="000000"/>
          <w:sz w:val="28"/>
        </w:rPr>
        <w:t xml:space="preserve">x, y, </w:t>
      </w:r>
      <w:proofErr w:type="gramStart"/>
      <w:r w:rsidRPr="0032132F">
        <w:rPr>
          <w:rStyle w:val="Emphasis"/>
          <w:rFonts w:asciiTheme="minorHAnsi" w:hAnsiTheme="minorHAnsi" w:cstheme="minorHAnsi"/>
          <w:color w:val="000000"/>
          <w:sz w:val="28"/>
        </w:rPr>
        <w:t>z</w:t>
      </w:r>
      <w:proofErr w:type="gramEnd"/>
      <w:r w:rsidRPr="0032132F">
        <w:rPr>
          <w:rFonts w:asciiTheme="minorHAnsi" w:hAnsiTheme="minorHAnsi" w:cstheme="minorHAnsi"/>
          <w:color w:val="000000"/>
          <w:sz w:val="28"/>
        </w:rPr>
        <w:t>) on a sphere can be computed by parametric equations with the corresponding sector angle </w:t>
      </w:r>
      <w:r w:rsidRPr="0032132F">
        <w:rPr>
          <w:rStyle w:val="Emphasis"/>
          <w:rFonts w:asciiTheme="minorHAnsi" w:hAnsiTheme="minorHAnsi" w:cstheme="minorHAnsi"/>
          <w:color w:val="000000"/>
          <w:sz w:val="28"/>
        </w:rPr>
        <w:t>θ</w:t>
      </w:r>
      <w:r w:rsidRPr="0032132F">
        <w:rPr>
          <w:rFonts w:asciiTheme="minorHAnsi" w:hAnsiTheme="minorHAnsi" w:cstheme="minorHAnsi"/>
          <w:color w:val="000000"/>
          <w:sz w:val="28"/>
        </w:rPr>
        <w:t> and stack angle </w:t>
      </w:r>
      <w:r w:rsidRPr="0032132F">
        <w:rPr>
          <w:rStyle w:val="Emphasis"/>
          <w:rFonts w:asciiTheme="minorHAnsi" w:hAnsiTheme="minorHAnsi" w:cstheme="minorHAnsi"/>
          <w:color w:val="000000"/>
          <w:sz w:val="28"/>
        </w:rPr>
        <w:t>ϕ</w:t>
      </w:r>
      <w:r w:rsidRPr="0032132F">
        <w:rPr>
          <w:rFonts w:asciiTheme="minorHAnsi" w:hAnsiTheme="minorHAnsi" w:cstheme="minorHAnsi"/>
          <w:color w:val="000000"/>
          <w:sz w:val="28"/>
        </w:rPr>
        <w:t>.</w:t>
      </w:r>
    </w:p>
    <w:p w:rsidR="0032132F" w:rsidRPr="0032132F" w:rsidRDefault="0032132F" w:rsidP="0032132F">
      <w:pPr>
        <w:pStyle w:val="NormalWeb"/>
        <w:spacing w:before="0" w:beforeAutospacing="0"/>
        <w:jc w:val="both"/>
        <w:rPr>
          <w:rFonts w:asciiTheme="minorHAnsi" w:hAnsiTheme="minorHAnsi" w:cstheme="minorHAnsi"/>
          <w:color w:val="000000"/>
          <w:sz w:val="28"/>
        </w:rPr>
      </w:pPr>
      <w:r w:rsidRPr="0032132F">
        <w:rPr>
          <w:rFonts w:asciiTheme="minorHAnsi" w:hAnsiTheme="minorHAnsi" w:cstheme="minorHAnsi"/>
          <w:noProof/>
          <w:color w:val="000000"/>
          <w:sz w:val="28"/>
        </w:rPr>
        <w:drawing>
          <wp:inline distT="0" distB="0" distL="0" distR="0" wp14:anchorId="51D5F741" wp14:editId="187B5BAC">
            <wp:extent cx="1990725" cy="781050"/>
            <wp:effectExtent l="0" t="0" r="9525" b="0"/>
            <wp:docPr id="4" name="Picture 4" descr="formula to find a point on a 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ula to find a point on a sphe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0725" cy="781050"/>
                    </a:xfrm>
                    <a:prstGeom prst="rect">
                      <a:avLst/>
                    </a:prstGeom>
                    <a:noFill/>
                    <a:ln>
                      <a:noFill/>
                    </a:ln>
                  </pic:spPr>
                </pic:pic>
              </a:graphicData>
            </a:graphic>
          </wp:inline>
        </w:drawing>
      </w:r>
    </w:p>
    <w:p w:rsidR="0032132F" w:rsidRPr="0032132F" w:rsidRDefault="0032132F" w:rsidP="0032132F">
      <w:pPr>
        <w:pStyle w:val="NormalWeb"/>
        <w:spacing w:before="0" w:beforeAutospacing="0"/>
        <w:jc w:val="both"/>
        <w:rPr>
          <w:rFonts w:asciiTheme="minorHAnsi" w:hAnsiTheme="minorHAnsi" w:cstheme="minorHAnsi"/>
          <w:color w:val="000000"/>
          <w:sz w:val="28"/>
        </w:rPr>
      </w:pPr>
      <w:r w:rsidRPr="0032132F">
        <w:rPr>
          <w:rFonts w:asciiTheme="minorHAnsi" w:hAnsiTheme="minorHAnsi" w:cstheme="minorHAnsi"/>
          <w:color w:val="000000"/>
          <w:sz w:val="28"/>
        </w:rPr>
        <w:t>The range of sector angles is from 0 to 360 degrees, and the stack angles are from 90 (top) to -90 degrees (bottom). The sector and stack angle for each step can be calculated by the following;</w:t>
      </w:r>
    </w:p>
    <w:p w:rsidR="0032132F" w:rsidRDefault="0032132F" w:rsidP="0032132F">
      <w:pPr>
        <w:pStyle w:val="NormalWeb"/>
        <w:spacing w:before="0" w:beforeAutospacing="0"/>
        <w:rPr>
          <w:rFonts w:ascii="Arial" w:hAnsi="Arial" w:cs="Arial"/>
          <w:color w:val="000000"/>
        </w:rPr>
      </w:pPr>
      <w:r>
        <w:rPr>
          <w:rFonts w:ascii="Arial" w:hAnsi="Arial" w:cs="Arial"/>
          <w:color w:val="000000"/>
        </w:rPr>
        <w:br/>
      </w:r>
      <w:r>
        <w:rPr>
          <w:rFonts w:ascii="Arial" w:hAnsi="Arial" w:cs="Arial"/>
          <w:noProof/>
          <w:color w:val="000000"/>
        </w:rPr>
        <w:drawing>
          <wp:inline distT="0" distB="0" distL="0" distR="0">
            <wp:extent cx="2324100" cy="904875"/>
            <wp:effectExtent l="0" t="0" r="0" b="9525"/>
            <wp:docPr id="3" name="Picture 3" descr="http://www.songho.ca/opengl/files/gl_sphere_eq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songho.ca/opengl/files/gl_sphere_eq0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4100" cy="904875"/>
                    </a:xfrm>
                    <a:prstGeom prst="rect">
                      <a:avLst/>
                    </a:prstGeom>
                    <a:noFill/>
                    <a:ln>
                      <a:noFill/>
                    </a:ln>
                  </pic:spPr>
                </pic:pic>
              </a:graphicData>
            </a:graphic>
          </wp:inline>
        </w:drawing>
      </w:r>
    </w:p>
    <w:p w:rsidR="00184907" w:rsidRDefault="00184907" w:rsidP="0032132F">
      <w:pPr>
        <w:pStyle w:val="NormalWeb"/>
        <w:spacing w:before="0" w:beforeAutospacing="0"/>
        <w:rPr>
          <w:rFonts w:ascii="Arial" w:hAnsi="Arial" w:cs="Arial"/>
          <w:color w:val="000000"/>
        </w:rPr>
      </w:pPr>
    </w:p>
    <w:p w:rsidR="00184907" w:rsidRPr="00184907" w:rsidRDefault="00184907" w:rsidP="00184907">
      <w:pPr>
        <w:pStyle w:val="NormalWeb"/>
        <w:spacing w:before="0" w:beforeAutospacing="0" w:line="276" w:lineRule="auto"/>
        <w:rPr>
          <w:rFonts w:asciiTheme="minorHAnsi" w:hAnsiTheme="minorHAnsi" w:cstheme="minorHAnsi"/>
          <w:color w:val="000000"/>
          <w:sz w:val="28"/>
        </w:rPr>
      </w:pPr>
      <w:r w:rsidRPr="00184907">
        <w:rPr>
          <w:rFonts w:asciiTheme="minorHAnsi" w:hAnsiTheme="minorHAnsi" w:cstheme="minorHAnsi"/>
          <w:color w:val="000000"/>
          <w:sz w:val="28"/>
        </w:rPr>
        <w:lastRenderedPageBreak/>
        <w:t>In order to draw the su</w:t>
      </w:r>
      <w:r>
        <w:rPr>
          <w:rFonts w:asciiTheme="minorHAnsi" w:hAnsiTheme="minorHAnsi" w:cstheme="minorHAnsi"/>
          <w:color w:val="000000"/>
          <w:sz w:val="28"/>
        </w:rPr>
        <w:t>rface of a sphere in OpenGL, we</w:t>
      </w:r>
      <w:r w:rsidRPr="00184907">
        <w:rPr>
          <w:rFonts w:asciiTheme="minorHAnsi" w:hAnsiTheme="minorHAnsi" w:cstheme="minorHAnsi"/>
          <w:color w:val="000000"/>
          <w:sz w:val="28"/>
        </w:rPr>
        <w:t xml:space="preserve"> must triangulate adjacent vertices to form polygons. It is possible to use a single triangle strip to render the whole sphere. However, if the shared vertices have different </w:t>
      </w:r>
      <w:proofErr w:type="spellStart"/>
      <w:r w:rsidRPr="00184907">
        <w:rPr>
          <w:rFonts w:asciiTheme="minorHAnsi" w:hAnsiTheme="minorHAnsi" w:cstheme="minorHAnsi"/>
          <w:color w:val="000000"/>
          <w:sz w:val="28"/>
        </w:rPr>
        <w:t>normals</w:t>
      </w:r>
      <w:proofErr w:type="spellEnd"/>
      <w:r w:rsidRPr="00184907">
        <w:rPr>
          <w:rFonts w:asciiTheme="minorHAnsi" w:hAnsiTheme="minorHAnsi" w:cstheme="minorHAnsi"/>
          <w:color w:val="000000"/>
          <w:sz w:val="28"/>
        </w:rPr>
        <w:t xml:space="preserve"> or texture coordinates, then a single triangle strip cannot be used.</w:t>
      </w:r>
    </w:p>
    <w:p w:rsidR="00184907" w:rsidRDefault="00184907" w:rsidP="00184907">
      <w:pPr>
        <w:pStyle w:val="NormalWeb"/>
        <w:spacing w:before="0" w:beforeAutospacing="0" w:line="276" w:lineRule="auto"/>
        <w:rPr>
          <w:rStyle w:val="Emphasis"/>
          <w:rFonts w:ascii="Arial" w:hAnsi="Arial" w:cs="Arial"/>
          <w:color w:val="000000"/>
        </w:rPr>
      </w:pPr>
      <w:r w:rsidRPr="00184907">
        <w:rPr>
          <w:rFonts w:asciiTheme="minorHAnsi" w:hAnsiTheme="minorHAnsi" w:cstheme="minorHAnsi"/>
          <w:color w:val="000000"/>
          <w:sz w:val="28"/>
        </w:rPr>
        <w:t>Each sector in a stack requires 2 triangles. If the first vertex index in the current stack is </w:t>
      </w:r>
      <w:r w:rsidRPr="00184907">
        <w:rPr>
          <w:rStyle w:val="Emphasis"/>
          <w:rFonts w:asciiTheme="minorHAnsi" w:hAnsiTheme="minorHAnsi" w:cstheme="minorHAnsi"/>
          <w:color w:val="000000"/>
          <w:sz w:val="28"/>
        </w:rPr>
        <w:t>k1</w:t>
      </w:r>
      <w:r w:rsidRPr="00184907">
        <w:rPr>
          <w:rFonts w:asciiTheme="minorHAnsi" w:hAnsiTheme="minorHAnsi" w:cstheme="minorHAnsi"/>
          <w:color w:val="000000"/>
          <w:sz w:val="28"/>
        </w:rPr>
        <w:t> and the next stack is </w:t>
      </w:r>
      <w:proofErr w:type="gramStart"/>
      <w:r w:rsidRPr="00184907">
        <w:rPr>
          <w:rStyle w:val="Emphasis"/>
          <w:rFonts w:asciiTheme="minorHAnsi" w:hAnsiTheme="minorHAnsi" w:cstheme="minorHAnsi"/>
          <w:color w:val="000000"/>
          <w:sz w:val="28"/>
        </w:rPr>
        <w:t>k2</w:t>
      </w:r>
      <w:proofErr w:type="gramEnd"/>
      <w:r w:rsidRPr="00184907">
        <w:rPr>
          <w:rFonts w:asciiTheme="minorHAnsi" w:hAnsiTheme="minorHAnsi" w:cstheme="minorHAnsi"/>
          <w:color w:val="000000"/>
          <w:sz w:val="28"/>
        </w:rPr>
        <w:t>, then the co</w:t>
      </w:r>
      <w:r>
        <w:rPr>
          <w:rFonts w:asciiTheme="minorHAnsi" w:hAnsiTheme="minorHAnsi" w:cstheme="minorHAnsi"/>
          <w:color w:val="000000"/>
          <w:sz w:val="28"/>
        </w:rPr>
        <w:t xml:space="preserve">unter clockwise orders of vertex </w:t>
      </w:r>
      <w:r w:rsidRPr="00184907">
        <w:rPr>
          <w:rFonts w:asciiTheme="minorHAnsi" w:hAnsiTheme="minorHAnsi" w:cstheme="minorHAnsi"/>
          <w:color w:val="000000"/>
          <w:sz w:val="28"/>
        </w:rPr>
        <w:t>in</w:t>
      </w:r>
      <w:r>
        <w:rPr>
          <w:rFonts w:asciiTheme="minorHAnsi" w:hAnsiTheme="minorHAnsi" w:cstheme="minorHAnsi"/>
          <w:color w:val="000000"/>
          <w:sz w:val="28"/>
        </w:rPr>
        <w:t>dices of 2 triangles are</w:t>
      </w:r>
      <w:r>
        <w:rPr>
          <w:rFonts w:ascii="Arial" w:hAnsi="Arial" w:cs="Arial"/>
          <w:color w:val="000000"/>
        </w:rPr>
        <w:br/>
      </w:r>
    </w:p>
    <w:p w:rsidR="00184907" w:rsidRDefault="00184907" w:rsidP="00184907">
      <w:pPr>
        <w:pStyle w:val="NormalWeb"/>
        <w:spacing w:before="0" w:beforeAutospacing="0"/>
        <w:rPr>
          <w:rStyle w:val="Emphasis"/>
          <w:rFonts w:ascii="Arial" w:hAnsi="Arial" w:cs="Arial"/>
          <w:color w:val="000000"/>
        </w:rPr>
      </w:pPr>
      <w:r>
        <w:rPr>
          <w:rStyle w:val="Emphasis"/>
          <w:rFonts w:ascii="Arial" w:hAnsi="Arial" w:cs="Arial"/>
          <w:color w:val="000000"/>
        </w:rPr>
        <w:t xml:space="preserve">k1 </w:t>
      </w:r>
      <w:r>
        <w:rPr>
          <w:rStyle w:val="Emphasis"/>
          <w:rFonts w:ascii="Cambria Math" w:hAnsi="Cambria Math" w:cs="Cambria Math"/>
          <w:color w:val="000000"/>
        </w:rPr>
        <w:t>⟶</w:t>
      </w:r>
      <w:r>
        <w:rPr>
          <w:rStyle w:val="Emphasis"/>
          <w:rFonts w:ascii="Arial" w:hAnsi="Arial" w:cs="Arial"/>
          <w:color w:val="000000"/>
        </w:rPr>
        <w:t xml:space="preserve"> </w:t>
      </w:r>
      <w:proofErr w:type="gramStart"/>
      <w:r>
        <w:rPr>
          <w:rStyle w:val="Emphasis"/>
          <w:rFonts w:ascii="Arial" w:hAnsi="Arial" w:cs="Arial"/>
          <w:color w:val="000000"/>
        </w:rPr>
        <w:t>k2</w:t>
      </w:r>
      <w:proofErr w:type="gramEnd"/>
      <w:r>
        <w:rPr>
          <w:rStyle w:val="Emphasis"/>
          <w:rFonts w:ascii="Arial" w:hAnsi="Arial" w:cs="Arial"/>
          <w:color w:val="000000"/>
        </w:rPr>
        <w:t xml:space="preserve"> </w:t>
      </w:r>
      <w:r>
        <w:rPr>
          <w:rStyle w:val="Emphasis"/>
          <w:rFonts w:ascii="Cambria Math" w:hAnsi="Cambria Math" w:cs="Cambria Math"/>
          <w:color w:val="000000"/>
        </w:rPr>
        <w:t>⟶</w:t>
      </w:r>
      <w:r>
        <w:rPr>
          <w:rStyle w:val="Emphasis"/>
          <w:rFonts w:ascii="Arial" w:hAnsi="Arial" w:cs="Arial"/>
          <w:color w:val="000000"/>
        </w:rPr>
        <w:t xml:space="preserve"> k1+1</w:t>
      </w:r>
      <w:r>
        <w:rPr>
          <w:rFonts w:ascii="Arial" w:hAnsi="Arial" w:cs="Arial"/>
          <w:color w:val="000000"/>
        </w:rPr>
        <w:br/>
      </w:r>
      <w:proofErr w:type="spellStart"/>
      <w:r>
        <w:rPr>
          <w:rStyle w:val="Emphasis"/>
          <w:rFonts w:ascii="Arial" w:hAnsi="Arial" w:cs="Arial"/>
          <w:color w:val="000000"/>
        </w:rPr>
        <w:t>k1+1</w:t>
      </w:r>
      <w:proofErr w:type="spellEnd"/>
      <w:r>
        <w:rPr>
          <w:rStyle w:val="Emphasis"/>
          <w:rFonts w:ascii="Arial" w:hAnsi="Arial" w:cs="Arial"/>
          <w:color w:val="000000"/>
        </w:rPr>
        <w:t xml:space="preserve"> </w:t>
      </w:r>
      <w:r>
        <w:rPr>
          <w:rStyle w:val="Emphasis"/>
          <w:rFonts w:ascii="Cambria Math" w:hAnsi="Cambria Math" w:cs="Cambria Math"/>
          <w:color w:val="000000"/>
        </w:rPr>
        <w:t>⟶</w:t>
      </w:r>
      <w:r>
        <w:rPr>
          <w:rStyle w:val="Emphasis"/>
          <w:rFonts w:ascii="Arial" w:hAnsi="Arial" w:cs="Arial"/>
          <w:color w:val="000000"/>
        </w:rPr>
        <w:t xml:space="preserve"> k2 </w:t>
      </w:r>
      <w:r>
        <w:rPr>
          <w:rStyle w:val="Emphasis"/>
          <w:rFonts w:ascii="Cambria Math" w:hAnsi="Cambria Math" w:cs="Cambria Math"/>
          <w:color w:val="000000"/>
        </w:rPr>
        <w:t>⟶</w:t>
      </w:r>
      <w:r>
        <w:rPr>
          <w:rStyle w:val="Emphasis"/>
          <w:rFonts w:ascii="Arial" w:hAnsi="Arial" w:cs="Arial"/>
          <w:color w:val="000000"/>
        </w:rPr>
        <w:t xml:space="preserve"> k2+1</w:t>
      </w:r>
    </w:p>
    <w:p w:rsidR="00184907" w:rsidRDefault="00184907" w:rsidP="00184907">
      <w:pPr>
        <w:pStyle w:val="NormalWeb"/>
        <w:spacing w:before="0" w:beforeAutospacing="0"/>
        <w:rPr>
          <w:rStyle w:val="Emphasis"/>
          <w:rFonts w:ascii="Arial" w:hAnsi="Arial" w:cs="Arial"/>
          <w:color w:val="000000"/>
        </w:rPr>
      </w:pPr>
    </w:p>
    <w:p w:rsidR="00184907" w:rsidRPr="00184907" w:rsidRDefault="00184907" w:rsidP="00184907">
      <w:pPr>
        <w:pStyle w:val="NormalWeb"/>
        <w:spacing w:before="0" w:beforeAutospacing="0" w:line="276" w:lineRule="auto"/>
        <w:rPr>
          <w:rFonts w:asciiTheme="minorHAnsi" w:hAnsiTheme="minorHAnsi" w:cstheme="minorHAnsi"/>
          <w:color w:val="000000"/>
          <w:sz w:val="28"/>
        </w:rPr>
      </w:pPr>
      <w:r w:rsidRPr="00184907">
        <w:rPr>
          <w:rFonts w:asciiTheme="minorHAnsi" w:hAnsiTheme="minorHAnsi" w:cstheme="minorHAnsi"/>
          <w:color w:val="000000"/>
          <w:sz w:val="28"/>
        </w:rPr>
        <w:t>But, the top and bottom stacks require only one triangle per sector. </w:t>
      </w:r>
    </w:p>
    <w:p w:rsidR="00184907" w:rsidRDefault="00184907" w:rsidP="00184907">
      <w:pPr>
        <w:pStyle w:val="NormalWeb"/>
        <w:spacing w:before="0" w:beforeAutospacing="0"/>
        <w:rPr>
          <w:rFonts w:ascii="Arial" w:hAnsi="Arial" w:cs="Arial"/>
          <w:color w:val="000000"/>
        </w:rPr>
      </w:pPr>
    </w:p>
    <w:p w:rsidR="00184907" w:rsidRPr="004278E3" w:rsidRDefault="004278E3" w:rsidP="0032132F">
      <w:pPr>
        <w:pStyle w:val="NormalWeb"/>
        <w:spacing w:before="0" w:beforeAutospacing="0"/>
        <w:rPr>
          <w:rFonts w:ascii="Arial" w:hAnsi="Arial" w:cs="Arial"/>
          <w:b/>
          <w:color w:val="000000"/>
          <w:sz w:val="28"/>
        </w:rPr>
      </w:pPr>
      <w:proofErr w:type="spellStart"/>
      <w:r w:rsidRPr="004278E3">
        <w:rPr>
          <w:rFonts w:ascii="Arial" w:hAnsi="Arial" w:cs="Arial"/>
          <w:b/>
          <w:color w:val="000000"/>
          <w:sz w:val="28"/>
        </w:rPr>
        <w:t>Glcommands</w:t>
      </w:r>
      <w:proofErr w:type="spellEnd"/>
      <w:r w:rsidRPr="004278E3">
        <w:rPr>
          <w:rFonts w:ascii="Arial" w:hAnsi="Arial" w:cs="Arial"/>
          <w:b/>
          <w:color w:val="000000"/>
          <w:sz w:val="28"/>
        </w:rPr>
        <w:t>:</w:t>
      </w:r>
    </w:p>
    <w:p w:rsidR="004278E3" w:rsidRDefault="004278E3" w:rsidP="004278E3">
      <w:pPr>
        <w:pStyle w:val="NormalWeb"/>
        <w:numPr>
          <w:ilvl w:val="0"/>
          <w:numId w:val="1"/>
        </w:numPr>
        <w:spacing w:before="0" w:beforeAutospacing="0"/>
        <w:rPr>
          <w:color w:val="000000"/>
          <w:sz w:val="27"/>
          <w:szCs w:val="27"/>
        </w:rPr>
      </w:pPr>
      <w:proofErr w:type="spellStart"/>
      <w:r>
        <w:rPr>
          <w:color w:val="000000"/>
          <w:sz w:val="27"/>
          <w:szCs w:val="27"/>
        </w:rPr>
        <w:t>glLight</w:t>
      </w:r>
      <w:proofErr w:type="spellEnd"/>
      <w:r>
        <w:rPr>
          <w:color w:val="000000"/>
          <w:sz w:val="27"/>
          <w:szCs w:val="27"/>
        </w:rPr>
        <w:t xml:space="preserve"> — set light source parameters</w:t>
      </w:r>
    </w:p>
    <w:p w:rsidR="004278E3" w:rsidRDefault="004278E3" w:rsidP="004278E3">
      <w:pPr>
        <w:pStyle w:val="NormalWeb"/>
        <w:numPr>
          <w:ilvl w:val="0"/>
          <w:numId w:val="2"/>
        </w:numPr>
        <w:jc w:val="both"/>
        <w:rPr>
          <w:color w:val="000000"/>
          <w:sz w:val="27"/>
          <w:szCs w:val="27"/>
        </w:rPr>
      </w:pPr>
      <w:proofErr w:type="spellStart"/>
      <w:proofErr w:type="gramStart"/>
      <w:r>
        <w:rPr>
          <w:rStyle w:val="HTMLCode"/>
          <w:color w:val="000000"/>
        </w:rPr>
        <w:t>glLight</w:t>
      </w:r>
      <w:proofErr w:type="spellEnd"/>
      <w:proofErr w:type="gramEnd"/>
      <w:r>
        <w:rPr>
          <w:color w:val="000000"/>
          <w:sz w:val="27"/>
          <w:szCs w:val="27"/>
        </w:rPr>
        <w:t> sets the values of individual light source parameters. </w:t>
      </w:r>
      <w:proofErr w:type="gramStart"/>
      <w:r>
        <w:rPr>
          <w:rStyle w:val="HTMLCode"/>
          <w:i/>
          <w:iCs/>
          <w:color w:val="000000"/>
        </w:rPr>
        <w:t>light</w:t>
      </w:r>
      <w:proofErr w:type="gramEnd"/>
      <w:r>
        <w:rPr>
          <w:color w:val="000000"/>
          <w:sz w:val="27"/>
          <w:szCs w:val="27"/>
        </w:rPr>
        <w:t> names the light and is a symbolic name of the form </w:t>
      </w:r>
      <w:r>
        <w:rPr>
          <w:rStyle w:val="HTMLCode"/>
          <w:color w:val="000000"/>
        </w:rPr>
        <w:t>GL_LIGHT</w:t>
      </w:r>
      <w:r>
        <w:rPr>
          <w:color w:val="000000"/>
          <w:sz w:val="27"/>
          <w:szCs w:val="27"/>
        </w:rPr>
        <w:t> i, where i ranges from 0 to the value of </w:t>
      </w:r>
      <w:r>
        <w:rPr>
          <w:rStyle w:val="HTMLCode"/>
          <w:color w:val="000000"/>
        </w:rPr>
        <w:t>GL_MAX_LIGHTS</w:t>
      </w:r>
      <w:r>
        <w:rPr>
          <w:color w:val="000000"/>
          <w:sz w:val="27"/>
          <w:szCs w:val="27"/>
        </w:rPr>
        <w:t> - 1. </w:t>
      </w:r>
      <w:proofErr w:type="spellStart"/>
      <w:proofErr w:type="gramStart"/>
      <w:r>
        <w:rPr>
          <w:rStyle w:val="HTMLCode"/>
          <w:i/>
          <w:iCs/>
          <w:color w:val="000000"/>
        </w:rPr>
        <w:t>pname</w:t>
      </w:r>
      <w:proofErr w:type="spellEnd"/>
      <w:proofErr w:type="gramEnd"/>
      <w:r>
        <w:rPr>
          <w:color w:val="000000"/>
          <w:sz w:val="27"/>
          <w:szCs w:val="27"/>
        </w:rPr>
        <w:t> specifies one of ten light source parameters, again by symbolic name. </w:t>
      </w:r>
      <w:proofErr w:type="spellStart"/>
      <w:proofErr w:type="gramStart"/>
      <w:r>
        <w:rPr>
          <w:rStyle w:val="HTMLCode"/>
          <w:i/>
          <w:iCs/>
          <w:color w:val="000000"/>
        </w:rPr>
        <w:t>params</w:t>
      </w:r>
      <w:proofErr w:type="spellEnd"/>
      <w:proofErr w:type="gramEnd"/>
      <w:r>
        <w:rPr>
          <w:color w:val="000000"/>
          <w:sz w:val="27"/>
          <w:szCs w:val="27"/>
        </w:rPr>
        <w:t> is either a single value or a pointer to an array that contains the new values.</w:t>
      </w:r>
    </w:p>
    <w:p w:rsidR="004278E3" w:rsidRDefault="004278E3" w:rsidP="004278E3">
      <w:pPr>
        <w:pStyle w:val="NormalWeb"/>
        <w:ind w:left="1440"/>
        <w:rPr>
          <w:color w:val="000000"/>
          <w:sz w:val="27"/>
          <w:szCs w:val="27"/>
        </w:rPr>
      </w:pPr>
    </w:p>
    <w:p w:rsidR="004278E3" w:rsidRDefault="004278E3" w:rsidP="004278E3">
      <w:pPr>
        <w:pStyle w:val="NormalWeb"/>
        <w:numPr>
          <w:ilvl w:val="0"/>
          <w:numId w:val="2"/>
        </w:numPr>
        <w:spacing w:line="276" w:lineRule="auto"/>
        <w:jc w:val="both"/>
        <w:rPr>
          <w:color w:val="000000"/>
          <w:sz w:val="27"/>
          <w:szCs w:val="27"/>
        </w:rPr>
      </w:pPr>
      <w:r>
        <w:rPr>
          <w:color w:val="000000"/>
          <w:sz w:val="27"/>
          <w:szCs w:val="27"/>
        </w:rPr>
        <w:t>To enable and disable lighting calculation, call </w:t>
      </w:r>
      <w:proofErr w:type="spellStart"/>
      <w:r>
        <w:rPr>
          <w:color w:val="000000"/>
          <w:sz w:val="27"/>
          <w:szCs w:val="27"/>
        </w:rPr>
        <w:fldChar w:fldCharType="begin"/>
      </w:r>
      <w:r>
        <w:rPr>
          <w:color w:val="000000"/>
          <w:sz w:val="27"/>
          <w:szCs w:val="27"/>
        </w:rPr>
        <w:instrText xml:space="preserve"> HYPERLINK "https://www.khronos.org/registry/OpenGL-Refpages/gl2.1/xhtml/glEnable.xml" </w:instrText>
      </w:r>
      <w:r>
        <w:rPr>
          <w:color w:val="000000"/>
          <w:sz w:val="27"/>
          <w:szCs w:val="27"/>
        </w:rPr>
        <w:fldChar w:fldCharType="separate"/>
      </w:r>
      <w:r>
        <w:rPr>
          <w:rStyle w:val="refentrytitle"/>
          <w:color w:val="0000FF"/>
          <w:sz w:val="27"/>
          <w:szCs w:val="27"/>
          <w:u w:val="single"/>
        </w:rPr>
        <w:t>glEnable</w:t>
      </w:r>
      <w:proofErr w:type="spellEnd"/>
      <w:r>
        <w:rPr>
          <w:color w:val="000000"/>
          <w:sz w:val="27"/>
          <w:szCs w:val="27"/>
        </w:rPr>
        <w:fldChar w:fldCharType="end"/>
      </w:r>
      <w:r>
        <w:rPr>
          <w:color w:val="000000"/>
          <w:sz w:val="27"/>
          <w:szCs w:val="27"/>
        </w:rPr>
        <w:t> and </w:t>
      </w:r>
      <w:proofErr w:type="spellStart"/>
      <w:r>
        <w:rPr>
          <w:color w:val="000000"/>
          <w:sz w:val="27"/>
          <w:szCs w:val="27"/>
        </w:rPr>
        <w:fldChar w:fldCharType="begin"/>
      </w:r>
      <w:r>
        <w:rPr>
          <w:color w:val="000000"/>
          <w:sz w:val="27"/>
          <w:szCs w:val="27"/>
        </w:rPr>
        <w:instrText xml:space="preserve"> HYPERLINK "https://www.khronos.org/registry/OpenGL-Refpages/gl2.1/xhtml/glDisable.xml" </w:instrText>
      </w:r>
      <w:r>
        <w:rPr>
          <w:color w:val="000000"/>
          <w:sz w:val="27"/>
          <w:szCs w:val="27"/>
        </w:rPr>
        <w:fldChar w:fldCharType="separate"/>
      </w:r>
      <w:r>
        <w:rPr>
          <w:rStyle w:val="refentrytitle"/>
          <w:color w:val="0000FF"/>
          <w:sz w:val="27"/>
          <w:szCs w:val="27"/>
          <w:u w:val="single"/>
        </w:rPr>
        <w:t>glDisable</w:t>
      </w:r>
      <w:proofErr w:type="spellEnd"/>
      <w:r>
        <w:rPr>
          <w:color w:val="000000"/>
          <w:sz w:val="27"/>
          <w:szCs w:val="27"/>
        </w:rPr>
        <w:fldChar w:fldCharType="end"/>
      </w:r>
      <w:r>
        <w:rPr>
          <w:color w:val="000000"/>
          <w:sz w:val="27"/>
          <w:szCs w:val="27"/>
        </w:rPr>
        <w:t> with argument </w:t>
      </w:r>
      <w:r>
        <w:rPr>
          <w:rStyle w:val="HTMLCode"/>
          <w:color w:val="000000"/>
        </w:rPr>
        <w:t>GL_LIGHTING</w:t>
      </w:r>
      <w:r>
        <w:rPr>
          <w:color w:val="000000"/>
          <w:sz w:val="27"/>
          <w:szCs w:val="27"/>
        </w:rPr>
        <w:t>. Lighting is initially disabled. When it is enabled, light sources that are enabled contribute to the lighting calculation. Light source i is enabled and disabled using </w:t>
      </w:r>
      <w:proofErr w:type="spellStart"/>
      <w:r>
        <w:rPr>
          <w:color w:val="000000"/>
          <w:sz w:val="27"/>
          <w:szCs w:val="27"/>
        </w:rPr>
        <w:fldChar w:fldCharType="begin"/>
      </w:r>
      <w:r>
        <w:rPr>
          <w:color w:val="000000"/>
          <w:sz w:val="27"/>
          <w:szCs w:val="27"/>
        </w:rPr>
        <w:instrText xml:space="preserve"> HYPERLINK "https://www.khronos.org/registry/OpenGL-Refpages/gl2.1/xhtml/glEnable.xml" </w:instrText>
      </w:r>
      <w:r>
        <w:rPr>
          <w:color w:val="000000"/>
          <w:sz w:val="27"/>
          <w:szCs w:val="27"/>
        </w:rPr>
        <w:fldChar w:fldCharType="separate"/>
      </w:r>
      <w:r>
        <w:rPr>
          <w:rStyle w:val="refentrytitle"/>
          <w:color w:val="0000FF"/>
          <w:sz w:val="27"/>
          <w:szCs w:val="27"/>
          <w:u w:val="single"/>
        </w:rPr>
        <w:t>glEnable</w:t>
      </w:r>
      <w:proofErr w:type="spellEnd"/>
      <w:r>
        <w:rPr>
          <w:color w:val="000000"/>
          <w:sz w:val="27"/>
          <w:szCs w:val="27"/>
        </w:rPr>
        <w:fldChar w:fldCharType="end"/>
      </w:r>
      <w:r>
        <w:rPr>
          <w:color w:val="000000"/>
          <w:sz w:val="27"/>
          <w:szCs w:val="27"/>
        </w:rPr>
        <w:t> and </w:t>
      </w:r>
      <w:proofErr w:type="spellStart"/>
      <w:r>
        <w:rPr>
          <w:color w:val="000000"/>
          <w:sz w:val="27"/>
          <w:szCs w:val="27"/>
        </w:rPr>
        <w:fldChar w:fldCharType="begin"/>
      </w:r>
      <w:r>
        <w:rPr>
          <w:color w:val="000000"/>
          <w:sz w:val="27"/>
          <w:szCs w:val="27"/>
        </w:rPr>
        <w:instrText xml:space="preserve"> HYPERLINK "https://www.khronos.org/registry/OpenGL-Refpages/gl2.1/xhtml/glDisable.xml" </w:instrText>
      </w:r>
      <w:r>
        <w:rPr>
          <w:color w:val="000000"/>
          <w:sz w:val="27"/>
          <w:szCs w:val="27"/>
        </w:rPr>
        <w:fldChar w:fldCharType="separate"/>
      </w:r>
      <w:r>
        <w:rPr>
          <w:rStyle w:val="refentrytitle"/>
          <w:color w:val="0000FF"/>
          <w:sz w:val="27"/>
          <w:szCs w:val="27"/>
          <w:u w:val="single"/>
        </w:rPr>
        <w:t>glDisable</w:t>
      </w:r>
      <w:proofErr w:type="spellEnd"/>
      <w:r>
        <w:rPr>
          <w:color w:val="000000"/>
          <w:sz w:val="27"/>
          <w:szCs w:val="27"/>
        </w:rPr>
        <w:fldChar w:fldCharType="end"/>
      </w:r>
      <w:r>
        <w:rPr>
          <w:color w:val="000000"/>
          <w:sz w:val="27"/>
          <w:szCs w:val="27"/>
        </w:rPr>
        <w:t> with argument </w:t>
      </w:r>
      <w:r>
        <w:rPr>
          <w:rStyle w:val="HTMLCode"/>
          <w:color w:val="000000"/>
        </w:rPr>
        <w:t>GL_LIGHT</w:t>
      </w:r>
      <w:r>
        <w:rPr>
          <w:color w:val="000000"/>
          <w:sz w:val="27"/>
          <w:szCs w:val="27"/>
        </w:rPr>
        <w:t> i.</w:t>
      </w:r>
    </w:p>
    <w:p w:rsidR="004278E3" w:rsidRDefault="004278E3" w:rsidP="004278E3">
      <w:pPr>
        <w:pStyle w:val="ListParagraph"/>
        <w:rPr>
          <w:color w:val="000000"/>
          <w:sz w:val="27"/>
          <w:szCs w:val="27"/>
        </w:rPr>
      </w:pPr>
    </w:p>
    <w:p w:rsidR="004278E3" w:rsidRPr="004278E3" w:rsidRDefault="004278E3" w:rsidP="004278E3">
      <w:pPr>
        <w:pStyle w:val="ListParagraph"/>
        <w:numPr>
          <w:ilvl w:val="0"/>
          <w:numId w:val="2"/>
        </w:numPr>
        <w:spacing w:after="0" w:line="240" w:lineRule="auto"/>
        <w:rPr>
          <w:rFonts w:ascii="Times New Roman" w:eastAsia="Times New Roman" w:hAnsi="Times New Roman" w:cs="Times New Roman"/>
          <w:b/>
          <w:i/>
          <w:color w:val="000000"/>
          <w:sz w:val="32"/>
          <w:szCs w:val="27"/>
          <w:lang w:eastAsia="en-IN"/>
        </w:rPr>
      </w:pPr>
      <w:r w:rsidRPr="004278E3">
        <w:rPr>
          <w:rFonts w:ascii="Courier New" w:eastAsia="Times New Roman" w:hAnsi="Courier New" w:cs="Courier New"/>
          <w:b/>
          <w:i/>
          <w:color w:val="000000"/>
          <w:sz w:val="24"/>
          <w:szCs w:val="20"/>
          <w:lang w:eastAsia="en-IN"/>
        </w:rPr>
        <w:t>GL_POSITION</w:t>
      </w:r>
    </w:p>
    <w:p w:rsidR="004278E3" w:rsidRDefault="004278E3" w:rsidP="004278E3">
      <w:pPr>
        <w:pStyle w:val="ListParagraph"/>
        <w:numPr>
          <w:ilvl w:val="0"/>
          <w:numId w:val="2"/>
        </w:numPr>
        <w:spacing w:before="100" w:beforeAutospacing="1" w:after="100" w:afterAutospacing="1" w:line="360" w:lineRule="auto"/>
        <w:jc w:val="both"/>
        <w:rPr>
          <w:rFonts w:ascii="Times New Roman" w:eastAsia="Times New Roman" w:hAnsi="Times New Roman" w:cs="Times New Roman"/>
          <w:color w:val="000000"/>
          <w:sz w:val="27"/>
          <w:szCs w:val="27"/>
          <w:lang w:eastAsia="en-IN"/>
        </w:rPr>
      </w:pPr>
      <w:r w:rsidRPr="004278E3">
        <w:rPr>
          <w:rFonts w:ascii="Times New Roman" w:eastAsia="Times New Roman" w:hAnsi="Times New Roman" w:cs="Times New Roman"/>
          <w:color w:val="000000"/>
          <w:sz w:val="27"/>
          <w:szCs w:val="27"/>
          <w:lang w:eastAsia="en-IN"/>
        </w:rPr>
        <w:t> </w:t>
      </w:r>
      <w:proofErr w:type="gramStart"/>
      <w:r w:rsidRPr="004278E3">
        <w:rPr>
          <w:rFonts w:ascii="Times New Roman" w:eastAsia="Times New Roman" w:hAnsi="Times New Roman" w:cs="Times New Roman"/>
          <w:color w:val="000000"/>
          <w:sz w:val="27"/>
          <w:szCs w:val="27"/>
          <w:lang w:eastAsia="en-IN"/>
        </w:rPr>
        <w:t>contains</w:t>
      </w:r>
      <w:proofErr w:type="gramEnd"/>
      <w:r w:rsidRPr="004278E3">
        <w:rPr>
          <w:rFonts w:ascii="Times New Roman" w:eastAsia="Times New Roman" w:hAnsi="Times New Roman" w:cs="Times New Roman"/>
          <w:color w:val="000000"/>
          <w:sz w:val="27"/>
          <w:szCs w:val="27"/>
          <w:lang w:eastAsia="en-IN"/>
        </w:rPr>
        <w:t xml:space="preserve"> four integer or floating-point values that specify the position of the light in homogeneous object coordinates. Both integer and </w:t>
      </w:r>
      <w:r w:rsidRPr="004278E3">
        <w:rPr>
          <w:rFonts w:ascii="Times New Roman" w:eastAsia="Times New Roman" w:hAnsi="Times New Roman" w:cs="Times New Roman"/>
          <w:color w:val="000000"/>
          <w:sz w:val="27"/>
          <w:szCs w:val="27"/>
          <w:lang w:eastAsia="en-IN"/>
        </w:rPr>
        <w:lastRenderedPageBreak/>
        <w:t>floating-point values are mapped directly. Neither integer nor floating-point values are clamped.</w:t>
      </w:r>
    </w:p>
    <w:p w:rsidR="004278E3" w:rsidRPr="004278E3" w:rsidRDefault="004278E3" w:rsidP="004278E3">
      <w:pPr>
        <w:pStyle w:val="ListParagraph"/>
        <w:spacing w:before="100" w:beforeAutospacing="1" w:after="100" w:afterAutospacing="1" w:line="360" w:lineRule="auto"/>
        <w:ind w:left="1440"/>
        <w:jc w:val="both"/>
        <w:rPr>
          <w:rFonts w:ascii="Times New Roman" w:eastAsia="Times New Roman" w:hAnsi="Times New Roman" w:cs="Times New Roman"/>
          <w:color w:val="000000"/>
          <w:sz w:val="27"/>
          <w:szCs w:val="27"/>
          <w:lang w:eastAsia="en-IN"/>
        </w:rPr>
      </w:pPr>
    </w:p>
    <w:p w:rsidR="004278E3" w:rsidRDefault="004278E3" w:rsidP="004278E3">
      <w:pPr>
        <w:pStyle w:val="ListParagraph"/>
        <w:numPr>
          <w:ilvl w:val="0"/>
          <w:numId w:val="2"/>
        </w:numPr>
        <w:spacing w:before="100" w:beforeAutospacing="1" w:after="100" w:afterAutospacing="1" w:line="360" w:lineRule="auto"/>
        <w:jc w:val="both"/>
        <w:rPr>
          <w:rFonts w:ascii="Times New Roman" w:eastAsia="Times New Roman" w:hAnsi="Times New Roman" w:cs="Times New Roman"/>
          <w:color w:val="000000"/>
          <w:sz w:val="27"/>
          <w:szCs w:val="27"/>
          <w:lang w:eastAsia="en-IN"/>
        </w:rPr>
      </w:pPr>
      <w:r w:rsidRPr="004278E3">
        <w:rPr>
          <w:rFonts w:ascii="Times New Roman" w:eastAsia="Times New Roman" w:hAnsi="Times New Roman" w:cs="Times New Roman"/>
          <w:color w:val="000000"/>
          <w:sz w:val="27"/>
          <w:szCs w:val="27"/>
          <w:lang w:eastAsia="en-IN"/>
        </w:rPr>
        <w:t xml:space="preserve">The position is transformed by the </w:t>
      </w:r>
      <w:proofErr w:type="spellStart"/>
      <w:r w:rsidRPr="004278E3">
        <w:rPr>
          <w:rFonts w:ascii="Times New Roman" w:eastAsia="Times New Roman" w:hAnsi="Times New Roman" w:cs="Times New Roman"/>
          <w:color w:val="000000"/>
          <w:sz w:val="27"/>
          <w:szCs w:val="27"/>
          <w:lang w:eastAsia="en-IN"/>
        </w:rPr>
        <w:t>modelview</w:t>
      </w:r>
      <w:proofErr w:type="spellEnd"/>
      <w:r w:rsidRPr="004278E3">
        <w:rPr>
          <w:rFonts w:ascii="Times New Roman" w:eastAsia="Times New Roman" w:hAnsi="Times New Roman" w:cs="Times New Roman"/>
          <w:color w:val="000000"/>
          <w:sz w:val="27"/>
          <w:szCs w:val="27"/>
          <w:lang w:eastAsia="en-IN"/>
        </w:rPr>
        <w:t xml:space="preserve"> matrix when </w:t>
      </w:r>
      <w:proofErr w:type="spellStart"/>
      <w:r w:rsidRPr="004278E3">
        <w:rPr>
          <w:rFonts w:ascii="Courier New" w:eastAsia="Times New Roman" w:hAnsi="Courier New" w:cs="Courier New"/>
          <w:color w:val="000000"/>
          <w:sz w:val="20"/>
          <w:szCs w:val="20"/>
          <w:lang w:eastAsia="en-IN"/>
        </w:rPr>
        <w:t>glLight</w:t>
      </w:r>
      <w:proofErr w:type="spellEnd"/>
      <w:r w:rsidRPr="004278E3">
        <w:rPr>
          <w:rFonts w:ascii="Times New Roman" w:eastAsia="Times New Roman" w:hAnsi="Times New Roman" w:cs="Times New Roman"/>
          <w:color w:val="000000"/>
          <w:sz w:val="27"/>
          <w:szCs w:val="27"/>
          <w:lang w:eastAsia="en-IN"/>
        </w:rPr>
        <w:t> is called (just as if it were a point), and it is stored in eye coordinates. If the w component of the position is 0, the light is treated as a directional source. Diffuse and specular lighting calculations take the light's direction, but not its actual position, into account, and attenuation is disabled. Otherwise, diffuse and specular lighting calculations are based on the actual location of the light in eye coordinates, and attenuation is enabled. The initial</w:t>
      </w:r>
      <w:r>
        <w:rPr>
          <w:rFonts w:ascii="Times New Roman" w:eastAsia="Times New Roman" w:hAnsi="Times New Roman" w:cs="Times New Roman"/>
          <w:color w:val="000000"/>
          <w:sz w:val="27"/>
          <w:szCs w:val="27"/>
          <w:lang w:eastAsia="en-IN"/>
        </w:rPr>
        <w:t xml:space="preserve"> position is (0, 0, 1, 0)</w:t>
      </w:r>
      <w:proofErr w:type="gramStart"/>
      <w:r>
        <w:rPr>
          <w:rFonts w:ascii="Times New Roman" w:eastAsia="Times New Roman" w:hAnsi="Times New Roman" w:cs="Times New Roman"/>
          <w:color w:val="000000"/>
          <w:sz w:val="27"/>
          <w:szCs w:val="27"/>
          <w:lang w:eastAsia="en-IN"/>
        </w:rPr>
        <w:t xml:space="preserve">; </w:t>
      </w:r>
      <w:r w:rsidRPr="004278E3">
        <w:rPr>
          <w:rFonts w:ascii="Times New Roman" w:eastAsia="Times New Roman" w:hAnsi="Times New Roman" w:cs="Times New Roman"/>
          <w:color w:val="000000"/>
          <w:sz w:val="27"/>
          <w:szCs w:val="27"/>
          <w:lang w:eastAsia="en-IN"/>
        </w:rPr>
        <w:t xml:space="preserve"> the</w:t>
      </w:r>
      <w:proofErr w:type="gramEnd"/>
      <w:r w:rsidRPr="004278E3">
        <w:rPr>
          <w:rFonts w:ascii="Times New Roman" w:eastAsia="Times New Roman" w:hAnsi="Times New Roman" w:cs="Times New Roman"/>
          <w:color w:val="000000"/>
          <w:sz w:val="27"/>
          <w:szCs w:val="27"/>
          <w:lang w:eastAsia="en-IN"/>
        </w:rPr>
        <w:t xml:space="preserve"> initial light source is directional, parallel to, and in the direction of the - z axis.</w:t>
      </w:r>
    </w:p>
    <w:p w:rsidR="004278E3" w:rsidRPr="004278E3" w:rsidRDefault="004278E3" w:rsidP="004278E3">
      <w:pPr>
        <w:pStyle w:val="ListParagraph"/>
        <w:rPr>
          <w:rFonts w:ascii="Times New Roman" w:eastAsia="Times New Roman" w:hAnsi="Times New Roman" w:cs="Times New Roman"/>
          <w:color w:val="000000"/>
          <w:sz w:val="27"/>
          <w:szCs w:val="27"/>
          <w:lang w:eastAsia="en-IN"/>
        </w:rPr>
      </w:pPr>
    </w:p>
    <w:p w:rsidR="004278E3" w:rsidRPr="004278E3" w:rsidRDefault="004278E3" w:rsidP="004278E3">
      <w:pPr>
        <w:pStyle w:val="ListParagraph"/>
        <w:numPr>
          <w:ilvl w:val="0"/>
          <w:numId w:val="2"/>
        </w:numPr>
        <w:spacing w:after="0"/>
        <w:jc w:val="both"/>
        <w:rPr>
          <w:rFonts w:ascii="Times New Roman" w:eastAsia="Times New Roman" w:hAnsi="Times New Roman" w:cs="Times New Roman"/>
          <w:color w:val="000000"/>
          <w:sz w:val="27"/>
          <w:szCs w:val="27"/>
          <w:lang w:eastAsia="en-IN"/>
        </w:rPr>
      </w:pPr>
      <w:r w:rsidRPr="004278E3">
        <w:rPr>
          <w:rFonts w:ascii="Courier New" w:eastAsia="Times New Roman" w:hAnsi="Courier New" w:cs="Courier New"/>
          <w:color w:val="000000"/>
          <w:sz w:val="20"/>
          <w:szCs w:val="20"/>
          <w:lang w:eastAsia="en-IN"/>
        </w:rPr>
        <w:t>GL_DIFFUSE</w:t>
      </w:r>
    </w:p>
    <w:p w:rsidR="004278E3" w:rsidRDefault="004278E3" w:rsidP="004278E3">
      <w:pPr>
        <w:pStyle w:val="ListParagraph"/>
        <w:numPr>
          <w:ilvl w:val="0"/>
          <w:numId w:val="2"/>
        </w:numPr>
        <w:spacing w:before="100" w:beforeAutospacing="1" w:after="100" w:afterAutospacing="1" w:line="360" w:lineRule="auto"/>
        <w:jc w:val="both"/>
        <w:rPr>
          <w:rFonts w:ascii="Times New Roman" w:eastAsia="Times New Roman" w:hAnsi="Times New Roman" w:cs="Times New Roman"/>
          <w:color w:val="000000"/>
          <w:sz w:val="27"/>
          <w:szCs w:val="27"/>
          <w:lang w:eastAsia="en-IN"/>
        </w:rPr>
      </w:pPr>
      <w:proofErr w:type="spellStart"/>
      <w:proofErr w:type="gramStart"/>
      <w:r w:rsidRPr="004278E3">
        <w:rPr>
          <w:rFonts w:ascii="Courier New" w:eastAsia="Times New Roman" w:hAnsi="Courier New" w:cs="Courier New"/>
          <w:i/>
          <w:iCs/>
          <w:color w:val="000000"/>
          <w:sz w:val="20"/>
          <w:szCs w:val="20"/>
          <w:lang w:eastAsia="en-IN"/>
        </w:rPr>
        <w:t>params</w:t>
      </w:r>
      <w:proofErr w:type="spellEnd"/>
      <w:proofErr w:type="gramEnd"/>
      <w:r w:rsidRPr="004278E3">
        <w:rPr>
          <w:rFonts w:ascii="Times New Roman" w:eastAsia="Times New Roman" w:hAnsi="Times New Roman" w:cs="Times New Roman"/>
          <w:color w:val="000000"/>
          <w:sz w:val="27"/>
          <w:szCs w:val="27"/>
          <w:lang w:eastAsia="en-IN"/>
        </w:rPr>
        <w:t> contains four integer or floating-point values that specify the diffuse RGBA intensity of the light. Integer values are mapped linearly such that the most positive representable value maps to 1.0, and the most negative representable value maps to -</w:t>
      </w:r>
      <w:proofErr w:type="gramStart"/>
      <w:r w:rsidRPr="004278E3">
        <w:rPr>
          <w:rFonts w:ascii="Times New Roman" w:eastAsia="Times New Roman" w:hAnsi="Times New Roman" w:cs="Times New Roman"/>
          <w:color w:val="000000"/>
          <w:sz w:val="27"/>
          <w:szCs w:val="27"/>
          <w:lang w:eastAsia="en-IN"/>
        </w:rPr>
        <w:t>1.0 .</w:t>
      </w:r>
      <w:proofErr w:type="gramEnd"/>
      <w:r w:rsidRPr="004278E3">
        <w:rPr>
          <w:rFonts w:ascii="Times New Roman" w:eastAsia="Times New Roman" w:hAnsi="Times New Roman" w:cs="Times New Roman"/>
          <w:color w:val="000000"/>
          <w:sz w:val="27"/>
          <w:szCs w:val="27"/>
          <w:lang w:eastAsia="en-IN"/>
        </w:rPr>
        <w:t xml:space="preserve"> Floating-point values are mapped directly. Neither integer nor floating-point values are clamped. The initial value for </w:t>
      </w:r>
      <w:r w:rsidRPr="004278E3">
        <w:rPr>
          <w:rFonts w:ascii="Courier New" w:eastAsia="Times New Roman" w:hAnsi="Courier New" w:cs="Courier New"/>
          <w:color w:val="000000"/>
          <w:sz w:val="20"/>
          <w:szCs w:val="20"/>
          <w:lang w:eastAsia="en-IN"/>
        </w:rPr>
        <w:t>GL_LIGHT0</w:t>
      </w:r>
      <w:r w:rsidRPr="004278E3">
        <w:rPr>
          <w:rFonts w:ascii="Times New Roman" w:eastAsia="Times New Roman" w:hAnsi="Times New Roman" w:cs="Times New Roman"/>
          <w:color w:val="000000"/>
          <w:sz w:val="27"/>
          <w:szCs w:val="27"/>
          <w:lang w:eastAsia="en-IN"/>
        </w:rPr>
        <w:t xml:space="preserve"> is (1, 1, 1, </w:t>
      </w:r>
      <w:proofErr w:type="gramStart"/>
      <w:r w:rsidRPr="004278E3">
        <w:rPr>
          <w:rFonts w:ascii="Times New Roman" w:eastAsia="Times New Roman" w:hAnsi="Times New Roman" w:cs="Times New Roman"/>
          <w:color w:val="000000"/>
          <w:sz w:val="27"/>
          <w:szCs w:val="27"/>
          <w:lang w:eastAsia="en-IN"/>
        </w:rPr>
        <w:t>1</w:t>
      </w:r>
      <w:proofErr w:type="gramEnd"/>
      <w:r w:rsidRPr="004278E3">
        <w:rPr>
          <w:rFonts w:ascii="Times New Roman" w:eastAsia="Times New Roman" w:hAnsi="Times New Roman" w:cs="Times New Roman"/>
          <w:color w:val="000000"/>
          <w:sz w:val="27"/>
          <w:szCs w:val="27"/>
          <w:lang w:eastAsia="en-IN"/>
        </w:rPr>
        <w:t>); for other lights, the initial value is (0, 0, 0, 1).</w:t>
      </w:r>
    </w:p>
    <w:p w:rsidR="004278E3" w:rsidRPr="004278E3" w:rsidRDefault="004278E3" w:rsidP="004278E3">
      <w:pPr>
        <w:pStyle w:val="ListParagraph"/>
        <w:spacing w:before="100" w:beforeAutospacing="1" w:after="100" w:afterAutospacing="1" w:line="360" w:lineRule="auto"/>
        <w:ind w:left="1440"/>
        <w:jc w:val="both"/>
        <w:rPr>
          <w:rFonts w:ascii="Times New Roman" w:eastAsia="Times New Roman" w:hAnsi="Times New Roman" w:cs="Times New Roman"/>
          <w:color w:val="000000"/>
          <w:sz w:val="27"/>
          <w:szCs w:val="27"/>
          <w:lang w:eastAsia="en-IN"/>
        </w:rPr>
      </w:pPr>
    </w:p>
    <w:p w:rsidR="004278E3" w:rsidRPr="004278E3" w:rsidRDefault="004278E3" w:rsidP="004278E3">
      <w:pPr>
        <w:pStyle w:val="ListParagraph"/>
        <w:numPr>
          <w:ilvl w:val="0"/>
          <w:numId w:val="2"/>
        </w:numPr>
        <w:spacing w:after="0" w:line="360" w:lineRule="auto"/>
        <w:jc w:val="both"/>
        <w:rPr>
          <w:rFonts w:ascii="Times New Roman" w:eastAsia="Times New Roman" w:hAnsi="Times New Roman" w:cs="Times New Roman"/>
          <w:color w:val="000000"/>
          <w:sz w:val="27"/>
          <w:szCs w:val="27"/>
          <w:lang w:eastAsia="en-IN"/>
        </w:rPr>
      </w:pPr>
      <w:r w:rsidRPr="004278E3">
        <w:rPr>
          <w:rFonts w:ascii="Courier New" w:eastAsia="Times New Roman" w:hAnsi="Courier New" w:cs="Courier New"/>
          <w:color w:val="000000"/>
          <w:sz w:val="20"/>
          <w:szCs w:val="20"/>
          <w:lang w:eastAsia="en-IN"/>
        </w:rPr>
        <w:t>GL_SPECULAR</w:t>
      </w:r>
    </w:p>
    <w:p w:rsidR="004278E3" w:rsidRPr="004278E3" w:rsidRDefault="004278E3" w:rsidP="004278E3">
      <w:pPr>
        <w:pStyle w:val="ListParagraph"/>
        <w:numPr>
          <w:ilvl w:val="0"/>
          <w:numId w:val="2"/>
        </w:numPr>
        <w:spacing w:before="100" w:beforeAutospacing="1" w:after="100" w:afterAutospacing="1" w:line="360" w:lineRule="auto"/>
        <w:jc w:val="both"/>
        <w:rPr>
          <w:rFonts w:ascii="Times New Roman" w:eastAsia="Times New Roman" w:hAnsi="Times New Roman" w:cs="Times New Roman"/>
          <w:color w:val="000000"/>
          <w:sz w:val="27"/>
          <w:szCs w:val="27"/>
          <w:lang w:eastAsia="en-IN"/>
        </w:rPr>
      </w:pPr>
      <w:proofErr w:type="spellStart"/>
      <w:proofErr w:type="gramStart"/>
      <w:r w:rsidRPr="004278E3">
        <w:rPr>
          <w:rFonts w:ascii="Courier New" w:eastAsia="Times New Roman" w:hAnsi="Courier New" w:cs="Courier New"/>
          <w:i/>
          <w:iCs/>
          <w:color w:val="000000"/>
          <w:sz w:val="20"/>
          <w:szCs w:val="20"/>
          <w:lang w:eastAsia="en-IN"/>
        </w:rPr>
        <w:t>params</w:t>
      </w:r>
      <w:proofErr w:type="spellEnd"/>
      <w:proofErr w:type="gramEnd"/>
      <w:r w:rsidRPr="004278E3">
        <w:rPr>
          <w:rFonts w:ascii="Times New Roman" w:eastAsia="Times New Roman" w:hAnsi="Times New Roman" w:cs="Times New Roman"/>
          <w:color w:val="000000"/>
          <w:sz w:val="27"/>
          <w:szCs w:val="27"/>
          <w:lang w:eastAsia="en-IN"/>
        </w:rPr>
        <w:t> contains four integer or floating-point values that specify the specular RGBA intensity of the light. Integer values are mapped linearly such that the most positive representable value maps to 1.0, and the most negative representable value maps to -</w:t>
      </w:r>
      <w:proofErr w:type="gramStart"/>
      <w:r w:rsidRPr="004278E3">
        <w:rPr>
          <w:rFonts w:ascii="Times New Roman" w:eastAsia="Times New Roman" w:hAnsi="Times New Roman" w:cs="Times New Roman"/>
          <w:color w:val="000000"/>
          <w:sz w:val="27"/>
          <w:szCs w:val="27"/>
          <w:lang w:eastAsia="en-IN"/>
        </w:rPr>
        <w:t>1.0 .</w:t>
      </w:r>
      <w:proofErr w:type="gramEnd"/>
      <w:r w:rsidRPr="004278E3">
        <w:rPr>
          <w:rFonts w:ascii="Times New Roman" w:eastAsia="Times New Roman" w:hAnsi="Times New Roman" w:cs="Times New Roman"/>
          <w:color w:val="000000"/>
          <w:sz w:val="27"/>
          <w:szCs w:val="27"/>
          <w:lang w:eastAsia="en-IN"/>
        </w:rPr>
        <w:t xml:space="preserve"> Floating-point values are mapped directly. Neither integer nor floating-point </w:t>
      </w:r>
      <w:r w:rsidRPr="004278E3">
        <w:rPr>
          <w:rFonts w:ascii="Times New Roman" w:eastAsia="Times New Roman" w:hAnsi="Times New Roman" w:cs="Times New Roman"/>
          <w:color w:val="000000"/>
          <w:sz w:val="27"/>
          <w:szCs w:val="27"/>
          <w:lang w:eastAsia="en-IN"/>
        </w:rPr>
        <w:lastRenderedPageBreak/>
        <w:t>values are clamped. The initial value for </w:t>
      </w:r>
      <w:r w:rsidRPr="004278E3">
        <w:rPr>
          <w:rFonts w:ascii="Courier New" w:eastAsia="Times New Roman" w:hAnsi="Courier New" w:cs="Courier New"/>
          <w:color w:val="000000"/>
          <w:sz w:val="20"/>
          <w:szCs w:val="20"/>
          <w:lang w:eastAsia="en-IN"/>
        </w:rPr>
        <w:t>GL_LIGHT0</w:t>
      </w:r>
      <w:r w:rsidRPr="004278E3">
        <w:rPr>
          <w:rFonts w:ascii="Times New Roman" w:eastAsia="Times New Roman" w:hAnsi="Times New Roman" w:cs="Times New Roman"/>
          <w:color w:val="000000"/>
          <w:sz w:val="27"/>
          <w:szCs w:val="27"/>
          <w:lang w:eastAsia="en-IN"/>
        </w:rPr>
        <w:t xml:space="preserve"> is (1, 1, 1, </w:t>
      </w:r>
      <w:proofErr w:type="gramStart"/>
      <w:r w:rsidRPr="004278E3">
        <w:rPr>
          <w:rFonts w:ascii="Times New Roman" w:eastAsia="Times New Roman" w:hAnsi="Times New Roman" w:cs="Times New Roman"/>
          <w:color w:val="000000"/>
          <w:sz w:val="27"/>
          <w:szCs w:val="27"/>
          <w:lang w:eastAsia="en-IN"/>
        </w:rPr>
        <w:t>1</w:t>
      </w:r>
      <w:proofErr w:type="gramEnd"/>
      <w:r w:rsidRPr="004278E3">
        <w:rPr>
          <w:rFonts w:ascii="Times New Roman" w:eastAsia="Times New Roman" w:hAnsi="Times New Roman" w:cs="Times New Roman"/>
          <w:color w:val="000000"/>
          <w:sz w:val="27"/>
          <w:szCs w:val="27"/>
          <w:lang w:eastAsia="en-IN"/>
        </w:rPr>
        <w:t>); for other lights, the initial value is (0, 0, 0, 1).</w:t>
      </w:r>
    </w:p>
    <w:p w:rsidR="004278E3" w:rsidRPr="004278E3" w:rsidRDefault="004278E3" w:rsidP="004278E3">
      <w:pPr>
        <w:pStyle w:val="ListParagraph"/>
        <w:spacing w:before="100" w:beforeAutospacing="1" w:after="100" w:afterAutospacing="1" w:line="360" w:lineRule="auto"/>
        <w:jc w:val="both"/>
        <w:rPr>
          <w:rFonts w:ascii="Times New Roman" w:eastAsia="Times New Roman" w:hAnsi="Times New Roman" w:cs="Times New Roman"/>
          <w:color w:val="000000"/>
          <w:sz w:val="27"/>
          <w:szCs w:val="27"/>
          <w:lang w:eastAsia="en-IN"/>
        </w:rPr>
      </w:pPr>
    </w:p>
    <w:p w:rsidR="004278E3" w:rsidRDefault="004278E3" w:rsidP="004278E3">
      <w:pPr>
        <w:pStyle w:val="ListParagraph"/>
        <w:rPr>
          <w:color w:val="000000"/>
          <w:sz w:val="27"/>
          <w:szCs w:val="27"/>
        </w:rPr>
      </w:pPr>
    </w:p>
    <w:p w:rsidR="004278E3" w:rsidRDefault="004278E3" w:rsidP="004278E3">
      <w:pPr>
        <w:pStyle w:val="NormalWeb"/>
        <w:numPr>
          <w:ilvl w:val="0"/>
          <w:numId w:val="1"/>
        </w:numPr>
        <w:spacing w:before="0" w:beforeAutospacing="0"/>
        <w:rPr>
          <w:color w:val="000000"/>
          <w:sz w:val="27"/>
          <w:szCs w:val="27"/>
        </w:rPr>
      </w:pPr>
      <w:proofErr w:type="spellStart"/>
      <w:r w:rsidRPr="004278E3">
        <w:rPr>
          <w:b/>
          <w:color w:val="000000"/>
          <w:sz w:val="28"/>
          <w:szCs w:val="27"/>
        </w:rPr>
        <w:t>glMaterial</w:t>
      </w:r>
      <w:proofErr w:type="spellEnd"/>
      <w:r w:rsidRPr="004278E3">
        <w:rPr>
          <w:color w:val="000000"/>
          <w:sz w:val="28"/>
          <w:szCs w:val="27"/>
        </w:rPr>
        <w:t xml:space="preserve"> </w:t>
      </w:r>
      <w:r>
        <w:rPr>
          <w:color w:val="000000"/>
          <w:sz w:val="27"/>
          <w:szCs w:val="27"/>
        </w:rPr>
        <w:t>— specify material parameters for the lighting model</w:t>
      </w:r>
    </w:p>
    <w:p w:rsidR="004278E3" w:rsidRPr="004278E3" w:rsidRDefault="004278E3" w:rsidP="004278E3">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n-IN"/>
        </w:rPr>
      </w:pPr>
      <w:r w:rsidRPr="004278E3">
        <w:rPr>
          <w:rFonts w:ascii="Times New Roman" w:eastAsia="Times New Roman" w:hAnsi="Times New Roman" w:cs="Times New Roman"/>
          <w:b/>
          <w:bCs/>
          <w:color w:val="000000"/>
          <w:sz w:val="36"/>
          <w:szCs w:val="36"/>
          <w:lang w:eastAsia="en-IN"/>
        </w:rPr>
        <w:t>Parameters</w:t>
      </w:r>
    </w:p>
    <w:p w:rsidR="004278E3" w:rsidRPr="004278E3" w:rsidRDefault="004278E3" w:rsidP="004278E3">
      <w:pPr>
        <w:spacing w:after="0" w:line="240" w:lineRule="auto"/>
        <w:rPr>
          <w:rFonts w:ascii="Times New Roman" w:eastAsia="Times New Roman" w:hAnsi="Times New Roman" w:cs="Times New Roman"/>
          <w:color w:val="000000"/>
          <w:sz w:val="27"/>
          <w:szCs w:val="27"/>
          <w:lang w:eastAsia="en-IN"/>
        </w:rPr>
      </w:pPr>
      <w:proofErr w:type="gramStart"/>
      <w:r w:rsidRPr="004278E3">
        <w:rPr>
          <w:rFonts w:ascii="Courier New" w:eastAsia="Times New Roman" w:hAnsi="Courier New" w:cs="Courier New"/>
          <w:i/>
          <w:iCs/>
          <w:color w:val="000000"/>
          <w:sz w:val="20"/>
          <w:szCs w:val="20"/>
          <w:lang w:eastAsia="en-IN"/>
        </w:rPr>
        <w:t>face</w:t>
      </w:r>
      <w:proofErr w:type="gramEnd"/>
    </w:p>
    <w:p w:rsidR="004278E3" w:rsidRPr="004278E3" w:rsidRDefault="004278E3" w:rsidP="004278E3">
      <w:pPr>
        <w:spacing w:before="100" w:beforeAutospacing="1" w:after="100" w:afterAutospacing="1" w:line="240" w:lineRule="auto"/>
        <w:ind w:left="720"/>
        <w:rPr>
          <w:rFonts w:ascii="Times New Roman" w:eastAsia="Times New Roman" w:hAnsi="Times New Roman" w:cs="Times New Roman"/>
          <w:color w:val="000000"/>
          <w:sz w:val="27"/>
          <w:szCs w:val="27"/>
          <w:lang w:eastAsia="en-IN"/>
        </w:rPr>
      </w:pPr>
      <w:r w:rsidRPr="004278E3">
        <w:rPr>
          <w:rFonts w:ascii="Times New Roman" w:eastAsia="Times New Roman" w:hAnsi="Times New Roman" w:cs="Times New Roman"/>
          <w:color w:val="000000"/>
          <w:sz w:val="27"/>
          <w:szCs w:val="27"/>
          <w:lang w:eastAsia="en-IN"/>
        </w:rPr>
        <w:t xml:space="preserve">Specifies which face or faces are being updated. </w:t>
      </w:r>
      <w:proofErr w:type="gramStart"/>
      <w:r w:rsidRPr="004278E3">
        <w:rPr>
          <w:rFonts w:ascii="Times New Roman" w:eastAsia="Times New Roman" w:hAnsi="Times New Roman" w:cs="Times New Roman"/>
          <w:color w:val="000000"/>
          <w:sz w:val="27"/>
          <w:szCs w:val="27"/>
          <w:lang w:eastAsia="en-IN"/>
        </w:rPr>
        <w:t>Must be one of </w:t>
      </w:r>
      <w:r w:rsidRPr="004278E3">
        <w:rPr>
          <w:rFonts w:ascii="Courier New" w:eastAsia="Times New Roman" w:hAnsi="Courier New" w:cs="Courier New"/>
          <w:color w:val="000000"/>
          <w:sz w:val="20"/>
          <w:szCs w:val="20"/>
          <w:lang w:eastAsia="en-IN"/>
        </w:rPr>
        <w:t>GL_FRONT</w:t>
      </w:r>
      <w:r w:rsidRPr="004278E3">
        <w:rPr>
          <w:rFonts w:ascii="Times New Roman" w:eastAsia="Times New Roman" w:hAnsi="Times New Roman" w:cs="Times New Roman"/>
          <w:color w:val="000000"/>
          <w:sz w:val="27"/>
          <w:szCs w:val="27"/>
          <w:lang w:eastAsia="en-IN"/>
        </w:rPr>
        <w:t>, </w:t>
      </w:r>
      <w:r w:rsidRPr="004278E3">
        <w:rPr>
          <w:rFonts w:ascii="Courier New" w:eastAsia="Times New Roman" w:hAnsi="Courier New" w:cs="Courier New"/>
          <w:color w:val="000000"/>
          <w:sz w:val="20"/>
          <w:szCs w:val="20"/>
          <w:lang w:eastAsia="en-IN"/>
        </w:rPr>
        <w:t>GL_BACK</w:t>
      </w:r>
      <w:r w:rsidRPr="004278E3">
        <w:rPr>
          <w:rFonts w:ascii="Times New Roman" w:eastAsia="Times New Roman" w:hAnsi="Times New Roman" w:cs="Times New Roman"/>
          <w:color w:val="000000"/>
          <w:sz w:val="27"/>
          <w:szCs w:val="27"/>
          <w:lang w:eastAsia="en-IN"/>
        </w:rPr>
        <w:t>, or </w:t>
      </w:r>
      <w:r w:rsidRPr="004278E3">
        <w:rPr>
          <w:rFonts w:ascii="Courier New" w:eastAsia="Times New Roman" w:hAnsi="Courier New" w:cs="Courier New"/>
          <w:color w:val="000000"/>
          <w:sz w:val="20"/>
          <w:szCs w:val="20"/>
          <w:lang w:eastAsia="en-IN"/>
        </w:rPr>
        <w:t>GL_FRONT_AND_BACK</w:t>
      </w:r>
      <w:r w:rsidRPr="004278E3">
        <w:rPr>
          <w:rFonts w:ascii="Times New Roman" w:eastAsia="Times New Roman" w:hAnsi="Times New Roman" w:cs="Times New Roman"/>
          <w:color w:val="000000"/>
          <w:sz w:val="27"/>
          <w:szCs w:val="27"/>
          <w:lang w:eastAsia="en-IN"/>
        </w:rPr>
        <w:t>.</w:t>
      </w:r>
      <w:proofErr w:type="gramEnd"/>
    </w:p>
    <w:p w:rsidR="004278E3" w:rsidRPr="004278E3" w:rsidRDefault="004278E3" w:rsidP="004278E3">
      <w:pPr>
        <w:spacing w:after="0" w:line="240" w:lineRule="auto"/>
        <w:rPr>
          <w:rFonts w:ascii="Times New Roman" w:eastAsia="Times New Roman" w:hAnsi="Times New Roman" w:cs="Times New Roman"/>
          <w:color w:val="000000"/>
          <w:sz w:val="27"/>
          <w:szCs w:val="27"/>
          <w:lang w:eastAsia="en-IN"/>
        </w:rPr>
      </w:pPr>
      <w:proofErr w:type="spellStart"/>
      <w:proofErr w:type="gramStart"/>
      <w:r w:rsidRPr="004278E3">
        <w:rPr>
          <w:rFonts w:ascii="Courier New" w:eastAsia="Times New Roman" w:hAnsi="Courier New" w:cs="Courier New"/>
          <w:i/>
          <w:iCs/>
          <w:color w:val="000000"/>
          <w:sz w:val="20"/>
          <w:szCs w:val="20"/>
          <w:lang w:eastAsia="en-IN"/>
        </w:rPr>
        <w:t>pname</w:t>
      </w:r>
      <w:proofErr w:type="spellEnd"/>
      <w:proofErr w:type="gramEnd"/>
    </w:p>
    <w:p w:rsidR="004278E3" w:rsidRPr="004278E3" w:rsidRDefault="004278E3" w:rsidP="004278E3">
      <w:pPr>
        <w:spacing w:before="100" w:beforeAutospacing="1" w:after="100" w:afterAutospacing="1" w:line="240" w:lineRule="auto"/>
        <w:ind w:left="720"/>
        <w:rPr>
          <w:rFonts w:ascii="Times New Roman" w:eastAsia="Times New Roman" w:hAnsi="Times New Roman" w:cs="Times New Roman"/>
          <w:color w:val="000000"/>
          <w:sz w:val="27"/>
          <w:szCs w:val="27"/>
          <w:lang w:eastAsia="en-IN"/>
        </w:rPr>
      </w:pPr>
      <w:proofErr w:type="gramStart"/>
      <w:r w:rsidRPr="004278E3">
        <w:rPr>
          <w:rFonts w:ascii="Times New Roman" w:eastAsia="Times New Roman" w:hAnsi="Times New Roman" w:cs="Times New Roman"/>
          <w:color w:val="000000"/>
          <w:sz w:val="27"/>
          <w:szCs w:val="27"/>
          <w:lang w:eastAsia="en-IN"/>
        </w:rPr>
        <w:t>Specifies the single-valued material parameter of the face or faces that is being updated.</w:t>
      </w:r>
      <w:proofErr w:type="gramEnd"/>
      <w:r w:rsidRPr="004278E3">
        <w:rPr>
          <w:rFonts w:ascii="Times New Roman" w:eastAsia="Times New Roman" w:hAnsi="Times New Roman" w:cs="Times New Roman"/>
          <w:color w:val="000000"/>
          <w:sz w:val="27"/>
          <w:szCs w:val="27"/>
          <w:lang w:eastAsia="en-IN"/>
        </w:rPr>
        <w:t xml:space="preserve"> </w:t>
      </w:r>
      <w:proofErr w:type="gramStart"/>
      <w:r w:rsidRPr="004278E3">
        <w:rPr>
          <w:rFonts w:ascii="Times New Roman" w:eastAsia="Times New Roman" w:hAnsi="Times New Roman" w:cs="Times New Roman"/>
          <w:color w:val="000000"/>
          <w:sz w:val="27"/>
          <w:szCs w:val="27"/>
          <w:lang w:eastAsia="en-IN"/>
        </w:rPr>
        <w:t>Must be </w:t>
      </w:r>
      <w:r w:rsidRPr="004278E3">
        <w:rPr>
          <w:rFonts w:ascii="Courier New" w:eastAsia="Times New Roman" w:hAnsi="Courier New" w:cs="Courier New"/>
          <w:color w:val="000000"/>
          <w:sz w:val="20"/>
          <w:szCs w:val="20"/>
          <w:lang w:eastAsia="en-IN"/>
        </w:rPr>
        <w:t>GL_SHININESS</w:t>
      </w:r>
      <w:r w:rsidRPr="004278E3">
        <w:rPr>
          <w:rFonts w:ascii="Times New Roman" w:eastAsia="Times New Roman" w:hAnsi="Times New Roman" w:cs="Times New Roman"/>
          <w:color w:val="000000"/>
          <w:sz w:val="27"/>
          <w:szCs w:val="27"/>
          <w:lang w:eastAsia="en-IN"/>
        </w:rPr>
        <w:t>.</w:t>
      </w:r>
      <w:proofErr w:type="gramEnd"/>
    </w:p>
    <w:p w:rsidR="004278E3" w:rsidRPr="004278E3" w:rsidRDefault="004278E3" w:rsidP="004278E3">
      <w:pPr>
        <w:spacing w:after="0" w:line="240" w:lineRule="auto"/>
        <w:rPr>
          <w:rFonts w:ascii="Times New Roman" w:eastAsia="Times New Roman" w:hAnsi="Times New Roman" w:cs="Times New Roman"/>
          <w:color w:val="000000"/>
          <w:sz w:val="27"/>
          <w:szCs w:val="27"/>
          <w:lang w:eastAsia="en-IN"/>
        </w:rPr>
      </w:pPr>
      <w:proofErr w:type="spellStart"/>
      <w:proofErr w:type="gramStart"/>
      <w:r w:rsidRPr="004278E3">
        <w:rPr>
          <w:rFonts w:ascii="Courier New" w:eastAsia="Times New Roman" w:hAnsi="Courier New" w:cs="Courier New"/>
          <w:i/>
          <w:iCs/>
          <w:color w:val="000000"/>
          <w:sz w:val="20"/>
          <w:szCs w:val="20"/>
          <w:lang w:eastAsia="en-IN"/>
        </w:rPr>
        <w:t>param</w:t>
      </w:r>
      <w:proofErr w:type="spellEnd"/>
      <w:proofErr w:type="gramEnd"/>
    </w:p>
    <w:p w:rsidR="004278E3" w:rsidRPr="004278E3" w:rsidRDefault="004278E3" w:rsidP="004278E3">
      <w:pPr>
        <w:spacing w:before="100" w:beforeAutospacing="1" w:after="100" w:afterAutospacing="1" w:line="240" w:lineRule="auto"/>
        <w:ind w:left="720"/>
        <w:rPr>
          <w:rFonts w:ascii="Times New Roman" w:eastAsia="Times New Roman" w:hAnsi="Times New Roman" w:cs="Times New Roman"/>
          <w:color w:val="000000"/>
          <w:sz w:val="27"/>
          <w:szCs w:val="27"/>
          <w:lang w:eastAsia="en-IN"/>
        </w:rPr>
      </w:pPr>
      <w:r w:rsidRPr="004278E3">
        <w:rPr>
          <w:rFonts w:ascii="Times New Roman" w:eastAsia="Times New Roman" w:hAnsi="Times New Roman" w:cs="Times New Roman"/>
          <w:color w:val="000000"/>
          <w:sz w:val="27"/>
          <w:szCs w:val="27"/>
          <w:lang w:eastAsia="en-IN"/>
        </w:rPr>
        <w:t>Specifies the value that parameter </w:t>
      </w:r>
      <w:r w:rsidRPr="004278E3">
        <w:rPr>
          <w:rFonts w:ascii="Courier New" w:eastAsia="Times New Roman" w:hAnsi="Courier New" w:cs="Courier New"/>
          <w:color w:val="000000"/>
          <w:sz w:val="20"/>
          <w:szCs w:val="20"/>
          <w:lang w:eastAsia="en-IN"/>
        </w:rPr>
        <w:t>GL_SHININESS</w:t>
      </w:r>
      <w:r w:rsidRPr="004278E3">
        <w:rPr>
          <w:rFonts w:ascii="Times New Roman" w:eastAsia="Times New Roman" w:hAnsi="Times New Roman" w:cs="Times New Roman"/>
          <w:color w:val="000000"/>
          <w:sz w:val="27"/>
          <w:szCs w:val="27"/>
          <w:lang w:eastAsia="en-IN"/>
        </w:rPr>
        <w:t> will be set to.</w:t>
      </w:r>
    </w:p>
    <w:p w:rsidR="004278E3" w:rsidRDefault="004278E3" w:rsidP="0032132F">
      <w:pPr>
        <w:pStyle w:val="NormalWeb"/>
        <w:spacing w:before="0" w:beforeAutospacing="0"/>
        <w:rPr>
          <w:rFonts w:ascii="Arial" w:hAnsi="Arial" w:cs="Arial"/>
          <w:color w:val="000000"/>
        </w:rPr>
      </w:pPr>
    </w:p>
    <w:p w:rsidR="004278E3" w:rsidRPr="004278E3" w:rsidRDefault="004278E3" w:rsidP="004278E3">
      <w:pPr>
        <w:pStyle w:val="NormalWeb"/>
        <w:numPr>
          <w:ilvl w:val="0"/>
          <w:numId w:val="1"/>
        </w:numPr>
        <w:spacing w:before="0" w:beforeAutospacing="0"/>
        <w:rPr>
          <w:rFonts w:ascii="Arial" w:hAnsi="Arial" w:cs="Arial"/>
          <w:color w:val="000000"/>
        </w:rPr>
      </w:pPr>
      <w:proofErr w:type="spellStart"/>
      <w:r w:rsidRPr="004278E3">
        <w:rPr>
          <w:b/>
          <w:color w:val="000000"/>
          <w:sz w:val="27"/>
          <w:szCs w:val="27"/>
        </w:rPr>
        <w:t>glShadeModel</w:t>
      </w:r>
      <w:proofErr w:type="spellEnd"/>
      <w:r>
        <w:rPr>
          <w:color w:val="000000"/>
          <w:sz w:val="27"/>
          <w:szCs w:val="27"/>
        </w:rPr>
        <w:t xml:space="preserve"> — select flat or smooth shading</w:t>
      </w:r>
    </w:p>
    <w:p w:rsidR="004278E3" w:rsidRDefault="004278E3" w:rsidP="004278E3">
      <w:pPr>
        <w:pStyle w:val="NormalWeb"/>
        <w:spacing w:before="0" w:beforeAutospacing="0" w:line="360" w:lineRule="auto"/>
        <w:ind w:left="502"/>
        <w:jc w:val="both"/>
        <w:rPr>
          <w:color w:val="000000"/>
          <w:sz w:val="27"/>
          <w:szCs w:val="27"/>
        </w:rPr>
      </w:pPr>
      <w:r>
        <w:rPr>
          <w:color w:val="000000"/>
          <w:sz w:val="27"/>
          <w:szCs w:val="27"/>
        </w:rPr>
        <w:t xml:space="preserve">GL primitives can have either flat or smooth shading. Smooth shading, the default, causes the computed </w:t>
      </w:r>
      <w:proofErr w:type="spellStart"/>
      <w:r>
        <w:rPr>
          <w:color w:val="000000"/>
          <w:sz w:val="27"/>
          <w:szCs w:val="27"/>
        </w:rPr>
        <w:t>colors</w:t>
      </w:r>
      <w:proofErr w:type="spellEnd"/>
      <w:r>
        <w:rPr>
          <w:color w:val="000000"/>
          <w:sz w:val="27"/>
          <w:szCs w:val="27"/>
        </w:rPr>
        <w:t xml:space="preserve"> of vertices to be interpolated as the primitive is rasterized, typically assigning different </w:t>
      </w:r>
      <w:proofErr w:type="spellStart"/>
      <w:r>
        <w:rPr>
          <w:color w:val="000000"/>
          <w:sz w:val="27"/>
          <w:szCs w:val="27"/>
        </w:rPr>
        <w:t>colors</w:t>
      </w:r>
      <w:proofErr w:type="spellEnd"/>
      <w:r>
        <w:rPr>
          <w:color w:val="000000"/>
          <w:sz w:val="27"/>
          <w:szCs w:val="27"/>
        </w:rPr>
        <w:t xml:space="preserve"> to each resulting pixel fragment. Flat shading selects the computed </w:t>
      </w:r>
      <w:proofErr w:type="spellStart"/>
      <w:r>
        <w:rPr>
          <w:color w:val="000000"/>
          <w:sz w:val="27"/>
          <w:szCs w:val="27"/>
        </w:rPr>
        <w:t>color</w:t>
      </w:r>
      <w:proofErr w:type="spellEnd"/>
      <w:r>
        <w:rPr>
          <w:color w:val="000000"/>
          <w:sz w:val="27"/>
          <w:szCs w:val="27"/>
        </w:rPr>
        <w:t xml:space="preserve"> of just one vertex and assigns it to all the pixel fragments generated by rasterizing a single primitive. In either case, the computed </w:t>
      </w:r>
      <w:proofErr w:type="spellStart"/>
      <w:r>
        <w:rPr>
          <w:color w:val="000000"/>
          <w:sz w:val="27"/>
          <w:szCs w:val="27"/>
        </w:rPr>
        <w:t>color</w:t>
      </w:r>
      <w:proofErr w:type="spellEnd"/>
      <w:r>
        <w:rPr>
          <w:color w:val="000000"/>
          <w:sz w:val="27"/>
          <w:szCs w:val="27"/>
        </w:rPr>
        <w:t xml:space="preserve"> of a vertex is the result of lighting if lighting is enabled, or it is the current </w:t>
      </w:r>
      <w:proofErr w:type="spellStart"/>
      <w:r>
        <w:rPr>
          <w:color w:val="000000"/>
          <w:sz w:val="27"/>
          <w:szCs w:val="27"/>
        </w:rPr>
        <w:t>color</w:t>
      </w:r>
      <w:proofErr w:type="spellEnd"/>
      <w:r>
        <w:rPr>
          <w:color w:val="000000"/>
          <w:sz w:val="27"/>
          <w:szCs w:val="27"/>
        </w:rPr>
        <w:t xml:space="preserve"> at the time the vertex was specified if lighting is disabled.</w:t>
      </w:r>
    </w:p>
    <w:p w:rsidR="00A76D3C" w:rsidRDefault="00A76D3C" w:rsidP="004278E3">
      <w:pPr>
        <w:pStyle w:val="NormalWeb"/>
        <w:spacing w:before="0" w:beforeAutospacing="0" w:line="360" w:lineRule="auto"/>
        <w:ind w:left="502"/>
        <w:jc w:val="both"/>
        <w:rPr>
          <w:color w:val="000000"/>
          <w:sz w:val="27"/>
          <w:szCs w:val="27"/>
        </w:rPr>
      </w:pPr>
    </w:p>
    <w:p w:rsidR="00A76D3C" w:rsidRDefault="00A76D3C" w:rsidP="004278E3">
      <w:pPr>
        <w:pStyle w:val="NormalWeb"/>
        <w:spacing w:before="0" w:beforeAutospacing="0" w:line="360" w:lineRule="auto"/>
        <w:ind w:left="502"/>
        <w:jc w:val="both"/>
        <w:rPr>
          <w:color w:val="000000"/>
          <w:sz w:val="27"/>
          <w:szCs w:val="27"/>
        </w:rPr>
      </w:pPr>
    </w:p>
    <w:p w:rsidR="00A76D3C" w:rsidRPr="00A76D3C" w:rsidRDefault="00A76D3C" w:rsidP="00A76D3C">
      <w:pPr>
        <w:pStyle w:val="NormalWeb"/>
        <w:numPr>
          <w:ilvl w:val="0"/>
          <w:numId w:val="1"/>
        </w:numPr>
        <w:spacing w:before="0" w:beforeAutospacing="0" w:line="360" w:lineRule="auto"/>
        <w:jc w:val="both"/>
        <w:rPr>
          <w:rFonts w:ascii="Arial" w:hAnsi="Arial" w:cs="Arial"/>
          <w:color w:val="000000"/>
        </w:rPr>
      </w:pPr>
      <w:proofErr w:type="spellStart"/>
      <w:r w:rsidRPr="00A76D3C">
        <w:rPr>
          <w:b/>
          <w:color w:val="000000"/>
          <w:sz w:val="27"/>
          <w:szCs w:val="27"/>
        </w:rPr>
        <w:lastRenderedPageBreak/>
        <w:t>glEnable</w:t>
      </w:r>
      <w:proofErr w:type="spellEnd"/>
      <w:r w:rsidRPr="00A76D3C">
        <w:rPr>
          <w:b/>
          <w:color w:val="000000"/>
          <w:sz w:val="27"/>
          <w:szCs w:val="27"/>
        </w:rPr>
        <w:t xml:space="preserve"> </w:t>
      </w:r>
      <w:r>
        <w:rPr>
          <w:color w:val="000000"/>
          <w:sz w:val="27"/>
          <w:szCs w:val="27"/>
        </w:rPr>
        <w:t>— enable or disable server-side GL capabilities</w:t>
      </w:r>
    </w:p>
    <w:p w:rsidR="00A76D3C" w:rsidRDefault="00A76D3C" w:rsidP="00A76D3C">
      <w:pPr>
        <w:pStyle w:val="NormalWeb"/>
        <w:spacing w:before="0" w:beforeAutospacing="0" w:line="360" w:lineRule="auto"/>
        <w:ind w:left="502"/>
        <w:jc w:val="both"/>
        <w:rPr>
          <w:color w:val="000000"/>
          <w:sz w:val="27"/>
          <w:szCs w:val="27"/>
        </w:rPr>
      </w:pPr>
      <w:r>
        <w:rPr>
          <w:color w:val="000000"/>
          <w:sz w:val="27"/>
          <w:szCs w:val="27"/>
        </w:rPr>
        <w:t xml:space="preserve">If enabled and no vertex </w:t>
      </w:r>
      <w:proofErr w:type="spellStart"/>
      <w:r>
        <w:rPr>
          <w:color w:val="000000"/>
          <w:sz w:val="27"/>
          <w:szCs w:val="27"/>
        </w:rPr>
        <w:t>shader</w:t>
      </w:r>
      <w:proofErr w:type="spellEnd"/>
      <w:r>
        <w:rPr>
          <w:color w:val="000000"/>
          <w:sz w:val="27"/>
          <w:szCs w:val="27"/>
        </w:rPr>
        <w:t xml:space="preserve"> is active, use the current lighting parameters to compute the vertex </w:t>
      </w:r>
      <w:proofErr w:type="spellStart"/>
      <w:r>
        <w:rPr>
          <w:color w:val="000000"/>
          <w:sz w:val="27"/>
          <w:szCs w:val="27"/>
        </w:rPr>
        <w:t>color</w:t>
      </w:r>
      <w:proofErr w:type="spellEnd"/>
      <w:r>
        <w:rPr>
          <w:color w:val="000000"/>
          <w:sz w:val="27"/>
          <w:szCs w:val="27"/>
        </w:rPr>
        <w:t xml:space="preserve"> or index. Otherwise, simply associate the current </w:t>
      </w:r>
      <w:proofErr w:type="spellStart"/>
      <w:r>
        <w:rPr>
          <w:color w:val="000000"/>
          <w:sz w:val="27"/>
          <w:szCs w:val="27"/>
        </w:rPr>
        <w:t>color</w:t>
      </w:r>
      <w:proofErr w:type="spellEnd"/>
      <w:r>
        <w:rPr>
          <w:color w:val="000000"/>
          <w:sz w:val="27"/>
          <w:szCs w:val="27"/>
        </w:rPr>
        <w:t xml:space="preserve"> or index with each vertex. See </w:t>
      </w:r>
      <w:proofErr w:type="spellStart"/>
      <w:r>
        <w:fldChar w:fldCharType="begin"/>
      </w:r>
      <w:r>
        <w:instrText xml:space="preserve"> HYPERLINK "https://www.khronos.org/registry/OpenGL-Refpages/gl2.1/xhtml/glMaterial.xml" </w:instrText>
      </w:r>
      <w:r>
        <w:fldChar w:fldCharType="separate"/>
      </w:r>
      <w:r>
        <w:rPr>
          <w:rStyle w:val="refentrytitle"/>
          <w:color w:val="0000FF"/>
          <w:sz w:val="27"/>
          <w:szCs w:val="27"/>
          <w:u w:val="single"/>
        </w:rPr>
        <w:t>glMaterial</w:t>
      </w:r>
      <w:proofErr w:type="spellEnd"/>
      <w:r>
        <w:fldChar w:fldCharType="end"/>
      </w:r>
      <w:r>
        <w:rPr>
          <w:color w:val="000000"/>
          <w:sz w:val="27"/>
          <w:szCs w:val="27"/>
        </w:rPr>
        <w:t>, </w:t>
      </w:r>
      <w:proofErr w:type="spellStart"/>
      <w:r>
        <w:fldChar w:fldCharType="begin"/>
      </w:r>
      <w:r>
        <w:instrText xml:space="preserve"> HYPERLINK "https://www.khronos.org/registry/OpenGL-Refpages/gl2.1/xhtml/glLightModel.xml" </w:instrText>
      </w:r>
      <w:r>
        <w:fldChar w:fldCharType="separate"/>
      </w:r>
      <w:r>
        <w:rPr>
          <w:rStyle w:val="refentrytitle"/>
          <w:color w:val="0000FF"/>
          <w:sz w:val="27"/>
          <w:szCs w:val="27"/>
          <w:u w:val="single"/>
        </w:rPr>
        <w:t>glLightModel</w:t>
      </w:r>
      <w:proofErr w:type="spellEnd"/>
      <w:r>
        <w:fldChar w:fldCharType="end"/>
      </w:r>
      <w:r>
        <w:rPr>
          <w:color w:val="000000"/>
          <w:sz w:val="27"/>
          <w:szCs w:val="27"/>
        </w:rPr>
        <w:t>, and </w:t>
      </w:r>
      <w:proofErr w:type="spellStart"/>
      <w:r>
        <w:fldChar w:fldCharType="begin"/>
      </w:r>
      <w:r>
        <w:instrText xml:space="preserve"> HYPERLINK "https://www.khronos.org/registry/OpenGL-Refpages/gl2.1/xhtml/glLight.xml" </w:instrText>
      </w:r>
      <w:r>
        <w:fldChar w:fldCharType="separate"/>
      </w:r>
      <w:r>
        <w:rPr>
          <w:rStyle w:val="refentrytitle"/>
          <w:color w:val="0000FF"/>
          <w:sz w:val="27"/>
          <w:szCs w:val="27"/>
          <w:u w:val="single"/>
        </w:rPr>
        <w:t>glLight</w:t>
      </w:r>
      <w:proofErr w:type="spellEnd"/>
      <w:r>
        <w:fldChar w:fldCharType="end"/>
      </w:r>
      <w:r>
        <w:rPr>
          <w:color w:val="000000"/>
          <w:sz w:val="27"/>
          <w:szCs w:val="27"/>
        </w:rPr>
        <w:t>.</w:t>
      </w:r>
    </w:p>
    <w:p w:rsidR="00A76D3C" w:rsidRDefault="00A76D3C" w:rsidP="00A76D3C">
      <w:pPr>
        <w:pStyle w:val="NormalWeb"/>
        <w:spacing w:before="0" w:beforeAutospacing="0" w:line="360" w:lineRule="auto"/>
        <w:ind w:left="502"/>
        <w:jc w:val="both"/>
        <w:rPr>
          <w:color w:val="000000"/>
          <w:sz w:val="27"/>
          <w:szCs w:val="27"/>
        </w:rPr>
      </w:pPr>
    </w:p>
    <w:p w:rsidR="00A76D3C" w:rsidRPr="00A76D3C" w:rsidRDefault="00A76D3C" w:rsidP="00A76D3C">
      <w:pPr>
        <w:pStyle w:val="NormalWeb"/>
        <w:numPr>
          <w:ilvl w:val="0"/>
          <w:numId w:val="1"/>
        </w:numPr>
        <w:spacing w:before="0" w:beforeAutospacing="0" w:line="360" w:lineRule="auto"/>
        <w:jc w:val="both"/>
        <w:rPr>
          <w:rFonts w:ascii="Arial" w:hAnsi="Arial" w:cs="Arial"/>
          <w:color w:val="000000"/>
        </w:rPr>
      </w:pPr>
      <w:proofErr w:type="spellStart"/>
      <w:r w:rsidRPr="00A76D3C">
        <w:rPr>
          <w:b/>
          <w:color w:val="000000"/>
          <w:sz w:val="27"/>
          <w:szCs w:val="27"/>
        </w:rPr>
        <w:t>glClear</w:t>
      </w:r>
      <w:proofErr w:type="spellEnd"/>
      <w:r w:rsidRPr="00A76D3C">
        <w:rPr>
          <w:b/>
          <w:color w:val="000000"/>
          <w:sz w:val="27"/>
          <w:szCs w:val="27"/>
        </w:rPr>
        <w:t xml:space="preserve"> </w:t>
      </w:r>
      <w:r>
        <w:rPr>
          <w:color w:val="000000"/>
          <w:sz w:val="27"/>
          <w:szCs w:val="27"/>
        </w:rPr>
        <w:t xml:space="preserve">— clear buffers to </w:t>
      </w:r>
      <w:proofErr w:type="spellStart"/>
      <w:r>
        <w:rPr>
          <w:color w:val="000000"/>
          <w:sz w:val="27"/>
          <w:szCs w:val="27"/>
        </w:rPr>
        <w:t>preset</w:t>
      </w:r>
      <w:proofErr w:type="spellEnd"/>
      <w:r>
        <w:rPr>
          <w:color w:val="000000"/>
          <w:sz w:val="27"/>
          <w:szCs w:val="27"/>
        </w:rPr>
        <w:t xml:space="preserve"> values</w:t>
      </w:r>
    </w:p>
    <w:p w:rsidR="00A76D3C" w:rsidRPr="00A76D3C" w:rsidRDefault="00A76D3C" w:rsidP="00A76D3C">
      <w:pPr>
        <w:pStyle w:val="ListParagraph"/>
        <w:spacing w:after="0" w:line="240" w:lineRule="auto"/>
        <w:ind w:left="502"/>
        <w:rPr>
          <w:rFonts w:ascii="Times New Roman" w:eastAsia="Times New Roman" w:hAnsi="Times New Roman" w:cs="Times New Roman"/>
          <w:color w:val="000000"/>
          <w:sz w:val="27"/>
          <w:szCs w:val="27"/>
          <w:lang w:eastAsia="en-IN"/>
        </w:rPr>
      </w:pPr>
      <w:r w:rsidRPr="00A76D3C">
        <w:rPr>
          <w:rFonts w:ascii="Courier New" w:eastAsia="Times New Roman" w:hAnsi="Courier New" w:cs="Courier New"/>
          <w:color w:val="000000"/>
          <w:sz w:val="20"/>
          <w:szCs w:val="20"/>
          <w:lang w:eastAsia="en-IN"/>
        </w:rPr>
        <w:t>GL_COLOR_BUFFER_BIT</w:t>
      </w:r>
    </w:p>
    <w:p w:rsidR="00A76D3C" w:rsidRDefault="00A76D3C" w:rsidP="00A76D3C">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A76D3C">
        <w:rPr>
          <w:rFonts w:ascii="Times New Roman" w:eastAsia="Times New Roman" w:hAnsi="Times New Roman" w:cs="Times New Roman"/>
          <w:color w:val="000000"/>
          <w:sz w:val="27"/>
          <w:szCs w:val="27"/>
          <w:lang w:eastAsia="en-IN"/>
        </w:rPr>
        <w:t xml:space="preserve">Indicates the buffers currently enabled for </w:t>
      </w:r>
      <w:proofErr w:type="spellStart"/>
      <w:r w:rsidRPr="00A76D3C">
        <w:rPr>
          <w:rFonts w:ascii="Times New Roman" w:eastAsia="Times New Roman" w:hAnsi="Times New Roman" w:cs="Times New Roman"/>
          <w:color w:val="000000"/>
          <w:sz w:val="27"/>
          <w:szCs w:val="27"/>
          <w:lang w:eastAsia="en-IN"/>
        </w:rPr>
        <w:t>color</w:t>
      </w:r>
      <w:proofErr w:type="spellEnd"/>
      <w:r w:rsidRPr="00A76D3C">
        <w:rPr>
          <w:rFonts w:ascii="Times New Roman" w:eastAsia="Times New Roman" w:hAnsi="Times New Roman" w:cs="Times New Roman"/>
          <w:color w:val="000000"/>
          <w:sz w:val="27"/>
          <w:szCs w:val="27"/>
          <w:lang w:eastAsia="en-IN"/>
        </w:rPr>
        <w:t xml:space="preserve"> writing.</w:t>
      </w:r>
    </w:p>
    <w:p w:rsidR="00A76D3C" w:rsidRPr="00A76D3C" w:rsidRDefault="00A76D3C" w:rsidP="00A76D3C">
      <w:pPr>
        <w:pStyle w:val="ListParagraph"/>
        <w:spacing w:before="100" w:beforeAutospacing="1" w:after="100" w:afterAutospacing="1" w:line="240" w:lineRule="auto"/>
        <w:ind w:left="502"/>
        <w:rPr>
          <w:rFonts w:ascii="Times New Roman" w:eastAsia="Times New Roman" w:hAnsi="Times New Roman" w:cs="Times New Roman"/>
          <w:color w:val="000000"/>
          <w:sz w:val="27"/>
          <w:szCs w:val="27"/>
          <w:lang w:eastAsia="en-IN"/>
        </w:rPr>
      </w:pPr>
    </w:p>
    <w:p w:rsidR="00A76D3C" w:rsidRPr="00A76D3C" w:rsidRDefault="00A76D3C" w:rsidP="00A76D3C">
      <w:pPr>
        <w:pStyle w:val="ListParagraph"/>
        <w:spacing w:after="0" w:line="240" w:lineRule="auto"/>
        <w:ind w:left="502"/>
        <w:rPr>
          <w:rFonts w:ascii="Times New Roman" w:eastAsia="Times New Roman" w:hAnsi="Times New Roman" w:cs="Times New Roman"/>
          <w:color w:val="000000"/>
          <w:sz w:val="27"/>
          <w:szCs w:val="27"/>
          <w:lang w:eastAsia="en-IN"/>
        </w:rPr>
      </w:pPr>
      <w:r w:rsidRPr="00A76D3C">
        <w:rPr>
          <w:rFonts w:ascii="Courier New" w:eastAsia="Times New Roman" w:hAnsi="Courier New" w:cs="Courier New"/>
          <w:color w:val="000000"/>
          <w:sz w:val="20"/>
          <w:szCs w:val="20"/>
          <w:lang w:eastAsia="en-IN"/>
        </w:rPr>
        <w:t>GL_DEPTH_BUFFER_BIT</w:t>
      </w:r>
    </w:p>
    <w:p w:rsidR="00A76D3C" w:rsidRDefault="00A76D3C" w:rsidP="00A76D3C">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A76D3C">
        <w:rPr>
          <w:rFonts w:ascii="Times New Roman" w:eastAsia="Times New Roman" w:hAnsi="Times New Roman" w:cs="Times New Roman"/>
          <w:color w:val="000000"/>
          <w:sz w:val="27"/>
          <w:szCs w:val="27"/>
          <w:lang w:eastAsia="en-IN"/>
        </w:rPr>
        <w:t>Indicates the depth buffer.</w:t>
      </w:r>
    </w:p>
    <w:p w:rsidR="00A76D3C" w:rsidRDefault="00A76D3C" w:rsidP="00A76D3C">
      <w:pPr>
        <w:pStyle w:val="ListParagraph"/>
        <w:spacing w:before="100" w:beforeAutospacing="1" w:after="100" w:afterAutospacing="1" w:line="240" w:lineRule="auto"/>
        <w:ind w:left="502"/>
        <w:rPr>
          <w:rFonts w:ascii="Times New Roman" w:eastAsia="Times New Roman" w:hAnsi="Times New Roman" w:cs="Times New Roman"/>
          <w:color w:val="000000"/>
          <w:sz w:val="27"/>
          <w:szCs w:val="27"/>
          <w:lang w:eastAsia="en-IN"/>
        </w:rPr>
      </w:pPr>
    </w:p>
    <w:p w:rsidR="00A76D3C" w:rsidRDefault="00A76D3C" w:rsidP="00A76D3C">
      <w:pPr>
        <w:pStyle w:val="ListParagraph"/>
        <w:spacing w:before="100" w:beforeAutospacing="1" w:after="100" w:afterAutospacing="1" w:line="240" w:lineRule="auto"/>
        <w:ind w:left="502"/>
        <w:rPr>
          <w:rFonts w:cstheme="minorHAnsi"/>
          <w:color w:val="4D5156"/>
          <w:sz w:val="24"/>
          <w:szCs w:val="21"/>
          <w:shd w:val="clear" w:color="auto" w:fill="FFFFFF"/>
        </w:rPr>
      </w:pPr>
      <w:proofErr w:type="spellStart"/>
      <w:proofErr w:type="gramStart"/>
      <w:r w:rsidRPr="00A76D3C">
        <w:rPr>
          <w:rStyle w:val="Emphasis"/>
          <w:rFonts w:cstheme="minorHAnsi"/>
          <w:b/>
          <w:bCs/>
          <w:i w:val="0"/>
          <w:iCs w:val="0"/>
          <w:color w:val="5F6368"/>
          <w:sz w:val="24"/>
          <w:szCs w:val="21"/>
          <w:shd w:val="clear" w:color="auto" w:fill="FFFFFF"/>
        </w:rPr>
        <w:t>glClearColor</w:t>
      </w:r>
      <w:proofErr w:type="spellEnd"/>
      <w:r w:rsidRPr="00A76D3C">
        <w:rPr>
          <w:rFonts w:cstheme="minorHAnsi"/>
          <w:color w:val="4D5156"/>
          <w:sz w:val="24"/>
          <w:szCs w:val="21"/>
          <w:shd w:val="clear" w:color="auto" w:fill="FFFFFF"/>
        </w:rPr>
        <w:t>(</w:t>
      </w:r>
      <w:proofErr w:type="gramEnd"/>
      <w:r w:rsidRPr="00A76D3C">
        <w:rPr>
          <w:rStyle w:val="Emphasis"/>
          <w:rFonts w:cstheme="minorHAnsi"/>
          <w:b/>
          <w:bCs/>
          <w:i w:val="0"/>
          <w:iCs w:val="0"/>
          <w:color w:val="5F6368"/>
          <w:sz w:val="24"/>
          <w:szCs w:val="21"/>
          <w:shd w:val="clear" w:color="auto" w:fill="FFFFFF"/>
        </w:rPr>
        <w:t>0.0f</w:t>
      </w:r>
      <w:r w:rsidRPr="00A76D3C">
        <w:rPr>
          <w:rFonts w:cstheme="minorHAnsi"/>
          <w:color w:val="4D5156"/>
          <w:sz w:val="24"/>
          <w:szCs w:val="21"/>
          <w:shd w:val="clear" w:color="auto" w:fill="FFFFFF"/>
        </w:rPr>
        <w:t>, </w:t>
      </w:r>
      <w:r w:rsidRPr="00A76D3C">
        <w:rPr>
          <w:rStyle w:val="Emphasis"/>
          <w:rFonts w:cstheme="minorHAnsi"/>
          <w:b/>
          <w:bCs/>
          <w:i w:val="0"/>
          <w:iCs w:val="0"/>
          <w:color w:val="5F6368"/>
          <w:sz w:val="24"/>
          <w:szCs w:val="21"/>
          <w:shd w:val="clear" w:color="auto" w:fill="FFFFFF"/>
        </w:rPr>
        <w:t>0.0f</w:t>
      </w:r>
      <w:r w:rsidRPr="00A76D3C">
        <w:rPr>
          <w:rFonts w:cstheme="minorHAnsi"/>
          <w:color w:val="4D5156"/>
          <w:sz w:val="24"/>
          <w:szCs w:val="21"/>
          <w:shd w:val="clear" w:color="auto" w:fill="FFFFFF"/>
        </w:rPr>
        <w:t>, </w:t>
      </w:r>
      <w:r w:rsidRPr="00A76D3C">
        <w:rPr>
          <w:rStyle w:val="Emphasis"/>
          <w:rFonts w:cstheme="minorHAnsi"/>
          <w:b/>
          <w:bCs/>
          <w:i w:val="0"/>
          <w:iCs w:val="0"/>
          <w:color w:val="5F6368"/>
          <w:sz w:val="24"/>
          <w:szCs w:val="21"/>
          <w:shd w:val="clear" w:color="auto" w:fill="FFFFFF"/>
        </w:rPr>
        <w:t>0.0f</w:t>
      </w:r>
      <w:r w:rsidRPr="00A76D3C">
        <w:rPr>
          <w:rFonts w:cstheme="minorHAnsi"/>
          <w:color w:val="4D5156"/>
          <w:sz w:val="24"/>
          <w:szCs w:val="21"/>
          <w:shd w:val="clear" w:color="auto" w:fill="FFFFFF"/>
        </w:rPr>
        <w:t>, </w:t>
      </w:r>
      <w:r w:rsidRPr="00A76D3C">
        <w:rPr>
          <w:rStyle w:val="Emphasis"/>
          <w:rFonts w:cstheme="minorHAnsi"/>
          <w:b/>
          <w:bCs/>
          <w:i w:val="0"/>
          <w:iCs w:val="0"/>
          <w:color w:val="5F6368"/>
          <w:sz w:val="24"/>
          <w:szCs w:val="21"/>
          <w:shd w:val="clear" w:color="auto" w:fill="FFFFFF"/>
        </w:rPr>
        <w:t>1.0f</w:t>
      </w:r>
      <w:r w:rsidRPr="00A76D3C">
        <w:rPr>
          <w:rFonts w:cstheme="minorHAnsi"/>
          <w:color w:val="4D5156"/>
          <w:sz w:val="24"/>
          <w:szCs w:val="21"/>
          <w:shd w:val="clear" w:color="auto" w:fill="FFFFFF"/>
        </w:rPr>
        <w:t xml:space="preserve">); // Set background </w:t>
      </w:r>
      <w:proofErr w:type="spellStart"/>
      <w:r w:rsidRPr="00A76D3C">
        <w:rPr>
          <w:rFonts w:cstheme="minorHAnsi"/>
          <w:color w:val="4D5156"/>
          <w:sz w:val="24"/>
          <w:szCs w:val="21"/>
          <w:shd w:val="clear" w:color="auto" w:fill="FFFFFF"/>
        </w:rPr>
        <w:t>color</w:t>
      </w:r>
      <w:proofErr w:type="spellEnd"/>
      <w:r w:rsidRPr="00A76D3C">
        <w:rPr>
          <w:rFonts w:cstheme="minorHAnsi"/>
          <w:color w:val="4D5156"/>
          <w:sz w:val="24"/>
          <w:szCs w:val="21"/>
          <w:shd w:val="clear" w:color="auto" w:fill="FFFFFF"/>
        </w:rPr>
        <w:t xml:space="preserve"> to black and opaque </w:t>
      </w:r>
    </w:p>
    <w:p w:rsidR="00A76D3C" w:rsidRDefault="00A76D3C" w:rsidP="00A76D3C">
      <w:pPr>
        <w:pStyle w:val="ListParagraph"/>
        <w:spacing w:before="100" w:beforeAutospacing="1" w:after="100" w:afterAutospacing="1" w:line="240" w:lineRule="auto"/>
        <w:ind w:left="502"/>
        <w:rPr>
          <w:rFonts w:cstheme="minorHAnsi"/>
          <w:color w:val="4D5156"/>
          <w:sz w:val="24"/>
          <w:szCs w:val="21"/>
          <w:shd w:val="clear" w:color="auto" w:fill="FFFFFF"/>
        </w:rPr>
      </w:pPr>
    </w:p>
    <w:p w:rsidR="00A76D3C" w:rsidRDefault="00A76D3C" w:rsidP="00A76D3C">
      <w:pPr>
        <w:pStyle w:val="ListParagraph"/>
        <w:spacing w:before="100" w:beforeAutospacing="1" w:after="100" w:afterAutospacing="1" w:line="240" w:lineRule="auto"/>
        <w:ind w:left="502"/>
        <w:rPr>
          <w:rFonts w:eastAsia="Times New Roman" w:cstheme="minorHAnsi"/>
          <w:color w:val="000000"/>
          <w:sz w:val="32"/>
          <w:szCs w:val="27"/>
          <w:lang w:eastAsia="en-IN"/>
        </w:rPr>
      </w:pPr>
    </w:p>
    <w:p w:rsidR="00A76D3C" w:rsidRPr="00A76D3C" w:rsidRDefault="00A76D3C" w:rsidP="00A76D3C">
      <w:pPr>
        <w:pStyle w:val="ListParagraph"/>
        <w:numPr>
          <w:ilvl w:val="0"/>
          <w:numId w:val="1"/>
        </w:numPr>
        <w:spacing w:before="100" w:beforeAutospacing="1" w:after="100" w:afterAutospacing="1" w:line="240" w:lineRule="auto"/>
        <w:rPr>
          <w:rFonts w:eastAsia="Times New Roman" w:cstheme="minorHAnsi"/>
          <w:color w:val="000000"/>
          <w:sz w:val="32"/>
          <w:szCs w:val="27"/>
          <w:lang w:eastAsia="en-IN"/>
        </w:rPr>
      </w:pPr>
      <w:proofErr w:type="spellStart"/>
      <w:r w:rsidRPr="00A76D3C">
        <w:rPr>
          <w:b/>
          <w:color w:val="000000"/>
          <w:sz w:val="27"/>
          <w:szCs w:val="27"/>
        </w:rPr>
        <w:t>glMatrixMode</w:t>
      </w:r>
      <w:proofErr w:type="spellEnd"/>
      <w:r w:rsidRPr="00A76D3C">
        <w:rPr>
          <w:b/>
          <w:color w:val="000000"/>
          <w:sz w:val="27"/>
          <w:szCs w:val="27"/>
        </w:rPr>
        <w:t xml:space="preserve"> </w:t>
      </w:r>
      <w:r>
        <w:rPr>
          <w:color w:val="000000"/>
          <w:sz w:val="27"/>
          <w:szCs w:val="27"/>
        </w:rPr>
        <w:t>— specify which matrix is the current matrix</w:t>
      </w:r>
    </w:p>
    <w:p w:rsidR="00A76D3C" w:rsidRDefault="00A76D3C" w:rsidP="00A76D3C">
      <w:pPr>
        <w:pStyle w:val="ListParagraph"/>
        <w:spacing w:before="100" w:beforeAutospacing="1" w:after="100" w:afterAutospacing="1" w:line="240" w:lineRule="auto"/>
        <w:ind w:left="502"/>
        <w:rPr>
          <w:rFonts w:ascii="Courier New" w:eastAsia="Times New Roman" w:hAnsi="Courier New" w:cs="Courier New"/>
          <w:color w:val="000000"/>
          <w:sz w:val="20"/>
          <w:szCs w:val="20"/>
          <w:lang w:eastAsia="en-IN"/>
        </w:rPr>
      </w:pPr>
    </w:p>
    <w:p w:rsidR="00A76D3C" w:rsidRPr="00A76D3C" w:rsidRDefault="00A76D3C" w:rsidP="00A76D3C">
      <w:pPr>
        <w:pStyle w:val="ListParagraph"/>
        <w:spacing w:before="100" w:beforeAutospacing="1" w:after="100" w:afterAutospacing="1" w:line="240" w:lineRule="auto"/>
        <w:ind w:left="502"/>
        <w:rPr>
          <w:rFonts w:ascii="Times New Roman" w:eastAsia="Times New Roman" w:hAnsi="Times New Roman" w:cs="Times New Roman"/>
          <w:color w:val="000000"/>
          <w:sz w:val="27"/>
          <w:szCs w:val="27"/>
          <w:lang w:eastAsia="en-IN"/>
        </w:rPr>
      </w:pPr>
      <w:proofErr w:type="spellStart"/>
      <w:proofErr w:type="gramStart"/>
      <w:r w:rsidRPr="00A76D3C">
        <w:rPr>
          <w:rFonts w:ascii="Courier New" w:eastAsia="Times New Roman" w:hAnsi="Courier New" w:cs="Courier New"/>
          <w:color w:val="000000"/>
          <w:sz w:val="20"/>
          <w:szCs w:val="20"/>
          <w:lang w:eastAsia="en-IN"/>
        </w:rPr>
        <w:t>glMatrixMode</w:t>
      </w:r>
      <w:proofErr w:type="spellEnd"/>
      <w:proofErr w:type="gramEnd"/>
      <w:r w:rsidRPr="00A76D3C">
        <w:rPr>
          <w:rFonts w:ascii="Times New Roman" w:eastAsia="Times New Roman" w:hAnsi="Times New Roman" w:cs="Times New Roman"/>
          <w:color w:val="000000"/>
          <w:sz w:val="27"/>
          <w:szCs w:val="27"/>
          <w:lang w:eastAsia="en-IN"/>
        </w:rPr>
        <w:t> sets the current matrix mode. </w:t>
      </w:r>
      <w:proofErr w:type="gramStart"/>
      <w:r w:rsidRPr="00A76D3C">
        <w:rPr>
          <w:rFonts w:ascii="Courier New" w:eastAsia="Times New Roman" w:hAnsi="Courier New" w:cs="Courier New"/>
          <w:i/>
          <w:iCs/>
          <w:color w:val="000000"/>
          <w:sz w:val="20"/>
          <w:szCs w:val="20"/>
          <w:lang w:eastAsia="en-IN"/>
        </w:rPr>
        <w:t>mode</w:t>
      </w:r>
      <w:proofErr w:type="gramEnd"/>
      <w:r w:rsidRPr="00A76D3C">
        <w:rPr>
          <w:rFonts w:ascii="Times New Roman" w:eastAsia="Times New Roman" w:hAnsi="Times New Roman" w:cs="Times New Roman"/>
          <w:color w:val="000000"/>
          <w:sz w:val="27"/>
          <w:szCs w:val="27"/>
          <w:lang w:eastAsia="en-IN"/>
        </w:rPr>
        <w:t> can assume one of four values:</w:t>
      </w:r>
    </w:p>
    <w:p w:rsidR="00A76D3C" w:rsidRPr="00A76D3C" w:rsidRDefault="00A76D3C" w:rsidP="00A76D3C">
      <w:pPr>
        <w:pStyle w:val="ListParagraph"/>
        <w:spacing w:after="0" w:line="240" w:lineRule="auto"/>
        <w:ind w:left="502"/>
        <w:rPr>
          <w:rFonts w:ascii="Times New Roman" w:eastAsia="Times New Roman" w:hAnsi="Times New Roman" w:cs="Times New Roman"/>
          <w:color w:val="000000"/>
          <w:sz w:val="27"/>
          <w:szCs w:val="27"/>
          <w:lang w:eastAsia="en-IN"/>
        </w:rPr>
      </w:pPr>
    </w:p>
    <w:p w:rsidR="00A76D3C" w:rsidRPr="00A76D3C" w:rsidRDefault="00A76D3C" w:rsidP="00A76D3C">
      <w:pPr>
        <w:pStyle w:val="ListParagraph"/>
        <w:spacing w:after="0" w:line="240" w:lineRule="auto"/>
        <w:ind w:left="502"/>
        <w:rPr>
          <w:rFonts w:ascii="Times New Roman" w:eastAsia="Times New Roman" w:hAnsi="Times New Roman" w:cs="Times New Roman"/>
          <w:color w:val="000000"/>
          <w:sz w:val="27"/>
          <w:szCs w:val="27"/>
          <w:lang w:eastAsia="en-IN"/>
        </w:rPr>
      </w:pPr>
      <w:r w:rsidRPr="00A76D3C">
        <w:rPr>
          <w:rFonts w:ascii="Courier New" w:eastAsia="Times New Roman" w:hAnsi="Courier New" w:cs="Courier New"/>
          <w:color w:val="000000"/>
          <w:sz w:val="20"/>
          <w:szCs w:val="20"/>
          <w:lang w:eastAsia="en-IN"/>
        </w:rPr>
        <w:t>GL_MODELVIEW</w:t>
      </w:r>
    </w:p>
    <w:p w:rsidR="00A76D3C" w:rsidRPr="00A76D3C" w:rsidRDefault="00A76D3C" w:rsidP="00A76D3C">
      <w:pPr>
        <w:pStyle w:val="ListParagraph"/>
        <w:spacing w:before="100" w:beforeAutospacing="1" w:after="100" w:afterAutospacing="1" w:line="240" w:lineRule="auto"/>
        <w:ind w:left="502"/>
        <w:rPr>
          <w:rFonts w:ascii="Times New Roman" w:eastAsia="Times New Roman" w:hAnsi="Times New Roman" w:cs="Times New Roman"/>
          <w:color w:val="000000"/>
          <w:sz w:val="27"/>
          <w:szCs w:val="27"/>
          <w:lang w:eastAsia="en-IN"/>
        </w:rPr>
      </w:pPr>
      <w:proofErr w:type="gramStart"/>
      <w:r w:rsidRPr="00A76D3C">
        <w:rPr>
          <w:rFonts w:ascii="Times New Roman" w:eastAsia="Times New Roman" w:hAnsi="Times New Roman" w:cs="Times New Roman"/>
          <w:color w:val="000000"/>
          <w:sz w:val="27"/>
          <w:szCs w:val="27"/>
          <w:lang w:eastAsia="en-IN"/>
        </w:rPr>
        <w:t xml:space="preserve">Applies subsequent matrix operations to the </w:t>
      </w:r>
      <w:proofErr w:type="spellStart"/>
      <w:r w:rsidRPr="00A76D3C">
        <w:rPr>
          <w:rFonts w:ascii="Times New Roman" w:eastAsia="Times New Roman" w:hAnsi="Times New Roman" w:cs="Times New Roman"/>
          <w:color w:val="000000"/>
          <w:sz w:val="27"/>
          <w:szCs w:val="27"/>
          <w:lang w:eastAsia="en-IN"/>
        </w:rPr>
        <w:t>modelview</w:t>
      </w:r>
      <w:proofErr w:type="spellEnd"/>
      <w:r w:rsidRPr="00A76D3C">
        <w:rPr>
          <w:rFonts w:ascii="Times New Roman" w:eastAsia="Times New Roman" w:hAnsi="Times New Roman" w:cs="Times New Roman"/>
          <w:color w:val="000000"/>
          <w:sz w:val="27"/>
          <w:szCs w:val="27"/>
          <w:lang w:eastAsia="en-IN"/>
        </w:rPr>
        <w:t xml:space="preserve"> matrix stack.</w:t>
      </w:r>
      <w:proofErr w:type="gramEnd"/>
    </w:p>
    <w:p w:rsidR="00A76D3C" w:rsidRDefault="00A76D3C" w:rsidP="00A76D3C">
      <w:pPr>
        <w:pStyle w:val="ListParagraph"/>
        <w:spacing w:after="0" w:line="240" w:lineRule="auto"/>
        <w:ind w:left="502"/>
        <w:rPr>
          <w:rFonts w:ascii="Courier New" w:eastAsia="Times New Roman" w:hAnsi="Courier New" w:cs="Courier New"/>
          <w:color w:val="000000"/>
          <w:sz w:val="20"/>
          <w:szCs w:val="20"/>
          <w:lang w:eastAsia="en-IN"/>
        </w:rPr>
      </w:pPr>
    </w:p>
    <w:p w:rsidR="00A76D3C" w:rsidRDefault="00A76D3C" w:rsidP="00A76D3C">
      <w:pPr>
        <w:pStyle w:val="ListParagraph"/>
        <w:spacing w:after="0" w:line="240" w:lineRule="auto"/>
        <w:ind w:left="502"/>
        <w:rPr>
          <w:rFonts w:ascii="Courier New" w:eastAsia="Times New Roman" w:hAnsi="Courier New" w:cs="Courier New"/>
          <w:color w:val="000000"/>
          <w:sz w:val="20"/>
          <w:szCs w:val="20"/>
          <w:lang w:eastAsia="en-IN"/>
        </w:rPr>
      </w:pPr>
    </w:p>
    <w:p w:rsidR="00A76D3C" w:rsidRPr="00A76D3C" w:rsidRDefault="00A76D3C" w:rsidP="00A76D3C">
      <w:pPr>
        <w:pStyle w:val="ListParagraph"/>
        <w:spacing w:after="0" w:line="240" w:lineRule="auto"/>
        <w:ind w:left="502"/>
        <w:rPr>
          <w:rFonts w:ascii="Times New Roman" w:eastAsia="Times New Roman" w:hAnsi="Times New Roman" w:cs="Times New Roman"/>
          <w:color w:val="000000"/>
          <w:sz w:val="27"/>
          <w:szCs w:val="27"/>
          <w:lang w:eastAsia="en-IN"/>
        </w:rPr>
      </w:pPr>
      <w:r w:rsidRPr="00A76D3C">
        <w:rPr>
          <w:rFonts w:ascii="Courier New" w:eastAsia="Times New Roman" w:hAnsi="Courier New" w:cs="Courier New"/>
          <w:color w:val="000000"/>
          <w:sz w:val="20"/>
          <w:szCs w:val="20"/>
          <w:lang w:eastAsia="en-IN"/>
        </w:rPr>
        <w:t>GL_PROJECTION</w:t>
      </w:r>
    </w:p>
    <w:p w:rsidR="00A76D3C" w:rsidRPr="00A76D3C" w:rsidRDefault="00A76D3C" w:rsidP="00A76D3C">
      <w:pPr>
        <w:pStyle w:val="ListParagraph"/>
        <w:spacing w:before="100" w:beforeAutospacing="1" w:after="100" w:afterAutospacing="1" w:line="240" w:lineRule="auto"/>
        <w:ind w:left="502"/>
        <w:rPr>
          <w:rFonts w:ascii="Times New Roman" w:eastAsia="Times New Roman" w:hAnsi="Times New Roman" w:cs="Times New Roman"/>
          <w:color w:val="000000"/>
          <w:sz w:val="27"/>
          <w:szCs w:val="27"/>
          <w:lang w:eastAsia="en-IN"/>
        </w:rPr>
      </w:pPr>
      <w:proofErr w:type="gramStart"/>
      <w:r w:rsidRPr="00A76D3C">
        <w:rPr>
          <w:rFonts w:ascii="Times New Roman" w:eastAsia="Times New Roman" w:hAnsi="Times New Roman" w:cs="Times New Roman"/>
          <w:color w:val="000000"/>
          <w:sz w:val="27"/>
          <w:szCs w:val="27"/>
          <w:lang w:eastAsia="en-IN"/>
        </w:rPr>
        <w:t>Applies subsequent matrix operations to the projection matrix stack.</w:t>
      </w:r>
      <w:proofErr w:type="gramEnd"/>
    </w:p>
    <w:p w:rsidR="00A76D3C" w:rsidRDefault="00A76D3C" w:rsidP="00A76D3C">
      <w:pPr>
        <w:pStyle w:val="ListParagraph"/>
        <w:spacing w:after="0" w:line="240" w:lineRule="auto"/>
        <w:ind w:left="502"/>
        <w:rPr>
          <w:rFonts w:ascii="Courier New" w:eastAsia="Times New Roman" w:hAnsi="Courier New" w:cs="Courier New"/>
          <w:color w:val="000000"/>
          <w:sz w:val="20"/>
          <w:szCs w:val="20"/>
          <w:lang w:eastAsia="en-IN"/>
        </w:rPr>
      </w:pPr>
    </w:p>
    <w:p w:rsidR="00A76D3C" w:rsidRDefault="00A76D3C" w:rsidP="00A76D3C">
      <w:pPr>
        <w:pStyle w:val="ListParagraph"/>
        <w:spacing w:after="0" w:line="240" w:lineRule="auto"/>
        <w:ind w:left="502"/>
        <w:rPr>
          <w:rFonts w:ascii="Courier New" w:eastAsia="Times New Roman" w:hAnsi="Courier New" w:cs="Courier New"/>
          <w:color w:val="000000"/>
          <w:sz w:val="20"/>
          <w:szCs w:val="20"/>
          <w:lang w:eastAsia="en-IN"/>
        </w:rPr>
      </w:pPr>
    </w:p>
    <w:p w:rsidR="00A76D3C" w:rsidRPr="00A76D3C" w:rsidRDefault="00A76D3C" w:rsidP="00A76D3C">
      <w:pPr>
        <w:pStyle w:val="ListParagraph"/>
        <w:spacing w:after="0" w:line="240" w:lineRule="auto"/>
        <w:ind w:left="502"/>
        <w:rPr>
          <w:rFonts w:ascii="Times New Roman" w:eastAsia="Times New Roman" w:hAnsi="Times New Roman" w:cs="Times New Roman"/>
          <w:color w:val="000000"/>
          <w:sz w:val="27"/>
          <w:szCs w:val="27"/>
          <w:lang w:eastAsia="en-IN"/>
        </w:rPr>
      </w:pPr>
      <w:r w:rsidRPr="00A76D3C">
        <w:rPr>
          <w:rFonts w:ascii="Courier New" w:eastAsia="Times New Roman" w:hAnsi="Courier New" w:cs="Courier New"/>
          <w:color w:val="000000"/>
          <w:sz w:val="20"/>
          <w:szCs w:val="20"/>
          <w:lang w:eastAsia="en-IN"/>
        </w:rPr>
        <w:t>GL_TEXTURE</w:t>
      </w:r>
    </w:p>
    <w:p w:rsidR="00A76D3C" w:rsidRPr="00A76D3C" w:rsidRDefault="00A76D3C" w:rsidP="00A76D3C">
      <w:pPr>
        <w:pStyle w:val="ListParagraph"/>
        <w:spacing w:before="100" w:beforeAutospacing="1" w:after="100" w:afterAutospacing="1" w:line="240" w:lineRule="auto"/>
        <w:ind w:left="502"/>
        <w:rPr>
          <w:rFonts w:ascii="Times New Roman" w:eastAsia="Times New Roman" w:hAnsi="Times New Roman" w:cs="Times New Roman"/>
          <w:color w:val="000000"/>
          <w:sz w:val="27"/>
          <w:szCs w:val="27"/>
          <w:lang w:eastAsia="en-IN"/>
        </w:rPr>
      </w:pPr>
      <w:r w:rsidRPr="00A76D3C">
        <w:rPr>
          <w:rFonts w:ascii="Times New Roman" w:eastAsia="Times New Roman" w:hAnsi="Times New Roman" w:cs="Times New Roman"/>
          <w:color w:val="000000"/>
          <w:sz w:val="27"/>
          <w:szCs w:val="27"/>
          <w:lang w:eastAsia="en-IN"/>
        </w:rPr>
        <w:t>Applies subsequent matrix operations to the texture matrix stack.</w:t>
      </w:r>
    </w:p>
    <w:p w:rsidR="00A76D3C" w:rsidRDefault="00A76D3C" w:rsidP="00A76D3C">
      <w:pPr>
        <w:pStyle w:val="ListParagraph"/>
        <w:spacing w:after="0" w:line="240" w:lineRule="auto"/>
        <w:ind w:left="502"/>
        <w:rPr>
          <w:rFonts w:ascii="Courier New" w:eastAsia="Times New Roman" w:hAnsi="Courier New" w:cs="Courier New"/>
          <w:color w:val="000000"/>
          <w:sz w:val="20"/>
          <w:szCs w:val="20"/>
          <w:lang w:eastAsia="en-IN"/>
        </w:rPr>
      </w:pPr>
    </w:p>
    <w:p w:rsidR="00A76D3C" w:rsidRDefault="00A76D3C" w:rsidP="00A76D3C">
      <w:pPr>
        <w:pStyle w:val="ListParagraph"/>
        <w:spacing w:after="0" w:line="240" w:lineRule="auto"/>
        <w:ind w:left="502"/>
        <w:rPr>
          <w:rFonts w:ascii="Courier New" w:eastAsia="Times New Roman" w:hAnsi="Courier New" w:cs="Courier New"/>
          <w:color w:val="000000"/>
          <w:sz w:val="20"/>
          <w:szCs w:val="20"/>
          <w:lang w:eastAsia="en-IN"/>
        </w:rPr>
      </w:pPr>
    </w:p>
    <w:p w:rsidR="00A76D3C" w:rsidRDefault="00A76D3C" w:rsidP="00A76D3C">
      <w:pPr>
        <w:pStyle w:val="ListParagraph"/>
        <w:spacing w:after="0" w:line="240" w:lineRule="auto"/>
        <w:ind w:left="502"/>
        <w:rPr>
          <w:rFonts w:ascii="Courier New" w:eastAsia="Times New Roman" w:hAnsi="Courier New" w:cs="Courier New"/>
          <w:color w:val="000000"/>
          <w:sz w:val="20"/>
          <w:szCs w:val="20"/>
          <w:lang w:eastAsia="en-IN"/>
        </w:rPr>
      </w:pPr>
    </w:p>
    <w:p w:rsidR="00A76D3C" w:rsidRPr="00A76D3C" w:rsidRDefault="00A76D3C" w:rsidP="00A76D3C">
      <w:pPr>
        <w:pStyle w:val="ListParagraph"/>
        <w:spacing w:after="0" w:line="240" w:lineRule="auto"/>
        <w:ind w:left="502"/>
        <w:rPr>
          <w:rFonts w:ascii="Times New Roman" w:eastAsia="Times New Roman" w:hAnsi="Times New Roman" w:cs="Times New Roman"/>
          <w:color w:val="000000"/>
          <w:sz w:val="27"/>
          <w:szCs w:val="27"/>
          <w:lang w:eastAsia="en-IN"/>
        </w:rPr>
      </w:pPr>
      <w:r w:rsidRPr="00A76D3C">
        <w:rPr>
          <w:rFonts w:ascii="Courier New" w:eastAsia="Times New Roman" w:hAnsi="Courier New" w:cs="Courier New"/>
          <w:color w:val="000000"/>
          <w:sz w:val="20"/>
          <w:szCs w:val="20"/>
          <w:lang w:eastAsia="en-IN"/>
        </w:rPr>
        <w:t>GL_COLOR</w:t>
      </w:r>
    </w:p>
    <w:p w:rsidR="00A76D3C" w:rsidRPr="00A76D3C" w:rsidRDefault="00A76D3C" w:rsidP="00A76D3C">
      <w:pPr>
        <w:pStyle w:val="ListParagraph"/>
        <w:spacing w:before="100" w:beforeAutospacing="1" w:after="100" w:afterAutospacing="1" w:line="240" w:lineRule="auto"/>
        <w:ind w:left="502"/>
        <w:jc w:val="both"/>
        <w:rPr>
          <w:rFonts w:ascii="Times New Roman" w:eastAsia="Times New Roman" w:hAnsi="Times New Roman" w:cs="Times New Roman"/>
          <w:color w:val="000000"/>
          <w:sz w:val="27"/>
          <w:szCs w:val="27"/>
          <w:lang w:eastAsia="en-IN"/>
        </w:rPr>
      </w:pPr>
      <w:r w:rsidRPr="00A76D3C">
        <w:rPr>
          <w:rFonts w:ascii="Times New Roman" w:eastAsia="Times New Roman" w:hAnsi="Times New Roman" w:cs="Times New Roman"/>
          <w:color w:val="000000"/>
          <w:sz w:val="27"/>
          <w:szCs w:val="27"/>
          <w:lang w:eastAsia="en-IN"/>
        </w:rPr>
        <w:t xml:space="preserve">Applies subsequent matrix operations to the </w:t>
      </w:r>
      <w:proofErr w:type="spellStart"/>
      <w:r w:rsidRPr="00A76D3C">
        <w:rPr>
          <w:rFonts w:ascii="Times New Roman" w:eastAsia="Times New Roman" w:hAnsi="Times New Roman" w:cs="Times New Roman"/>
          <w:color w:val="000000"/>
          <w:sz w:val="27"/>
          <w:szCs w:val="27"/>
          <w:lang w:eastAsia="en-IN"/>
        </w:rPr>
        <w:t>color</w:t>
      </w:r>
      <w:proofErr w:type="spellEnd"/>
      <w:r w:rsidRPr="00A76D3C">
        <w:rPr>
          <w:rFonts w:ascii="Times New Roman" w:eastAsia="Times New Roman" w:hAnsi="Times New Roman" w:cs="Times New Roman"/>
          <w:color w:val="000000"/>
          <w:sz w:val="27"/>
          <w:szCs w:val="27"/>
          <w:lang w:eastAsia="en-IN"/>
        </w:rPr>
        <w:t xml:space="preserve"> matrix stack.</w:t>
      </w:r>
    </w:p>
    <w:p w:rsidR="00A76D3C" w:rsidRDefault="00A76D3C" w:rsidP="00A76D3C">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A76D3C">
        <w:rPr>
          <w:rFonts w:ascii="Times New Roman" w:eastAsia="Times New Roman" w:hAnsi="Times New Roman" w:cs="Times New Roman"/>
          <w:color w:val="000000"/>
          <w:sz w:val="27"/>
          <w:szCs w:val="27"/>
          <w:lang w:eastAsia="en-IN"/>
        </w:rPr>
        <w:t>To find out which matrix stack is currently the target of all matrix operations, call </w:t>
      </w:r>
      <w:proofErr w:type="spellStart"/>
      <w:r w:rsidRPr="00A76D3C">
        <w:rPr>
          <w:rFonts w:ascii="Times New Roman" w:eastAsia="Times New Roman" w:hAnsi="Times New Roman" w:cs="Times New Roman"/>
          <w:color w:val="000000"/>
          <w:sz w:val="27"/>
          <w:szCs w:val="27"/>
          <w:lang w:eastAsia="en-IN"/>
        </w:rPr>
        <w:fldChar w:fldCharType="begin"/>
      </w:r>
      <w:r w:rsidRPr="00A76D3C">
        <w:rPr>
          <w:rFonts w:ascii="Times New Roman" w:eastAsia="Times New Roman" w:hAnsi="Times New Roman" w:cs="Times New Roman"/>
          <w:color w:val="000000"/>
          <w:sz w:val="27"/>
          <w:szCs w:val="27"/>
          <w:lang w:eastAsia="en-IN"/>
        </w:rPr>
        <w:instrText xml:space="preserve"> HYPERLINK "https://www.khronos.org/registry/OpenGL-Refpages/gl2.1/xhtml/glGet.xml" </w:instrText>
      </w:r>
      <w:r w:rsidRPr="00A76D3C">
        <w:rPr>
          <w:rFonts w:ascii="Times New Roman" w:eastAsia="Times New Roman" w:hAnsi="Times New Roman" w:cs="Times New Roman"/>
          <w:color w:val="000000"/>
          <w:sz w:val="27"/>
          <w:szCs w:val="27"/>
          <w:lang w:eastAsia="en-IN"/>
        </w:rPr>
        <w:fldChar w:fldCharType="separate"/>
      </w:r>
      <w:r w:rsidRPr="00A76D3C">
        <w:rPr>
          <w:rFonts w:ascii="Times New Roman" w:eastAsia="Times New Roman" w:hAnsi="Times New Roman" w:cs="Times New Roman"/>
          <w:color w:val="0000FF"/>
          <w:sz w:val="27"/>
          <w:szCs w:val="27"/>
          <w:u w:val="single"/>
          <w:lang w:eastAsia="en-IN"/>
        </w:rPr>
        <w:t>glGet</w:t>
      </w:r>
      <w:proofErr w:type="spellEnd"/>
      <w:r w:rsidRPr="00A76D3C">
        <w:rPr>
          <w:rFonts w:ascii="Times New Roman" w:eastAsia="Times New Roman" w:hAnsi="Times New Roman" w:cs="Times New Roman"/>
          <w:color w:val="000000"/>
          <w:sz w:val="27"/>
          <w:szCs w:val="27"/>
          <w:lang w:eastAsia="en-IN"/>
        </w:rPr>
        <w:fldChar w:fldCharType="end"/>
      </w:r>
      <w:r w:rsidRPr="00A76D3C">
        <w:rPr>
          <w:rFonts w:ascii="Times New Roman" w:eastAsia="Times New Roman" w:hAnsi="Times New Roman" w:cs="Times New Roman"/>
          <w:color w:val="000000"/>
          <w:sz w:val="27"/>
          <w:szCs w:val="27"/>
          <w:lang w:eastAsia="en-IN"/>
        </w:rPr>
        <w:t> with argument </w:t>
      </w:r>
      <w:r w:rsidRPr="00A76D3C">
        <w:rPr>
          <w:rFonts w:ascii="Courier New" w:eastAsia="Times New Roman" w:hAnsi="Courier New" w:cs="Courier New"/>
          <w:color w:val="000000"/>
          <w:sz w:val="20"/>
          <w:szCs w:val="20"/>
          <w:lang w:eastAsia="en-IN"/>
        </w:rPr>
        <w:t>GL_MATRIX_MODE</w:t>
      </w:r>
      <w:r w:rsidRPr="00A76D3C">
        <w:rPr>
          <w:rFonts w:ascii="Times New Roman" w:eastAsia="Times New Roman" w:hAnsi="Times New Roman" w:cs="Times New Roman"/>
          <w:color w:val="000000"/>
          <w:sz w:val="27"/>
          <w:szCs w:val="27"/>
          <w:lang w:eastAsia="en-IN"/>
        </w:rPr>
        <w:t>. The initial value is </w:t>
      </w:r>
      <w:r w:rsidRPr="00A76D3C">
        <w:rPr>
          <w:rFonts w:ascii="Courier New" w:eastAsia="Times New Roman" w:hAnsi="Courier New" w:cs="Courier New"/>
          <w:color w:val="000000"/>
          <w:sz w:val="20"/>
          <w:szCs w:val="20"/>
          <w:lang w:eastAsia="en-IN"/>
        </w:rPr>
        <w:t>GL_MODELVIEW</w:t>
      </w:r>
      <w:r w:rsidRPr="00A76D3C">
        <w:rPr>
          <w:rFonts w:ascii="Times New Roman" w:eastAsia="Times New Roman" w:hAnsi="Times New Roman" w:cs="Times New Roman"/>
          <w:color w:val="000000"/>
          <w:sz w:val="27"/>
          <w:szCs w:val="27"/>
          <w:lang w:eastAsia="en-IN"/>
        </w:rPr>
        <w:t>.</w:t>
      </w:r>
    </w:p>
    <w:p w:rsidR="00A76D3C" w:rsidRDefault="00A76D3C" w:rsidP="00A76D3C">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
    <w:p w:rsidR="00A76D3C" w:rsidRPr="00A76D3C" w:rsidRDefault="00A76D3C" w:rsidP="00A76D3C">
      <w:pPr>
        <w:pStyle w:val="ListParagraph"/>
        <w:numPr>
          <w:ilvl w:val="0"/>
          <w:numId w:val="1"/>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spellStart"/>
      <w:proofErr w:type="gramStart"/>
      <w:r w:rsidRPr="00A76D3C">
        <w:rPr>
          <w:b/>
          <w:color w:val="000000"/>
          <w:sz w:val="27"/>
          <w:szCs w:val="27"/>
        </w:rPr>
        <w:t>glLoadIdentity</w:t>
      </w:r>
      <w:proofErr w:type="spellEnd"/>
      <w:proofErr w:type="gramEnd"/>
      <w:r w:rsidRPr="00A76D3C">
        <w:rPr>
          <w:color w:val="000000"/>
          <w:sz w:val="27"/>
          <w:szCs w:val="27"/>
        </w:rPr>
        <w:t xml:space="preserve"> — replace the current matrix with the identity matrix</w:t>
      </w:r>
      <w:r>
        <w:rPr>
          <w:color w:val="000000"/>
          <w:sz w:val="27"/>
          <w:szCs w:val="27"/>
        </w:rPr>
        <w:t>.</w:t>
      </w:r>
    </w:p>
    <w:p w:rsidR="00A76D3C" w:rsidRPr="00A76D3C" w:rsidRDefault="00A76D3C" w:rsidP="00A76D3C">
      <w:pPr>
        <w:pStyle w:val="ListParagraph"/>
        <w:numPr>
          <w:ilvl w:val="0"/>
          <w:numId w:val="1"/>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spellStart"/>
      <w:r w:rsidRPr="00CF1560">
        <w:rPr>
          <w:b/>
          <w:color w:val="000000"/>
          <w:sz w:val="27"/>
          <w:szCs w:val="27"/>
        </w:rPr>
        <w:lastRenderedPageBreak/>
        <w:t>glPushMatrix</w:t>
      </w:r>
      <w:proofErr w:type="spellEnd"/>
      <w:r w:rsidRPr="00CF1560">
        <w:rPr>
          <w:b/>
          <w:color w:val="000000"/>
          <w:sz w:val="27"/>
          <w:szCs w:val="27"/>
        </w:rPr>
        <w:t xml:space="preserve"> </w:t>
      </w:r>
      <w:r>
        <w:rPr>
          <w:color w:val="000000"/>
          <w:sz w:val="27"/>
          <w:szCs w:val="27"/>
        </w:rPr>
        <w:t>— push and pop the current matrix stack</w:t>
      </w:r>
    </w:p>
    <w:p w:rsidR="00A76D3C" w:rsidRDefault="00A76D3C" w:rsidP="00A76D3C">
      <w:pPr>
        <w:pStyle w:val="ListParagraph"/>
        <w:spacing w:before="100" w:beforeAutospacing="1" w:after="100" w:afterAutospacing="1" w:line="240" w:lineRule="auto"/>
        <w:ind w:left="502"/>
        <w:jc w:val="both"/>
        <w:rPr>
          <w:color w:val="000000"/>
          <w:sz w:val="27"/>
          <w:szCs w:val="27"/>
        </w:rPr>
      </w:pPr>
    </w:p>
    <w:p w:rsidR="00A76D3C" w:rsidRDefault="00A76D3C" w:rsidP="00A76D3C">
      <w:pPr>
        <w:pStyle w:val="NormalWeb"/>
        <w:rPr>
          <w:color w:val="000000"/>
          <w:sz w:val="27"/>
          <w:szCs w:val="27"/>
        </w:rPr>
      </w:pPr>
      <w:r>
        <w:rPr>
          <w:color w:val="000000"/>
          <w:sz w:val="27"/>
          <w:szCs w:val="27"/>
        </w:rPr>
        <w:t>There is a stack of matrices for each of the matrix modes. In </w:t>
      </w:r>
      <w:r>
        <w:rPr>
          <w:rStyle w:val="HTMLCode"/>
          <w:color w:val="000000"/>
        </w:rPr>
        <w:t>GL_MODELVIEW</w:t>
      </w:r>
      <w:r>
        <w:rPr>
          <w:color w:val="000000"/>
          <w:sz w:val="27"/>
          <w:szCs w:val="27"/>
        </w:rPr>
        <w:t> mode, the stack depth is at least 32. In the other modes, </w:t>
      </w:r>
      <w:r>
        <w:rPr>
          <w:rStyle w:val="HTMLCode"/>
          <w:color w:val="000000"/>
        </w:rPr>
        <w:t>GL_COLOR</w:t>
      </w:r>
      <w:r>
        <w:rPr>
          <w:color w:val="000000"/>
          <w:sz w:val="27"/>
          <w:szCs w:val="27"/>
        </w:rPr>
        <w:t>, </w:t>
      </w:r>
      <w:r>
        <w:rPr>
          <w:rStyle w:val="HTMLCode"/>
          <w:color w:val="000000"/>
        </w:rPr>
        <w:t>GL_PROJECTION</w:t>
      </w:r>
      <w:r>
        <w:rPr>
          <w:color w:val="000000"/>
          <w:sz w:val="27"/>
          <w:szCs w:val="27"/>
        </w:rPr>
        <w:t>, and </w:t>
      </w:r>
      <w:r>
        <w:rPr>
          <w:rStyle w:val="HTMLCode"/>
          <w:color w:val="000000"/>
        </w:rPr>
        <w:t>GL_TEXTURE</w:t>
      </w:r>
      <w:r>
        <w:rPr>
          <w:color w:val="000000"/>
          <w:sz w:val="27"/>
          <w:szCs w:val="27"/>
        </w:rPr>
        <w:t>, the depth is at least 2. The current matrix in any mode is the matrix on the top of the stack for that mode.</w:t>
      </w:r>
    </w:p>
    <w:p w:rsidR="00A76D3C" w:rsidRDefault="00A76D3C" w:rsidP="00A76D3C">
      <w:pPr>
        <w:pStyle w:val="NormalWeb"/>
        <w:rPr>
          <w:color w:val="000000"/>
          <w:sz w:val="27"/>
          <w:szCs w:val="27"/>
        </w:rPr>
      </w:pPr>
      <w:proofErr w:type="spellStart"/>
      <w:proofErr w:type="gramStart"/>
      <w:r>
        <w:rPr>
          <w:rStyle w:val="HTMLCode"/>
          <w:color w:val="000000"/>
        </w:rPr>
        <w:t>glPushMatrix</w:t>
      </w:r>
      <w:proofErr w:type="spellEnd"/>
      <w:proofErr w:type="gramEnd"/>
      <w:r>
        <w:rPr>
          <w:color w:val="000000"/>
          <w:sz w:val="27"/>
          <w:szCs w:val="27"/>
        </w:rPr>
        <w:t> pushes the current matrix stack down by one, duplicating the current matrix. That is, after a </w:t>
      </w:r>
      <w:proofErr w:type="spellStart"/>
      <w:r>
        <w:rPr>
          <w:rStyle w:val="HTMLCode"/>
          <w:color w:val="000000"/>
        </w:rPr>
        <w:t>glPushMatrix</w:t>
      </w:r>
      <w:proofErr w:type="spellEnd"/>
      <w:r>
        <w:rPr>
          <w:color w:val="000000"/>
          <w:sz w:val="27"/>
          <w:szCs w:val="27"/>
        </w:rPr>
        <w:t> call, the matrix on top of the stack is identical to the one below it.</w:t>
      </w:r>
    </w:p>
    <w:p w:rsidR="00A76D3C" w:rsidRDefault="00A76D3C" w:rsidP="00A76D3C">
      <w:pPr>
        <w:pStyle w:val="NormalWeb"/>
        <w:rPr>
          <w:color w:val="000000"/>
          <w:sz w:val="27"/>
          <w:szCs w:val="27"/>
        </w:rPr>
      </w:pPr>
      <w:hyperlink r:id="rId9" w:history="1">
        <w:proofErr w:type="spellStart"/>
        <w:proofErr w:type="gramStart"/>
        <w:r>
          <w:rPr>
            <w:rStyle w:val="refentrytitle"/>
            <w:color w:val="0000FF"/>
            <w:sz w:val="27"/>
            <w:szCs w:val="27"/>
            <w:u w:val="single"/>
          </w:rPr>
          <w:t>glPopMatrix</w:t>
        </w:r>
        <w:proofErr w:type="spellEnd"/>
        <w:proofErr w:type="gramEnd"/>
      </w:hyperlink>
      <w:r>
        <w:rPr>
          <w:color w:val="000000"/>
          <w:sz w:val="27"/>
          <w:szCs w:val="27"/>
        </w:rPr>
        <w:t> pops the current matrix stack, replacing the current matrix with the one below it on the stack.</w:t>
      </w:r>
    </w:p>
    <w:p w:rsidR="00A76D3C" w:rsidRDefault="00A76D3C" w:rsidP="00A76D3C">
      <w:pPr>
        <w:pStyle w:val="NormalWeb"/>
        <w:rPr>
          <w:color w:val="000000"/>
          <w:sz w:val="27"/>
          <w:szCs w:val="27"/>
        </w:rPr>
      </w:pPr>
      <w:r>
        <w:rPr>
          <w:color w:val="000000"/>
          <w:sz w:val="27"/>
          <w:szCs w:val="27"/>
        </w:rPr>
        <w:t>Initially, each of the stacks contains one matrix, an identity matrix.</w:t>
      </w:r>
    </w:p>
    <w:p w:rsidR="00A76D3C" w:rsidRDefault="00A76D3C" w:rsidP="00A76D3C">
      <w:pPr>
        <w:pStyle w:val="NormalWeb"/>
        <w:rPr>
          <w:color w:val="000000"/>
          <w:sz w:val="27"/>
          <w:szCs w:val="27"/>
        </w:rPr>
      </w:pPr>
      <w:r>
        <w:rPr>
          <w:color w:val="000000"/>
          <w:sz w:val="27"/>
          <w:szCs w:val="27"/>
        </w:rPr>
        <w:t>It is an error to push a full matrix stack or to pop a matrix stack that contains only a single matrix. In either case, the error flag is set and no other change is made to GL state.</w:t>
      </w:r>
    </w:p>
    <w:p w:rsidR="00CF1560" w:rsidRDefault="00CF1560" w:rsidP="00A76D3C">
      <w:pPr>
        <w:pStyle w:val="NormalWeb"/>
        <w:rPr>
          <w:color w:val="000000"/>
          <w:sz w:val="27"/>
          <w:szCs w:val="27"/>
        </w:rPr>
      </w:pPr>
    </w:p>
    <w:p w:rsidR="00CF1560" w:rsidRDefault="00CF1560" w:rsidP="00CF1560">
      <w:pPr>
        <w:pStyle w:val="NormalWeb"/>
        <w:numPr>
          <w:ilvl w:val="0"/>
          <w:numId w:val="1"/>
        </w:numPr>
        <w:rPr>
          <w:color w:val="000000"/>
          <w:sz w:val="27"/>
          <w:szCs w:val="27"/>
        </w:rPr>
      </w:pPr>
      <w:proofErr w:type="spellStart"/>
      <w:r w:rsidRPr="00CF1560">
        <w:rPr>
          <w:b/>
          <w:color w:val="000000"/>
          <w:sz w:val="27"/>
          <w:szCs w:val="27"/>
        </w:rPr>
        <w:t>glTranslate</w:t>
      </w:r>
      <w:proofErr w:type="spellEnd"/>
      <w:r w:rsidRPr="00CF1560">
        <w:rPr>
          <w:b/>
          <w:color w:val="000000"/>
          <w:sz w:val="27"/>
          <w:szCs w:val="27"/>
        </w:rPr>
        <w:t xml:space="preserve"> </w:t>
      </w:r>
      <w:r>
        <w:rPr>
          <w:color w:val="000000"/>
          <w:sz w:val="27"/>
          <w:szCs w:val="27"/>
        </w:rPr>
        <w:t>— multiply the current matrix by a translation matrix</w:t>
      </w:r>
    </w:p>
    <w:p w:rsidR="00CF1560" w:rsidRDefault="00CF1560" w:rsidP="00CF1560">
      <w:pPr>
        <w:pStyle w:val="NormalWeb"/>
        <w:rPr>
          <w:color w:val="000000"/>
          <w:sz w:val="27"/>
          <w:szCs w:val="27"/>
        </w:rPr>
      </w:pPr>
      <w:proofErr w:type="spellStart"/>
      <w:proofErr w:type="gramStart"/>
      <w:r>
        <w:rPr>
          <w:rStyle w:val="HTMLCode"/>
          <w:color w:val="000000"/>
        </w:rPr>
        <w:t>glTranslate</w:t>
      </w:r>
      <w:proofErr w:type="spellEnd"/>
      <w:proofErr w:type="gramEnd"/>
      <w:r>
        <w:rPr>
          <w:color w:val="000000"/>
          <w:sz w:val="27"/>
          <w:szCs w:val="27"/>
        </w:rPr>
        <w:t> produces a translation by </w:t>
      </w:r>
      <w:r>
        <w:t>x y z </w:t>
      </w:r>
      <w:r>
        <w:rPr>
          <w:color w:val="000000"/>
          <w:sz w:val="27"/>
          <w:szCs w:val="27"/>
        </w:rPr>
        <w:t>. The current matrix (see </w:t>
      </w:r>
      <w:proofErr w:type="spellStart"/>
      <w:r>
        <w:fldChar w:fldCharType="begin"/>
      </w:r>
      <w:r>
        <w:instrText xml:space="preserve"> HYPERLINK "https://www.khronos.org/registry/OpenGL-Refpages/gl2.1/xhtml/glMatrixMode.xml" </w:instrText>
      </w:r>
      <w:r>
        <w:fldChar w:fldCharType="separate"/>
      </w:r>
      <w:r>
        <w:rPr>
          <w:rStyle w:val="refentrytitle"/>
          <w:color w:val="0000FF"/>
          <w:sz w:val="27"/>
          <w:szCs w:val="27"/>
          <w:u w:val="single"/>
        </w:rPr>
        <w:t>glMatrixMode</w:t>
      </w:r>
      <w:proofErr w:type="spellEnd"/>
      <w:r>
        <w:fldChar w:fldCharType="end"/>
      </w:r>
      <w:r>
        <w:rPr>
          <w:color w:val="000000"/>
          <w:sz w:val="27"/>
          <w:szCs w:val="27"/>
        </w:rPr>
        <w:t>) is multiplied by this translation matrix, with the product replacing the current matrix, as if </w:t>
      </w:r>
      <w:proofErr w:type="spellStart"/>
      <w:r>
        <w:fldChar w:fldCharType="begin"/>
      </w:r>
      <w:r>
        <w:instrText xml:space="preserve"> HYPERLINK "https://www.khronos.org/registry/OpenGL-Refpages/gl2.1/xhtml/glMultMatrix.xml" </w:instrText>
      </w:r>
      <w:r>
        <w:fldChar w:fldCharType="separate"/>
      </w:r>
      <w:r>
        <w:rPr>
          <w:rStyle w:val="refentrytitle"/>
          <w:color w:val="0000FF"/>
          <w:sz w:val="27"/>
          <w:szCs w:val="27"/>
          <w:u w:val="single"/>
        </w:rPr>
        <w:t>glMultMatrix</w:t>
      </w:r>
      <w:proofErr w:type="spellEnd"/>
      <w:r>
        <w:fldChar w:fldCharType="end"/>
      </w:r>
      <w:r>
        <w:rPr>
          <w:color w:val="000000"/>
          <w:sz w:val="27"/>
          <w:szCs w:val="27"/>
        </w:rPr>
        <w:t> were called with the following matrix for its argument:</w:t>
      </w:r>
    </w:p>
    <w:p w:rsidR="00CF1560" w:rsidRDefault="00CF1560" w:rsidP="00CF1560">
      <w:pPr>
        <w:pStyle w:val="NormalWeb"/>
        <w:rPr>
          <w:color w:val="000000"/>
          <w:sz w:val="27"/>
          <w:szCs w:val="27"/>
        </w:rPr>
      </w:pPr>
    </w:p>
    <w:p w:rsidR="00CF1560" w:rsidRDefault="00CF1560" w:rsidP="00CF1560">
      <w:pPr>
        <w:pStyle w:val="NormalWeb"/>
        <w:numPr>
          <w:ilvl w:val="0"/>
          <w:numId w:val="1"/>
        </w:numPr>
        <w:rPr>
          <w:color w:val="000000"/>
          <w:sz w:val="27"/>
          <w:szCs w:val="27"/>
        </w:rPr>
      </w:pPr>
      <w:r>
        <w:rPr>
          <w:color w:val="000000"/>
          <w:sz w:val="27"/>
          <w:szCs w:val="27"/>
        </w:rPr>
        <w:t xml:space="preserve"> </w:t>
      </w:r>
      <w:proofErr w:type="spellStart"/>
      <w:r w:rsidRPr="00CF1560">
        <w:rPr>
          <w:b/>
          <w:color w:val="000000"/>
          <w:sz w:val="27"/>
          <w:szCs w:val="27"/>
        </w:rPr>
        <w:t>glHint</w:t>
      </w:r>
      <w:proofErr w:type="spellEnd"/>
      <w:r>
        <w:rPr>
          <w:color w:val="000000"/>
          <w:sz w:val="27"/>
          <w:szCs w:val="27"/>
        </w:rPr>
        <w:t xml:space="preserve"> — specify implementation-specific hints</w:t>
      </w:r>
      <w:bookmarkStart w:id="0" w:name="_GoBack"/>
      <w:bookmarkEnd w:id="0"/>
    </w:p>
    <w:p w:rsidR="00CF1560" w:rsidRDefault="00CF1560" w:rsidP="00CF1560">
      <w:pPr>
        <w:pStyle w:val="NormalWeb"/>
        <w:ind w:left="502"/>
        <w:rPr>
          <w:color w:val="000000"/>
          <w:sz w:val="27"/>
          <w:szCs w:val="27"/>
        </w:rPr>
      </w:pPr>
      <w:proofErr w:type="spellStart"/>
      <w:proofErr w:type="gramStart"/>
      <w:r>
        <w:rPr>
          <w:color w:val="000000"/>
          <w:sz w:val="27"/>
          <w:szCs w:val="27"/>
        </w:rPr>
        <w:t>glCullFace</w:t>
      </w:r>
      <w:proofErr w:type="spellEnd"/>
      <w:proofErr w:type="gramEnd"/>
      <w:r>
        <w:rPr>
          <w:color w:val="000000"/>
          <w:sz w:val="27"/>
          <w:szCs w:val="27"/>
        </w:rPr>
        <w:t xml:space="preserve"> — specify whether front- or back-facing polygons can be culled</w:t>
      </w:r>
    </w:p>
    <w:p w:rsidR="00CF1560" w:rsidRDefault="00CF1560" w:rsidP="00CF1560">
      <w:pPr>
        <w:pStyle w:val="NormalWeb"/>
        <w:ind w:left="502"/>
        <w:rPr>
          <w:color w:val="000000"/>
          <w:sz w:val="27"/>
          <w:szCs w:val="27"/>
        </w:rPr>
      </w:pPr>
      <w:proofErr w:type="spellStart"/>
      <w:proofErr w:type="gramStart"/>
      <w:r>
        <w:rPr>
          <w:rStyle w:val="HTMLCode"/>
          <w:color w:val="000000"/>
        </w:rPr>
        <w:t>glCullFace</w:t>
      </w:r>
      <w:proofErr w:type="spellEnd"/>
      <w:proofErr w:type="gramEnd"/>
      <w:r>
        <w:rPr>
          <w:color w:val="000000"/>
          <w:sz w:val="27"/>
          <w:szCs w:val="27"/>
        </w:rPr>
        <w:t> specifies whether front- or back-facing polygons are culled (as specified by </w:t>
      </w:r>
      <w:r>
        <w:rPr>
          <w:rStyle w:val="Emphasis"/>
          <w:color w:val="000000"/>
          <w:sz w:val="27"/>
          <w:szCs w:val="27"/>
        </w:rPr>
        <w:t>mode</w:t>
      </w:r>
      <w:r>
        <w:rPr>
          <w:color w:val="000000"/>
          <w:sz w:val="27"/>
          <w:szCs w:val="27"/>
        </w:rPr>
        <w:t>) when polygon culling is enabled. Polygon culling is initially disabled. To enable and disable polygon culling, call the </w:t>
      </w:r>
      <w:proofErr w:type="spellStart"/>
      <w:r>
        <w:fldChar w:fldCharType="begin"/>
      </w:r>
      <w:r>
        <w:instrText xml:space="preserve"> HYPERLINK "https://www.khronos.org/registry/OpenGL-Refpages/es2.0/xhtml/glEnable.xml" </w:instrText>
      </w:r>
      <w:r>
        <w:fldChar w:fldCharType="separate"/>
      </w:r>
      <w:r>
        <w:rPr>
          <w:rStyle w:val="refentrytitle"/>
          <w:color w:val="0000FF"/>
          <w:sz w:val="27"/>
          <w:szCs w:val="27"/>
          <w:u w:val="single"/>
        </w:rPr>
        <w:t>glEnable</w:t>
      </w:r>
      <w:proofErr w:type="spellEnd"/>
      <w:r>
        <w:fldChar w:fldCharType="end"/>
      </w:r>
      <w:r>
        <w:rPr>
          <w:color w:val="000000"/>
          <w:sz w:val="27"/>
          <w:szCs w:val="27"/>
        </w:rPr>
        <w:t> and </w:t>
      </w:r>
      <w:proofErr w:type="spellStart"/>
      <w:r>
        <w:fldChar w:fldCharType="begin"/>
      </w:r>
      <w:r>
        <w:instrText xml:space="preserve"> HYPERLINK "https://www.khronos.org/registry/OpenGL-Refpages/es2.0/xhtml/glDisable.xml" </w:instrText>
      </w:r>
      <w:r>
        <w:fldChar w:fldCharType="separate"/>
      </w:r>
      <w:r>
        <w:rPr>
          <w:rStyle w:val="refentrytitle"/>
          <w:color w:val="0000FF"/>
          <w:sz w:val="27"/>
          <w:szCs w:val="27"/>
          <w:u w:val="single"/>
        </w:rPr>
        <w:t>glDisable</w:t>
      </w:r>
      <w:proofErr w:type="spellEnd"/>
      <w:r>
        <w:fldChar w:fldCharType="end"/>
      </w:r>
      <w:r>
        <w:rPr>
          <w:color w:val="000000"/>
          <w:sz w:val="27"/>
          <w:szCs w:val="27"/>
        </w:rPr>
        <w:t> commands with the argument </w:t>
      </w:r>
      <w:r>
        <w:rPr>
          <w:rStyle w:val="HTMLCode"/>
          <w:color w:val="000000"/>
        </w:rPr>
        <w:t>GL_CULL_FACE</w:t>
      </w:r>
      <w:r>
        <w:rPr>
          <w:color w:val="000000"/>
          <w:sz w:val="27"/>
          <w:szCs w:val="27"/>
        </w:rPr>
        <w:t>.</w:t>
      </w:r>
    </w:p>
    <w:p w:rsidR="00A76D3C" w:rsidRPr="00A76D3C" w:rsidRDefault="00A76D3C" w:rsidP="00A76D3C">
      <w:pPr>
        <w:pStyle w:val="ListParagraph"/>
        <w:spacing w:before="100" w:beforeAutospacing="1" w:after="100" w:afterAutospacing="1" w:line="240" w:lineRule="auto"/>
        <w:ind w:left="502"/>
        <w:jc w:val="both"/>
        <w:rPr>
          <w:rFonts w:ascii="Times New Roman" w:eastAsia="Times New Roman" w:hAnsi="Times New Roman" w:cs="Times New Roman"/>
          <w:color w:val="000000"/>
          <w:sz w:val="27"/>
          <w:szCs w:val="27"/>
          <w:lang w:eastAsia="en-IN"/>
        </w:rPr>
      </w:pPr>
    </w:p>
    <w:p w:rsidR="00A76D3C" w:rsidRPr="00A76D3C" w:rsidRDefault="00A76D3C" w:rsidP="00A76D3C">
      <w:pPr>
        <w:spacing w:before="100" w:beforeAutospacing="1" w:after="100" w:afterAutospacing="1" w:line="240" w:lineRule="auto"/>
        <w:rPr>
          <w:rFonts w:eastAsia="Times New Roman" w:cstheme="minorHAnsi"/>
          <w:color w:val="000000"/>
          <w:sz w:val="32"/>
          <w:szCs w:val="27"/>
          <w:lang w:eastAsia="en-IN"/>
        </w:rPr>
      </w:pPr>
    </w:p>
    <w:p w:rsidR="00A76D3C" w:rsidRPr="004278E3" w:rsidRDefault="00A76D3C" w:rsidP="00A76D3C">
      <w:pPr>
        <w:pStyle w:val="NormalWeb"/>
        <w:spacing w:before="0" w:beforeAutospacing="0" w:line="360" w:lineRule="auto"/>
        <w:ind w:left="502"/>
        <w:jc w:val="both"/>
        <w:rPr>
          <w:rFonts w:ascii="Arial" w:hAnsi="Arial" w:cs="Arial"/>
          <w:color w:val="000000"/>
        </w:rPr>
      </w:pPr>
    </w:p>
    <w:p w:rsidR="004278E3" w:rsidRDefault="004278E3" w:rsidP="004278E3">
      <w:pPr>
        <w:pStyle w:val="NormalWeb"/>
        <w:spacing w:before="0" w:beforeAutospacing="0"/>
        <w:ind w:left="502"/>
        <w:rPr>
          <w:rFonts w:ascii="Arial" w:hAnsi="Arial" w:cs="Arial"/>
          <w:color w:val="000000"/>
        </w:rPr>
      </w:pPr>
    </w:p>
    <w:p w:rsidR="0032132F" w:rsidRPr="008F2672" w:rsidRDefault="0032132F" w:rsidP="008F2672">
      <w:pPr>
        <w:jc w:val="both"/>
        <w:rPr>
          <w:sz w:val="28"/>
        </w:rPr>
      </w:pPr>
    </w:p>
    <w:sectPr w:rsidR="0032132F" w:rsidRPr="008F26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66CDE"/>
    <w:multiLevelType w:val="hybridMultilevel"/>
    <w:tmpl w:val="62D2AC7E"/>
    <w:lvl w:ilvl="0" w:tplc="8514D484">
      <w:numFmt w:val="bullet"/>
      <w:lvlText w:val="-"/>
      <w:lvlJc w:val="left"/>
      <w:pPr>
        <w:ind w:left="2287" w:hanging="360"/>
      </w:pPr>
      <w:rPr>
        <w:rFonts w:ascii="Times New Roman" w:eastAsia="Times New Roman" w:hAnsi="Times New Roman" w:cs="Times New Roman" w:hint="default"/>
      </w:rPr>
    </w:lvl>
    <w:lvl w:ilvl="1" w:tplc="40090003" w:tentative="1">
      <w:start w:val="1"/>
      <w:numFmt w:val="bullet"/>
      <w:lvlText w:val="o"/>
      <w:lvlJc w:val="left"/>
      <w:pPr>
        <w:ind w:left="3007" w:hanging="360"/>
      </w:pPr>
      <w:rPr>
        <w:rFonts w:ascii="Courier New" w:hAnsi="Courier New" w:cs="Courier New" w:hint="default"/>
      </w:rPr>
    </w:lvl>
    <w:lvl w:ilvl="2" w:tplc="40090005" w:tentative="1">
      <w:start w:val="1"/>
      <w:numFmt w:val="bullet"/>
      <w:lvlText w:val=""/>
      <w:lvlJc w:val="left"/>
      <w:pPr>
        <w:ind w:left="3727" w:hanging="360"/>
      </w:pPr>
      <w:rPr>
        <w:rFonts w:ascii="Wingdings" w:hAnsi="Wingdings" w:hint="default"/>
      </w:rPr>
    </w:lvl>
    <w:lvl w:ilvl="3" w:tplc="40090001" w:tentative="1">
      <w:start w:val="1"/>
      <w:numFmt w:val="bullet"/>
      <w:lvlText w:val=""/>
      <w:lvlJc w:val="left"/>
      <w:pPr>
        <w:ind w:left="4447" w:hanging="360"/>
      </w:pPr>
      <w:rPr>
        <w:rFonts w:ascii="Symbol" w:hAnsi="Symbol" w:hint="default"/>
      </w:rPr>
    </w:lvl>
    <w:lvl w:ilvl="4" w:tplc="40090003" w:tentative="1">
      <w:start w:val="1"/>
      <w:numFmt w:val="bullet"/>
      <w:lvlText w:val="o"/>
      <w:lvlJc w:val="left"/>
      <w:pPr>
        <w:ind w:left="5167" w:hanging="360"/>
      </w:pPr>
      <w:rPr>
        <w:rFonts w:ascii="Courier New" w:hAnsi="Courier New" w:cs="Courier New" w:hint="default"/>
      </w:rPr>
    </w:lvl>
    <w:lvl w:ilvl="5" w:tplc="40090005" w:tentative="1">
      <w:start w:val="1"/>
      <w:numFmt w:val="bullet"/>
      <w:lvlText w:val=""/>
      <w:lvlJc w:val="left"/>
      <w:pPr>
        <w:ind w:left="5887" w:hanging="360"/>
      </w:pPr>
      <w:rPr>
        <w:rFonts w:ascii="Wingdings" w:hAnsi="Wingdings" w:hint="default"/>
      </w:rPr>
    </w:lvl>
    <w:lvl w:ilvl="6" w:tplc="40090001" w:tentative="1">
      <w:start w:val="1"/>
      <w:numFmt w:val="bullet"/>
      <w:lvlText w:val=""/>
      <w:lvlJc w:val="left"/>
      <w:pPr>
        <w:ind w:left="6607" w:hanging="360"/>
      </w:pPr>
      <w:rPr>
        <w:rFonts w:ascii="Symbol" w:hAnsi="Symbol" w:hint="default"/>
      </w:rPr>
    </w:lvl>
    <w:lvl w:ilvl="7" w:tplc="40090003" w:tentative="1">
      <w:start w:val="1"/>
      <w:numFmt w:val="bullet"/>
      <w:lvlText w:val="o"/>
      <w:lvlJc w:val="left"/>
      <w:pPr>
        <w:ind w:left="7327" w:hanging="360"/>
      </w:pPr>
      <w:rPr>
        <w:rFonts w:ascii="Courier New" w:hAnsi="Courier New" w:cs="Courier New" w:hint="default"/>
      </w:rPr>
    </w:lvl>
    <w:lvl w:ilvl="8" w:tplc="40090005" w:tentative="1">
      <w:start w:val="1"/>
      <w:numFmt w:val="bullet"/>
      <w:lvlText w:val=""/>
      <w:lvlJc w:val="left"/>
      <w:pPr>
        <w:ind w:left="8047" w:hanging="360"/>
      </w:pPr>
      <w:rPr>
        <w:rFonts w:ascii="Wingdings" w:hAnsi="Wingdings" w:hint="default"/>
      </w:rPr>
    </w:lvl>
  </w:abstractNum>
  <w:abstractNum w:abstractNumId="1">
    <w:nsid w:val="40397AFE"/>
    <w:multiLevelType w:val="hybridMultilevel"/>
    <w:tmpl w:val="E7F64704"/>
    <w:lvl w:ilvl="0" w:tplc="FDBA4DE4">
      <w:start w:val="1"/>
      <w:numFmt w:val="decimal"/>
      <w:lvlText w:val="%1."/>
      <w:lvlJc w:val="left"/>
      <w:pPr>
        <w:ind w:left="502" w:hanging="360"/>
      </w:pPr>
      <w:rPr>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5C44429"/>
    <w:multiLevelType w:val="hybridMultilevel"/>
    <w:tmpl w:val="9F366A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57EE1E4E"/>
    <w:multiLevelType w:val="hybridMultilevel"/>
    <w:tmpl w:val="7FB0EE28"/>
    <w:lvl w:ilvl="0" w:tplc="FDBA4DE4">
      <w:start w:val="1"/>
      <w:numFmt w:val="decimal"/>
      <w:lvlText w:val="%1."/>
      <w:lvlJc w:val="left"/>
      <w:pPr>
        <w:ind w:left="502" w:hanging="360"/>
      </w:pPr>
      <w:rPr>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46C4927"/>
    <w:multiLevelType w:val="hybridMultilevel"/>
    <w:tmpl w:val="05304854"/>
    <w:lvl w:ilvl="0" w:tplc="650256CA">
      <w:numFmt w:val="bullet"/>
      <w:lvlText w:val="-"/>
      <w:lvlJc w:val="left"/>
      <w:pPr>
        <w:ind w:left="2287" w:hanging="360"/>
      </w:pPr>
      <w:rPr>
        <w:rFonts w:ascii="Times New Roman" w:eastAsia="Times New Roman" w:hAnsi="Times New Roman" w:cs="Times New Roman" w:hint="default"/>
      </w:rPr>
    </w:lvl>
    <w:lvl w:ilvl="1" w:tplc="40090003" w:tentative="1">
      <w:start w:val="1"/>
      <w:numFmt w:val="bullet"/>
      <w:lvlText w:val="o"/>
      <w:lvlJc w:val="left"/>
      <w:pPr>
        <w:ind w:left="3007" w:hanging="360"/>
      </w:pPr>
      <w:rPr>
        <w:rFonts w:ascii="Courier New" w:hAnsi="Courier New" w:cs="Courier New" w:hint="default"/>
      </w:rPr>
    </w:lvl>
    <w:lvl w:ilvl="2" w:tplc="40090005" w:tentative="1">
      <w:start w:val="1"/>
      <w:numFmt w:val="bullet"/>
      <w:lvlText w:val=""/>
      <w:lvlJc w:val="left"/>
      <w:pPr>
        <w:ind w:left="3727" w:hanging="360"/>
      </w:pPr>
      <w:rPr>
        <w:rFonts w:ascii="Wingdings" w:hAnsi="Wingdings" w:hint="default"/>
      </w:rPr>
    </w:lvl>
    <w:lvl w:ilvl="3" w:tplc="40090001" w:tentative="1">
      <w:start w:val="1"/>
      <w:numFmt w:val="bullet"/>
      <w:lvlText w:val=""/>
      <w:lvlJc w:val="left"/>
      <w:pPr>
        <w:ind w:left="4447" w:hanging="360"/>
      </w:pPr>
      <w:rPr>
        <w:rFonts w:ascii="Symbol" w:hAnsi="Symbol" w:hint="default"/>
      </w:rPr>
    </w:lvl>
    <w:lvl w:ilvl="4" w:tplc="40090003" w:tentative="1">
      <w:start w:val="1"/>
      <w:numFmt w:val="bullet"/>
      <w:lvlText w:val="o"/>
      <w:lvlJc w:val="left"/>
      <w:pPr>
        <w:ind w:left="5167" w:hanging="360"/>
      </w:pPr>
      <w:rPr>
        <w:rFonts w:ascii="Courier New" w:hAnsi="Courier New" w:cs="Courier New" w:hint="default"/>
      </w:rPr>
    </w:lvl>
    <w:lvl w:ilvl="5" w:tplc="40090005" w:tentative="1">
      <w:start w:val="1"/>
      <w:numFmt w:val="bullet"/>
      <w:lvlText w:val=""/>
      <w:lvlJc w:val="left"/>
      <w:pPr>
        <w:ind w:left="5887" w:hanging="360"/>
      </w:pPr>
      <w:rPr>
        <w:rFonts w:ascii="Wingdings" w:hAnsi="Wingdings" w:hint="default"/>
      </w:rPr>
    </w:lvl>
    <w:lvl w:ilvl="6" w:tplc="40090001" w:tentative="1">
      <w:start w:val="1"/>
      <w:numFmt w:val="bullet"/>
      <w:lvlText w:val=""/>
      <w:lvlJc w:val="left"/>
      <w:pPr>
        <w:ind w:left="6607" w:hanging="360"/>
      </w:pPr>
      <w:rPr>
        <w:rFonts w:ascii="Symbol" w:hAnsi="Symbol" w:hint="default"/>
      </w:rPr>
    </w:lvl>
    <w:lvl w:ilvl="7" w:tplc="40090003" w:tentative="1">
      <w:start w:val="1"/>
      <w:numFmt w:val="bullet"/>
      <w:lvlText w:val="o"/>
      <w:lvlJc w:val="left"/>
      <w:pPr>
        <w:ind w:left="7327" w:hanging="360"/>
      </w:pPr>
      <w:rPr>
        <w:rFonts w:ascii="Courier New" w:hAnsi="Courier New" w:cs="Courier New" w:hint="default"/>
      </w:rPr>
    </w:lvl>
    <w:lvl w:ilvl="8" w:tplc="40090005" w:tentative="1">
      <w:start w:val="1"/>
      <w:numFmt w:val="bullet"/>
      <w:lvlText w:val=""/>
      <w:lvlJc w:val="left"/>
      <w:pPr>
        <w:ind w:left="8047"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2672"/>
    <w:rsid w:val="00017015"/>
    <w:rsid w:val="00081365"/>
    <w:rsid w:val="000C79EF"/>
    <w:rsid w:val="000D3684"/>
    <w:rsid w:val="000F3432"/>
    <w:rsid w:val="001123A4"/>
    <w:rsid w:val="001330E6"/>
    <w:rsid w:val="00184907"/>
    <w:rsid w:val="00194BF9"/>
    <w:rsid w:val="001D0171"/>
    <w:rsid w:val="00225B4C"/>
    <w:rsid w:val="00300D7A"/>
    <w:rsid w:val="0032132F"/>
    <w:rsid w:val="00383CE8"/>
    <w:rsid w:val="003E1E38"/>
    <w:rsid w:val="003E3F60"/>
    <w:rsid w:val="0040042D"/>
    <w:rsid w:val="004278E3"/>
    <w:rsid w:val="0044462C"/>
    <w:rsid w:val="004D0961"/>
    <w:rsid w:val="005F686C"/>
    <w:rsid w:val="00600048"/>
    <w:rsid w:val="00641C9A"/>
    <w:rsid w:val="006C49A4"/>
    <w:rsid w:val="007834DA"/>
    <w:rsid w:val="00814C40"/>
    <w:rsid w:val="008460F0"/>
    <w:rsid w:val="008F2672"/>
    <w:rsid w:val="00900457"/>
    <w:rsid w:val="009C27D1"/>
    <w:rsid w:val="00A16CAC"/>
    <w:rsid w:val="00A76D3C"/>
    <w:rsid w:val="00A95122"/>
    <w:rsid w:val="00AA2983"/>
    <w:rsid w:val="00AB1F1F"/>
    <w:rsid w:val="00AF566D"/>
    <w:rsid w:val="00B36C35"/>
    <w:rsid w:val="00B47178"/>
    <w:rsid w:val="00B77232"/>
    <w:rsid w:val="00BE1543"/>
    <w:rsid w:val="00C21D55"/>
    <w:rsid w:val="00CA1349"/>
    <w:rsid w:val="00CC70C2"/>
    <w:rsid w:val="00CE121A"/>
    <w:rsid w:val="00CF1560"/>
    <w:rsid w:val="00D60502"/>
    <w:rsid w:val="00E06FBA"/>
    <w:rsid w:val="00E42036"/>
    <w:rsid w:val="00F34C19"/>
    <w:rsid w:val="00FC7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278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3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132F"/>
    <w:rPr>
      <w:rFonts w:ascii="Tahoma" w:hAnsi="Tahoma" w:cs="Tahoma"/>
      <w:sz w:val="16"/>
      <w:szCs w:val="16"/>
    </w:rPr>
  </w:style>
  <w:style w:type="paragraph" w:styleId="NormalWeb">
    <w:name w:val="Normal (Web)"/>
    <w:basedOn w:val="Normal"/>
    <w:uiPriority w:val="99"/>
    <w:semiHidden/>
    <w:unhideWhenUsed/>
    <w:rsid w:val="003213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2132F"/>
    <w:rPr>
      <w:i/>
      <w:iCs/>
    </w:rPr>
  </w:style>
  <w:style w:type="character" w:customStyle="1" w:styleId="Heading2Char">
    <w:name w:val="Heading 2 Char"/>
    <w:basedOn w:val="DefaultParagraphFont"/>
    <w:link w:val="Heading2"/>
    <w:uiPriority w:val="9"/>
    <w:rsid w:val="004278E3"/>
    <w:rPr>
      <w:rFonts w:ascii="Times New Roman" w:eastAsia="Times New Roman" w:hAnsi="Times New Roman" w:cs="Times New Roman"/>
      <w:b/>
      <w:bCs/>
      <w:sz w:val="36"/>
      <w:szCs w:val="36"/>
      <w:lang w:eastAsia="en-IN"/>
    </w:rPr>
  </w:style>
  <w:style w:type="character" w:styleId="HTMLCode">
    <w:name w:val="HTML Code"/>
    <w:basedOn w:val="DefaultParagraphFont"/>
    <w:uiPriority w:val="99"/>
    <w:semiHidden/>
    <w:unhideWhenUsed/>
    <w:rsid w:val="004278E3"/>
    <w:rPr>
      <w:rFonts w:ascii="Courier New" w:eastAsia="Times New Roman" w:hAnsi="Courier New" w:cs="Courier New"/>
      <w:sz w:val="20"/>
      <w:szCs w:val="20"/>
    </w:rPr>
  </w:style>
  <w:style w:type="character" w:customStyle="1" w:styleId="refentrytitle">
    <w:name w:val="refentrytitle"/>
    <w:basedOn w:val="DefaultParagraphFont"/>
    <w:rsid w:val="004278E3"/>
  </w:style>
  <w:style w:type="paragraph" w:styleId="ListParagraph">
    <w:name w:val="List Paragraph"/>
    <w:basedOn w:val="Normal"/>
    <w:uiPriority w:val="34"/>
    <w:qFormat/>
    <w:rsid w:val="004278E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278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3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132F"/>
    <w:rPr>
      <w:rFonts w:ascii="Tahoma" w:hAnsi="Tahoma" w:cs="Tahoma"/>
      <w:sz w:val="16"/>
      <w:szCs w:val="16"/>
    </w:rPr>
  </w:style>
  <w:style w:type="paragraph" w:styleId="NormalWeb">
    <w:name w:val="Normal (Web)"/>
    <w:basedOn w:val="Normal"/>
    <w:uiPriority w:val="99"/>
    <w:semiHidden/>
    <w:unhideWhenUsed/>
    <w:rsid w:val="003213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2132F"/>
    <w:rPr>
      <w:i/>
      <w:iCs/>
    </w:rPr>
  </w:style>
  <w:style w:type="character" w:customStyle="1" w:styleId="Heading2Char">
    <w:name w:val="Heading 2 Char"/>
    <w:basedOn w:val="DefaultParagraphFont"/>
    <w:link w:val="Heading2"/>
    <w:uiPriority w:val="9"/>
    <w:rsid w:val="004278E3"/>
    <w:rPr>
      <w:rFonts w:ascii="Times New Roman" w:eastAsia="Times New Roman" w:hAnsi="Times New Roman" w:cs="Times New Roman"/>
      <w:b/>
      <w:bCs/>
      <w:sz w:val="36"/>
      <w:szCs w:val="36"/>
      <w:lang w:eastAsia="en-IN"/>
    </w:rPr>
  </w:style>
  <w:style w:type="character" w:styleId="HTMLCode">
    <w:name w:val="HTML Code"/>
    <w:basedOn w:val="DefaultParagraphFont"/>
    <w:uiPriority w:val="99"/>
    <w:semiHidden/>
    <w:unhideWhenUsed/>
    <w:rsid w:val="004278E3"/>
    <w:rPr>
      <w:rFonts w:ascii="Courier New" w:eastAsia="Times New Roman" w:hAnsi="Courier New" w:cs="Courier New"/>
      <w:sz w:val="20"/>
      <w:szCs w:val="20"/>
    </w:rPr>
  </w:style>
  <w:style w:type="character" w:customStyle="1" w:styleId="refentrytitle">
    <w:name w:val="refentrytitle"/>
    <w:basedOn w:val="DefaultParagraphFont"/>
    <w:rsid w:val="004278E3"/>
  </w:style>
  <w:style w:type="paragraph" w:styleId="ListParagraph">
    <w:name w:val="List Paragraph"/>
    <w:basedOn w:val="Normal"/>
    <w:uiPriority w:val="34"/>
    <w:qFormat/>
    <w:rsid w:val="004278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68250">
      <w:bodyDiv w:val="1"/>
      <w:marLeft w:val="0"/>
      <w:marRight w:val="0"/>
      <w:marTop w:val="0"/>
      <w:marBottom w:val="0"/>
      <w:divBdr>
        <w:top w:val="none" w:sz="0" w:space="0" w:color="auto"/>
        <w:left w:val="none" w:sz="0" w:space="0" w:color="auto"/>
        <w:bottom w:val="none" w:sz="0" w:space="0" w:color="auto"/>
        <w:right w:val="none" w:sz="0" w:space="0" w:color="auto"/>
      </w:divBdr>
    </w:div>
    <w:div w:id="254677491">
      <w:bodyDiv w:val="1"/>
      <w:marLeft w:val="0"/>
      <w:marRight w:val="0"/>
      <w:marTop w:val="0"/>
      <w:marBottom w:val="0"/>
      <w:divBdr>
        <w:top w:val="none" w:sz="0" w:space="0" w:color="auto"/>
        <w:left w:val="none" w:sz="0" w:space="0" w:color="auto"/>
        <w:bottom w:val="none" w:sz="0" w:space="0" w:color="auto"/>
        <w:right w:val="none" w:sz="0" w:space="0" w:color="auto"/>
      </w:divBdr>
    </w:div>
    <w:div w:id="480999498">
      <w:bodyDiv w:val="1"/>
      <w:marLeft w:val="0"/>
      <w:marRight w:val="0"/>
      <w:marTop w:val="0"/>
      <w:marBottom w:val="0"/>
      <w:divBdr>
        <w:top w:val="none" w:sz="0" w:space="0" w:color="auto"/>
        <w:left w:val="none" w:sz="0" w:space="0" w:color="auto"/>
        <w:bottom w:val="none" w:sz="0" w:space="0" w:color="auto"/>
        <w:right w:val="none" w:sz="0" w:space="0" w:color="auto"/>
      </w:divBdr>
    </w:div>
    <w:div w:id="668795882">
      <w:bodyDiv w:val="1"/>
      <w:marLeft w:val="0"/>
      <w:marRight w:val="0"/>
      <w:marTop w:val="0"/>
      <w:marBottom w:val="0"/>
      <w:divBdr>
        <w:top w:val="none" w:sz="0" w:space="0" w:color="auto"/>
        <w:left w:val="none" w:sz="0" w:space="0" w:color="auto"/>
        <w:bottom w:val="none" w:sz="0" w:space="0" w:color="auto"/>
        <w:right w:val="none" w:sz="0" w:space="0" w:color="auto"/>
      </w:divBdr>
    </w:div>
    <w:div w:id="824203662">
      <w:bodyDiv w:val="1"/>
      <w:marLeft w:val="0"/>
      <w:marRight w:val="0"/>
      <w:marTop w:val="0"/>
      <w:marBottom w:val="0"/>
      <w:divBdr>
        <w:top w:val="none" w:sz="0" w:space="0" w:color="auto"/>
        <w:left w:val="none" w:sz="0" w:space="0" w:color="auto"/>
        <w:bottom w:val="none" w:sz="0" w:space="0" w:color="auto"/>
        <w:right w:val="none" w:sz="0" w:space="0" w:color="auto"/>
      </w:divBdr>
    </w:div>
    <w:div w:id="941374984">
      <w:bodyDiv w:val="1"/>
      <w:marLeft w:val="0"/>
      <w:marRight w:val="0"/>
      <w:marTop w:val="0"/>
      <w:marBottom w:val="0"/>
      <w:divBdr>
        <w:top w:val="none" w:sz="0" w:space="0" w:color="auto"/>
        <w:left w:val="none" w:sz="0" w:space="0" w:color="auto"/>
        <w:bottom w:val="none" w:sz="0" w:space="0" w:color="auto"/>
        <w:right w:val="none" w:sz="0" w:space="0" w:color="auto"/>
      </w:divBdr>
    </w:div>
    <w:div w:id="1487279737">
      <w:bodyDiv w:val="1"/>
      <w:marLeft w:val="0"/>
      <w:marRight w:val="0"/>
      <w:marTop w:val="0"/>
      <w:marBottom w:val="0"/>
      <w:divBdr>
        <w:top w:val="none" w:sz="0" w:space="0" w:color="auto"/>
        <w:left w:val="none" w:sz="0" w:space="0" w:color="auto"/>
        <w:bottom w:val="none" w:sz="0" w:space="0" w:color="auto"/>
        <w:right w:val="none" w:sz="0" w:space="0" w:color="auto"/>
      </w:divBdr>
      <w:divsChild>
        <w:div w:id="150145877">
          <w:marLeft w:val="0"/>
          <w:marRight w:val="0"/>
          <w:marTop w:val="0"/>
          <w:marBottom w:val="0"/>
          <w:divBdr>
            <w:top w:val="none" w:sz="0" w:space="0" w:color="auto"/>
            <w:left w:val="none" w:sz="0" w:space="0" w:color="auto"/>
            <w:bottom w:val="none" w:sz="0" w:space="0" w:color="auto"/>
            <w:right w:val="none" w:sz="0" w:space="0" w:color="auto"/>
          </w:divBdr>
        </w:div>
      </w:divsChild>
    </w:div>
    <w:div w:id="1530877237">
      <w:bodyDiv w:val="1"/>
      <w:marLeft w:val="0"/>
      <w:marRight w:val="0"/>
      <w:marTop w:val="0"/>
      <w:marBottom w:val="0"/>
      <w:divBdr>
        <w:top w:val="none" w:sz="0" w:space="0" w:color="auto"/>
        <w:left w:val="none" w:sz="0" w:space="0" w:color="auto"/>
        <w:bottom w:val="none" w:sz="0" w:space="0" w:color="auto"/>
        <w:right w:val="none" w:sz="0" w:space="0" w:color="auto"/>
      </w:divBdr>
    </w:div>
    <w:div w:id="1576478669">
      <w:bodyDiv w:val="1"/>
      <w:marLeft w:val="0"/>
      <w:marRight w:val="0"/>
      <w:marTop w:val="0"/>
      <w:marBottom w:val="0"/>
      <w:divBdr>
        <w:top w:val="none" w:sz="0" w:space="0" w:color="auto"/>
        <w:left w:val="none" w:sz="0" w:space="0" w:color="auto"/>
        <w:bottom w:val="none" w:sz="0" w:space="0" w:color="auto"/>
        <w:right w:val="none" w:sz="0" w:space="0" w:color="auto"/>
      </w:divBdr>
    </w:div>
    <w:div w:id="1730107390">
      <w:bodyDiv w:val="1"/>
      <w:marLeft w:val="0"/>
      <w:marRight w:val="0"/>
      <w:marTop w:val="0"/>
      <w:marBottom w:val="0"/>
      <w:divBdr>
        <w:top w:val="none" w:sz="0" w:space="0" w:color="auto"/>
        <w:left w:val="none" w:sz="0" w:space="0" w:color="auto"/>
        <w:bottom w:val="none" w:sz="0" w:space="0" w:color="auto"/>
        <w:right w:val="none" w:sz="0" w:space="0" w:color="auto"/>
      </w:divBdr>
    </w:div>
    <w:div w:id="1962103593">
      <w:bodyDiv w:val="1"/>
      <w:marLeft w:val="0"/>
      <w:marRight w:val="0"/>
      <w:marTop w:val="0"/>
      <w:marBottom w:val="0"/>
      <w:divBdr>
        <w:top w:val="none" w:sz="0" w:space="0" w:color="auto"/>
        <w:left w:val="none" w:sz="0" w:space="0" w:color="auto"/>
        <w:bottom w:val="none" w:sz="0" w:space="0" w:color="auto"/>
        <w:right w:val="none" w:sz="0" w:space="0" w:color="auto"/>
      </w:divBdr>
    </w:div>
    <w:div w:id="2048600770">
      <w:bodyDiv w:val="1"/>
      <w:marLeft w:val="0"/>
      <w:marRight w:val="0"/>
      <w:marTop w:val="0"/>
      <w:marBottom w:val="0"/>
      <w:divBdr>
        <w:top w:val="none" w:sz="0" w:space="0" w:color="auto"/>
        <w:left w:val="none" w:sz="0" w:space="0" w:color="auto"/>
        <w:bottom w:val="none" w:sz="0" w:space="0" w:color="auto"/>
        <w:right w:val="none" w:sz="0" w:space="0" w:color="auto"/>
      </w:divBdr>
      <w:divsChild>
        <w:div w:id="15662112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hronos.org/registry/OpenGL-Refpages/gl2.1/xhtml/glPopMatrix.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1369</Words>
  <Characters>7805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MANJUNATH</dc:creator>
  <cp:lastModifiedBy>MANJUNATH</cp:lastModifiedBy>
  <cp:revision>1</cp:revision>
  <dcterms:created xsi:type="dcterms:W3CDTF">2020-05-03T21:09:00Z</dcterms:created>
  <dcterms:modified xsi:type="dcterms:W3CDTF">2020-05-03T22:30:00Z</dcterms:modified>
</cp:coreProperties>
</file>