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1E6ED" w14:textId="31259A9B" w:rsidR="00052F1A" w:rsidRDefault="00052F1A" w:rsidP="008604CB"/>
    <w:p w14:paraId="6A5A8656" w14:textId="77777777" w:rsidR="00826B15" w:rsidRDefault="00826B15" w:rsidP="008604CB">
      <w:pPr>
        <w:pStyle w:val="Heading1"/>
      </w:pPr>
      <w:bookmarkStart w:id="0" w:name="_Toc60663099"/>
      <w:r>
        <w:t>Target Information</w:t>
      </w:r>
      <w:bookmarkEnd w:id="0"/>
    </w:p>
    <w:tbl>
      <w:tblPr>
        <w:tblStyle w:val="TableGrid"/>
        <w:tblW w:w="0" w:type="auto"/>
        <w:tblLook w:val="04A0" w:firstRow="1" w:lastRow="0" w:firstColumn="1" w:lastColumn="0" w:noHBand="0" w:noVBand="1"/>
      </w:tblPr>
      <w:tblGrid>
        <w:gridCol w:w="1047"/>
        <w:gridCol w:w="3786"/>
      </w:tblGrid>
      <w:tr w:rsidR="00826B15" w14:paraId="13CFC54F" w14:textId="77777777" w:rsidTr="00526405">
        <w:tc>
          <w:tcPr>
            <w:tcW w:w="712" w:type="dxa"/>
          </w:tcPr>
          <w:p w14:paraId="2DE092DF" w14:textId="77777777" w:rsidR="00826B15" w:rsidRPr="00826B15" w:rsidRDefault="00826B15" w:rsidP="008604CB">
            <w:pPr>
              <w:rPr>
                <w:b/>
                <w:bCs/>
              </w:rPr>
            </w:pPr>
            <w:r>
              <w:rPr>
                <w:b/>
                <w:bCs/>
              </w:rPr>
              <w:t>Date</w:t>
            </w:r>
          </w:p>
        </w:tc>
        <w:tc>
          <w:tcPr>
            <w:tcW w:w="3786" w:type="dxa"/>
          </w:tcPr>
          <w:p w14:paraId="1B6F31A2" w14:textId="77777777" w:rsidR="00826B15" w:rsidRDefault="00826B15" w:rsidP="008604CB">
            <w:r>
              <w:t>01/04/2021</w:t>
            </w:r>
          </w:p>
        </w:tc>
      </w:tr>
      <w:tr w:rsidR="00826B15" w14:paraId="6E254AC3" w14:textId="77777777" w:rsidTr="00526405">
        <w:tc>
          <w:tcPr>
            <w:tcW w:w="712" w:type="dxa"/>
          </w:tcPr>
          <w:p w14:paraId="24D116AE" w14:textId="77777777" w:rsidR="00826B15" w:rsidRPr="00826B15" w:rsidRDefault="00826B15" w:rsidP="008604CB">
            <w:pPr>
              <w:rPr>
                <w:b/>
                <w:bCs/>
              </w:rPr>
            </w:pPr>
            <w:r w:rsidRPr="00826B15">
              <w:rPr>
                <w:b/>
                <w:bCs/>
              </w:rPr>
              <w:t>Name</w:t>
            </w:r>
          </w:p>
        </w:tc>
        <w:tc>
          <w:tcPr>
            <w:tcW w:w="3786" w:type="dxa"/>
          </w:tcPr>
          <w:p w14:paraId="045FE6C8" w14:textId="77777777" w:rsidR="00826B15" w:rsidRDefault="00826B15" w:rsidP="008604CB">
            <w:r>
              <w:t>CyberSploit1</w:t>
            </w:r>
          </w:p>
        </w:tc>
      </w:tr>
      <w:tr w:rsidR="00826B15" w14:paraId="70857B47" w14:textId="77777777" w:rsidTr="00526405">
        <w:tc>
          <w:tcPr>
            <w:tcW w:w="712" w:type="dxa"/>
          </w:tcPr>
          <w:p w14:paraId="27B21F51" w14:textId="77777777" w:rsidR="00826B15" w:rsidRPr="00826B15" w:rsidRDefault="00826B15" w:rsidP="008604CB">
            <w:pPr>
              <w:rPr>
                <w:b/>
                <w:bCs/>
              </w:rPr>
            </w:pPr>
            <w:r w:rsidRPr="00826B15">
              <w:rPr>
                <w:b/>
                <w:bCs/>
              </w:rPr>
              <w:t>Difficulty</w:t>
            </w:r>
          </w:p>
        </w:tc>
        <w:tc>
          <w:tcPr>
            <w:tcW w:w="3786" w:type="dxa"/>
          </w:tcPr>
          <w:p w14:paraId="77681F4B" w14:textId="77777777" w:rsidR="00826B15" w:rsidRDefault="00826B15" w:rsidP="008604CB">
            <w:r>
              <w:t>Easy</w:t>
            </w:r>
          </w:p>
        </w:tc>
      </w:tr>
      <w:tr w:rsidR="00826B15" w14:paraId="10E9AB83" w14:textId="77777777" w:rsidTr="00526405">
        <w:tc>
          <w:tcPr>
            <w:tcW w:w="712" w:type="dxa"/>
          </w:tcPr>
          <w:p w14:paraId="4BD73686" w14:textId="77777777" w:rsidR="00826B15" w:rsidRPr="00826B15" w:rsidRDefault="00826B15" w:rsidP="008604CB">
            <w:pPr>
              <w:rPr>
                <w:b/>
                <w:bCs/>
              </w:rPr>
            </w:pPr>
            <w:r w:rsidRPr="00826B15">
              <w:rPr>
                <w:b/>
                <w:bCs/>
              </w:rPr>
              <w:t>Location</w:t>
            </w:r>
          </w:p>
        </w:tc>
        <w:tc>
          <w:tcPr>
            <w:tcW w:w="3786" w:type="dxa"/>
          </w:tcPr>
          <w:p w14:paraId="1A538388" w14:textId="77777777" w:rsidR="00826B15" w:rsidRDefault="00826B15" w:rsidP="008604CB">
            <w:hyperlink r:id="rId6" w:history="1">
              <w:r w:rsidRPr="00AD05C1">
                <w:rPr>
                  <w:rStyle w:val="Hyperlink"/>
                </w:rPr>
                <w:t>Offensive Security Proving Grounds</w:t>
              </w:r>
            </w:hyperlink>
          </w:p>
        </w:tc>
      </w:tr>
      <w:tr w:rsidR="00826B15" w14:paraId="6BCE95FF" w14:textId="77777777" w:rsidTr="00526405">
        <w:tc>
          <w:tcPr>
            <w:tcW w:w="712" w:type="dxa"/>
          </w:tcPr>
          <w:p w14:paraId="6F656F6B" w14:textId="77777777" w:rsidR="00826B15" w:rsidRPr="00826B15" w:rsidRDefault="00826B15" w:rsidP="008604CB">
            <w:pPr>
              <w:rPr>
                <w:b/>
                <w:bCs/>
              </w:rPr>
            </w:pPr>
            <w:r>
              <w:rPr>
                <w:b/>
                <w:bCs/>
              </w:rPr>
              <w:t>Author</w:t>
            </w:r>
          </w:p>
        </w:tc>
        <w:tc>
          <w:tcPr>
            <w:tcW w:w="3786" w:type="dxa"/>
          </w:tcPr>
          <w:p w14:paraId="217049DE" w14:textId="77777777" w:rsidR="00826B15" w:rsidRDefault="00826B15" w:rsidP="008604CB">
            <w:hyperlink r:id="rId7" w:history="1">
              <w:proofErr w:type="spellStart"/>
              <w:r w:rsidRPr="00826B15">
                <w:rPr>
                  <w:rStyle w:val="Hyperlink"/>
                </w:rPr>
                <w:t>Cyberheisen</w:t>
              </w:r>
              <w:proofErr w:type="spellEnd"/>
            </w:hyperlink>
          </w:p>
        </w:tc>
      </w:tr>
    </w:tbl>
    <w:p w14:paraId="492A349B" w14:textId="200CC39C" w:rsidR="007C7EC9" w:rsidRPr="008604CB" w:rsidRDefault="004018BB" w:rsidP="008604CB">
      <w:pPr>
        <w:pStyle w:val="Heading1"/>
        <w:rPr>
          <w:u w:val="single"/>
        </w:rPr>
      </w:pPr>
      <w:r w:rsidRPr="008604CB">
        <w:rPr>
          <w:u w:val="single"/>
        </w:rPr>
        <w:t>Obligatory Disclaimer</w:t>
      </w:r>
    </w:p>
    <w:p w14:paraId="315C80AC" w14:textId="44453E73" w:rsidR="004018BB" w:rsidRDefault="004018BB" w:rsidP="008604CB">
      <w:r>
        <w:t xml:space="preserve">The tools and techniques described in this material </w:t>
      </w:r>
      <w:r w:rsidR="00B5600D">
        <w:t>are meant for educational purposes</w:t>
      </w:r>
      <w:r w:rsidR="00DE15EF">
        <w:t xml:space="preserve">.  Their use </w:t>
      </w:r>
      <w:r w:rsidR="002A06CA">
        <w:t xml:space="preserve">on targets without obtaining prior consent is illegal and it is your responsibility to </w:t>
      </w:r>
      <w:r w:rsidR="00FF4B41">
        <w:t>understand and follow</w:t>
      </w:r>
      <w:r w:rsidR="002A06CA">
        <w:t xml:space="preserve"> any applicable local, state, and federal laws.  </w:t>
      </w:r>
      <w:r w:rsidR="00AD0CF1">
        <w:t xml:space="preserve">Any liability as a result of your actions </w:t>
      </w:r>
      <w:proofErr w:type="gramStart"/>
      <w:r w:rsidR="00AD0CF1">
        <w:t>are</w:t>
      </w:r>
      <w:proofErr w:type="gramEnd"/>
      <w:r w:rsidR="00AD0CF1">
        <w:t xml:space="preserve"> yours alone.</w:t>
      </w:r>
    </w:p>
    <w:p w14:paraId="63FA5E87" w14:textId="7EE375B6" w:rsidR="00EE6F36" w:rsidRPr="004018BB" w:rsidRDefault="00EE6F36" w:rsidP="008604CB">
      <w:r>
        <w:t>Any views</w:t>
      </w:r>
      <w:r w:rsidR="00340FC7">
        <w:t xml:space="preserve"> and opinions</w:t>
      </w:r>
      <w:r>
        <w:t xml:space="preserve"> expressed in this document are my own.</w:t>
      </w:r>
    </w:p>
    <w:p w14:paraId="4ECCE4CC" w14:textId="7F92A836" w:rsidR="007C7EC9" w:rsidRPr="008604CB" w:rsidRDefault="00236C17" w:rsidP="008604CB">
      <w:pPr>
        <w:pStyle w:val="Heading1"/>
        <w:rPr>
          <w:rFonts w:eastAsia="Times New Roman"/>
          <w:u w:val="single"/>
        </w:rPr>
      </w:pPr>
      <w:bookmarkStart w:id="1" w:name="_Toc60663100"/>
      <w:r w:rsidRPr="008604CB">
        <w:rPr>
          <w:rFonts w:eastAsia="Times New Roman"/>
          <w:u w:val="single"/>
        </w:rPr>
        <w:t>Walkthrough</w:t>
      </w:r>
      <w:bookmarkEnd w:id="1"/>
    </w:p>
    <w:p w14:paraId="3A354080" w14:textId="46A9CDCB" w:rsidR="007C7EC9" w:rsidRP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 xml:space="preserve">We begin </w:t>
      </w:r>
      <w:r w:rsidR="00B2781F">
        <w:rPr>
          <w:rFonts w:ascii="Calibri" w:eastAsia="Times New Roman" w:hAnsi="Calibri" w:cs="Calibri"/>
        </w:rPr>
        <w:t xml:space="preserve">by </w:t>
      </w:r>
      <w:r w:rsidRPr="007C7EC9">
        <w:rPr>
          <w:rFonts w:ascii="Calibri" w:eastAsia="Times New Roman" w:hAnsi="Calibri" w:cs="Calibri"/>
        </w:rPr>
        <w:t xml:space="preserve">executing </w:t>
      </w:r>
      <w:hyperlink r:id="rId8" w:history="1">
        <w:proofErr w:type="spellStart"/>
        <w:r w:rsidR="00310ED8">
          <w:rPr>
            <w:rStyle w:val="Hyperlink"/>
            <w:rFonts w:ascii="Courier New" w:eastAsia="Times New Roman" w:hAnsi="Courier New" w:cs="Courier New"/>
          </w:rPr>
          <w:t>A</w:t>
        </w:r>
        <w:r w:rsidRPr="007C7EC9">
          <w:rPr>
            <w:rStyle w:val="Hyperlink"/>
            <w:rFonts w:ascii="Courier New" w:eastAsia="Times New Roman" w:hAnsi="Courier New" w:cs="Courier New"/>
          </w:rPr>
          <w:t>uto</w:t>
        </w:r>
        <w:r w:rsidR="00310ED8">
          <w:rPr>
            <w:rStyle w:val="Hyperlink"/>
            <w:rFonts w:ascii="Courier New" w:eastAsia="Times New Roman" w:hAnsi="Courier New" w:cs="Courier New"/>
          </w:rPr>
          <w:t>R</w:t>
        </w:r>
        <w:r w:rsidRPr="007C7EC9">
          <w:rPr>
            <w:rStyle w:val="Hyperlink"/>
            <w:rFonts w:ascii="Courier New" w:eastAsia="Times New Roman" w:hAnsi="Courier New" w:cs="Courier New"/>
          </w:rPr>
          <w:t>econ</w:t>
        </w:r>
        <w:proofErr w:type="spellEnd"/>
      </w:hyperlink>
      <w:r w:rsidRPr="007C7EC9">
        <w:rPr>
          <w:rFonts w:ascii="Calibri" w:eastAsia="Times New Roman" w:hAnsi="Calibri" w:cs="Calibri"/>
        </w:rPr>
        <w:t>, which will give us quick results to work with while continuing to run full scans in the background.</w:t>
      </w:r>
    </w:p>
    <w:p w14:paraId="27F846EB" w14:textId="2F7995C6" w:rsidR="007C7EC9" w:rsidRPr="007C7EC9" w:rsidRDefault="007C7EC9" w:rsidP="008604CB">
      <w:pPr>
        <w:spacing w:after="0" w:line="240" w:lineRule="auto"/>
        <w:rPr>
          <w:rFonts w:ascii="Calibri" w:eastAsia="Times New Roman" w:hAnsi="Calibri" w:cs="Calibri"/>
        </w:rPr>
      </w:pPr>
    </w:p>
    <w:p w14:paraId="7AC565BB" w14:textId="24954B43" w:rsidR="007C7EC9" w:rsidRPr="007C7EC9" w:rsidRDefault="007C7EC9" w:rsidP="008604CB">
      <w:pPr>
        <w:spacing w:after="0" w:line="240" w:lineRule="auto"/>
        <w:rPr>
          <w:rFonts w:ascii="Calibri" w:eastAsia="Times New Roman" w:hAnsi="Calibri" w:cs="Calibri"/>
        </w:rPr>
      </w:pPr>
      <w:r w:rsidRPr="007C7EC9">
        <w:rPr>
          <w:noProof/>
        </w:rPr>
        <w:drawing>
          <wp:inline distT="0" distB="0" distL="0" distR="0" wp14:anchorId="76B1A190" wp14:editId="5B855185">
            <wp:extent cx="5943600" cy="1964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64690"/>
                    </a:xfrm>
                    <a:prstGeom prst="rect">
                      <a:avLst/>
                    </a:prstGeom>
                    <a:noFill/>
                    <a:ln>
                      <a:noFill/>
                    </a:ln>
                  </pic:spPr>
                </pic:pic>
              </a:graphicData>
            </a:graphic>
          </wp:inline>
        </w:drawing>
      </w:r>
    </w:p>
    <w:p w14:paraId="01DCB844" w14:textId="66739828" w:rsidR="007C7EC9" w:rsidRPr="007C7EC9" w:rsidRDefault="007C7EC9" w:rsidP="008604CB">
      <w:pPr>
        <w:spacing w:after="0" w:line="240" w:lineRule="auto"/>
        <w:rPr>
          <w:rFonts w:ascii="Calibri" w:eastAsia="Times New Roman" w:hAnsi="Calibri" w:cs="Calibri"/>
        </w:rPr>
      </w:pPr>
    </w:p>
    <w:p w14:paraId="0B95A99A" w14:textId="77777777" w:rsidR="007C7EC9" w:rsidRP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And will spin up a web server to give us easy access to all our files.</w:t>
      </w:r>
    </w:p>
    <w:p w14:paraId="07982276" w14:textId="7BA11E74" w:rsidR="007C7EC9" w:rsidRPr="007C7EC9" w:rsidRDefault="007C7EC9" w:rsidP="008604CB">
      <w:pPr>
        <w:spacing w:after="0" w:line="240" w:lineRule="auto"/>
        <w:rPr>
          <w:rFonts w:ascii="Calibri" w:eastAsia="Times New Roman" w:hAnsi="Calibri" w:cs="Calibri"/>
        </w:rPr>
      </w:pPr>
    </w:p>
    <w:p w14:paraId="726EC519" w14:textId="7E852760" w:rsidR="007C7EC9" w:rsidRPr="007C7EC9" w:rsidRDefault="007C7EC9" w:rsidP="008604CB">
      <w:pPr>
        <w:spacing w:after="0" w:line="240" w:lineRule="auto"/>
        <w:rPr>
          <w:rFonts w:ascii="Calibri" w:eastAsia="Times New Roman" w:hAnsi="Calibri" w:cs="Calibri"/>
        </w:rPr>
      </w:pPr>
      <w:r w:rsidRPr="007C7EC9">
        <w:rPr>
          <w:noProof/>
        </w:rPr>
        <w:drawing>
          <wp:inline distT="0" distB="0" distL="0" distR="0" wp14:anchorId="178FF711" wp14:editId="6BC1A288">
            <wp:extent cx="5943600" cy="640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1E8C4287" w14:textId="6F1A45DE" w:rsidR="007C7EC9" w:rsidRDefault="007C7EC9" w:rsidP="008604CB">
      <w:pPr>
        <w:spacing w:after="0" w:line="240" w:lineRule="auto"/>
        <w:rPr>
          <w:rFonts w:ascii="Calibri" w:eastAsia="Times New Roman" w:hAnsi="Calibri" w:cs="Calibri"/>
        </w:rPr>
      </w:pPr>
    </w:p>
    <w:p w14:paraId="70EEF172" w14:textId="08DF7DC2" w:rsidR="007C7EC9" w:rsidRDefault="007C7EC9" w:rsidP="008604CB">
      <w:pPr>
        <w:spacing w:after="0" w:line="240" w:lineRule="auto"/>
        <w:rPr>
          <w:rFonts w:ascii="Calibri" w:eastAsia="Times New Roman" w:hAnsi="Calibri" w:cs="Calibri"/>
        </w:rPr>
      </w:pPr>
      <w:r>
        <w:rPr>
          <w:rFonts w:ascii="Calibri" w:eastAsia="Times New Roman" w:hAnsi="Calibri" w:cs="Calibri"/>
        </w:rPr>
        <w:t xml:space="preserve">By running the webserver as a job and sending output to </w:t>
      </w:r>
      <w:r w:rsidRPr="00B2781F">
        <w:rPr>
          <w:rFonts w:ascii="Courier New" w:eastAsia="Times New Roman" w:hAnsi="Courier New" w:cs="Courier New"/>
        </w:rPr>
        <w:t>/dev/null</w:t>
      </w:r>
      <w:r>
        <w:rPr>
          <w:rFonts w:ascii="Calibri" w:eastAsia="Times New Roman" w:hAnsi="Calibri" w:cs="Calibri"/>
        </w:rPr>
        <w:t>, we keep our terminal clear.</w:t>
      </w:r>
    </w:p>
    <w:p w14:paraId="00E82F68" w14:textId="666F5789" w:rsidR="007C7EC9" w:rsidRDefault="007C7EC9" w:rsidP="008604CB">
      <w:pPr>
        <w:spacing w:after="0" w:line="240" w:lineRule="auto"/>
        <w:rPr>
          <w:rFonts w:ascii="Calibri" w:eastAsia="Times New Roman" w:hAnsi="Calibri" w:cs="Calibri"/>
        </w:rPr>
      </w:pPr>
    </w:p>
    <w:p w14:paraId="587E09CC" w14:textId="4B98912C" w:rsidR="007C7EC9" w:rsidRPr="007C7EC9" w:rsidRDefault="007C7EC9" w:rsidP="008604CB">
      <w:pPr>
        <w:spacing w:after="0" w:line="240" w:lineRule="auto"/>
        <w:rPr>
          <w:rFonts w:ascii="Calibri" w:eastAsia="Times New Roman" w:hAnsi="Calibri" w:cs="Calibri"/>
        </w:rPr>
      </w:pPr>
      <w:r>
        <w:rPr>
          <w:rFonts w:ascii="Calibri" w:eastAsia="Times New Roman" w:hAnsi="Calibri" w:cs="Calibri"/>
        </w:rPr>
        <w:t>With the webserver online, we now have quick access to our CTF files.</w:t>
      </w:r>
    </w:p>
    <w:p w14:paraId="05E0FDF4" w14:textId="739345A6" w:rsidR="007C7EC9" w:rsidRPr="007C7EC9" w:rsidRDefault="007C7EC9" w:rsidP="008604CB">
      <w:pPr>
        <w:spacing w:after="0" w:line="240" w:lineRule="auto"/>
        <w:rPr>
          <w:rFonts w:ascii="Calibri" w:eastAsia="Times New Roman" w:hAnsi="Calibri" w:cs="Calibri"/>
        </w:rPr>
      </w:pPr>
      <w:r w:rsidRPr="007C7EC9">
        <w:rPr>
          <w:noProof/>
        </w:rPr>
        <w:lastRenderedPageBreak/>
        <w:drawing>
          <wp:inline distT="0" distB="0" distL="0" distR="0" wp14:anchorId="0906146E" wp14:editId="6A164E8D">
            <wp:extent cx="5943600" cy="2576830"/>
            <wp:effectExtent l="19050" t="19050" r="1905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76830"/>
                    </a:xfrm>
                    <a:prstGeom prst="rect">
                      <a:avLst/>
                    </a:prstGeom>
                    <a:noFill/>
                    <a:ln>
                      <a:solidFill>
                        <a:schemeClr val="tx1"/>
                      </a:solidFill>
                    </a:ln>
                  </pic:spPr>
                </pic:pic>
              </a:graphicData>
            </a:graphic>
          </wp:inline>
        </w:drawing>
      </w:r>
    </w:p>
    <w:p w14:paraId="237B2301" w14:textId="5DF74E0F" w:rsidR="007C7EC9" w:rsidRPr="007C7EC9" w:rsidRDefault="007C7EC9" w:rsidP="008604CB">
      <w:pPr>
        <w:spacing w:after="0" w:line="240" w:lineRule="auto"/>
        <w:rPr>
          <w:rFonts w:ascii="Calibri" w:eastAsia="Times New Roman" w:hAnsi="Calibri" w:cs="Calibri"/>
        </w:rPr>
      </w:pPr>
    </w:p>
    <w:p w14:paraId="79DC00CA" w14:textId="77777777" w:rsidR="007C7EC9" w:rsidRDefault="007C7EC9" w:rsidP="008604CB">
      <w:pPr>
        <w:spacing w:after="0" w:line="240" w:lineRule="auto"/>
        <w:rPr>
          <w:rFonts w:ascii="Calibri" w:eastAsia="Times New Roman" w:hAnsi="Calibri" w:cs="Calibri"/>
        </w:rPr>
      </w:pPr>
    </w:p>
    <w:p w14:paraId="45FA9B07" w14:textId="74D065BD" w:rsidR="007C7EC9" w:rsidRP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 xml:space="preserve">The initial port scan is complete.  Looks like we have two services: SSH and HTTP at 22 and 80, respectively.  Let's </w:t>
      </w:r>
      <w:proofErr w:type="gramStart"/>
      <w:r w:rsidRPr="007C7EC9">
        <w:rPr>
          <w:rFonts w:ascii="Calibri" w:eastAsia="Times New Roman" w:hAnsi="Calibri" w:cs="Calibri"/>
        </w:rPr>
        <w:t>take a look</w:t>
      </w:r>
      <w:proofErr w:type="gramEnd"/>
      <w:r w:rsidRPr="007C7EC9">
        <w:rPr>
          <w:rFonts w:ascii="Calibri" w:eastAsia="Times New Roman" w:hAnsi="Calibri" w:cs="Calibri"/>
        </w:rPr>
        <w:t xml:space="preserve"> at the web service.</w:t>
      </w:r>
    </w:p>
    <w:p w14:paraId="3A1A4831" w14:textId="737A6B64" w:rsidR="007C7EC9" w:rsidRPr="007C7EC9" w:rsidRDefault="007C7EC9" w:rsidP="008604CB">
      <w:pPr>
        <w:spacing w:after="0" w:line="240" w:lineRule="auto"/>
        <w:rPr>
          <w:rFonts w:ascii="Calibri" w:eastAsia="Times New Roman" w:hAnsi="Calibri" w:cs="Calibri"/>
        </w:rPr>
      </w:pPr>
    </w:p>
    <w:p w14:paraId="1D5041D1" w14:textId="18880CCB" w:rsidR="007C7EC9" w:rsidRPr="007C7EC9" w:rsidRDefault="007C7EC9" w:rsidP="008604CB">
      <w:pPr>
        <w:spacing w:after="0" w:line="240" w:lineRule="auto"/>
        <w:rPr>
          <w:rFonts w:ascii="Calibri" w:eastAsia="Times New Roman" w:hAnsi="Calibri" w:cs="Calibri"/>
        </w:rPr>
      </w:pPr>
      <w:r w:rsidRPr="007C7EC9">
        <w:rPr>
          <w:noProof/>
        </w:rPr>
        <w:drawing>
          <wp:inline distT="0" distB="0" distL="0" distR="0" wp14:anchorId="494A7DDA" wp14:editId="7C0F88B0">
            <wp:extent cx="5943600" cy="4225925"/>
            <wp:effectExtent l="19050" t="19050" r="1905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25925"/>
                    </a:xfrm>
                    <a:prstGeom prst="rect">
                      <a:avLst/>
                    </a:prstGeom>
                    <a:noFill/>
                    <a:ln>
                      <a:solidFill>
                        <a:schemeClr val="tx1"/>
                      </a:solidFill>
                    </a:ln>
                  </pic:spPr>
                </pic:pic>
              </a:graphicData>
            </a:graphic>
          </wp:inline>
        </w:drawing>
      </w:r>
    </w:p>
    <w:p w14:paraId="2AF9A361" w14:textId="3A76C248" w:rsidR="007C7EC9" w:rsidRPr="007C7EC9" w:rsidRDefault="007C7EC9" w:rsidP="008604CB">
      <w:pPr>
        <w:spacing w:after="0" w:line="240" w:lineRule="auto"/>
        <w:rPr>
          <w:rFonts w:ascii="Calibri" w:eastAsia="Times New Roman" w:hAnsi="Calibri" w:cs="Calibri"/>
        </w:rPr>
      </w:pPr>
    </w:p>
    <w:p w14:paraId="45FD7969" w14:textId="79080DCF" w:rsidR="007C7EC9" w:rsidRPr="007C7EC9" w:rsidRDefault="007C7EC9" w:rsidP="008604CB">
      <w:pPr>
        <w:spacing w:after="0" w:line="240" w:lineRule="auto"/>
        <w:rPr>
          <w:rFonts w:ascii="Calibri" w:eastAsia="Times New Roman" w:hAnsi="Calibri" w:cs="Calibri"/>
        </w:rPr>
      </w:pPr>
      <w:r>
        <w:rPr>
          <w:rFonts w:ascii="Calibri" w:eastAsia="Times New Roman" w:hAnsi="Calibri" w:cs="Calibri"/>
        </w:rPr>
        <w:t xml:space="preserve">The web page looks custom.  Let’s </w:t>
      </w:r>
      <w:r w:rsidRPr="007C7EC9">
        <w:rPr>
          <w:rFonts w:ascii="Calibri" w:eastAsia="Times New Roman" w:hAnsi="Calibri" w:cs="Calibri"/>
        </w:rPr>
        <w:t xml:space="preserve">browse </w:t>
      </w:r>
      <w:r>
        <w:rPr>
          <w:rFonts w:ascii="Calibri" w:eastAsia="Times New Roman" w:hAnsi="Calibri" w:cs="Calibri"/>
        </w:rPr>
        <w:t>around and see if there’s anything</w:t>
      </w:r>
      <w:r w:rsidRPr="007C7EC9">
        <w:rPr>
          <w:rFonts w:ascii="Calibri" w:eastAsia="Times New Roman" w:hAnsi="Calibri" w:cs="Calibri"/>
        </w:rPr>
        <w:t xml:space="preserve"> useful to us.</w:t>
      </w:r>
    </w:p>
    <w:p w14:paraId="28277B53" w14:textId="4506AD3E" w:rsidR="007C7EC9" w:rsidRPr="007C7EC9" w:rsidRDefault="007C7EC9" w:rsidP="008604CB">
      <w:pPr>
        <w:spacing w:after="0" w:line="240" w:lineRule="auto"/>
        <w:rPr>
          <w:rFonts w:ascii="Calibri" w:eastAsia="Times New Roman" w:hAnsi="Calibri" w:cs="Calibri"/>
        </w:rPr>
      </w:pPr>
    </w:p>
    <w:p w14:paraId="0DB2F240" w14:textId="158438F3" w:rsidR="007C7EC9" w:rsidRPr="007C7EC9" w:rsidRDefault="007C7EC9" w:rsidP="008604CB">
      <w:pPr>
        <w:spacing w:after="0" w:line="240" w:lineRule="auto"/>
        <w:rPr>
          <w:rFonts w:ascii="Calibri" w:eastAsia="Times New Roman" w:hAnsi="Calibri" w:cs="Calibri"/>
        </w:rPr>
      </w:pPr>
      <w:r w:rsidRPr="007C7EC9">
        <w:rPr>
          <w:noProof/>
        </w:rPr>
        <w:drawing>
          <wp:inline distT="0" distB="0" distL="0" distR="0" wp14:anchorId="49CAEF62" wp14:editId="5020F3AF">
            <wp:extent cx="5943600" cy="4878070"/>
            <wp:effectExtent l="19050" t="19050" r="1905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78070"/>
                    </a:xfrm>
                    <a:prstGeom prst="rect">
                      <a:avLst/>
                    </a:prstGeom>
                    <a:noFill/>
                    <a:ln>
                      <a:solidFill>
                        <a:schemeClr val="tx1"/>
                      </a:solidFill>
                    </a:ln>
                  </pic:spPr>
                </pic:pic>
              </a:graphicData>
            </a:graphic>
          </wp:inline>
        </w:drawing>
      </w:r>
    </w:p>
    <w:p w14:paraId="509FB815" w14:textId="77777777" w:rsidR="007C7EC9" w:rsidRDefault="007C7EC9" w:rsidP="008604CB">
      <w:pPr>
        <w:spacing w:after="0" w:line="240" w:lineRule="auto"/>
        <w:rPr>
          <w:rFonts w:ascii="Calibri" w:eastAsia="Times New Roman" w:hAnsi="Calibri" w:cs="Calibri"/>
        </w:rPr>
      </w:pPr>
    </w:p>
    <w:p w14:paraId="25044596" w14:textId="3C9F540E" w:rsidR="007C7EC9" w:rsidRP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 xml:space="preserve">I </w:t>
      </w:r>
      <w:r>
        <w:rPr>
          <w:rFonts w:ascii="Calibri" w:eastAsia="Times New Roman" w:hAnsi="Calibri" w:cs="Calibri"/>
        </w:rPr>
        <w:t xml:space="preserve">generally </w:t>
      </w:r>
      <w:r w:rsidRPr="007C7EC9">
        <w:rPr>
          <w:rFonts w:ascii="Calibri" w:eastAsia="Times New Roman" w:hAnsi="Calibri" w:cs="Calibri"/>
        </w:rPr>
        <w:t xml:space="preserve">like to start by looking at the page source, especially when the site looks custom.  In this case, it’s a quick score as we find a commented </w:t>
      </w:r>
      <w:proofErr w:type="spellStart"/>
      <w:proofErr w:type="gramStart"/>
      <w:r w:rsidRPr="007C7EC9">
        <w:rPr>
          <w:rFonts w:ascii="Calibri" w:eastAsia="Times New Roman" w:hAnsi="Calibri" w:cs="Calibri"/>
        </w:rPr>
        <w:t>Username:</w:t>
      </w:r>
      <w:r w:rsidRPr="007C7EC9">
        <w:rPr>
          <w:rFonts w:ascii="Calibri" w:eastAsia="Times New Roman" w:hAnsi="Calibri" w:cs="Calibri"/>
          <w:b/>
          <w:bCs/>
          <w:i/>
          <w:iCs/>
        </w:rPr>
        <w:t>itsskv</w:t>
      </w:r>
      <w:proofErr w:type="spellEnd"/>
      <w:proofErr w:type="gramEnd"/>
    </w:p>
    <w:p w14:paraId="2FEE5825" w14:textId="2C3104DB" w:rsidR="007C7EC9" w:rsidRPr="007C7EC9" w:rsidRDefault="007C7EC9" w:rsidP="008604CB">
      <w:pPr>
        <w:spacing w:after="0" w:line="240" w:lineRule="auto"/>
        <w:rPr>
          <w:rFonts w:ascii="Calibri" w:eastAsia="Times New Roman" w:hAnsi="Calibri" w:cs="Calibri"/>
        </w:rPr>
      </w:pPr>
    </w:p>
    <w:p w14:paraId="65B8564F" w14:textId="218BBA32" w:rsidR="007C7EC9" w:rsidRPr="007C7EC9" w:rsidRDefault="007C7EC9" w:rsidP="008604CB">
      <w:pPr>
        <w:spacing w:after="0" w:line="240" w:lineRule="auto"/>
        <w:rPr>
          <w:rFonts w:ascii="Calibri" w:eastAsia="Times New Roman" w:hAnsi="Calibri" w:cs="Calibri"/>
        </w:rPr>
      </w:pPr>
      <w:r>
        <w:rPr>
          <w:rFonts w:ascii="Calibri" w:eastAsia="Times New Roman" w:hAnsi="Calibri" w:cs="Calibri"/>
          <w:noProof/>
        </w:rPr>
        <mc:AlternateContent>
          <mc:Choice Requires="wps">
            <w:drawing>
              <wp:anchor distT="0" distB="0" distL="114300" distR="114300" simplePos="0" relativeHeight="251659264" behindDoc="0" locked="0" layoutInCell="1" allowOverlap="1" wp14:anchorId="0872D8EC" wp14:editId="5CD38D0C">
                <wp:simplePos x="0" y="0"/>
                <wp:positionH relativeFrom="column">
                  <wp:posOffset>59690</wp:posOffset>
                </wp:positionH>
                <wp:positionV relativeFrom="paragraph">
                  <wp:posOffset>1659255</wp:posOffset>
                </wp:positionV>
                <wp:extent cx="2540000" cy="242570"/>
                <wp:effectExtent l="19050" t="19050" r="12700" b="24130"/>
                <wp:wrapNone/>
                <wp:docPr id="19" name="Rectangle 19"/>
                <wp:cNvGraphicFramePr/>
                <a:graphic xmlns:a="http://schemas.openxmlformats.org/drawingml/2006/main">
                  <a:graphicData uri="http://schemas.microsoft.com/office/word/2010/wordprocessingShape">
                    <wps:wsp>
                      <wps:cNvSpPr/>
                      <wps:spPr>
                        <a:xfrm>
                          <a:off x="0" y="0"/>
                          <a:ext cx="2540000" cy="24257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F5F320" id="Rectangle 19" o:spid="_x0000_s1026" style="position:absolute;margin-left:4.7pt;margin-top:130.65pt;width:200pt;height:19.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" filled="f" strokecolor="#ffc000" strokeweight="2.25pt"/>
            </w:pict>
          </mc:Fallback>
        </mc:AlternateContent>
      </w:r>
      <w:r w:rsidRPr="007C7EC9">
        <w:rPr>
          <w:rFonts w:ascii="Calibri" w:eastAsia="Times New Roman" w:hAnsi="Calibri" w:cs="Calibri"/>
          <w:noProof/>
        </w:rPr>
        <w:drawing>
          <wp:inline distT="0" distB="0" distL="0" distR="0" wp14:anchorId="729102E0" wp14:editId="350A7566">
            <wp:extent cx="5943600" cy="2264410"/>
            <wp:effectExtent l="19050" t="19050" r="19050"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64410"/>
                    </a:xfrm>
                    <a:prstGeom prst="rect">
                      <a:avLst/>
                    </a:prstGeom>
                    <a:ln>
                      <a:solidFill>
                        <a:schemeClr val="tx1"/>
                      </a:solidFill>
                    </a:ln>
                  </pic:spPr>
                </pic:pic>
              </a:graphicData>
            </a:graphic>
          </wp:inline>
        </w:drawing>
      </w:r>
    </w:p>
    <w:p w14:paraId="6BD410DA" w14:textId="6F941D86" w:rsidR="007C7EC9" w:rsidRP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None of the links on the page go anywhere.</w:t>
      </w:r>
    </w:p>
    <w:p w14:paraId="41977A93" w14:textId="203D80F6" w:rsidR="007C7EC9" w:rsidRPr="007C7EC9" w:rsidRDefault="007C7EC9" w:rsidP="008604CB">
      <w:pPr>
        <w:spacing w:after="0" w:line="240" w:lineRule="auto"/>
        <w:rPr>
          <w:rFonts w:ascii="Calibri" w:eastAsia="Times New Roman" w:hAnsi="Calibri" w:cs="Calibri"/>
        </w:rPr>
      </w:pPr>
    </w:p>
    <w:p w14:paraId="6B462B26" w14:textId="72892AC4" w:rsidR="007C7EC9" w:rsidRPr="007C7EC9" w:rsidRDefault="001E0F8C" w:rsidP="008604CB">
      <w:pPr>
        <w:spacing w:after="0" w:line="240" w:lineRule="auto"/>
        <w:rPr>
          <w:rFonts w:ascii="Calibri" w:eastAsia="Times New Roman" w:hAnsi="Calibri" w:cs="Calibri"/>
        </w:rPr>
      </w:pPr>
      <w:hyperlink r:id="rId15" w:history="1">
        <w:proofErr w:type="spellStart"/>
        <w:r w:rsidR="00310ED8">
          <w:rPr>
            <w:rStyle w:val="Hyperlink"/>
            <w:rFonts w:ascii="Courier New" w:eastAsia="Times New Roman" w:hAnsi="Courier New" w:cs="Courier New"/>
          </w:rPr>
          <w:t>A</w:t>
        </w:r>
        <w:r w:rsidR="00310ED8" w:rsidRPr="007C7EC9">
          <w:rPr>
            <w:rStyle w:val="Hyperlink"/>
            <w:rFonts w:ascii="Courier New" w:eastAsia="Times New Roman" w:hAnsi="Courier New" w:cs="Courier New"/>
          </w:rPr>
          <w:t>uto</w:t>
        </w:r>
        <w:r w:rsidR="00310ED8">
          <w:rPr>
            <w:rStyle w:val="Hyperlink"/>
            <w:rFonts w:ascii="Courier New" w:eastAsia="Times New Roman" w:hAnsi="Courier New" w:cs="Courier New"/>
          </w:rPr>
          <w:t>R</w:t>
        </w:r>
        <w:r w:rsidR="00310ED8" w:rsidRPr="007C7EC9">
          <w:rPr>
            <w:rStyle w:val="Hyperlink"/>
            <w:rFonts w:ascii="Courier New" w:eastAsia="Times New Roman" w:hAnsi="Courier New" w:cs="Courier New"/>
          </w:rPr>
          <w:t>econ</w:t>
        </w:r>
        <w:proofErr w:type="spellEnd"/>
      </w:hyperlink>
      <w:r w:rsidR="00310ED8">
        <w:rPr>
          <w:rFonts w:ascii="Courier New" w:eastAsia="Times New Roman" w:hAnsi="Courier New" w:cs="Courier New"/>
        </w:rPr>
        <w:t xml:space="preserve"> </w:t>
      </w:r>
      <w:r w:rsidR="007C7EC9" w:rsidRPr="007C7EC9">
        <w:rPr>
          <w:rFonts w:ascii="Calibri" w:eastAsia="Times New Roman" w:hAnsi="Calibri" w:cs="Calibri"/>
        </w:rPr>
        <w:t xml:space="preserve">has completed, so let's </w:t>
      </w:r>
      <w:proofErr w:type="gramStart"/>
      <w:r w:rsidR="007C7EC9" w:rsidRPr="007C7EC9">
        <w:rPr>
          <w:rFonts w:ascii="Calibri" w:eastAsia="Times New Roman" w:hAnsi="Calibri" w:cs="Calibri"/>
        </w:rPr>
        <w:t>take a look</w:t>
      </w:r>
      <w:proofErr w:type="gramEnd"/>
      <w:r w:rsidR="007C7EC9" w:rsidRPr="007C7EC9">
        <w:rPr>
          <w:rFonts w:ascii="Calibri" w:eastAsia="Times New Roman" w:hAnsi="Calibri" w:cs="Calibri"/>
        </w:rPr>
        <w:t xml:space="preserve"> at the </w:t>
      </w:r>
      <w:hyperlink r:id="rId16" w:history="1">
        <w:proofErr w:type="spellStart"/>
        <w:r w:rsidR="007C7EC9" w:rsidRPr="007C7EC9">
          <w:rPr>
            <w:rStyle w:val="Hyperlink"/>
            <w:rFonts w:ascii="Courier New" w:eastAsia="Times New Roman" w:hAnsi="Courier New" w:cs="Courier New"/>
          </w:rPr>
          <w:t>gobuster</w:t>
        </w:r>
        <w:proofErr w:type="spellEnd"/>
      </w:hyperlink>
      <w:r w:rsidR="007C7EC9" w:rsidRPr="007C7EC9">
        <w:rPr>
          <w:rFonts w:ascii="Calibri" w:eastAsia="Times New Roman" w:hAnsi="Calibri" w:cs="Calibri"/>
        </w:rPr>
        <w:t xml:space="preserve"> results and see if any additional web</w:t>
      </w:r>
      <w:r w:rsidR="007C7EC9">
        <w:rPr>
          <w:rFonts w:ascii="Calibri" w:eastAsia="Times New Roman" w:hAnsi="Calibri" w:cs="Calibri"/>
        </w:rPr>
        <w:t xml:space="preserve"> </w:t>
      </w:r>
      <w:r w:rsidR="007C7EC9" w:rsidRPr="007C7EC9">
        <w:rPr>
          <w:rFonts w:ascii="Calibri" w:eastAsia="Times New Roman" w:hAnsi="Calibri" w:cs="Calibri"/>
        </w:rPr>
        <w:t>directories were found.  Eyeing the list for "</w:t>
      </w:r>
      <w:r w:rsidR="007C7EC9" w:rsidRPr="007C7EC9">
        <w:rPr>
          <w:rFonts w:ascii="Courier New" w:eastAsia="Times New Roman" w:hAnsi="Courier New" w:cs="Courier New"/>
        </w:rPr>
        <w:t>Status: 200</w:t>
      </w:r>
      <w:r w:rsidR="007C7EC9" w:rsidRPr="007C7EC9">
        <w:rPr>
          <w:rFonts w:ascii="Calibri" w:eastAsia="Times New Roman" w:hAnsi="Calibri" w:cs="Calibri"/>
        </w:rPr>
        <w:t>" we see there</w:t>
      </w:r>
      <w:r w:rsidR="007C7EC9">
        <w:rPr>
          <w:rFonts w:ascii="Calibri" w:eastAsia="Times New Roman" w:hAnsi="Calibri" w:cs="Calibri"/>
        </w:rPr>
        <w:t>’s a robots.txt file</w:t>
      </w:r>
      <w:r w:rsidR="007C7EC9" w:rsidRPr="007C7EC9">
        <w:rPr>
          <w:rFonts w:ascii="Calibri" w:eastAsia="Times New Roman" w:hAnsi="Calibri" w:cs="Calibri"/>
        </w:rPr>
        <w:t>.</w:t>
      </w:r>
    </w:p>
    <w:p w14:paraId="7DF23129" w14:textId="133A9366" w:rsidR="007C7EC9" w:rsidRPr="007C7EC9" w:rsidRDefault="007C7EC9" w:rsidP="008604CB">
      <w:pPr>
        <w:spacing w:after="0" w:line="240" w:lineRule="auto"/>
        <w:rPr>
          <w:rFonts w:ascii="Calibri" w:eastAsia="Times New Roman" w:hAnsi="Calibri" w:cs="Calibri"/>
        </w:rPr>
      </w:pPr>
    </w:p>
    <w:p w14:paraId="4F54E283" w14:textId="06078397" w:rsidR="007C7EC9" w:rsidRDefault="007C7EC9" w:rsidP="008604CB">
      <w:pPr>
        <w:spacing w:after="0" w:line="240" w:lineRule="auto"/>
        <w:rPr>
          <w:rFonts w:ascii="Calibri" w:eastAsia="Times New Roman" w:hAnsi="Calibri" w:cs="Calibri"/>
        </w:rPr>
      </w:pPr>
      <w:r>
        <w:rPr>
          <w:rFonts w:ascii="Calibri" w:eastAsia="Times New Roman" w:hAnsi="Calibri" w:cs="Calibri"/>
          <w:noProof/>
        </w:rPr>
        <mc:AlternateContent>
          <mc:Choice Requires="wps">
            <w:drawing>
              <wp:anchor distT="0" distB="0" distL="114300" distR="114300" simplePos="0" relativeHeight="251661312" behindDoc="0" locked="0" layoutInCell="1" allowOverlap="1" wp14:anchorId="2ADD852B" wp14:editId="5F55F86A">
                <wp:simplePos x="0" y="0"/>
                <wp:positionH relativeFrom="column">
                  <wp:posOffset>39370</wp:posOffset>
                </wp:positionH>
                <wp:positionV relativeFrom="paragraph">
                  <wp:posOffset>3469640</wp:posOffset>
                </wp:positionV>
                <wp:extent cx="1891030" cy="220980"/>
                <wp:effectExtent l="19050" t="19050" r="13970" b="26670"/>
                <wp:wrapNone/>
                <wp:docPr id="20" name="Rectangle 20"/>
                <wp:cNvGraphicFramePr/>
                <a:graphic xmlns:a="http://schemas.openxmlformats.org/drawingml/2006/main">
                  <a:graphicData uri="http://schemas.microsoft.com/office/word/2010/wordprocessingShape">
                    <wps:wsp>
                      <wps:cNvSpPr/>
                      <wps:spPr>
                        <a:xfrm>
                          <a:off x="0" y="0"/>
                          <a:ext cx="1891030" cy="22098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0C32F" id="Rectangle 20" o:spid="_x0000_s1026" style="position:absolute;margin-left:3.1pt;margin-top:273.2pt;width:148.9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" filled="f" strokecolor="#ffc000" strokeweight="2.25pt"/>
            </w:pict>
          </mc:Fallback>
        </mc:AlternateContent>
      </w:r>
      <w:r w:rsidRPr="007C7EC9">
        <w:rPr>
          <w:noProof/>
        </w:rPr>
        <w:drawing>
          <wp:inline distT="0" distB="0" distL="0" distR="0" wp14:anchorId="1E9088F9" wp14:editId="0C140DA9">
            <wp:extent cx="5943600" cy="4039235"/>
            <wp:effectExtent l="19050" t="19050" r="1905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39235"/>
                    </a:xfrm>
                    <a:prstGeom prst="rect">
                      <a:avLst/>
                    </a:prstGeom>
                    <a:noFill/>
                    <a:ln>
                      <a:solidFill>
                        <a:schemeClr val="tx1"/>
                      </a:solidFill>
                    </a:ln>
                  </pic:spPr>
                </pic:pic>
              </a:graphicData>
            </a:graphic>
          </wp:inline>
        </w:drawing>
      </w:r>
    </w:p>
    <w:p w14:paraId="694FE569" w14:textId="77777777" w:rsidR="007C7EC9" w:rsidRPr="007C7EC9" w:rsidRDefault="007C7EC9" w:rsidP="008604CB">
      <w:pPr>
        <w:spacing w:after="0" w:line="240" w:lineRule="auto"/>
        <w:rPr>
          <w:rFonts w:ascii="Calibri" w:eastAsia="Times New Roman" w:hAnsi="Calibri" w:cs="Calibri"/>
        </w:rPr>
      </w:pPr>
    </w:p>
    <w:p w14:paraId="4E7773F6" w14:textId="77777777" w:rsidR="00310ED8" w:rsidRDefault="00310ED8" w:rsidP="008604CB">
      <w:pPr>
        <w:spacing w:after="0" w:line="240" w:lineRule="auto"/>
        <w:rPr>
          <w:rFonts w:ascii="Calibri" w:eastAsia="Times New Roman" w:hAnsi="Calibri" w:cs="Calibri"/>
        </w:rPr>
      </w:pPr>
    </w:p>
    <w:p w14:paraId="068295BB" w14:textId="1F2FB5FA" w:rsidR="007C7EC9" w:rsidRP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The robots.txt file was interesting</w:t>
      </w:r>
      <w:r>
        <w:rPr>
          <w:rFonts w:ascii="Calibri" w:eastAsia="Times New Roman" w:hAnsi="Calibri" w:cs="Calibri"/>
        </w:rPr>
        <w:t xml:space="preserve"> as it contained</w:t>
      </w:r>
      <w:r w:rsidRPr="007C7EC9">
        <w:rPr>
          <w:rFonts w:ascii="Calibri" w:eastAsia="Times New Roman" w:hAnsi="Calibri" w:cs="Calibri"/>
        </w:rPr>
        <w:t xml:space="preserve"> what </w:t>
      </w:r>
      <w:r>
        <w:rPr>
          <w:rFonts w:ascii="Calibri" w:eastAsia="Times New Roman" w:hAnsi="Calibri" w:cs="Calibri"/>
        </w:rPr>
        <w:t xml:space="preserve">appeared to be </w:t>
      </w:r>
      <w:r w:rsidRPr="007C7EC9">
        <w:rPr>
          <w:rFonts w:ascii="Calibri" w:eastAsia="Times New Roman" w:hAnsi="Calibri" w:cs="Calibri"/>
        </w:rPr>
        <w:t xml:space="preserve">a </w:t>
      </w:r>
      <w:hyperlink r:id="rId18" w:history="1">
        <w:r w:rsidRPr="007C7EC9">
          <w:rPr>
            <w:rStyle w:val="Hyperlink"/>
            <w:rFonts w:ascii="Calibri" w:eastAsia="Times New Roman" w:hAnsi="Calibri" w:cs="Calibri"/>
          </w:rPr>
          <w:t>base64</w:t>
        </w:r>
      </w:hyperlink>
      <w:r w:rsidRPr="007C7EC9">
        <w:rPr>
          <w:rFonts w:ascii="Calibri" w:eastAsia="Times New Roman" w:hAnsi="Calibri" w:cs="Calibri"/>
        </w:rPr>
        <w:t xml:space="preserve"> encoded string.</w:t>
      </w:r>
    </w:p>
    <w:p w14:paraId="5AB6EE1D" w14:textId="04650CB8" w:rsidR="007C7EC9" w:rsidRPr="007C7EC9" w:rsidRDefault="007C7EC9" w:rsidP="008604CB">
      <w:pPr>
        <w:spacing w:after="0" w:line="240" w:lineRule="auto"/>
        <w:rPr>
          <w:rFonts w:ascii="Calibri" w:eastAsia="Times New Roman" w:hAnsi="Calibri" w:cs="Calibri"/>
        </w:rPr>
      </w:pPr>
    </w:p>
    <w:p w14:paraId="36D9BDCE" w14:textId="53433B9D" w:rsidR="007C7EC9" w:rsidRPr="007C7EC9" w:rsidRDefault="007C7EC9" w:rsidP="008604CB">
      <w:pPr>
        <w:spacing w:after="0" w:line="240" w:lineRule="auto"/>
        <w:rPr>
          <w:rFonts w:ascii="Calibri" w:eastAsia="Times New Roman" w:hAnsi="Calibri" w:cs="Calibri"/>
        </w:rPr>
      </w:pPr>
      <w:r w:rsidRPr="007C7EC9">
        <w:rPr>
          <w:noProof/>
        </w:rPr>
        <w:drawing>
          <wp:inline distT="0" distB="0" distL="0" distR="0" wp14:anchorId="29E38D6D" wp14:editId="70038CF3">
            <wp:extent cx="5425440" cy="11887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5440" cy="1188720"/>
                    </a:xfrm>
                    <a:prstGeom prst="rect">
                      <a:avLst/>
                    </a:prstGeom>
                    <a:noFill/>
                    <a:ln>
                      <a:noFill/>
                    </a:ln>
                  </pic:spPr>
                </pic:pic>
              </a:graphicData>
            </a:graphic>
          </wp:inline>
        </w:drawing>
      </w:r>
    </w:p>
    <w:p w14:paraId="5A53578F" w14:textId="33A59A9A" w:rsidR="007C7EC9" w:rsidRPr="007C7EC9" w:rsidRDefault="007C7EC9" w:rsidP="008604CB">
      <w:pPr>
        <w:spacing w:after="0" w:line="240" w:lineRule="auto"/>
        <w:rPr>
          <w:rFonts w:ascii="Calibri" w:eastAsia="Times New Roman" w:hAnsi="Calibri" w:cs="Calibri"/>
        </w:rPr>
      </w:pPr>
    </w:p>
    <w:p w14:paraId="4A52ECFA" w14:textId="7328E2C7" w:rsid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We attempt to decode it at</w:t>
      </w:r>
      <w:r w:rsidR="00236C17">
        <w:rPr>
          <w:rFonts w:ascii="Calibri" w:eastAsia="Times New Roman" w:hAnsi="Calibri" w:cs="Calibri"/>
        </w:rPr>
        <w:t xml:space="preserve"> the</w:t>
      </w:r>
      <w:r w:rsidRPr="007C7EC9">
        <w:rPr>
          <w:rFonts w:ascii="Calibri" w:eastAsia="Times New Roman" w:hAnsi="Calibri" w:cs="Calibri"/>
        </w:rPr>
        <w:t xml:space="preserve"> command line and it's successful.</w:t>
      </w:r>
    </w:p>
    <w:p w14:paraId="7507540B" w14:textId="77777777" w:rsidR="00310ED8" w:rsidRPr="007C7EC9" w:rsidRDefault="00310ED8" w:rsidP="008604CB">
      <w:pPr>
        <w:spacing w:after="0" w:line="240" w:lineRule="auto"/>
        <w:rPr>
          <w:rFonts w:ascii="Calibri" w:eastAsia="Times New Roman" w:hAnsi="Calibri" w:cs="Calibri"/>
        </w:rPr>
      </w:pPr>
    </w:p>
    <w:p w14:paraId="6A5A1F77" w14:textId="27387C04" w:rsidR="007C7EC9" w:rsidRPr="007C7EC9" w:rsidRDefault="007C7EC9" w:rsidP="008604CB">
      <w:pPr>
        <w:spacing w:after="0" w:line="240" w:lineRule="auto"/>
        <w:rPr>
          <w:rFonts w:ascii="Calibri" w:eastAsia="Times New Roman" w:hAnsi="Calibri" w:cs="Calibri"/>
        </w:rPr>
      </w:pPr>
      <w:r w:rsidRPr="007C7EC9">
        <w:rPr>
          <w:noProof/>
        </w:rPr>
        <w:drawing>
          <wp:inline distT="0" distB="0" distL="0" distR="0" wp14:anchorId="19B567B1" wp14:editId="5D9B3B22">
            <wp:extent cx="5943600" cy="467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7360"/>
                    </a:xfrm>
                    <a:prstGeom prst="rect">
                      <a:avLst/>
                    </a:prstGeom>
                    <a:noFill/>
                    <a:ln>
                      <a:noFill/>
                    </a:ln>
                  </pic:spPr>
                </pic:pic>
              </a:graphicData>
            </a:graphic>
          </wp:inline>
        </w:drawing>
      </w:r>
    </w:p>
    <w:p w14:paraId="6BE61F5B" w14:textId="77777777" w:rsidR="00236C17" w:rsidRDefault="00236C17" w:rsidP="008604CB">
      <w:pPr>
        <w:spacing w:after="0" w:line="240" w:lineRule="auto"/>
        <w:rPr>
          <w:rFonts w:ascii="Calibri" w:eastAsia="Times New Roman" w:hAnsi="Calibri" w:cs="Calibri"/>
        </w:rPr>
      </w:pPr>
    </w:p>
    <w:p w14:paraId="3002151F" w14:textId="7115FC08" w:rsidR="007C7EC9" w:rsidRPr="007C7EC9" w:rsidRDefault="00236C17" w:rsidP="008604CB">
      <w:pPr>
        <w:spacing w:after="0" w:line="240" w:lineRule="auto"/>
        <w:rPr>
          <w:rFonts w:ascii="Calibri" w:eastAsia="Times New Roman" w:hAnsi="Calibri" w:cs="Calibri"/>
        </w:rPr>
      </w:pPr>
      <w:r>
        <w:rPr>
          <w:rFonts w:ascii="Calibri" w:eastAsia="Times New Roman" w:hAnsi="Calibri" w:cs="Calibri"/>
        </w:rPr>
        <w:lastRenderedPageBreak/>
        <w:t>We follow the YouT</w:t>
      </w:r>
      <w:r w:rsidR="007C7EC9" w:rsidRPr="007C7EC9">
        <w:rPr>
          <w:rFonts w:ascii="Calibri" w:eastAsia="Times New Roman" w:hAnsi="Calibri" w:cs="Calibri"/>
        </w:rPr>
        <w:t>ube link</w:t>
      </w:r>
      <w:r>
        <w:rPr>
          <w:rFonts w:ascii="Calibri" w:eastAsia="Times New Roman" w:hAnsi="Calibri" w:cs="Calibri"/>
        </w:rPr>
        <w:t xml:space="preserve"> which</w:t>
      </w:r>
      <w:r w:rsidR="007C7EC9" w:rsidRPr="007C7EC9">
        <w:rPr>
          <w:rFonts w:ascii="Calibri" w:eastAsia="Times New Roman" w:hAnsi="Calibri" w:cs="Calibri"/>
        </w:rPr>
        <w:t xml:space="preserve"> takes us to the</w:t>
      </w:r>
      <w:r>
        <w:rPr>
          <w:rFonts w:ascii="Calibri" w:eastAsia="Times New Roman" w:hAnsi="Calibri" w:cs="Calibri"/>
        </w:rPr>
        <w:t xml:space="preserve"> </w:t>
      </w:r>
      <w:hyperlink r:id="rId21" w:history="1">
        <w:r w:rsidRPr="00236C17">
          <w:rPr>
            <w:rStyle w:val="Hyperlink"/>
            <w:rFonts w:ascii="Calibri" w:eastAsia="Times New Roman" w:hAnsi="Calibri" w:cs="Calibri"/>
          </w:rPr>
          <w:t>CTF author's YouTube</w:t>
        </w:r>
      </w:hyperlink>
      <w:r>
        <w:rPr>
          <w:rFonts w:ascii="Calibri" w:eastAsia="Times New Roman" w:hAnsi="Calibri" w:cs="Calibri"/>
        </w:rPr>
        <w:t xml:space="preserve"> </w:t>
      </w:r>
      <w:r w:rsidR="007C7EC9" w:rsidRPr="007C7EC9">
        <w:rPr>
          <w:rFonts w:ascii="Calibri" w:eastAsia="Times New Roman" w:hAnsi="Calibri" w:cs="Calibri"/>
        </w:rPr>
        <w:t xml:space="preserve">page.  I poked around a little looking for clues, but it didn't seem like it was much more than a </w:t>
      </w:r>
      <w:r>
        <w:rPr>
          <w:rFonts w:ascii="Calibri" w:eastAsia="Times New Roman" w:hAnsi="Calibri" w:cs="Calibri"/>
        </w:rPr>
        <w:t>“</w:t>
      </w:r>
      <w:r w:rsidR="007C7EC9" w:rsidRPr="007C7EC9">
        <w:rPr>
          <w:rFonts w:ascii="Calibri" w:eastAsia="Times New Roman" w:hAnsi="Calibri" w:cs="Calibri"/>
        </w:rPr>
        <w:t>plug</w:t>
      </w:r>
      <w:r>
        <w:rPr>
          <w:rFonts w:ascii="Calibri" w:eastAsia="Times New Roman" w:hAnsi="Calibri" w:cs="Calibri"/>
        </w:rPr>
        <w:t>”</w:t>
      </w:r>
      <w:r w:rsidR="007C7EC9" w:rsidRPr="007C7EC9">
        <w:rPr>
          <w:rFonts w:ascii="Calibri" w:eastAsia="Times New Roman" w:hAnsi="Calibri" w:cs="Calibri"/>
        </w:rPr>
        <w:t xml:space="preserve"> back to </w:t>
      </w:r>
      <w:r>
        <w:rPr>
          <w:rFonts w:ascii="Calibri" w:eastAsia="Times New Roman" w:hAnsi="Calibri" w:cs="Calibri"/>
        </w:rPr>
        <w:t>for his content.</w:t>
      </w:r>
    </w:p>
    <w:p w14:paraId="5AF125CB" w14:textId="0290EE86" w:rsidR="007C7EC9" w:rsidRPr="007C7EC9" w:rsidRDefault="007C7EC9" w:rsidP="008604CB">
      <w:pPr>
        <w:spacing w:after="0" w:line="240" w:lineRule="auto"/>
        <w:rPr>
          <w:rFonts w:ascii="Calibri" w:eastAsia="Times New Roman" w:hAnsi="Calibri" w:cs="Calibri"/>
        </w:rPr>
      </w:pPr>
    </w:p>
    <w:p w14:paraId="7043CD49" w14:textId="17C1E332" w:rsidR="007C7EC9" w:rsidRPr="007C7EC9" w:rsidRDefault="007C7EC9" w:rsidP="008604CB">
      <w:pPr>
        <w:spacing w:after="0" w:line="240" w:lineRule="auto"/>
        <w:rPr>
          <w:rFonts w:ascii="Calibri" w:eastAsia="Times New Roman" w:hAnsi="Calibri" w:cs="Calibri"/>
        </w:rPr>
      </w:pPr>
      <w:r w:rsidRPr="007C7EC9">
        <w:rPr>
          <w:noProof/>
        </w:rPr>
        <w:drawing>
          <wp:inline distT="0" distB="0" distL="0" distR="0" wp14:anchorId="5F57A3A7" wp14:editId="4B80657A">
            <wp:extent cx="5943600" cy="2766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742762FA" w14:textId="0D1B3278" w:rsidR="007C7EC9" w:rsidRPr="007C7EC9" w:rsidRDefault="007C7EC9" w:rsidP="008604CB">
      <w:pPr>
        <w:spacing w:after="0" w:line="240" w:lineRule="auto"/>
        <w:rPr>
          <w:rFonts w:ascii="Calibri" w:eastAsia="Times New Roman" w:hAnsi="Calibri" w:cs="Calibri"/>
        </w:rPr>
      </w:pPr>
    </w:p>
    <w:p w14:paraId="7A7AEBB9" w14:textId="1A448422" w:rsidR="007C7EC9" w:rsidRP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I spent a bit more time poking around the box and hitting dead ends</w:t>
      </w:r>
      <w:r w:rsidR="00236C17">
        <w:rPr>
          <w:rFonts w:ascii="Calibri" w:eastAsia="Times New Roman" w:hAnsi="Calibri" w:cs="Calibri"/>
        </w:rPr>
        <w:t>, so it’s time to summarize what we know:</w:t>
      </w:r>
    </w:p>
    <w:p w14:paraId="58B2109E" w14:textId="676BEA61" w:rsidR="007C7EC9" w:rsidRPr="007C7EC9" w:rsidRDefault="007C7EC9" w:rsidP="008604CB">
      <w:pPr>
        <w:spacing w:after="0" w:line="240" w:lineRule="auto"/>
        <w:rPr>
          <w:rFonts w:ascii="Calibri" w:eastAsia="Times New Roman" w:hAnsi="Calibri" w:cs="Calibri"/>
        </w:rPr>
      </w:pPr>
    </w:p>
    <w:p w14:paraId="42345357" w14:textId="77777777" w:rsidR="007C7EC9" w:rsidRPr="007C7EC9" w:rsidRDefault="007C7EC9" w:rsidP="008604CB">
      <w:pPr>
        <w:numPr>
          <w:ilvl w:val="0"/>
          <w:numId w:val="1"/>
        </w:numPr>
        <w:spacing w:after="0" w:line="240" w:lineRule="auto"/>
        <w:ind w:left="1260"/>
        <w:textAlignment w:val="center"/>
        <w:rPr>
          <w:rFonts w:ascii="Calibri" w:eastAsia="Times New Roman" w:hAnsi="Calibri" w:cs="Calibri"/>
        </w:rPr>
      </w:pPr>
      <w:r w:rsidRPr="007C7EC9">
        <w:rPr>
          <w:rFonts w:ascii="Calibri" w:eastAsia="Times New Roman" w:hAnsi="Calibri" w:cs="Calibri"/>
        </w:rPr>
        <w:t>We have a username</w:t>
      </w:r>
    </w:p>
    <w:p w14:paraId="6C6E178E" w14:textId="518DD39C" w:rsidR="007C7EC9" w:rsidRDefault="007C7EC9" w:rsidP="008604CB">
      <w:pPr>
        <w:numPr>
          <w:ilvl w:val="0"/>
          <w:numId w:val="1"/>
        </w:numPr>
        <w:spacing w:after="0" w:line="240" w:lineRule="auto"/>
        <w:ind w:left="1260"/>
        <w:textAlignment w:val="center"/>
        <w:rPr>
          <w:rFonts w:ascii="Calibri" w:eastAsia="Times New Roman" w:hAnsi="Calibri" w:cs="Calibri"/>
        </w:rPr>
      </w:pPr>
      <w:r w:rsidRPr="007C7EC9">
        <w:rPr>
          <w:rFonts w:ascii="Calibri" w:eastAsia="Times New Roman" w:hAnsi="Calibri" w:cs="Calibri"/>
        </w:rPr>
        <w:t>We have a link to a website that was encoded.</w:t>
      </w:r>
    </w:p>
    <w:p w14:paraId="48FBD78C" w14:textId="715604EC" w:rsidR="00236C17" w:rsidRDefault="00236C17" w:rsidP="008604CB">
      <w:pPr>
        <w:numPr>
          <w:ilvl w:val="0"/>
          <w:numId w:val="1"/>
        </w:numPr>
        <w:spacing w:after="0" w:line="240" w:lineRule="auto"/>
        <w:ind w:left="1260"/>
        <w:textAlignment w:val="center"/>
        <w:rPr>
          <w:rFonts w:ascii="Calibri" w:eastAsia="Times New Roman" w:hAnsi="Calibri" w:cs="Calibri"/>
        </w:rPr>
      </w:pPr>
      <w:r>
        <w:rPr>
          <w:rFonts w:ascii="Calibri" w:eastAsia="Times New Roman" w:hAnsi="Calibri" w:cs="Calibri"/>
        </w:rPr>
        <w:t>There is an SSH server running</w:t>
      </w:r>
    </w:p>
    <w:p w14:paraId="0C07B432" w14:textId="287B8C6F" w:rsidR="00236C17" w:rsidRPr="007C7EC9" w:rsidRDefault="00236C17" w:rsidP="008604CB">
      <w:pPr>
        <w:numPr>
          <w:ilvl w:val="0"/>
          <w:numId w:val="1"/>
        </w:numPr>
        <w:spacing w:after="0" w:line="240" w:lineRule="auto"/>
        <w:ind w:left="1260"/>
        <w:textAlignment w:val="center"/>
        <w:rPr>
          <w:rFonts w:ascii="Calibri" w:eastAsia="Times New Roman" w:hAnsi="Calibri" w:cs="Calibri"/>
        </w:rPr>
      </w:pPr>
      <w:r>
        <w:rPr>
          <w:rFonts w:ascii="Calibri" w:eastAsia="Times New Roman" w:hAnsi="Calibri" w:cs="Calibri"/>
        </w:rPr>
        <w:t>We have not found any authentication web pages where we could use the username.</w:t>
      </w:r>
    </w:p>
    <w:p w14:paraId="568A9274" w14:textId="320B7255" w:rsidR="007C7EC9" w:rsidRPr="007C7EC9" w:rsidRDefault="007C7EC9" w:rsidP="008604CB">
      <w:pPr>
        <w:spacing w:after="0" w:line="240" w:lineRule="auto"/>
        <w:ind w:left="540"/>
        <w:rPr>
          <w:rFonts w:ascii="Calibri" w:eastAsia="Times New Roman" w:hAnsi="Calibri" w:cs="Calibri"/>
        </w:rPr>
      </w:pPr>
    </w:p>
    <w:p w14:paraId="1D214D53" w14:textId="5CE2B7E5" w:rsidR="007C7EC9" w:rsidRP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The only thing I can think of</w:t>
      </w:r>
      <w:r w:rsidR="00236C17">
        <w:rPr>
          <w:rFonts w:ascii="Calibri" w:eastAsia="Times New Roman" w:hAnsi="Calibri" w:cs="Calibri"/>
        </w:rPr>
        <w:t xml:space="preserve"> at this point</w:t>
      </w:r>
      <w:r w:rsidRPr="007C7EC9">
        <w:rPr>
          <w:rFonts w:ascii="Calibri" w:eastAsia="Times New Roman" w:hAnsi="Calibri" w:cs="Calibri"/>
        </w:rPr>
        <w:t xml:space="preserve"> is trying the username </w:t>
      </w:r>
      <w:r w:rsidR="00236C17">
        <w:rPr>
          <w:rFonts w:ascii="Calibri" w:eastAsia="Times New Roman" w:hAnsi="Calibri" w:cs="Calibri"/>
        </w:rPr>
        <w:t>on the SSH service and the</w:t>
      </w:r>
      <w:r w:rsidRPr="007C7EC9">
        <w:rPr>
          <w:rFonts w:ascii="Calibri" w:eastAsia="Times New Roman" w:hAnsi="Calibri" w:cs="Calibri"/>
        </w:rPr>
        <w:t xml:space="preserve"> decoded text </w:t>
      </w:r>
      <w:r w:rsidR="00236C17">
        <w:rPr>
          <w:rFonts w:ascii="Calibri" w:eastAsia="Times New Roman" w:hAnsi="Calibri" w:cs="Calibri"/>
        </w:rPr>
        <w:t xml:space="preserve">from the robots.txt file </w:t>
      </w:r>
      <w:r w:rsidRPr="007C7EC9">
        <w:rPr>
          <w:rFonts w:ascii="Calibri" w:eastAsia="Times New Roman" w:hAnsi="Calibri" w:cs="Calibri"/>
        </w:rPr>
        <w:t>as the password.  Let's try</w:t>
      </w:r>
      <w:r w:rsidR="00236C17">
        <w:rPr>
          <w:rFonts w:ascii="Calibri" w:eastAsia="Times New Roman" w:hAnsi="Calibri" w:cs="Calibri"/>
        </w:rPr>
        <w:t xml:space="preserve"> it.</w:t>
      </w:r>
    </w:p>
    <w:p w14:paraId="21A0332F" w14:textId="7C2DEF08" w:rsidR="007C7EC9" w:rsidRPr="007C7EC9" w:rsidRDefault="007C7EC9" w:rsidP="008604CB">
      <w:pPr>
        <w:spacing w:after="0" w:line="240" w:lineRule="auto"/>
        <w:rPr>
          <w:rFonts w:ascii="Calibri" w:eastAsia="Times New Roman" w:hAnsi="Calibri" w:cs="Calibri"/>
        </w:rPr>
      </w:pPr>
    </w:p>
    <w:p w14:paraId="19D8573C" w14:textId="09CB28D9" w:rsid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And it worked.  Seriously?</w:t>
      </w:r>
    </w:p>
    <w:p w14:paraId="51EAD30A" w14:textId="117958C1" w:rsidR="008604CB" w:rsidRDefault="008604CB" w:rsidP="008604CB">
      <w:pPr>
        <w:spacing w:after="0" w:line="240" w:lineRule="auto"/>
        <w:rPr>
          <w:rFonts w:ascii="Calibri" w:eastAsia="Times New Roman" w:hAnsi="Calibri" w:cs="Calibri"/>
        </w:rPr>
      </w:pPr>
    </w:p>
    <w:p w14:paraId="774EA692" w14:textId="1F5933AA" w:rsidR="00A306CD" w:rsidRDefault="00A306CD" w:rsidP="008604CB">
      <w:pPr>
        <w:spacing w:after="0" w:line="240" w:lineRule="auto"/>
        <w:rPr>
          <w:rFonts w:ascii="Calibri" w:eastAsia="Times New Roman" w:hAnsi="Calibri" w:cs="Calibri"/>
        </w:rPr>
      </w:pPr>
    </w:p>
    <w:p w14:paraId="3C1FC7B7" w14:textId="61B3EFB2" w:rsidR="00A306CD" w:rsidRDefault="00A306CD" w:rsidP="008604CB">
      <w:pPr>
        <w:spacing w:after="0" w:line="240" w:lineRule="auto"/>
        <w:rPr>
          <w:rFonts w:ascii="Calibri" w:eastAsia="Times New Roman" w:hAnsi="Calibri" w:cs="Calibri"/>
        </w:rPr>
      </w:pPr>
      <w:r>
        <w:rPr>
          <w:noProof/>
        </w:rPr>
        <w:drawing>
          <wp:inline distT="0" distB="0" distL="0" distR="0" wp14:anchorId="755D6418" wp14:editId="5D9880B4">
            <wp:extent cx="2315210" cy="1971675"/>
            <wp:effectExtent l="0" t="0" r="8890" b="9525"/>
            <wp:docPr id="3" name="Picture 3" descr="Image result for frustrated meme | Funny dog memes, Funny, Cute funny  anim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rustrated meme | Funny dog memes, Funny, Cute funny  anima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5210" cy="1971675"/>
                    </a:xfrm>
                    <a:prstGeom prst="rect">
                      <a:avLst/>
                    </a:prstGeom>
                    <a:noFill/>
                    <a:ln>
                      <a:noFill/>
                    </a:ln>
                  </pic:spPr>
                </pic:pic>
              </a:graphicData>
            </a:graphic>
          </wp:inline>
        </w:drawing>
      </w:r>
    </w:p>
    <w:p w14:paraId="4EFF6C62" w14:textId="77777777" w:rsidR="00A306CD" w:rsidRDefault="00A306CD" w:rsidP="008604CB">
      <w:pPr>
        <w:spacing w:after="0" w:line="240" w:lineRule="auto"/>
        <w:rPr>
          <w:rFonts w:ascii="Calibri" w:eastAsia="Times New Roman" w:hAnsi="Calibri" w:cs="Calibri"/>
        </w:rPr>
      </w:pPr>
    </w:p>
    <w:p w14:paraId="5E98D49B" w14:textId="77777777" w:rsidR="00A306CD" w:rsidRPr="007C7EC9" w:rsidRDefault="00A306CD" w:rsidP="008604CB">
      <w:pPr>
        <w:spacing w:after="0" w:line="240" w:lineRule="auto"/>
        <w:rPr>
          <w:rFonts w:ascii="Calibri" w:eastAsia="Times New Roman" w:hAnsi="Calibri" w:cs="Calibri"/>
        </w:rPr>
      </w:pPr>
    </w:p>
    <w:p w14:paraId="1B976560" w14:textId="71C3E733" w:rsidR="007C7EC9" w:rsidRPr="007C7EC9" w:rsidRDefault="007C7EC9" w:rsidP="008604CB">
      <w:pPr>
        <w:spacing w:after="0" w:line="240" w:lineRule="auto"/>
        <w:rPr>
          <w:rFonts w:ascii="Calibri" w:eastAsia="Times New Roman" w:hAnsi="Calibri" w:cs="Calibri"/>
        </w:rPr>
      </w:pPr>
      <w:r w:rsidRPr="007C7EC9">
        <w:rPr>
          <w:noProof/>
        </w:rPr>
        <w:drawing>
          <wp:inline distT="0" distB="0" distL="0" distR="0" wp14:anchorId="402E19E8" wp14:editId="4C945669">
            <wp:extent cx="5709920" cy="134112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9920" cy="1341120"/>
                    </a:xfrm>
                    <a:prstGeom prst="rect">
                      <a:avLst/>
                    </a:prstGeom>
                    <a:noFill/>
                    <a:ln>
                      <a:noFill/>
                    </a:ln>
                  </pic:spPr>
                </pic:pic>
              </a:graphicData>
            </a:graphic>
          </wp:inline>
        </w:drawing>
      </w:r>
    </w:p>
    <w:p w14:paraId="54FFA372" w14:textId="6E2E365D" w:rsidR="00236C17" w:rsidRDefault="00236C17" w:rsidP="008604CB">
      <w:pPr>
        <w:spacing w:after="0" w:line="240" w:lineRule="auto"/>
        <w:rPr>
          <w:rFonts w:ascii="Calibri" w:eastAsia="Times New Roman" w:hAnsi="Calibri" w:cs="Calibri"/>
        </w:rPr>
      </w:pPr>
    </w:p>
    <w:p w14:paraId="0A475CE6" w14:textId="11B7F56D" w:rsidR="007C7EC9" w:rsidRPr="007C7EC9" w:rsidRDefault="00A306CD" w:rsidP="008604CB">
      <w:pPr>
        <w:spacing w:after="0" w:line="240" w:lineRule="auto"/>
        <w:rPr>
          <w:rFonts w:ascii="Calibri" w:eastAsia="Times New Roman" w:hAnsi="Calibri" w:cs="Calibri"/>
        </w:rPr>
      </w:pPr>
      <w:r>
        <w:rPr>
          <w:rFonts w:ascii="Calibri" w:eastAsia="Times New Roman" w:hAnsi="Calibri" w:cs="Calibri"/>
        </w:rPr>
        <w:t>Ok, so w</w:t>
      </w:r>
      <w:r w:rsidR="00236C17">
        <w:rPr>
          <w:rFonts w:ascii="Calibri" w:eastAsia="Times New Roman" w:hAnsi="Calibri" w:cs="Calibri"/>
        </w:rPr>
        <w:t>e grab the local.txt flag.  Now we need to find the proof.txt file.</w:t>
      </w:r>
      <w:r w:rsidR="009856F2">
        <w:rPr>
          <w:rFonts w:ascii="Calibri" w:eastAsia="Times New Roman" w:hAnsi="Calibri" w:cs="Calibri"/>
        </w:rPr>
        <w:t xml:space="preserve">  </w:t>
      </w:r>
      <w:r w:rsidR="007C7EC9" w:rsidRPr="007C7EC9">
        <w:rPr>
          <w:rFonts w:ascii="Calibri" w:eastAsia="Times New Roman" w:hAnsi="Calibri" w:cs="Calibri"/>
        </w:rPr>
        <w:t xml:space="preserve">We're operating as </w:t>
      </w:r>
      <w:proofErr w:type="spellStart"/>
      <w:r w:rsidR="007C7EC9" w:rsidRPr="009856F2">
        <w:rPr>
          <w:rFonts w:ascii="Courier New" w:eastAsia="Times New Roman" w:hAnsi="Courier New" w:cs="Courier New"/>
        </w:rPr>
        <w:t>itsskv</w:t>
      </w:r>
      <w:proofErr w:type="spellEnd"/>
      <w:r w:rsidR="00236C17">
        <w:rPr>
          <w:rFonts w:ascii="Calibri" w:eastAsia="Times New Roman" w:hAnsi="Calibri" w:cs="Calibri"/>
        </w:rPr>
        <w:t>, which does not have access to root</w:t>
      </w:r>
      <w:r w:rsidR="007C7EC9" w:rsidRPr="007C7EC9">
        <w:rPr>
          <w:rFonts w:ascii="Calibri" w:eastAsia="Times New Roman" w:hAnsi="Calibri" w:cs="Calibri"/>
        </w:rPr>
        <w:t>, so let's see if we can elevate our privileges.</w:t>
      </w:r>
    </w:p>
    <w:p w14:paraId="6EC39275" w14:textId="44D9574C" w:rsidR="007C7EC9" w:rsidRPr="007C7EC9" w:rsidRDefault="007C7EC9" w:rsidP="008604CB">
      <w:pPr>
        <w:spacing w:after="0" w:line="240" w:lineRule="auto"/>
        <w:rPr>
          <w:rFonts w:ascii="Calibri" w:eastAsia="Times New Roman" w:hAnsi="Calibri" w:cs="Calibri"/>
        </w:rPr>
      </w:pPr>
    </w:p>
    <w:p w14:paraId="5FD68777" w14:textId="23B7B124" w:rsidR="007C7EC9" w:rsidRP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 xml:space="preserve">A quick search of </w:t>
      </w:r>
      <w:r w:rsidR="00236C17">
        <w:rPr>
          <w:rFonts w:ascii="Calibri" w:eastAsia="Times New Roman" w:hAnsi="Calibri" w:cs="Calibri"/>
        </w:rPr>
        <w:t xml:space="preserve">executables with the SUID bit enabled </w:t>
      </w:r>
      <w:r w:rsidRPr="007C7EC9">
        <w:rPr>
          <w:rFonts w:ascii="Calibri" w:eastAsia="Times New Roman" w:hAnsi="Calibri" w:cs="Calibri"/>
        </w:rPr>
        <w:t>turns up nothing we can use.</w:t>
      </w:r>
    </w:p>
    <w:p w14:paraId="4417CEE6" w14:textId="43467187" w:rsidR="007C7EC9" w:rsidRPr="007C7EC9" w:rsidRDefault="007C7EC9" w:rsidP="008604CB">
      <w:pPr>
        <w:spacing w:after="0" w:line="240" w:lineRule="auto"/>
        <w:rPr>
          <w:rFonts w:ascii="Calibri" w:eastAsia="Times New Roman" w:hAnsi="Calibri" w:cs="Calibri"/>
        </w:rPr>
      </w:pPr>
      <w:r w:rsidRPr="007C7EC9">
        <w:rPr>
          <w:noProof/>
        </w:rPr>
        <w:lastRenderedPageBreak/>
        <w:drawing>
          <wp:inline distT="0" distB="0" distL="0" distR="0" wp14:anchorId="43A4A3C3" wp14:editId="674E5602">
            <wp:extent cx="4998720" cy="4602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8720" cy="4602480"/>
                    </a:xfrm>
                    <a:prstGeom prst="rect">
                      <a:avLst/>
                    </a:prstGeom>
                    <a:noFill/>
                    <a:ln>
                      <a:noFill/>
                    </a:ln>
                  </pic:spPr>
                </pic:pic>
              </a:graphicData>
            </a:graphic>
          </wp:inline>
        </w:drawing>
      </w:r>
    </w:p>
    <w:p w14:paraId="60693242" w14:textId="60F6CF15" w:rsidR="007C7EC9" w:rsidRPr="007C7EC9" w:rsidRDefault="007C7EC9" w:rsidP="008604CB">
      <w:pPr>
        <w:spacing w:after="0" w:line="240" w:lineRule="auto"/>
        <w:rPr>
          <w:rFonts w:ascii="Calibri" w:eastAsia="Times New Roman" w:hAnsi="Calibri" w:cs="Calibri"/>
        </w:rPr>
      </w:pPr>
    </w:p>
    <w:p w14:paraId="3EB9EC9D" w14:textId="7773359D" w:rsidR="007C7EC9" w:rsidRPr="007C7EC9" w:rsidRDefault="007C7EC9" w:rsidP="008604CB">
      <w:pPr>
        <w:spacing w:after="0" w:line="240" w:lineRule="auto"/>
        <w:rPr>
          <w:rFonts w:ascii="Calibri" w:eastAsia="Times New Roman" w:hAnsi="Calibri" w:cs="Calibri"/>
        </w:rPr>
      </w:pPr>
    </w:p>
    <w:p w14:paraId="7DB70651" w14:textId="130052D0" w:rsid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Perhaps there's a kernel exploit we can use?  Let's find what version of Linux we're running</w:t>
      </w:r>
      <w:r w:rsidR="00236C17">
        <w:rPr>
          <w:rFonts w:ascii="Calibri" w:eastAsia="Times New Roman" w:hAnsi="Calibri" w:cs="Calibri"/>
        </w:rPr>
        <w:t>.  It’s Ubuntu 12.04.5 LTS</w:t>
      </w:r>
    </w:p>
    <w:p w14:paraId="519969C1" w14:textId="77777777" w:rsidR="00236C17" w:rsidRPr="007C7EC9" w:rsidRDefault="00236C17" w:rsidP="008604CB">
      <w:pPr>
        <w:spacing w:after="0" w:line="240" w:lineRule="auto"/>
        <w:rPr>
          <w:rFonts w:ascii="Calibri" w:eastAsia="Times New Roman" w:hAnsi="Calibri" w:cs="Calibri"/>
        </w:rPr>
      </w:pPr>
    </w:p>
    <w:p w14:paraId="717A55F9" w14:textId="2781C84E" w:rsidR="007C7EC9" w:rsidRPr="007C7EC9" w:rsidRDefault="007C7EC9" w:rsidP="008604CB">
      <w:pPr>
        <w:spacing w:after="0" w:line="240" w:lineRule="auto"/>
        <w:rPr>
          <w:rFonts w:ascii="Calibri" w:eastAsia="Times New Roman" w:hAnsi="Calibri" w:cs="Calibri"/>
        </w:rPr>
      </w:pPr>
      <w:r w:rsidRPr="007C7EC9">
        <w:rPr>
          <w:noProof/>
        </w:rPr>
        <w:drawing>
          <wp:inline distT="0" distB="0" distL="0" distR="0" wp14:anchorId="1E2B3873" wp14:editId="02663EBF">
            <wp:extent cx="3749040" cy="6604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9040" cy="660400"/>
                    </a:xfrm>
                    <a:prstGeom prst="rect">
                      <a:avLst/>
                    </a:prstGeom>
                    <a:noFill/>
                    <a:ln>
                      <a:noFill/>
                    </a:ln>
                  </pic:spPr>
                </pic:pic>
              </a:graphicData>
            </a:graphic>
          </wp:inline>
        </w:drawing>
      </w:r>
    </w:p>
    <w:p w14:paraId="7D4117BB" w14:textId="19DCB1D6" w:rsidR="007C7EC9" w:rsidRPr="007C7EC9" w:rsidRDefault="007C7EC9" w:rsidP="008604CB">
      <w:pPr>
        <w:spacing w:after="0" w:line="240" w:lineRule="auto"/>
        <w:rPr>
          <w:rFonts w:ascii="Calibri" w:eastAsia="Times New Roman" w:hAnsi="Calibri" w:cs="Calibri"/>
        </w:rPr>
      </w:pPr>
    </w:p>
    <w:p w14:paraId="45385EE3" w14:textId="77777777" w:rsidR="007C7EC9" w:rsidRP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We'll search on Exploit-</w:t>
      </w:r>
      <w:proofErr w:type="spellStart"/>
      <w:r w:rsidRPr="007C7EC9">
        <w:rPr>
          <w:rFonts w:ascii="Calibri" w:eastAsia="Times New Roman" w:hAnsi="Calibri" w:cs="Calibri"/>
        </w:rPr>
        <w:t>db</w:t>
      </w:r>
      <w:proofErr w:type="spellEnd"/>
      <w:r w:rsidRPr="007C7EC9">
        <w:rPr>
          <w:rFonts w:ascii="Calibri" w:eastAsia="Times New Roman" w:hAnsi="Calibri" w:cs="Calibri"/>
        </w:rPr>
        <w:t xml:space="preserve"> to see if there are any known privilege escalation vulnerabilities.</w:t>
      </w:r>
    </w:p>
    <w:p w14:paraId="1E9D1158" w14:textId="429F2480" w:rsidR="007C7EC9" w:rsidRPr="007C7EC9" w:rsidRDefault="007C7EC9" w:rsidP="008604CB">
      <w:pPr>
        <w:spacing w:after="0" w:line="240" w:lineRule="auto"/>
        <w:rPr>
          <w:rFonts w:ascii="Calibri" w:eastAsia="Times New Roman" w:hAnsi="Calibri" w:cs="Calibri"/>
        </w:rPr>
      </w:pPr>
    </w:p>
    <w:p w14:paraId="0AAF1F82" w14:textId="136FD03B" w:rsidR="007C7EC9" w:rsidRPr="007C7EC9" w:rsidRDefault="009856F2" w:rsidP="008604CB">
      <w:pPr>
        <w:spacing w:after="0" w:line="240" w:lineRule="auto"/>
        <w:rPr>
          <w:rFonts w:ascii="Calibri" w:eastAsia="Times New Roman" w:hAnsi="Calibri" w:cs="Calibri"/>
        </w:rPr>
      </w:pPr>
      <w:r>
        <w:rPr>
          <w:rFonts w:ascii="Calibri" w:eastAsia="Times New Roman" w:hAnsi="Calibri" w:cs="Calibri"/>
          <w:noProof/>
        </w:rPr>
        <w:lastRenderedPageBreak/>
        <mc:AlternateContent>
          <mc:Choice Requires="wps">
            <w:drawing>
              <wp:anchor distT="0" distB="0" distL="114300" distR="114300" simplePos="0" relativeHeight="251663360" behindDoc="0" locked="0" layoutInCell="1" allowOverlap="1" wp14:anchorId="43941F2E" wp14:editId="4BBA5792">
                <wp:simplePos x="0" y="0"/>
                <wp:positionH relativeFrom="column">
                  <wp:posOffset>53975</wp:posOffset>
                </wp:positionH>
                <wp:positionV relativeFrom="paragraph">
                  <wp:posOffset>621665</wp:posOffset>
                </wp:positionV>
                <wp:extent cx="4460240" cy="220980"/>
                <wp:effectExtent l="19050" t="19050" r="16510" b="26670"/>
                <wp:wrapNone/>
                <wp:docPr id="4" name="Rectangle 4"/>
                <wp:cNvGraphicFramePr/>
                <a:graphic xmlns:a="http://schemas.openxmlformats.org/drawingml/2006/main">
                  <a:graphicData uri="http://schemas.microsoft.com/office/word/2010/wordprocessingShape">
                    <wps:wsp>
                      <wps:cNvSpPr/>
                      <wps:spPr>
                        <a:xfrm>
                          <a:off x="0" y="0"/>
                          <a:ext cx="4460240" cy="22098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57879" id="Rectangle 4" o:spid="_x0000_s1026" style="position:absolute;margin-left:4.25pt;margin-top:48.95pt;width:351.2pt;height:1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" filled="f" strokecolor="#ffc000" strokeweight="2.25pt"/>
            </w:pict>
          </mc:Fallback>
        </mc:AlternateContent>
      </w:r>
      <w:r w:rsidR="00236C17" w:rsidRPr="00236C17">
        <w:rPr>
          <w:rFonts w:ascii="Calibri" w:eastAsia="Times New Roman" w:hAnsi="Calibri" w:cs="Calibri"/>
          <w:noProof/>
        </w:rPr>
        <w:drawing>
          <wp:inline distT="0" distB="0" distL="0" distR="0" wp14:anchorId="6DF82695" wp14:editId="037CEA03">
            <wp:extent cx="5943600" cy="17487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48790"/>
                    </a:xfrm>
                    <a:prstGeom prst="rect">
                      <a:avLst/>
                    </a:prstGeom>
                  </pic:spPr>
                </pic:pic>
              </a:graphicData>
            </a:graphic>
          </wp:inline>
        </w:drawing>
      </w:r>
    </w:p>
    <w:p w14:paraId="7B587D17" w14:textId="6E482075" w:rsidR="007C7EC9" w:rsidRPr="007C7EC9" w:rsidRDefault="007C7EC9" w:rsidP="008604CB">
      <w:pPr>
        <w:spacing w:after="0" w:line="240" w:lineRule="auto"/>
        <w:rPr>
          <w:rFonts w:ascii="Calibri" w:eastAsia="Times New Roman" w:hAnsi="Calibri" w:cs="Calibri"/>
        </w:rPr>
      </w:pPr>
    </w:p>
    <w:p w14:paraId="0CC3C469" w14:textId="77777777" w:rsidR="007C7EC9" w:rsidRP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That third one looks like it may be useful.  We look through the code and download it to target.</w:t>
      </w:r>
    </w:p>
    <w:p w14:paraId="0165C2E9" w14:textId="6012202A" w:rsidR="007C7EC9" w:rsidRPr="007C7EC9" w:rsidRDefault="007C7EC9" w:rsidP="008604CB">
      <w:pPr>
        <w:spacing w:after="0" w:line="240" w:lineRule="auto"/>
        <w:rPr>
          <w:rFonts w:ascii="Calibri" w:eastAsia="Times New Roman" w:hAnsi="Calibri" w:cs="Calibri"/>
        </w:rPr>
      </w:pPr>
    </w:p>
    <w:p w14:paraId="00D162BF" w14:textId="3268C83F" w:rsidR="00236C17" w:rsidRDefault="007C7EC9" w:rsidP="008604CB">
      <w:pPr>
        <w:spacing w:after="0" w:line="240" w:lineRule="auto"/>
        <w:rPr>
          <w:rFonts w:ascii="Calibri" w:eastAsia="Times New Roman" w:hAnsi="Calibri" w:cs="Calibri"/>
        </w:rPr>
      </w:pPr>
      <w:r w:rsidRPr="007C7EC9">
        <w:rPr>
          <w:rFonts w:ascii="Calibri" w:eastAsia="Times New Roman" w:hAnsi="Calibri" w:cs="Calibri"/>
        </w:rPr>
        <w:t>Next, we compile the code locally and execute.</w:t>
      </w:r>
    </w:p>
    <w:p w14:paraId="37F308E9" w14:textId="7BC5F660" w:rsid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Boom!  Looks like we have root.</w:t>
      </w:r>
    </w:p>
    <w:p w14:paraId="0EDF922D" w14:textId="77777777" w:rsidR="00236C17" w:rsidRPr="007C7EC9" w:rsidRDefault="00236C17" w:rsidP="008604CB">
      <w:pPr>
        <w:spacing w:after="0" w:line="240" w:lineRule="auto"/>
        <w:rPr>
          <w:rFonts w:ascii="Calibri" w:eastAsia="Times New Roman" w:hAnsi="Calibri" w:cs="Calibri"/>
        </w:rPr>
      </w:pPr>
    </w:p>
    <w:p w14:paraId="01A9A931" w14:textId="61195C54" w:rsidR="007C7EC9" w:rsidRPr="007C7EC9" w:rsidRDefault="007C7EC9" w:rsidP="008604CB">
      <w:pPr>
        <w:spacing w:after="0" w:line="240" w:lineRule="auto"/>
        <w:rPr>
          <w:rFonts w:ascii="Calibri" w:eastAsia="Times New Roman" w:hAnsi="Calibri" w:cs="Calibri"/>
        </w:rPr>
      </w:pPr>
      <w:r w:rsidRPr="007C7EC9">
        <w:rPr>
          <w:noProof/>
        </w:rPr>
        <w:drawing>
          <wp:inline distT="0" distB="0" distL="0" distR="0" wp14:anchorId="2A6F8D70" wp14:editId="00769AB2">
            <wp:extent cx="4450080" cy="2600960"/>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0080" cy="2600960"/>
                    </a:xfrm>
                    <a:prstGeom prst="rect">
                      <a:avLst/>
                    </a:prstGeom>
                    <a:noFill/>
                    <a:ln>
                      <a:noFill/>
                    </a:ln>
                  </pic:spPr>
                </pic:pic>
              </a:graphicData>
            </a:graphic>
          </wp:inline>
        </w:drawing>
      </w:r>
    </w:p>
    <w:p w14:paraId="64CC73DF" w14:textId="78D6DC52" w:rsidR="007C7EC9" w:rsidRDefault="007C7EC9" w:rsidP="008604CB">
      <w:pPr>
        <w:spacing w:after="0" w:line="240" w:lineRule="auto"/>
        <w:rPr>
          <w:rFonts w:ascii="Calibri" w:eastAsia="Times New Roman" w:hAnsi="Calibri" w:cs="Calibri"/>
        </w:rPr>
      </w:pPr>
    </w:p>
    <w:p w14:paraId="58B8CC47" w14:textId="46BE69F5" w:rsidR="00236C17" w:rsidRDefault="00236C17" w:rsidP="008604CB">
      <w:pPr>
        <w:spacing w:after="0" w:line="240" w:lineRule="auto"/>
        <w:rPr>
          <w:rFonts w:ascii="Calibri" w:eastAsia="Times New Roman" w:hAnsi="Calibri" w:cs="Calibri"/>
        </w:rPr>
      </w:pPr>
      <w:r>
        <w:rPr>
          <w:rFonts w:ascii="Calibri" w:eastAsia="Times New Roman" w:hAnsi="Calibri" w:cs="Calibri"/>
        </w:rPr>
        <w:t>We browse to the root folder and we have found our flag.</w:t>
      </w:r>
    </w:p>
    <w:p w14:paraId="11F3C7C1" w14:textId="77777777" w:rsidR="009856F2" w:rsidRDefault="009856F2" w:rsidP="008604CB">
      <w:pPr>
        <w:spacing w:after="0" w:line="240" w:lineRule="auto"/>
        <w:rPr>
          <w:rFonts w:ascii="Calibri" w:eastAsia="Times New Roman" w:hAnsi="Calibri" w:cs="Calibri"/>
        </w:rPr>
      </w:pPr>
    </w:p>
    <w:p w14:paraId="3E6A05D6" w14:textId="384C0DC3" w:rsidR="007C7EC9" w:rsidRDefault="007C7EC9" w:rsidP="008604CB">
      <w:pPr>
        <w:spacing w:after="0" w:line="240" w:lineRule="auto"/>
        <w:rPr>
          <w:rFonts w:ascii="Calibri" w:eastAsia="Times New Roman" w:hAnsi="Calibri" w:cs="Calibri"/>
        </w:rPr>
      </w:pPr>
      <w:r w:rsidRPr="007C7EC9">
        <w:rPr>
          <w:noProof/>
        </w:rPr>
        <w:lastRenderedPageBreak/>
        <w:drawing>
          <wp:inline distT="0" distB="0" distL="0" distR="0" wp14:anchorId="1491D8C2" wp14:editId="31AC8AAD">
            <wp:extent cx="4488110" cy="2989676"/>
            <wp:effectExtent l="0" t="0" r="825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6469" cy="3001906"/>
                    </a:xfrm>
                    <a:prstGeom prst="rect">
                      <a:avLst/>
                    </a:prstGeom>
                    <a:noFill/>
                    <a:ln>
                      <a:noFill/>
                    </a:ln>
                  </pic:spPr>
                </pic:pic>
              </a:graphicData>
            </a:graphic>
          </wp:inline>
        </w:drawing>
      </w:r>
    </w:p>
    <w:p w14:paraId="0FC25338" w14:textId="2CFF48B6" w:rsidR="00236C17" w:rsidRDefault="00236C17" w:rsidP="008604CB">
      <w:pPr>
        <w:spacing w:after="0" w:line="240" w:lineRule="auto"/>
        <w:rPr>
          <w:rFonts w:ascii="Calibri" w:eastAsia="Times New Roman" w:hAnsi="Calibri" w:cs="Calibri"/>
        </w:rPr>
      </w:pPr>
    </w:p>
    <w:p w14:paraId="58953EE4" w14:textId="118F5D6E" w:rsidR="00236C17" w:rsidRPr="009856F2" w:rsidRDefault="005C0B5D" w:rsidP="008604CB">
      <w:pPr>
        <w:pStyle w:val="Heading1"/>
        <w:rPr>
          <w:rFonts w:eastAsia="Times New Roman"/>
          <w:u w:val="single"/>
        </w:rPr>
      </w:pPr>
      <w:bookmarkStart w:id="2" w:name="_Toc60663101"/>
      <w:r w:rsidRPr="009856F2">
        <w:rPr>
          <w:rFonts w:eastAsia="Times New Roman"/>
          <w:u w:val="single"/>
        </w:rPr>
        <w:t>Vulnerabilities</w:t>
      </w:r>
      <w:bookmarkEnd w:id="2"/>
    </w:p>
    <w:p w14:paraId="36BA54E0" w14:textId="33C7B7A6" w:rsidR="005C0B5D" w:rsidRDefault="005C0B5D" w:rsidP="008604CB">
      <w:pPr>
        <w:pStyle w:val="Heading3"/>
        <w:numPr>
          <w:ilvl w:val="0"/>
          <w:numId w:val="4"/>
        </w:numPr>
      </w:pPr>
      <w:bookmarkStart w:id="3" w:name="_Toc60663102"/>
      <w:r>
        <w:t>Credentials available through publicly accessible web pages.</w:t>
      </w:r>
      <w:bookmarkEnd w:id="3"/>
    </w:p>
    <w:p w14:paraId="048EBD56" w14:textId="331CFC15" w:rsidR="005C0B5D" w:rsidRDefault="005C0B5D" w:rsidP="008604CB">
      <w:pPr>
        <w:ind w:left="720"/>
      </w:pPr>
      <w:r>
        <w:t xml:space="preserve">The username used to provide initial non-privileged access to the system </w:t>
      </w:r>
      <w:proofErr w:type="gramStart"/>
      <w:r>
        <w:t>was located in</w:t>
      </w:r>
      <w:proofErr w:type="gramEnd"/>
      <w:r>
        <w:t xml:space="preserve"> the source code of the web server’s index.html file.  Additionally, the password to the user, though not directly tied to the username in any way, was found in base64 encoded ciphertext in the robots.txt file.  While the password was obscured, it was easily reversed.</w:t>
      </w:r>
    </w:p>
    <w:p w14:paraId="79FF6EC4" w14:textId="7DD18E40" w:rsidR="005C0B5D" w:rsidRDefault="005C0B5D" w:rsidP="008604CB">
      <w:pPr>
        <w:ind w:left="720"/>
      </w:pPr>
      <w:r w:rsidRPr="005C0B5D">
        <w:rPr>
          <w:b/>
          <w:bCs/>
        </w:rPr>
        <w:t>Recommendation</w:t>
      </w:r>
      <w:r>
        <w:rPr>
          <w:b/>
          <w:bCs/>
        </w:rPr>
        <w:t xml:space="preserve">: </w:t>
      </w:r>
      <w:r>
        <w:t>Remove the username from the source code and change the password to something other than what was contained in the robots.txt file.</w:t>
      </w:r>
    </w:p>
    <w:p w14:paraId="05265BE7" w14:textId="7604E651" w:rsidR="00BC0ECE" w:rsidRDefault="008E1310" w:rsidP="008604CB">
      <w:pPr>
        <w:pStyle w:val="Heading3"/>
        <w:numPr>
          <w:ilvl w:val="0"/>
          <w:numId w:val="4"/>
        </w:numPr>
      </w:pPr>
      <w:bookmarkStart w:id="4" w:name="_Toc60663103"/>
      <w:r>
        <w:t xml:space="preserve">Kernel was vulnerable to </w:t>
      </w:r>
      <w:r w:rsidR="00BC0ECE">
        <w:t>‘</w:t>
      </w:r>
      <w:proofErr w:type="spellStart"/>
      <w:r w:rsidR="00BC0ECE">
        <w:t>overlayfs</w:t>
      </w:r>
      <w:proofErr w:type="spellEnd"/>
      <w:r w:rsidR="00BC0ECE">
        <w:t>’ Local Privilege Escalation</w:t>
      </w:r>
      <w:r w:rsidR="000429B5">
        <w:t>.</w:t>
      </w:r>
      <w:bookmarkEnd w:id="4"/>
    </w:p>
    <w:p w14:paraId="3D22FEE1" w14:textId="3B305A6C" w:rsidR="00BC0ECE" w:rsidRDefault="000429B5" w:rsidP="008604CB">
      <w:pPr>
        <w:ind w:left="720"/>
      </w:pPr>
      <w:r>
        <w:t xml:space="preserve">The kernel version running on the target was vulnerable to a local privilege escalation vulnerability.  </w:t>
      </w:r>
      <w:r w:rsidR="009112AD">
        <w:t xml:space="preserve">This vulnerability can only be exploited locally by an authenticated user.  </w:t>
      </w:r>
      <w:r w:rsidR="00323C22">
        <w:t>Code is publicly available to exploit the vulnerability and is trivial to compile and execute.  The successful exploit pro</w:t>
      </w:r>
      <w:r w:rsidR="00915C87">
        <w:t>vided root level access to the target.</w:t>
      </w:r>
    </w:p>
    <w:p w14:paraId="4909C317" w14:textId="4AB83378" w:rsidR="00915C87" w:rsidRDefault="00915C87" w:rsidP="008604CB">
      <w:pPr>
        <w:ind w:left="720"/>
      </w:pPr>
      <w:r w:rsidRPr="00E26765">
        <w:rPr>
          <w:b/>
          <w:bCs/>
        </w:rPr>
        <w:t>Recommendation</w:t>
      </w:r>
      <w:r>
        <w:t xml:space="preserve">: Update the kernel to the latest available </w:t>
      </w:r>
      <w:r w:rsidR="00E26765">
        <w:t>stable version.</w:t>
      </w:r>
    </w:p>
    <w:p w14:paraId="00181FC8" w14:textId="77777777" w:rsidR="00876819" w:rsidRDefault="00E26765" w:rsidP="008604CB">
      <w:pPr>
        <w:ind w:left="720"/>
      </w:pPr>
      <w:r>
        <w:rPr>
          <w:b/>
          <w:bCs/>
        </w:rPr>
        <w:t>Reference</w:t>
      </w:r>
      <w:r w:rsidR="00876819">
        <w:rPr>
          <w:b/>
          <w:bCs/>
        </w:rPr>
        <w:t>s</w:t>
      </w:r>
      <w:r w:rsidRPr="00E26765">
        <w:t>:</w:t>
      </w:r>
    </w:p>
    <w:p w14:paraId="179B67C0" w14:textId="65CF21E9" w:rsidR="00E26765" w:rsidRDefault="001E0F8C" w:rsidP="008604CB">
      <w:pPr>
        <w:pStyle w:val="ListParagraph"/>
        <w:numPr>
          <w:ilvl w:val="0"/>
          <w:numId w:val="5"/>
        </w:numPr>
        <w:ind w:left="1440"/>
      </w:pPr>
      <w:hyperlink r:id="rId30" w:history="1">
        <w:r w:rsidR="000C5F22" w:rsidRPr="00876819">
          <w:rPr>
            <w:rStyle w:val="Hyperlink"/>
          </w:rPr>
          <w:t>2015-1328</w:t>
        </w:r>
      </w:hyperlink>
    </w:p>
    <w:p w14:paraId="4775D6B2" w14:textId="7F621B73" w:rsidR="00876819" w:rsidRDefault="001E0F8C" w:rsidP="008604CB">
      <w:pPr>
        <w:pStyle w:val="ListParagraph"/>
        <w:numPr>
          <w:ilvl w:val="0"/>
          <w:numId w:val="5"/>
        </w:numPr>
        <w:ind w:left="1440"/>
      </w:pPr>
      <w:hyperlink r:id="rId31" w:history="1">
        <w:r w:rsidR="0068794F" w:rsidRPr="0068794F">
          <w:rPr>
            <w:rStyle w:val="Hyperlink"/>
          </w:rPr>
          <w:t>https://www.exploit-db.com/exploits/37292</w:t>
        </w:r>
      </w:hyperlink>
    </w:p>
    <w:p w14:paraId="1D786E34" w14:textId="5CF8FF57" w:rsidR="00876819" w:rsidRDefault="00876819" w:rsidP="008604CB">
      <w:pPr>
        <w:ind w:left="360"/>
      </w:pPr>
    </w:p>
    <w:p w14:paraId="6219DCA4" w14:textId="77777777" w:rsidR="0006694D" w:rsidRPr="009856F2" w:rsidRDefault="0006694D" w:rsidP="008604CB">
      <w:pPr>
        <w:pStyle w:val="Heading1"/>
        <w:rPr>
          <w:u w:val="single"/>
        </w:rPr>
      </w:pPr>
      <w:bookmarkStart w:id="5" w:name="_Toc60663104"/>
      <w:r w:rsidRPr="009856F2">
        <w:rPr>
          <w:u w:val="single"/>
        </w:rPr>
        <w:lastRenderedPageBreak/>
        <w:t>Conclusion</w:t>
      </w:r>
      <w:bookmarkEnd w:id="5"/>
    </w:p>
    <w:p w14:paraId="5233E1EE" w14:textId="77777777" w:rsidR="00297A71" w:rsidRDefault="00C419F9" w:rsidP="008604CB">
      <w:pPr>
        <w:ind w:left="360"/>
      </w:pPr>
      <w:r>
        <w:t>Cybersploit</w:t>
      </w:r>
      <w:r w:rsidR="00AA04FB">
        <w:t>1</w:t>
      </w:r>
      <w:r>
        <w:t xml:space="preserve"> wasn’t a terribly difficult box, but it did lead me on a little goose</w:t>
      </w:r>
      <w:r w:rsidR="00444EE4">
        <w:t xml:space="preserve"> </w:t>
      </w:r>
      <w:r>
        <w:t xml:space="preserve">chase early on with the </w:t>
      </w:r>
      <w:r w:rsidR="00444EE4">
        <w:t xml:space="preserve">encoded robots.txt file.  Having simply thought it was a plug for the author’s site, I spent </w:t>
      </w:r>
      <w:r w:rsidR="0094646F">
        <w:t>most of</w:t>
      </w:r>
      <w:r w:rsidR="00444EE4">
        <w:t xml:space="preserve"> </w:t>
      </w:r>
      <w:r w:rsidR="00497478">
        <w:t>the</w:t>
      </w:r>
      <w:r w:rsidR="00444EE4">
        <w:t xml:space="preserve"> 2 hours</w:t>
      </w:r>
      <w:r w:rsidR="00497478">
        <w:t xml:space="preserve"> it took to complete</w:t>
      </w:r>
      <w:r w:rsidR="00A11E44">
        <w:t xml:space="preserve"> </w:t>
      </w:r>
      <w:r w:rsidR="00E7581D">
        <w:t xml:space="preserve">enumerating as much as I could trying to find a login point or a password.  </w:t>
      </w:r>
      <w:r w:rsidR="00A11E44">
        <w:t xml:space="preserve">Once I </w:t>
      </w:r>
      <w:r w:rsidR="00F2509C">
        <w:t xml:space="preserve">had </w:t>
      </w:r>
      <w:r w:rsidR="00A11E44">
        <w:t xml:space="preserve">exhausted all </w:t>
      </w:r>
      <w:r w:rsidR="00F2509C">
        <w:t>my</w:t>
      </w:r>
      <w:r w:rsidR="00A11E44">
        <w:t xml:space="preserve"> options, only then did I try the decoded text with the username</w:t>
      </w:r>
      <w:r w:rsidR="00AA04FB">
        <w:t xml:space="preserve">.  </w:t>
      </w:r>
      <w:r w:rsidR="00E7581D">
        <w:t xml:space="preserve"> </w:t>
      </w:r>
      <w:r w:rsidR="00AD192A">
        <w:t xml:space="preserve">From there, it was </w:t>
      </w:r>
      <w:r w:rsidR="0094646F">
        <w:t>an easy</w:t>
      </w:r>
      <w:r w:rsidR="00AD192A">
        <w:t xml:space="preserve"> and </w:t>
      </w:r>
      <w:r w:rsidR="0094646F">
        <w:t>straightforward</w:t>
      </w:r>
      <w:r w:rsidR="00AD192A">
        <w:t xml:space="preserve"> privilege escalation. </w:t>
      </w:r>
      <w:r w:rsidR="00F2509C">
        <w:t xml:space="preserve">  Lesson learned: keep tabs of </w:t>
      </w:r>
      <w:r w:rsidR="00297A71">
        <w:t>what you have and don’t overlook any possible combinations that may move you forward.</w:t>
      </w:r>
    </w:p>
    <w:p w14:paraId="5768949B" w14:textId="7F500923" w:rsidR="0006694D" w:rsidRPr="005C0B5D" w:rsidRDefault="00297A71" w:rsidP="008604CB">
      <w:pPr>
        <w:ind w:left="360"/>
      </w:pPr>
      <w:r>
        <w:t>Many t</w:t>
      </w:r>
      <w:r w:rsidR="00AD192A">
        <w:t xml:space="preserve">hanks to </w:t>
      </w:r>
      <w:hyperlink r:id="rId32" w:history="1">
        <w:proofErr w:type="spellStart"/>
        <w:r w:rsidR="0094646F" w:rsidRPr="009345C0">
          <w:rPr>
            <w:rStyle w:val="Hyperlink"/>
          </w:rPr>
          <w:t>Cybersploit</w:t>
        </w:r>
        <w:proofErr w:type="spellEnd"/>
      </w:hyperlink>
      <w:r w:rsidR="0094646F">
        <w:t xml:space="preserve"> for his time putting this CTF together.</w:t>
      </w:r>
    </w:p>
    <w:p w14:paraId="046EBAF0" w14:textId="66DA34C9" w:rsidR="007C7EC9" w:rsidRDefault="00236C17" w:rsidP="008604CB">
      <w:pPr>
        <w:pStyle w:val="Heading1"/>
        <w:rPr>
          <w:rFonts w:eastAsia="Times New Roman"/>
          <w:u w:val="single"/>
        </w:rPr>
      </w:pPr>
      <w:bookmarkStart w:id="6" w:name="_Toc60663105"/>
      <w:r w:rsidRPr="009856F2">
        <w:rPr>
          <w:rFonts w:eastAsia="Times New Roman"/>
          <w:u w:val="single"/>
        </w:rPr>
        <w:t>FLAGS</w:t>
      </w:r>
      <w:bookmarkEnd w:id="6"/>
    </w:p>
    <w:p w14:paraId="5C27DEBB" w14:textId="11519674" w:rsidR="009856F2" w:rsidRPr="009856F2" w:rsidRDefault="009856F2" w:rsidP="009856F2">
      <w:r>
        <w:t xml:space="preserve">Flags are </w:t>
      </w:r>
      <w:r w:rsidR="00AC2F12">
        <w:t xml:space="preserve">reportedly </w:t>
      </w:r>
      <w:r>
        <w:t xml:space="preserve">generated </w:t>
      </w:r>
      <w:r w:rsidR="00AC2F12">
        <w:t>dynamically when the target is reset, so the flags below will be different on each run.</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74"/>
        <w:gridCol w:w="3640"/>
      </w:tblGrid>
      <w:tr w:rsidR="007C7EC9" w:rsidRPr="007C7EC9" w14:paraId="11EB6E0D" w14:textId="77777777" w:rsidTr="007C7EC9">
        <w:tc>
          <w:tcPr>
            <w:tcW w:w="107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0634A6" w14:textId="77777777" w:rsidR="007C7EC9" w:rsidRP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Local.txt</w:t>
            </w:r>
          </w:p>
        </w:tc>
        <w:tc>
          <w:tcPr>
            <w:tcW w:w="36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1E8545" w14:textId="77777777" w:rsidR="007C7EC9" w:rsidRP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B378ae90622a2799c60d4515f1057c9f</w:t>
            </w:r>
          </w:p>
        </w:tc>
      </w:tr>
      <w:tr w:rsidR="007C7EC9" w:rsidRPr="007C7EC9" w14:paraId="357CFF66" w14:textId="77777777" w:rsidTr="007C7EC9">
        <w:tc>
          <w:tcPr>
            <w:tcW w:w="107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E9B53A" w14:textId="77777777" w:rsidR="007C7EC9" w:rsidRP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Proof.txt</w:t>
            </w:r>
          </w:p>
        </w:tc>
        <w:tc>
          <w:tcPr>
            <w:tcW w:w="36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DA3702" w14:textId="77777777" w:rsidR="007C7EC9" w:rsidRPr="007C7EC9" w:rsidRDefault="007C7EC9" w:rsidP="008604CB">
            <w:pPr>
              <w:spacing w:after="0" w:line="240" w:lineRule="auto"/>
              <w:rPr>
                <w:rFonts w:ascii="Calibri" w:eastAsia="Times New Roman" w:hAnsi="Calibri" w:cs="Calibri"/>
              </w:rPr>
            </w:pPr>
            <w:r w:rsidRPr="007C7EC9">
              <w:rPr>
                <w:rFonts w:ascii="Calibri" w:eastAsia="Times New Roman" w:hAnsi="Calibri" w:cs="Calibri"/>
              </w:rPr>
              <w:t>29c9192e6787f6766277dab90fcc69d1</w:t>
            </w:r>
          </w:p>
        </w:tc>
      </w:tr>
    </w:tbl>
    <w:p w14:paraId="681E6CD0" w14:textId="5C90C790" w:rsidR="007C7EC9" w:rsidRPr="007C7EC9" w:rsidRDefault="007C7EC9" w:rsidP="008604CB">
      <w:pPr>
        <w:spacing w:after="0" w:line="240" w:lineRule="auto"/>
        <w:rPr>
          <w:rFonts w:ascii="Calibri" w:eastAsia="Times New Roman" w:hAnsi="Calibri" w:cs="Calibri"/>
        </w:rPr>
      </w:pPr>
    </w:p>
    <w:p w14:paraId="6BDEA7D7" w14:textId="1FB110B2" w:rsidR="005C1264" w:rsidRPr="007C7EC9" w:rsidRDefault="005C1264" w:rsidP="009856F2">
      <w:pPr>
        <w:pStyle w:val="Heading1"/>
        <w:rPr>
          <w:rFonts w:ascii="Calibri" w:eastAsia="Times New Roman" w:hAnsi="Calibri" w:cs="Calibri"/>
        </w:rPr>
      </w:pPr>
      <w:bookmarkStart w:id="7" w:name="_Toc60663106"/>
      <w:r w:rsidRPr="009856F2">
        <w:rPr>
          <w:rFonts w:eastAsia="Times New Roman"/>
          <w:u w:val="single"/>
        </w:rPr>
        <w:t>Commands and Tools Used</w:t>
      </w:r>
      <w:bookmarkEnd w:id="7"/>
    </w:p>
    <w:tbl>
      <w:tblPr>
        <w:tblStyle w:val="TableGrid"/>
        <w:tblW w:w="0" w:type="auto"/>
        <w:tblLook w:val="04A0" w:firstRow="1" w:lastRow="0" w:firstColumn="1" w:lastColumn="0" w:noHBand="0" w:noVBand="1"/>
      </w:tblPr>
      <w:tblGrid>
        <w:gridCol w:w="2728"/>
        <w:gridCol w:w="2828"/>
        <w:gridCol w:w="3794"/>
      </w:tblGrid>
      <w:tr w:rsidR="005C1264" w14:paraId="69E81899" w14:textId="77777777" w:rsidTr="005C1264">
        <w:tc>
          <w:tcPr>
            <w:tcW w:w="2728" w:type="dxa"/>
          </w:tcPr>
          <w:p w14:paraId="2BE10817" w14:textId="6E2B0C50" w:rsidR="005C1264" w:rsidRDefault="005C1264" w:rsidP="008604CB">
            <w:pPr>
              <w:rPr>
                <w:rFonts w:ascii="Calibri" w:eastAsia="Times New Roman" w:hAnsi="Calibri" w:cs="Calibri"/>
              </w:rPr>
            </w:pPr>
            <w:r>
              <w:rPr>
                <w:rFonts w:ascii="Calibri" w:eastAsia="Times New Roman" w:hAnsi="Calibri" w:cs="Calibri"/>
              </w:rPr>
              <w:t>Name</w:t>
            </w:r>
          </w:p>
        </w:tc>
        <w:tc>
          <w:tcPr>
            <w:tcW w:w="2828" w:type="dxa"/>
          </w:tcPr>
          <w:p w14:paraId="730036AA" w14:textId="3148DE0B" w:rsidR="005C1264" w:rsidRDefault="005C1264" w:rsidP="008604CB">
            <w:pPr>
              <w:rPr>
                <w:rFonts w:ascii="Calibri" w:eastAsia="Times New Roman" w:hAnsi="Calibri" w:cs="Calibri"/>
              </w:rPr>
            </w:pPr>
            <w:r>
              <w:rPr>
                <w:rFonts w:ascii="Calibri" w:eastAsia="Times New Roman" w:hAnsi="Calibri" w:cs="Calibri"/>
              </w:rPr>
              <w:t>Description</w:t>
            </w:r>
          </w:p>
        </w:tc>
        <w:tc>
          <w:tcPr>
            <w:tcW w:w="3794" w:type="dxa"/>
          </w:tcPr>
          <w:p w14:paraId="6A3E0F91" w14:textId="12E49926" w:rsidR="005C1264" w:rsidRDefault="005C1264" w:rsidP="008604CB">
            <w:pPr>
              <w:rPr>
                <w:rFonts w:ascii="Calibri" w:eastAsia="Times New Roman" w:hAnsi="Calibri" w:cs="Calibri"/>
              </w:rPr>
            </w:pPr>
            <w:r>
              <w:rPr>
                <w:rFonts w:ascii="Calibri" w:eastAsia="Times New Roman" w:hAnsi="Calibri" w:cs="Calibri"/>
              </w:rPr>
              <w:t>How it was used</w:t>
            </w:r>
          </w:p>
        </w:tc>
      </w:tr>
      <w:tr w:rsidR="005C1264" w14:paraId="6B885D98" w14:textId="77777777" w:rsidTr="005C1264">
        <w:tc>
          <w:tcPr>
            <w:tcW w:w="2728" w:type="dxa"/>
          </w:tcPr>
          <w:p w14:paraId="08048724" w14:textId="0156A4A1" w:rsidR="005C1264" w:rsidRDefault="001E0F8C" w:rsidP="008604CB">
            <w:pPr>
              <w:rPr>
                <w:rFonts w:ascii="Calibri" w:eastAsia="Times New Roman" w:hAnsi="Calibri" w:cs="Calibri"/>
              </w:rPr>
            </w:pPr>
            <w:hyperlink r:id="rId33" w:history="1">
              <w:proofErr w:type="spellStart"/>
              <w:r w:rsidR="005C1264" w:rsidRPr="005C1264">
                <w:rPr>
                  <w:rStyle w:val="Hyperlink"/>
                  <w:rFonts w:ascii="Calibri" w:eastAsia="Times New Roman" w:hAnsi="Calibri" w:cs="Calibri"/>
                </w:rPr>
                <w:t>AutoRecon</w:t>
              </w:r>
              <w:proofErr w:type="spellEnd"/>
            </w:hyperlink>
          </w:p>
        </w:tc>
        <w:tc>
          <w:tcPr>
            <w:tcW w:w="2828" w:type="dxa"/>
          </w:tcPr>
          <w:p w14:paraId="30C13696" w14:textId="4709FA6B" w:rsidR="005C1264" w:rsidRDefault="005C1264" w:rsidP="008604CB">
            <w:pPr>
              <w:rPr>
                <w:rFonts w:ascii="Calibri" w:eastAsia="Times New Roman" w:hAnsi="Calibri" w:cs="Calibri"/>
              </w:rPr>
            </w:pPr>
            <w:proofErr w:type="spellStart"/>
            <w:r w:rsidRPr="001E0F8C">
              <w:rPr>
                <w:rFonts w:ascii="Calibri" w:eastAsia="Times New Roman" w:hAnsi="Calibri" w:cs="Calibri"/>
              </w:rPr>
              <w:t>AutoRecon</w:t>
            </w:r>
            <w:proofErr w:type="spellEnd"/>
            <w:r w:rsidRPr="001E0F8C">
              <w:rPr>
                <w:rFonts w:ascii="Calibri" w:eastAsia="Times New Roman" w:hAnsi="Calibri" w:cs="Calibri"/>
              </w:rPr>
              <w:t xml:space="preserve"> is a multi-threaded network reconnaissance tool which performs automated enumeration of services. It is intended as a time-saving tool for use in CTFs and other penetration testing environments (</w:t>
            </w:r>
            <w:proofErr w:type="gramStart"/>
            <w:r w:rsidRPr="001E0F8C">
              <w:rPr>
                <w:rFonts w:ascii="Calibri" w:eastAsia="Times New Roman" w:hAnsi="Calibri" w:cs="Calibri"/>
              </w:rPr>
              <w:t>e.g.</w:t>
            </w:r>
            <w:proofErr w:type="gramEnd"/>
            <w:r w:rsidRPr="001E0F8C">
              <w:rPr>
                <w:rFonts w:ascii="Calibri" w:eastAsia="Times New Roman" w:hAnsi="Calibri" w:cs="Calibri"/>
              </w:rPr>
              <w:t xml:space="preserve"> OSCP). It may also be useful in real-world engagements.</w:t>
            </w:r>
          </w:p>
        </w:tc>
        <w:tc>
          <w:tcPr>
            <w:tcW w:w="3794" w:type="dxa"/>
          </w:tcPr>
          <w:p w14:paraId="7F57EF68" w14:textId="3A0447A3" w:rsidR="005C1264" w:rsidRDefault="005C0B5D" w:rsidP="008604CB">
            <w:pPr>
              <w:rPr>
                <w:rFonts w:ascii="Calibri" w:eastAsia="Times New Roman" w:hAnsi="Calibri" w:cs="Calibri"/>
              </w:rPr>
            </w:pPr>
            <w:r>
              <w:rPr>
                <w:rFonts w:ascii="Calibri" w:eastAsia="Times New Roman" w:hAnsi="Calibri" w:cs="Calibri"/>
              </w:rPr>
              <w:t>Used to do the initial enumeration discovery of the target.</w:t>
            </w:r>
          </w:p>
        </w:tc>
      </w:tr>
      <w:tr w:rsidR="001E0F8C" w14:paraId="360605AE" w14:textId="77777777" w:rsidTr="005C1264">
        <w:tc>
          <w:tcPr>
            <w:tcW w:w="2728" w:type="dxa"/>
          </w:tcPr>
          <w:p w14:paraId="4B48241C" w14:textId="4EE8052D" w:rsidR="001E0F8C" w:rsidRDefault="001E0F8C" w:rsidP="008604CB">
            <w:r>
              <w:t>base64</w:t>
            </w:r>
          </w:p>
        </w:tc>
        <w:tc>
          <w:tcPr>
            <w:tcW w:w="2828" w:type="dxa"/>
          </w:tcPr>
          <w:p w14:paraId="299E16CC" w14:textId="3537982A" w:rsidR="001E0F8C" w:rsidRPr="001E0F8C" w:rsidRDefault="001E0F8C" w:rsidP="008604CB">
            <w:pPr>
              <w:rPr>
                <w:rFonts w:ascii="Calibri" w:eastAsia="Times New Roman" w:hAnsi="Calibri" w:cs="Calibri"/>
              </w:rPr>
            </w:pPr>
            <w:r w:rsidRPr="001E0F8C">
              <w:rPr>
                <w:rFonts w:ascii="Calibri" w:eastAsia="Times New Roman" w:hAnsi="Calibri" w:cs="Calibri"/>
              </w:rPr>
              <w:t>Command line tool providing base64 encoding and decoding</w:t>
            </w:r>
          </w:p>
        </w:tc>
        <w:tc>
          <w:tcPr>
            <w:tcW w:w="3794" w:type="dxa"/>
          </w:tcPr>
          <w:p w14:paraId="30DD54AC" w14:textId="5BA47188" w:rsidR="001E0F8C" w:rsidRDefault="001E0F8C" w:rsidP="008604CB">
            <w:pPr>
              <w:rPr>
                <w:rFonts w:ascii="Calibri" w:eastAsia="Times New Roman" w:hAnsi="Calibri" w:cs="Calibri"/>
              </w:rPr>
            </w:pPr>
            <w:r>
              <w:rPr>
                <w:rFonts w:ascii="Calibri" w:eastAsia="Times New Roman" w:hAnsi="Calibri" w:cs="Calibri"/>
              </w:rPr>
              <w:t>Used to decode the ciphertext in the Robots.txt file.</w:t>
            </w:r>
          </w:p>
        </w:tc>
      </w:tr>
      <w:tr w:rsidR="005C1264" w14:paraId="0AEF1262" w14:textId="77777777" w:rsidTr="005C1264">
        <w:tc>
          <w:tcPr>
            <w:tcW w:w="2728" w:type="dxa"/>
          </w:tcPr>
          <w:p w14:paraId="2886D91B" w14:textId="618E1201" w:rsidR="005C1264" w:rsidRDefault="001E0F8C" w:rsidP="008604CB">
            <w:pPr>
              <w:rPr>
                <w:rFonts w:ascii="Calibri" w:eastAsia="Times New Roman" w:hAnsi="Calibri" w:cs="Calibri"/>
              </w:rPr>
            </w:pPr>
            <w:hyperlink r:id="rId34" w:history="1">
              <w:r w:rsidR="005C1264" w:rsidRPr="005C1264">
                <w:rPr>
                  <w:rStyle w:val="Hyperlink"/>
                  <w:rFonts w:ascii="Calibri" w:eastAsia="Times New Roman" w:hAnsi="Calibri" w:cs="Calibri"/>
                </w:rPr>
                <w:t>curl</w:t>
              </w:r>
            </w:hyperlink>
          </w:p>
        </w:tc>
        <w:tc>
          <w:tcPr>
            <w:tcW w:w="2828" w:type="dxa"/>
          </w:tcPr>
          <w:p w14:paraId="58439794" w14:textId="21D7740B" w:rsidR="005C1264" w:rsidRDefault="005C1264" w:rsidP="008604CB">
            <w:pPr>
              <w:rPr>
                <w:rFonts w:ascii="Segoe UI" w:hAnsi="Segoe UI" w:cs="Segoe UI"/>
                <w:color w:val="24292E"/>
                <w:shd w:val="clear" w:color="auto" w:fill="FFFFFF"/>
              </w:rPr>
            </w:pPr>
            <w:r>
              <w:rPr>
                <w:rFonts w:ascii="Calibri" w:eastAsia="Times New Roman" w:hAnsi="Calibri" w:cs="Calibri"/>
              </w:rPr>
              <w:t>Command line tool and library for transferring data with URLs</w:t>
            </w:r>
          </w:p>
        </w:tc>
        <w:tc>
          <w:tcPr>
            <w:tcW w:w="3794" w:type="dxa"/>
          </w:tcPr>
          <w:p w14:paraId="341B0081" w14:textId="408AFB77" w:rsidR="005C1264" w:rsidRDefault="005C1264" w:rsidP="008604CB">
            <w:r>
              <w:t xml:space="preserve">Used to download </w:t>
            </w:r>
            <w:r w:rsidR="005C0B5D">
              <w:t>exploit code to target.</w:t>
            </w:r>
          </w:p>
        </w:tc>
      </w:tr>
      <w:tr w:rsidR="005C1264" w14:paraId="1282C695" w14:textId="77777777" w:rsidTr="005C1264">
        <w:tc>
          <w:tcPr>
            <w:tcW w:w="2728" w:type="dxa"/>
          </w:tcPr>
          <w:p w14:paraId="2B6BDD0B" w14:textId="4289E32F" w:rsidR="005C1264" w:rsidRDefault="005C1264" w:rsidP="008604CB">
            <w:pPr>
              <w:rPr>
                <w:rFonts w:ascii="Calibri" w:eastAsia="Times New Roman" w:hAnsi="Calibri" w:cs="Calibri"/>
              </w:rPr>
            </w:pPr>
            <w:r>
              <w:rPr>
                <w:rFonts w:ascii="Calibri" w:eastAsia="Times New Roman" w:hAnsi="Calibri" w:cs="Calibri"/>
              </w:rPr>
              <w:t>find</w:t>
            </w:r>
          </w:p>
        </w:tc>
        <w:tc>
          <w:tcPr>
            <w:tcW w:w="2828" w:type="dxa"/>
          </w:tcPr>
          <w:p w14:paraId="640BBB59" w14:textId="630E6DE4" w:rsidR="005C1264" w:rsidRDefault="005C1264" w:rsidP="008604CB">
            <w:pPr>
              <w:rPr>
                <w:rFonts w:ascii="Calibri" w:eastAsia="Times New Roman" w:hAnsi="Calibri" w:cs="Calibri"/>
              </w:rPr>
            </w:pPr>
            <w:r>
              <w:rPr>
                <w:rFonts w:ascii="Calibri" w:eastAsia="Times New Roman" w:hAnsi="Calibri" w:cs="Calibri"/>
              </w:rPr>
              <w:t>search for files in a directory hierarchy (Linux)</w:t>
            </w:r>
          </w:p>
        </w:tc>
        <w:tc>
          <w:tcPr>
            <w:tcW w:w="3794" w:type="dxa"/>
          </w:tcPr>
          <w:p w14:paraId="311F22B2" w14:textId="19213888" w:rsidR="005C1264" w:rsidRDefault="005C1264" w:rsidP="008604CB">
            <w:pPr>
              <w:rPr>
                <w:rFonts w:ascii="Calibri" w:eastAsia="Times New Roman" w:hAnsi="Calibri" w:cs="Calibri"/>
              </w:rPr>
            </w:pPr>
            <w:r>
              <w:rPr>
                <w:rFonts w:ascii="Calibri" w:eastAsia="Times New Roman" w:hAnsi="Calibri" w:cs="Calibri"/>
              </w:rPr>
              <w:t>Used to search for executables with the SUID bit enabled for privilege escalation as root.</w:t>
            </w:r>
          </w:p>
        </w:tc>
      </w:tr>
      <w:tr w:rsidR="005C1264" w14:paraId="722562F4" w14:textId="77777777" w:rsidTr="005C1264">
        <w:tc>
          <w:tcPr>
            <w:tcW w:w="2728" w:type="dxa"/>
          </w:tcPr>
          <w:p w14:paraId="2FE068DE" w14:textId="4C26497C" w:rsidR="005C1264" w:rsidRDefault="001E0F8C" w:rsidP="008604CB">
            <w:pPr>
              <w:rPr>
                <w:rFonts w:ascii="Calibri" w:eastAsia="Times New Roman" w:hAnsi="Calibri" w:cs="Calibri"/>
              </w:rPr>
            </w:pPr>
            <w:hyperlink r:id="rId35" w:history="1">
              <w:proofErr w:type="spellStart"/>
              <w:r w:rsidR="005C1264" w:rsidRPr="005C1264">
                <w:rPr>
                  <w:rStyle w:val="Hyperlink"/>
                  <w:rFonts w:ascii="Calibri" w:eastAsia="Times New Roman" w:hAnsi="Calibri" w:cs="Calibri"/>
                </w:rPr>
                <w:t>gobuster</w:t>
              </w:r>
              <w:proofErr w:type="spellEnd"/>
            </w:hyperlink>
          </w:p>
        </w:tc>
        <w:tc>
          <w:tcPr>
            <w:tcW w:w="2828" w:type="dxa"/>
          </w:tcPr>
          <w:p w14:paraId="4F23E896" w14:textId="2C1E135B" w:rsidR="005C1264" w:rsidRDefault="005C1264" w:rsidP="008604CB">
            <w:pPr>
              <w:rPr>
                <w:rFonts w:ascii="Calibri" w:eastAsia="Times New Roman" w:hAnsi="Calibri" w:cs="Calibri"/>
              </w:rPr>
            </w:pPr>
            <w:r>
              <w:rPr>
                <w:rFonts w:ascii="Calibri" w:eastAsia="Times New Roman" w:hAnsi="Calibri" w:cs="Calibri"/>
              </w:rPr>
              <w:t>URI and DNS Subdomains brute force tool</w:t>
            </w:r>
          </w:p>
        </w:tc>
        <w:tc>
          <w:tcPr>
            <w:tcW w:w="3794" w:type="dxa"/>
          </w:tcPr>
          <w:p w14:paraId="2F9E9776" w14:textId="0BB7C531" w:rsidR="005C1264" w:rsidRDefault="005C1264" w:rsidP="008604CB">
            <w:pPr>
              <w:rPr>
                <w:rFonts w:ascii="Calibri" w:eastAsia="Times New Roman" w:hAnsi="Calibri" w:cs="Calibri"/>
              </w:rPr>
            </w:pPr>
            <w:r>
              <w:rPr>
                <w:rFonts w:ascii="Calibri" w:eastAsia="Times New Roman" w:hAnsi="Calibri" w:cs="Calibri"/>
              </w:rPr>
              <w:t xml:space="preserve">Used as part of the </w:t>
            </w:r>
            <w:hyperlink r:id="rId36" w:history="1">
              <w:proofErr w:type="spellStart"/>
              <w:r w:rsidRPr="005C1264">
                <w:rPr>
                  <w:rStyle w:val="Hyperlink"/>
                  <w:rFonts w:ascii="Calibri" w:eastAsia="Times New Roman" w:hAnsi="Calibri" w:cs="Calibri"/>
                </w:rPr>
                <w:t>AutoRecon</w:t>
              </w:r>
              <w:proofErr w:type="spellEnd"/>
            </w:hyperlink>
            <w:r>
              <w:rPr>
                <w:rFonts w:ascii="Calibri" w:eastAsia="Times New Roman" w:hAnsi="Calibri" w:cs="Calibri"/>
              </w:rPr>
              <w:t xml:space="preserve"> script to brute force potential files and directories at the URI,</w:t>
            </w:r>
          </w:p>
        </w:tc>
      </w:tr>
      <w:tr w:rsidR="005C1264" w14:paraId="46D84EBE" w14:textId="77777777" w:rsidTr="005C1264">
        <w:tc>
          <w:tcPr>
            <w:tcW w:w="2728" w:type="dxa"/>
          </w:tcPr>
          <w:p w14:paraId="64FB376D" w14:textId="66695E1C" w:rsidR="005C1264" w:rsidRDefault="005C1264" w:rsidP="008604CB">
            <w:pPr>
              <w:rPr>
                <w:rFonts w:ascii="Calibri" w:eastAsia="Times New Roman" w:hAnsi="Calibri" w:cs="Calibri"/>
              </w:rPr>
            </w:pPr>
            <w:proofErr w:type="spellStart"/>
            <w:r>
              <w:rPr>
                <w:rFonts w:ascii="Calibri" w:eastAsia="Times New Roman" w:hAnsi="Calibri" w:cs="Calibri"/>
              </w:rPr>
              <w:t>ssh</w:t>
            </w:r>
            <w:proofErr w:type="spellEnd"/>
          </w:p>
        </w:tc>
        <w:tc>
          <w:tcPr>
            <w:tcW w:w="2828" w:type="dxa"/>
          </w:tcPr>
          <w:p w14:paraId="148A3F0C" w14:textId="1C072446" w:rsidR="005C1264" w:rsidRDefault="005C1264" w:rsidP="008604CB">
            <w:pPr>
              <w:rPr>
                <w:rFonts w:ascii="Calibri" w:eastAsia="Times New Roman" w:hAnsi="Calibri" w:cs="Calibri"/>
              </w:rPr>
            </w:pPr>
            <w:r>
              <w:rPr>
                <w:rFonts w:ascii="Calibri" w:eastAsia="Times New Roman" w:hAnsi="Calibri" w:cs="Calibri"/>
              </w:rPr>
              <w:t>Secure Shell</w:t>
            </w:r>
          </w:p>
        </w:tc>
        <w:tc>
          <w:tcPr>
            <w:tcW w:w="3794" w:type="dxa"/>
          </w:tcPr>
          <w:p w14:paraId="16A158CC" w14:textId="2521EC66" w:rsidR="005C1264" w:rsidRDefault="005C1264" w:rsidP="008604CB">
            <w:pPr>
              <w:rPr>
                <w:rFonts w:ascii="Calibri" w:eastAsia="Times New Roman" w:hAnsi="Calibri" w:cs="Calibri"/>
              </w:rPr>
            </w:pPr>
            <w:r>
              <w:rPr>
                <w:rFonts w:ascii="Calibri" w:eastAsia="Times New Roman" w:hAnsi="Calibri" w:cs="Calibri"/>
              </w:rPr>
              <w:t>Used to log into the target</w:t>
            </w:r>
          </w:p>
        </w:tc>
      </w:tr>
      <w:tr w:rsidR="005C1264" w14:paraId="2688BEFC" w14:textId="77777777" w:rsidTr="005C1264">
        <w:tc>
          <w:tcPr>
            <w:tcW w:w="2728" w:type="dxa"/>
          </w:tcPr>
          <w:p w14:paraId="67F8C2B5" w14:textId="5D9D447A" w:rsidR="005C1264" w:rsidRDefault="001E0F8C" w:rsidP="008604CB">
            <w:pPr>
              <w:rPr>
                <w:rFonts w:ascii="Calibri" w:eastAsia="Times New Roman" w:hAnsi="Calibri" w:cs="Calibri"/>
              </w:rPr>
            </w:pPr>
            <w:hyperlink r:id="rId37" w:history="1">
              <w:r w:rsidR="005C1264" w:rsidRPr="005C1264">
                <w:rPr>
                  <w:rStyle w:val="Hyperlink"/>
                  <w:rFonts w:ascii="Calibri" w:eastAsia="Times New Roman" w:hAnsi="Calibri" w:cs="Calibri"/>
                </w:rPr>
                <w:t>Firefox</w:t>
              </w:r>
            </w:hyperlink>
          </w:p>
        </w:tc>
        <w:tc>
          <w:tcPr>
            <w:tcW w:w="2828" w:type="dxa"/>
          </w:tcPr>
          <w:p w14:paraId="4D528F2B" w14:textId="1111752E" w:rsidR="005C1264" w:rsidRDefault="005C1264" w:rsidP="008604CB">
            <w:pPr>
              <w:rPr>
                <w:rFonts w:ascii="Calibri" w:eastAsia="Times New Roman" w:hAnsi="Calibri" w:cs="Calibri"/>
              </w:rPr>
            </w:pPr>
            <w:r>
              <w:rPr>
                <w:rFonts w:ascii="Calibri" w:eastAsia="Times New Roman" w:hAnsi="Calibri" w:cs="Calibri"/>
              </w:rPr>
              <w:t>Web browser</w:t>
            </w:r>
          </w:p>
        </w:tc>
        <w:tc>
          <w:tcPr>
            <w:tcW w:w="3794" w:type="dxa"/>
          </w:tcPr>
          <w:p w14:paraId="734B304C" w14:textId="6D4FAB58" w:rsidR="005C1264" w:rsidRDefault="005C1264" w:rsidP="008604CB">
            <w:pPr>
              <w:rPr>
                <w:rFonts w:ascii="Calibri" w:eastAsia="Times New Roman" w:hAnsi="Calibri" w:cs="Calibri"/>
              </w:rPr>
            </w:pPr>
            <w:r>
              <w:rPr>
                <w:rFonts w:ascii="Calibri" w:eastAsia="Times New Roman" w:hAnsi="Calibri" w:cs="Calibri"/>
              </w:rPr>
              <w:t>Used to view the web site served on the target</w:t>
            </w:r>
          </w:p>
        </w:tc>
      </w:tr>
    </w:tbl>
    <w:p w14:paraId="285B0C0B" w14:textId="59075816" w:rsidR="005C0B5D" w:rsidRPr="005C0B5D" w:rsidRDefault="005C0B5D" w:rsidP="008604CB">
      <w:pPr>
        <w:spacing w:after="0" w:line="240" w:lineRule="auto"/>
      </w:pPr>
    </w:p>
    <w:sectPr w:rsidR="005C0B5D" w:rsidRPr="005C0B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61947"/>
    <w:multiLevelType w:val="hybridMultilevel"/>
    <w:tmpl w:val="13D89D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D32B6"/>
    <w:multiLevelType w:val="hybridMultilevel"/>
    <w:tmpl w:val="68CCC4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A44CFE"/>
    <w:multiLevelType w:val="multilevel"/>
    <w:tmpl w:val="FB72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35493D"/>
    <w:multiLevelType w:val="hybridMultilevel"/>
    <w:tmpl w:val="CF847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5BF45BF"/>
    <w:multiLevelType w:val="hybridMultilevel"/>
    <w:tmpl w:val="A1B62D46"/>
    <w:lvl w:ilvl="0" w:tplc="285E0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EC9"/>
    <w:rsid w:val="000429B5"/>
    <w:rsid w:val="00052F1A"/>
    <w:rsid w:val="0006694D"/>
    <w:rsid w:val="000C5F22"/>
    <w:rsid w:val="001E0F8C"/>
    <w:rsid w:val="00236C17"/>
    <w:rsid w:val="00297A71"/>
    <w:rsid w:val="002A06CA"/>
    <w:rsid w:val="00310ED8"/>
    <w:rsid w:val="00323C22"/>
    <w:rsid w:val="00340FC7"/>
    <w:rsid w:val="004018BB"/>
    <w:rsid w:val="00444EE4"/>
    <w:rsid w:val="00497478"/>
    <w:rsid w:val="0050175E"/>
    <w:rsid w:val="005B1522"/>
    <w:rsid w:val="005C0B5D"/>
    <w:rsid w:val="005C1264"/>
    <w:rsid w:val="0068794F"/>
    <w:rsid w:val="007C7EC9"/>
    <w:rsid w:val="00826B15"/>
    <w:rsid w:val="008604CB"/>
    <w:rsid w:val="00876819"/>
    <w:rsid w:val="008E1310"/>
    <w:rsid w:val="009112AD"/>
    <w:rsid w:val="00915C87"/>
    <w:rsid w:val="009345C0"/>
    <w:rsid w:val="0094646F"/>
    <w:rsid w:val="009856F2"/>
    <w:rsid w:val="00A11E44"/>
    <w:rsid w:val="00A306CD"/>
    <w:rsid w:val="00AA04FB"/>
    <w:rsid w:val="00AC2F12"/>
    <w:rsid w:val="00AD05C1"/>
    <w:rsid w:val="00AD0CF1"/>
    <w:rsid w:val="00AD192A"/>
    <w:rsid w:val="00AF61BB"/>
    <w:rsid w:val="00B2781F"/>
    <w:rsid w:val="00B340EA"/>
    <w:rsid w:val="00B5600D"/>
    <w:rsid w:val="00BC0ECE"/>
    <w:rsid w:val="00BF65F8"/>
    <w:rsid w:val="00C419F9"/>
    <w:rsid w:val="00DE15EF"/>
    <w:rsid w:val="00E06700"/>
    <w:rsid w:val="00E26765"/>
    <w:rsid w:val="00E7581D"/>
    <w:rsid w:val="00EE6F36"/>
    <w:rsid w:val="00F2509C"/>
    <w:rsid w:val="00F36E71"/>
    <w:rsid w:val="00FF4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A325"/>
  <w15:chartTrackingRefBased/>
  <w15:docId w15:val="{6F655051-788E-4A5B-94EE-522CBFBC6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7E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C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0B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C7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C7E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7EC9"/>
    <w:pPr>
      <w:outlineLvl w:val="9"/>
    </w:pPr>
  </w:style>
  <w:style w:type="character" w:styleId="Hyperlink">
    <w:name w:val="Hyperlink"/>
    <w:basedOn w:val="DefaultParagraphFont"/>
    <w:uiPriority w:val="99"/>
    <w:unhideWhenUsed/>
    <w:rsid w:val="007C7EC9"/>
    <w:rPr>
      <w:color w:val="0563C1" w:themeColor="hyperlink"/>
      <w:u w:val="single"/>
    </w:rPr>
  </w:style>
  <w:style w:type="character" w:styleId="UnresolvedMention">
    <w:name w:val="Unresolved Mention"/>
    <w:basedOn w:val="DefaultParagraphFont"/>
    <w:uiPriority w:val="99"/>
    <w:semiHidden/>
    <w:unhideWhenUsed/>
    <w:rsid w:val="007C7EC9"/>
    <w:rPr>
      <w:color w:val="605E5C"/>
      <w:shd w:val="clear" w:color="auto" w:fill="E1DFDD"/>
    </w:rPr>
  </w:style>
  <w:style w:type="character" w:customStyle="1" w:styleId="Heading2Char">
    <w:name w:val="Heading 2 Char"/>
    <w:basedOn w:val="DefaultParagraphFont"/>
    <w:link w:val="Heading2"/>
    <w:uiPriority w:val="9"/>
    <w:rsid w:val="00236C1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C12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5D"/>
    <w:pPr>
      <w:ind w:left="720"/>
      <w:contextualSpacing/>
    </w:pPr>
  </w:style>
  <w:style w:type="character" w:customStyle="1" w:styleId="Heading3Char">
    <w:name w:val="Heading 3 Char"/>
    <w:basedOn w:val="DefaultParagraphFont"/>
    <w:link w:val="Heading3"/>
    <w:uiPriority w:val="9"/>
    <w:rsid w:val="005C0B5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AD05C1"/>
    <w:pPr>
      <w:spacing w:after="100"/>
    </w:pPr>
  </w:style>
  <w:style w:type="paragraph" w:styleId="TOC3">
    <w:name w:val="toc 3"/>
    <w:basedOn w:val="Normal"/>
    <w:next w:val="Normal"/>
    <w:autoRedefine/>
    <w:uiPriority w:val="39"/>
    <w:unhideWhenUsed/>
    <w:rsid w:val="00AD05C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1493036">
      <w:bodyDiv w:val="1"/>
      <w:marLeft w:val="0"/>
      <w:marRight w:val="0"/>
      <w:marTop w:val="0"/>
      <w:marBottom w:val="0"/>
      <w:divBdr>
        <w:top w:val="none" w:sz="0" w:space="0" w:color="auto"/>
        <w:left w:val="none" w:sz="0" w:space="0" w:color="auto"/>
        <w:bottom w:val="none" w:sz="0" w:space="0" w:color="auto"/>
        <w:right w:val="none" w:sz="0" w:space="0" w:color="auto"/>
      </w:divBdr>
      <w:divsChild>
        <w:div w:id="1049960858">
          <w:marLeft w:val="0"/>
          <w:marRight w:val="0"/>
          <w:marTop w:val="0"/>
          <w:marBottom w:val="0"/>
          <w:divBdr>
            <w:top w:val="none" w:sz="0" w:space="0" w:color="auto"/>
            <w:left w:val="none" w:sz="0" w:space="0" w:color="auto"/>
            <w:bottom w:val="none" w:sz="0" w:space="0" w:color="auto"/>
            <w:right w:val="none" w:sz="0" w:space="0" w:color="auto"/>
          </w:divBdr>
          <w:divsChild>
            <w:div w:id="2069180851">
              <w:marLeft w:val="0"/>
              <w:marRight w:val="0"/>
              <w:marTop w:val="0"/>
              <w:marBottom w:val="0"/>
              <w:divBdr>
                <w:top w:val="none" w:sz="0" w:space="0" w:color="auto"/>
                <w:left w:val="none" w:sz="0" w:space="0" w:color="auto"/>
                <w:bottom w:val="none" w:sz="0" w:space="0" w:color="auto"/>
                <w:right w:val="none" w:sz="0" w:space="0" w:color="auto"/>
              </w:divBdr>
              <w:divsChild>
                <w:div w:id="2103719956">
                  <w:marLeft w:val="0"/>
                  <w:marRight w:val="0"/>
                  <w:marTop w:val="0"/>
                  <w:marBottom w:val="0"/>
                  <w:divBdr>
                    <w:top w:val="none" w:sz="0" w:space="0" w:color="auto"/>
                    <w:left w:val="none" w:sz="0" w:space="0" w:color="auto"/>
                    <w:bottom w:val="none" w:sz="0" w:space="0" w:color="auto"/>
                    <w:right w:val="none" w:sz="0" w:space="0" w:color="auto"/>
                  </w:divBdr>
                  <w:divsChild>
                    <w:div w:id="97387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Base64" TargetMode="Externa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s://youtube.com/c/cybersploit" TargetMode="External"/><Relationship Id="rId34" Type="http://schemas.openxmlformats.org/officeDocument/2006/relationships/hyperlink" Target="https://curl.se/" TargetMode="External"/><Relationship Id="rId7" Type="http://schemas.openxmlformats.org/officeDocument/2006/relationships/hyperlink" Target="https://www.twitter.com/cyberheisen"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github.com/Tib3rius/AutoRec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OJ/gobuster"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offensive-security.com/labs/"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youtube.com/c/cybersploit/about" TargetMode="External"/><Relationship Id="rId37" Type="http://schemas.openxmlformats.org/officeDocument/2006/relationships/hyperlink" Target="https://firefox.com" TargetMode="External"/><Relationship Id="rId5" Type="http://schemas.openxmlformats.org/officeDocument/2006/relationships/webSettings" Target="webSettings.xml"/><Relationship Id="rId15" Type="http://schemas.openxmlformats.org/officeDocument/2006/relationships/hyperlink" Target="https://github.com/Tib3rius/AutoRecon"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s://github.com/Tib3rius/AutoRecon"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www.exploit-db.com/exploits/3729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ve.mitre.org/cgi-bin/cvename.cgi?name=CVE-2015-1328" TargetMode="External"/><Relationship Id="rId35" Type="http://schemas.openxmlformats.org/officeDocument/2006/relationships/hyperlink" Target="https://github.com/OJ/gobuster" TargetMode="External"/><Relationship Id="rId8" Type="http://schemas.openxmlformats.org/officeDocument/2006/relationships/hyperlink" Target="https://github.com/Tib3rius/AutoRec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331BE-A777-49EE-8A80-DE186D158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1049</Words>
  <Characters>5982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Quevedo</dc:creator>
  <cp:keywords/>
  <dc:description/>
  <cp:lastModifiedBy>Joel Quevedo</cp:lastModifiedBy>
  <cp:revision>46</cp:revision>
  <cp:lastPrinted>2021-01-04T21:44:00Z</cp:lastPrinted>
  <dcterms:created xsi:type="dcterms:W3CDTF">2021-01-04T19:45:00Z</dcterms:created>
  <dcterms:modified xsi:type="dcterms:W3CDTF">2021-01-04T21:53:00Z</dcterms:modified>
</cp:coreProperties>
</file>