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595959"/>
          <w:sz w:val="22"/>
          <w:szCs w:val="22"/>
        </w:rPr>
        <w:t xml:space="preserve">SoyAquarius Naturista</w:t>
      </w:r>
    </w:p>
    <w:p>
      <w:pPr>
        <w:spacing w:after="200" w:before="0"/>
      </w:pPr>
      <w:r>
        <w:rPr>
          <w:rFonts w:ascii="Arial" w:cs="Arial" w:eastAsia="Arial" w:hAnsi="Arial"/>
          <w:b/>
          <w:bCs/>
          <w:color w:val="1F4E79"/>
          <w:sz w:val="40"/>
          <w:szCs w:val="40"/>
        </w:rPr>
        <w:t xml:space="preserve">Propuesta de ajuste al flujo de traspasos en el MCP</w:t>
      </w:r>
    </w:p>
    <w:p>
      <w:pPr>
        <w:spacing w:after="60"/>
      </w:pPr>
      <w:r>
        <w:rPr>
          <w:rFonts w:ascii="Arial" w:cs="Arial" w:eastAsia="Arial" w:hAnsi="Arial"/>
          <w:i/>
          <w:iCs/>
          <w:color w:val="595959"/>
          <w:sz w:val="20"/>
          <w:szCs w:val="20"/>
        </w:rPr>
        <w:t xml:space="preserve">Versión de revisión — 20 de junio de 2026</w:t>
      </w:r>
    </w:p>
    <w:p>
      <w:pPr>
        <w:pBdr>
          <w:bottom w:val="single" w:color="2E75B6" w:sz="12" w:space="6"/>
        </w:pBdr>
        <w:spacing w:after="240"/>
      </w:pPr>
      <w:r>
        <w:t xml:space="preserve"/>
      </w:r>
    </w:p>
    <w:p>
      <w:pPr>
        <w:pStyle w:val="Heading1"/>
        <w:spacing w:after="180" w:before="360"/>
      </w:pPr>
      <w:r>
        <w:rPr>
          <w:rFonts w:ascii="Arial" w:cs="Arial" w:eastAsia="Arial" w:hAnsi="Arial"/>
          <w:b/>
          <w:bCs/>
          <w:color w:val="1F4E79"/>
          <w:sz w:val="32"/>
          <w:szCs w:val="32"/>
        </w:rPr>
        <w:t xml:space="preserve">1. Resumen</w:t>
      </w:r>
    </w:p>
    <w:p>
      <w:pPr>
        <w:spacing w:after="120" w:line="300"/>
      </w:pPr>
      <w:r>
        <w:rPr>
          <w:rFonts w:ascii="Arial" w:cs="Arial" w:eastAsia="Arial" w:hAnsi="Arial"/>
          <w:sz w:val="22"/>
          <w:szCs w:val="22"/>
        </w:rPr>
        <w:t xml:space="preserve">Después de la conversación con Sheila sobre cómo se hacen hoy los traspasos, identificamos que el flujo descrito en la propuesta técnica original necesita ajustes importantes. Este documento describe los cambios al flujo y al alcance del módulo de Odoo donde vivirán los traspasos, antes de actualizar formalmente la propuesta técnica y el CLAUDE.md del proyecto.</w:t>
      </w:r>
    </w:p>
    <w:p>
      <w:pPr>
        <w:spacing w:after="120" w:line="300"/>
      </w:pPr>
      <w:r>
        <w:rPr>
          <w:rFonts w:ascii="Arial" w:cs="Arial" w:eastAsia="Arial" w:hAnsi="Arial"/>
          <w:sz w:val="22"/>
          <w:szCs w:val="22"/>
        </w:rPr>
        <w:t xml:space="preserve">El cambio principal es que los traspasos calculados por la IA ya no se convierten directamente en pickings de Odoo. Ahora pasan por un módulo intermedio donde las tiendas comentan, ajustan cantidades y verifican, y solo después un usuario autorizado ejecuta la creación de pickings en lote.</w:t>
      </w:r>
    </w:p>
    <w:p>
      <w:pPr>
        <w:pStyle w:val="Heading1"/>
        <w:spacing w:after="180" w:before="360"/>
      </w:pPr>
      <w:r>
        <w:rPr>
          <w:rFonts w:ascii="Arial" w:cs="Arial" w:eastAsia="Arial" w:hAnsi="Arial"/>
          <w:b/>
          <w:bCs/>
          <w:color w:val="1F4E79"/>
          <w:sz w:val="32"/>
          <w:szCs w:val="32"/>
        </w:rPr>
        <w:t xml:space="preserve">2. Hallazgos de la conversación con Sheila</w:t>
      </w:r>
    </w:p>
    <w:p>
      <w:pPr>
        <w:pStyle w:val="Heading3"/>
        <w:spacing w:after="100" w:before="200"/>
      </w:pPr>
      <w:r>
        <w:rPr>
          <w:rFonts w:ascii="Arial" w:cs="Arial" w:eastAsia="Arial" w:hAnsi="Arial"/>
          <w:b/>
          <w:bCs/>
          <w:color w:val="2E75B6"/>
          <w:sz w:val="23"/>
          <w:szCs w:val="23"/>
        </w:rPr>
        <w:t xml:space="preserve">2.1 Existen dos tipos de traspasos, no uno</w:t>
      </w:r>
    </w:p>
    <w:p>
      <w:pPr>
        <w:spacing w:after="120" w:line="300"/>
      </w:pPr>
      <w:r>
        <w:rPr>
          <w:rFonts w:ascii="Arial" w:cs="Arial" w:eastAsia="Arial" w:hAnsi="Arial"/>
          <w:sz w:val="22"/>
          <w:szCs w:val="22"/>
        </w:rPr>
        <w:t xml:space="preserve">La propuesta técnica original asumía un solo tipo de traspaso (por proveedor). En realidad la operación maneja dos:</w:t>
      </w:r>
    </w:p>
    <w:p>
      <w:pPr>
        <w:pStyle w:val="ListParagraph"/>
        <w:numPr>
          <w:ilvl w:val="0"/>
          <w:numId w:val="2"/>
        </w:numPr>
        <w:spacing w:after="80" w:line="300"/>
      </w:pPr>
      <w:r>
        <w:rPr>
          <w:rFonts w:ascii="Arial" w:cs="Arial" w:eastAsia="Arial" w:hAnsi="Arial"/>
          <w:b/>
          <w:bCs/>
          <w:sz w:val="22"/>
          <w:szCs w:val="22"/>
        </w:rPr>
        <w:t xml:space="preserve">Traspaso por proveedor: </w:t>
      </w:r>
      <w:r>
        <w:rPr>
          <w:rFonts w:ascii="Arial" w:cs="Arial" w:eastAsia="Arial" w:hAnsi="Arial"/>
          <w:sz w:val="22"/>
          <w:szCs w:val="22"/>
        </w:rPr>
        <w:t xml:space="preserve">el que genera la IA por cada proveedor del calendario. Es el más voluminoso. Hoy Sheila tarda horas porque debe capturar producto por producto, tienda por tienda, en Odoo.</w:t>
      </w:r>
    </w:p>
    <w:p>
      <w:pPr>
        <w:pStyle w:val="ListParagraph"/>
        <w:numPr>
          <w:ilvl w:val="0"/>
          <w:numId w:val="2"/>
        </w:numPr>
        <w:spacing w:after="80" w:line="300"/>
      </w:pPr>
      <w:r>
        <w:rPr>
          <w:rFonts w:ascii="Arial" w:cs="Arial" w:eastAsia="Arial" w:hAnsi="Arial"/>
          <w:b/>
          <w:bCs/>
          <w:sz w:val="22"/>
          <w:szCs w:val="22"/>
        </w:rPr>
        <w:t xml:space="preserve">Traspaso por encargo: </w:t>
      </w:r>
      <w:r>
        <w:rPr>
          <w:rFonts w:ascii="Arial" w:cs="Arial" w:eastAsia="Arial" w:hAnsi="Arial"/>
          <w:sz w:val="22"/>
          <w:szCs w:val="22"/>
        </w:rPr>
        <w:t xml:space="preserve">son pedidos puntuales que originan las tiendas ("oye, mándame estos productos"). Daniel los junta y los procesa. No vienen agrupados por proveedor: vienen "revueltos" — productos de varios proveedores juntos en el mismo lote.</w:t>
      </w:r>
    </w:p>
    <w:p>
      <w:pPr>
        <w:pStyle w:val="Heading3"/>
        <w:spacing w:after="100" w:before="200"/>
      </w:pPr>
      <w:r>
        <w:rPr>
          <w:rFonts w:ascii="Arial" w:cs="Arial" w:eastAsia="Arial" w:hAnsi="Arial"/>
          <w:b/>
          <w:bCs/>
          <w:color w:val="2E75B6"/>
          <w:sz w:val="23"/>
          <w:szCs w:val="23"/>
        </w:rPr>
        <w:t xml:space="preserve">2.2 Las tiendas ajustan cantidades y comentan después de la propuesta</w:t>
      </w:r>
    </w:p>
    <w:p>
      <w:pPr>
        <w:spacing w:after="120" w:line="300"/>
      </w:pPr>
      <w:r>
        <w:rPr>
          <w:rFonts w:ascii="Arial" w:cs="Arial" w:eastAsia="Arial" w:hAnsi="Arial"/>
          <w:sz w:val="22"/>
          <w:szCs w:val="22"/>
        </w:rPr>
        <w:t xml:space="preserve">Hoy, cuando Sheila propone un traspaso, las tiendas comentan en el Excel del Drive y muy seguido modifican cantidades. Ejemplo típico: "pediste 5, solo te mando 3 porque ya vendí 2". Sheila debe ir a cada picking en Odoo a corregir la cantidad antes de continuar.</w:t>
      </w:r>
    </w:p>
    <w:p>
      <w:pPr>
        <w:spacing w:after="120" w:line="300"/>
      </w:pPr>
      <w:r>
        <w:rPr>
          <w:rFonts w:ascii="Arial" w:cs="Arial" w:eastAsia="Arial" w:hAnsi="Arial"/>
          <w:sz w:val="22"/>
          <w:szCs w:val="22"/>
        </w:rPr>
        <w:t xml:space="preserve">El nuevo flujo necesita que esos comentarios y ajustes vivan dentro de Odoo, antes de crear los pickings, no después.</w:t>
      </w:r>
    </w:p>
    <w:p>
      <w:pPr>
        <w:pStyle w:val="Heading3"/>
        <w:spacing w:after="100" w:before="200"/>
      </w:pPr>
      <w:r>
        <w:rPr>
          <w:rFonts w:ascii="Arial" w:cs="Arial" w:eastAsia="Arial" w:hAnsi="Arial"/>
          <w:b/>
          <w:bCs/>
          <w:color w:val="2E75B6"/>
          <w:sz w:val="23"/>
          <w:szCs w:val="23"/>
        </w:rPr>
        <w:t xml:space="preserve">2.3 Hay un problema de datos desconectados que importa para los pedidos</w:t>
      </w:r>
    </w:p>
    <w:p>
      <w:pPr>
        <w:spacing w:after="120" w:line="300"/>
      </w:pPr>
      <w:r>
        <w:rPr>
          <w:rFonts w:ascii="Arial" w:cs="Arial" w:eastAsia="Arial" w:hAnsi="Arial"/>
          <w:sz w:val="22"/>
          <w:szCs w:val="22"/>
        </w:rPr>
        <w:t xml:space="preserve">Sheila lo dijo casi de pasada pero es clave: hoy los pedidos finales a proveedor NO toman en cuenta la información real de los traspasos. Cada cosa vive en Excel suelto y cada cálculo arranca desde cero. El resultado: producto que se mandó a una tienda regresa la semana siguiente como pedido al proveedor.</w:t>
      </w:r>
    </w:p>
    <w:p>
      <w:pPr>
        <w:spacing w:after="120" w:line="300"/>
      </w:pPr>
      <w:r>
        <w:rPr>
          <w:rFonts w:ascii="Arial" w:cs="Arial" w:eastAsia="Arial" w:hAnsi="Arial"/>
          <w:sz w:val="22"/>
          <w:szCs w:val="22"/>
        </w:rPr>
        <w:t xml:space="preserve">Si los traspasos viven en Odoo y el motor de pedidos los lee de ahí, este problema se resuelve.</w:t>
      </w:r>
    </w:p>
    <w:p>
      <w:pPr>
        <w:pStyle w:val="Heading3"/>
        <w:spacing w:after="100" w:before="200"/>
      </w:pPr>
      <w:r>
        <w:rPr>
          <w:rFonts w:ascii="Arial" w:cs="Arial" w:eastAsia="Arial" w:hAnsi="Arial"/>
          <w:b/>
          <w:bCs/>
          <w:color w:val="2E75B6"/>
          <w:sz w:val="23"/>
          <w:szCs w:val="23"/>
        </w:rPr>
        <w:t xml:space="preserve">2.4 Las vendedoras siguen haciendo la salida y entrada de inventario</w:t>
      </w:r>
    </w:p>
    <w:p>
      <w:pPr>
        <w:spacing w:after="120" w:line="300"/>
      </w:pPr>
      <w:r>
        <w:rPr>
          <w:rFonts w:ascii="Arial" w:cs="Arial" w:eastAsia="Arial" w:hAnsi="Arial"/>
          <w:sz w:val="22"/>
          <w:szCs w:val="22"/>
        </w:rPr>
        <w:t xml:space="preserve">Sheila fue muy clara: cuando se crea el picking, queda en borrador. Cada vendedora le da salida a su tienda y entrada a la que recibe. El MCP no debe auto-validar los pickings.</w:t>
      </w:r>
    </w:p>
    <w:p>
      <w:pPr>
        <w:pStyle w:val="Heading1"/>
        <w:spacing w:after="180" w:before="360"/>
      </w:pPr>
      <w:r>
        <w:rPr>
          <w:rFonts w:ascii="Arial" w:cs="Arial" w:eastAsia="Arial" w:hAnsi="Arial"/>
          <w:b/>
          <w:bCs/>
          <w:color w:val="1F4E79"/>
          <w:sz w:val="32"/>
          <w:szCs w:val="32"/>
        </w:rPr>
        <w:t xml:space="preserve">3. Cambios propuestos al flujo del sistema</w:t>
      </w:r>
    </w:p>
    <w:p>
      <w:pPr>
        <w:pStyle w:val="Heading3"/>
        <w:spacing w:after="100" w:before="200"/>
      </w:pPr>
      <w:r>
        <w:rPr>
          <w:rFonts w:ascii="Arial" w:cs="Arial" w:eastAsia="Arial" w:hAnsi="Arial"/>
          <w:b/>
          <w:bCs/>
          <w:color w:val="2E75B6"/>
          <w:sz w:val="23"/>
          <w:szCs w:val="23"/>
        </w:rPr>
        <w:t xml:space="preserve">3.1 Un nuevo módulo en Odoo: traspasos</w:t>
      </w:r>
    </w:p>
    <w:p>
      <w:pPr>
        <w:spacing w:after="120" w:line="300"/>
      </w:pPr>
      <w:r>
        <w:rPr>
          <w:rFonts w:ascii="Arial" w:cs="Arial" w:eastAsia="Arial" w:hAnsi="Arial"/>
          <w:sz w:val="22"/>
          <w:szCs w:val="22"/>
        </w:rPr>
        <w:t xml:space="preserve">Se agrega un módulo (modelo personalizado en Odoo) que reemplaza el Excel suelto. Los dos tipos de traspaso conviven en el mismo modelo, distinguidos por un campo "tipo".</w:t>
      </w:r>
    </w:p>
    <w:p>
      <w:pPr>
        <w:pStyle w:val="ListParagraph"/>
        <w:numPr>
          <w:ilvl w:val="0"/>
          <w:numId w:val="2"/>
        </w:numPr>
        <w:spacing w:after="80" w:line="300"/>
      </w:pPr>
      <w:r>
        <w:rPr>
          <w:rFonts w:ascii="Arial" w:cs="Arial" w:eastAsia="Arial" w:hAnsi="Arial"/>
          <w:b/>
          <w:bCs/>
          <w:sz w:val="22"/>
          <w:szCs w:val="22"/>
        </w:rPr>
        <w:t xml:space="preserve">Modelo único: </w:t>
      </w:r>
      <w:r>
        <w:rPr>
          <w:rFonts w:ascii="Arial" w:cs="Arial" w:eastAsia="Arial" w:hAnsi="Arial"/>
          <w:sz w:val="22"/>
          <w:szCs w:val="22"/>
        </w:rPr>
        <w:t xml:space="preserve">una sola tabla en Odoo donde caen todas las filas de traspaso pendientes, sin importar su origen.</w:t>
      </w:r>
    </w:p>
    <w:p>
      <w:pPr>
        <w:pStyle w:val="ListParagraph"/>
        <w:numPr>
          <w:ilvl w:val="0"/>
          <w:numId w:val="2"/>
        </w:numPr>
        <w:spacing w:after="80" w:line="300"/>
      </w:pPr>
      <w:r>
        <w:rPr>
          <w:rFonts w:ascii="Arial" w:cs="Arial" w:eastAsia="Arial" w:hAnsi="Arial"/>
          <w:b/>
          <w:bCs/>
          <w:sz w:val="22"/>
          <w:szCs w:val="22"/>
        </w:rPr>
        <w:t xml:space="preserve">Campo "tipo": </w:t>
      </w:r>
      <w:r>
        <w:rPr>
          <w:rFonts w:ascii="Arial" w:cs="Arial" w:eastAsia="Arial" w:hAnsi="Arial"/>
          <w:sz w:val="22"/>
          <w:szCs w:val="22"/>
        </w:rPr>
        <w:t xml:space="preserve">dos valores posibles — por_proveedor o por_encargo — solo como etiqueta para saber de dónde llegó la fila. No cambia el comportamiento posterior.</w:t>
      </w:r>
    </w:p>
    <w:p>
      <w:pPr>
        <w:pStyle w:val="ListParagraph"/>
        <w:numPr>
          <w:ilvl w:val="0"/>
          <w:numId w:val="2"/>
        </w:numPr>
        <w:spacing w:after="80" w:line="300"/>
      </w:pPr>
      <w:r>
        <w:rPr>
          <w:rFonts w:ascii="Arial" w:cs="Arial" w:eastAsia="Arial" w:hAnsi="Arial"/>
          <w:b/>
          <w:bCs/>
          <w:sz w:val="22"/>
          <w:szCs w:val="22"/>
        </w:rPr>
        <w:t xml:space="preserve">Origen de los datos: </w:t>
      </w:r>
      <w:r>
        <w:rPr>
          <w:rFonts w:ascii="Arial" w:cs="Arial" w:eastAsia="Arial" w:hAnsi="Arial"/>
          <w:sz w:val="22"/>
          <w:szCs w:val="22"/>
        </w:rPr>
        <w:t xml:space="preserve">las filas por_proveedor las crea el MCP automáticamente al correr el cálculo de un proveedor. Las filas por_encargo se cargan de otra forma — ver pregunta abierta más abajo.</w:t>
      </w:r>
    </w:p>
    <w:p>
      <w:pPr>
        <w:pStyle w:val="ListParagraph"/>
        <w:numPr>
          <w:ilvl w:val="0"/>
          <w:numId w:val="2"/>
        </w:numPr>
        <w:spacing w:after="80" w:line="300"/>
      </w:pPr>
      <w:r>
        <w:rPr>
          <w:rFonts w:ascii="Arial" w:cs="Arial" w:eastAsia="Arial" w:hAnsi="Arial"/>
          <w:b/>
          <w:bCs/>
          <w:sz w:val="22"/>
          <w:szCs w:val="22"/>
        </w:rPr>
        <w:t xml:space="preserve">Mismos permisos, mismas reglas, mismo botón "Generar pickings" </w:t>
      </w:r>
      <w:r>
        <w:rPr>
          <w:rFonts w:ascii="Arial" w:cs="Arial" w:eastAsia="Arial" w:hAnsi="Arial"/>
          <w:sz w:val="22"/>
          <w:szCs w:val="22"/>
        </w:rPr>
        <w:t xml:space="preserve">para ambos tipos.</w:t>
      </w:r>
    </w:p>
    <w:p>
      <w:pPr>
        <w:pStyle w:val="Heading3"/>
        <w:spacing w:after="100" w:before="200"/>
      </w:pPr>
      <w:r>
        <w:rPr>
          <w:rFonts w:ascii="Arial" w:cs="Arial" w:eastAsia="Arial" w:hAnsi="Arial"/>
          <w:b/>
          <w:bCs/>
          <w:color w:val="2E75B6"/>
          <w:sz w:val="23"/>
          <w:szCs w:val="23"/>
        </w:rPr>
        <w:t xml:space="preserve">3.2 Roles y permisos</w:t>
      </w:r>
    </w:p>
    <w:p>
      <w:pPr>
        <w:spacing w:after="120" w:line="300"/>
      </w:pPr>
      <w:r>
        <w:rPr>
          <w:rFonts w:ascii="Arial" w:cs="Arial" w:eastAsia="Arial" w:hAnsi="Arial"/>
          <w:sz w:val="22"/>
          <w:szCs w:val="22"/>
        </w:rPr>
        <w:t xml:space="preserve">Se definen dos roles dentro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Rol</w:t>
            </w:r>
          </w:p>
        </w:tc>
        <w:tc>
          <w:tcPr>
            <w:tcW w:type="dxa" w:w="6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Permisos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Vendedora de tienda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 únicamente las filas que afectan a su tienda (origen o destino). Puede agregar comentarios. No puede editar cantidades ni generar pickings.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Generador de pickings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 todas las filas. Puede editar cantidades finales, marcar verificado, ejecutar el botón "Generar pickings" y cancelar filas que ya no apliquen.</w:t>
            </w:r>
          </w:p>
        </w:tc>
      </w:tr>
    </w:tbl>
    <w:p>
      <w:pPr>
        <w:spacing w:after="120" w:line="300"/>
      </w:pPr>
      <w:r>
        <w:rPr>
          <w:rFonts w:ascii="Arial" w:cs="Arial" w:eastAsia="Arial" w:hAnsi="Arial"/>
          <w:sz w:val="22"/>
          <w:szCs w:val="22"/>
        </w:rPr>
        <w:t xml:space="preserve"/>
      </w:r>
    </w:p>
    <w:p>
      <w:pPr>
        <w:pStyle w:val="Heading3"/>
        <w:spacing w:after="100" w:before="200"/>
      </w:pPr>
      <w:r>
        <w:rPr>
          <w:rFonts w:ascii="Arial" w:cs="Arial" w:eastAsia="Arial" w:hAnsi="Arial"/>
          <w:b/>
          <w:bCs/>
          <w:color w:val="2E75B6"/>
          <w:sz w:val="23"/>
          <w:szCs w:val="23"/>
        </w:rPr>
        <w:t xml:space="preserve">3.3 Estados de una fila</w:t>
      </w:r>
    </w:p>
    <w:p>
      <w:pPr>
        <w:spacing w:after="120" w:line="300"/>
      </w:pPr>
      <w:r>
        <w:rPr>
          <w:rFonts w:ascii="Arial" w:cs="Arial" w:eastAsia="Arial" w:hAnsi="Arial"/>
          <w:sz w:val="22"/>
          <w:szCs w:val="22"/>
        </w:rPr>
        <w:t xml:space="preserve">Cada fila tiene un campo "state" con cuatro valores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Estado</w:t>
            </w:r>
          </w:p>
        </w:tc>
        <w:tc>
          <w:tcPr>
            <w:tcW w:type="dxa" w:w="74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Significado</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Borrador</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 IA o un usuario cargó la fila. Espera revisión y comentarios de las tiendas.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Verificado</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Tiendas comentaron y el generador de pickings revisó y marcó la fila como lista para ejecutar.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Ejecutado</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Ya se generó el picking en Odoo. Pasa al historial.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Cancelado</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 fila ya no aplica (por ejemplo, plan viejo que nunca se ejecutó). Queda registrada para auditoría pero no se procesa.</w:t>
            </w:r>
          </w:p>
        </w:tc>
      </w:tr>
    </w:tbl>
    <w:p>
      <w:pPr>
        <w:spacing w:after="120" w:line="300"/>
      </w:pPr>
      <w:r>
        <w:rPr>
          <w:rFonts w:ascii="Arial" w:cs="Arial" w:eastAsia="Arial" w:hAnsi="Arial"/>
          <w:sz w:val="22"/>
          <w:szCs w:val="22"/>
        </w:rPr>
        <w:t xml:space="preserve"/>
      </w:r>
    </w:p>
    <w:p>
      <w:pPr>
        <w:pStyle w:val="Heading3"/>
        <w:spacing w:after="100" w:before="200"/>
      </w:pPr>
      <w:r>
        <w:rPr>
          <w:rFonts w:ascii="Arial" w:cs="Arial" w:eastAsia="Arial" w:hAnsi="Arial"/>
          <w:b/>
          <w:bCs/>
          <w:color w:val="2E75B6"/>
          <w:sz w:val="23"/>
          <w:szCs w:val="23"/>
        </w:rPr>
        <w:t xml:space="preserve">3.4 Vistas del módulo</w:t>
      </w:r>
    </w:p>
    <w:p>
      <w:pPr>
        <w:pStyle w:val="ListParagraph"/>
        <w:numPr>
          <w:ilvl w:val="0"/>
          <w:numId w:val="2"/>
        </w:numPr>
        <w:spacing w:after="80" w:line="300"/>
      </w:pPr>
      <w:r>
        <w:rPr>
          <w:rFonts w:ascii="Arial" w:cs="Arial" w:eastAsia="Arial" w:hAnsi="Arial"/>
          <w:b/>
          <w:bCs/>
          <w:sz w:val="22"/>
          <w:szCs w:val="22"/>
        </w:rPr>
        <w:t xml:space="preserve">Vista por defecto: </w:t>
      </w:r>
      <w:r>
        <w:rPr>
          <w:rFonts w:ascii="Arial" w:cs="Arial" w:eastAsia="Arial" w:hAnsi="Arial"/>
          <w:sz w:val="22"/>
          <w:szCs w:val="22"/>
        </w:rPr>
        <w:t xml:space="preserve">muestra solo filas en estado Borrador y Verificado, es decir, lo que requiere acción. Las vendedoras ven aquí solo lo que afecta a su tienda.</w:t>
      </w:r>
    </w:p>
    <w:p>
      <w:pPr>
        <w:pStyle w:val="ListParagraph"/>
        <w:numPr>
          <w:ilvl w:val="0"/>
          <w:numId w:val="2"/>
        </w:numPr>
        <w:spacing w:after="80" w:line="300"/>
      </w:pPr>
      <w:r>
        <w:rPr>
          <w:rFonts w:ascii="Arial" w:cs="Arial" w:eastAsia="Arial" w:hAnsi="Arial"/>
          <w:b/>
          <w:bCs/>
          <w:sz w:val="22"/>
          <w:szCs w:val="22"/>
        </w:rPr>
        <w:t xml:space="preserve">Vista Historial: </w:t>
      </w:r>
      <w:r>
        <w:rPr>
          <w:rFonts w:ascii="Arial" w:cs="Arial" w:eastAsia="Arial" w:hAnsi="Arial"/>
          <w:sz w:val="22"/>
          <w:szCs w:val="22"/>
        </w:rPr>
        <w:t xml:space="preserve">muestra filas en estado Ejecutado y Cancelado, filtrable por fecha, proveedor y tienda. Las filas nunca se borran, quedan como registro auditable.</w:t>
      </w:r>
    </w:p>
    <w:p>
      <w:pPr>
        <w:pStyle w:val="Heading3"/>
        <w:spacing w:after="100" w:before="200"/>
      </w:pPr>
      <w:r>
        <w:rPr>
          <w:rFonts w:ascii="Arial" w:cs="Arial" w:eastAsia="Arial" w:hAnsi="Arial"/>
          <w:b/>
          <w:bCs/>
          <w:color w:val="2E75B6"/>
          <w:sz w:val="23"/>
          <w:szCs w:val="23"/>
        </w:rPr>
        <w:t xml:space="preserve">3.5 Sin tiempo límite automático</w:t>
      </w:r>
    </w:p>
    <w:p>
      <w:pPr>
        <w:spacing w:after="120" w:line="300"/>
      </w:pPr>
      <w:r>
        <w:rPr>
          <w:rFonts w:ascii="Arial" w:cs="Arial" w:eastAsia="Arial" w:hAnsi="Arial"/>
          <w:sz w:val="22"/>
          <w:szCs w:val="22"/>
        </w:rPr>
        <w:t xml:space="preserve">Nada se asume como cantidad final hasta que el generador de pickings marque la fila como Verificada. Si las tiendas no comentan, las filas simplemente se quedan en Borrador hasta que alguien actúe.</w:t>
      </w:r>
    </w:p>
    <w:p>
      <w:pPr>
        <w:pStyle w:val="Heading1"/>
        <w:spacing w:after="180" w:before="360"/>
      </w:pPr>
      <w:r>
        <w:rPr>
          <w:rFonts w:ascii="Arial" w:cs="Arial" w:eastAsia="Arial" w:hAnsi="Arial"/>
          <w:b/>
          <w:bCs/>
          <w:color w:val="1F4E79"/>
          <w:sz w:val="32"/>
          <w:szCs w:val="32"/>
        </w:rPr>
        <w:t xml:space="preserve">4. Conexión con el módulo de pedidos al proveedor</w:t>
      </w:r>
    </w:p>
    <w:p>
      <w:pPr>
        <w:spacing w:after="120" w:line="300"/>
      </w:pPr>
      <w:r>
        <w:rPr>
          <w:rFonts w:ascii="Arial" w:cs="Arial" w:eastAsia="Arial" w:hAnsi="Arial"/>
          <w:sz w:val="22"/>
          <w:szCs w:val="22"/>
        </w:rPr>
        <w:t xml:space="preserve">Este es el cambio que resuelve el problema de datos desconectados (sección 2.3).</w:t>
      </w:r>
    </w:p>
    <w:p>
      <w:pPr>
        <w:spacing w:after="120" w:line="300"/>
      </w:pPr>
      <w:r>
        <w:rPr>
          <w:rFonts w:ascii="Arial" w:cs="Arial" w:eastAsia="Arial" w:hAnsi="Arial"/>
          <w:sz w:val="22"/>
          <w:szCs w:val="22"/>
        </w:rPr>
        <w:t xml:space="preserve">El Paso 3 del flujo (calcular el pedido al proveedor) usa esta fórmula:</w:t>
      </w:r>
    </w:p>
    <w:p>
      <w:pPr>
        <w:spacing w:after="120" w:line="300"/>
      </w:pPr>
      <w:r>
        <w:rPr>
          <w:rFonts w:ascii="Arial" w:cs="Arial" w:eastAsia="Arial" w:hAnsi="Arial"/>
          <w:i/>
          <w:iCs/>
          <w:sz w:val="22"/>
          <w:szCs w:val="22"/>
        </w:rPr>
        <w:t xml:space="preserve">qty_a_pedir = nuevo_máximo − existencia_después_de_traspasos</w:t>
      </w:r>
    </w:p>
    <w:p>
      <w:pPr>
        <w:spacing w:after="120" w:line="300"/>
      </w:pPr>
      <w:r>
        <w:rPr>
          <w:rFonts w:ascii="Arial" w:cs="Arial" w:eastAsia="Arial" w:hAnsi="Arial"/>
          <w:sz w:val="22"/>
          <w:szCs w:val="22"/>
        </w:rPr>
        <w:t xml:space="preserve">Hoy, ese cálculo ignora los traspasos en curso. Con el nuevo flujo, el Paso 3 lee las cantidades finales verificadas del módulo de traspasos para proyectar la existencia, aunque los pickings todavía estén en borrador y las vendedoras aún no hayan dado la salida/entrada física.</w:t>
      </w:r>
    </w:p>
    <w:p>
      <w:pPr>
        <w:spacing w:after="120" w:line="300"/>
      </w:pPr>
      <w:r>
        <w:rPr>
          <w:rFonts w:ascii="Arial" w:cs="Arial" w:eastAsia="Arial" w:hAnsi="Arial"/>
          <w:sz w:val="22"/>
          <w:szCs w:val="22"/>
        </w:rPr>
        <w:t xml:space="preserve">Esto significa que aunque el inventario en Odoo todavía no refleje el movimiento, el cálculo del pedido al proveedor ya considera que ese producto va a llegar. Resultado: no se pide al proveedor producto que ya se va a recibir vía traspaso.</w:t>
      </w:r>
    </w:p>
    <w:p>
      <w:pPr>
        <w:pStyle w:val="Heading1"/>
        <w:spacing w:after="180" w:before="360"/>
      </w:pPr>
      <w:r>
        <w:rPr>
          <w:rFonts w:ascii="Arial" w:cs="Arial" w:eastAsia="Arial" w:hAnsi="Arial"/>
          <w:b/>
          <w:bCs/>
          <w:color w:val="1F4E79"/>
          <w:sz w:val="32"/>
          <w:szCs w:val="32"/>
        </w:rPr>
        <w:t xml:space="preserve">5. Flujo end-to-end</w:t>
      </w:r>
    </w:p>
    <w:p>
      <w:pPr>
        <w:spacing w:after="120" w:line="300"/>
      </w:pPr>
      <w:r>
        <w:rPr>
          <w:rFonts w:ascii="Arial" w:cs="Arial" w:eastAsia="Arial" w:hAnsi="Arial"/>
          <w:sz w:val="22"/>
          <w:szCs w:val="22"/>
        </w:rPr>
        <w:t xml:space="preserve">El flujo completo, paso a paso:</w:t>
      </w:r>
    </w:p>
    <w:p>
      <w:pPr>
        <w:pStyle w:val="ListParagraph"/>
        <w:numPr>
          <w:ilvl w:val="0"/>
          <w:numId w:val="3"/>
        </w:numPr>
        <w:spacing w:after="80" w:line="300"/>
      </w:pPr>
      <w:r>
        <w:rPr>
          <w:rFonts w:ascii="Arial" w:cs="Arial" w:eastAsia="Arial" w:hAnsi="Arial"/>
          <w:sz w:val="22"/>
          <w:szCs w:val="22"/>
        </w:rPr>
        <w:t xml:space="preserve">El usuario pide a Claude: "Prepara el pedido de [PROVEEDOR] de [MES]".</w:t>
      </w:r>
    </w:p>
    <w:p>
      <w:pPr>
        <w:pStyle w:val="ListParagraph"/>
        <w:numPr>
          <w:ilvl w:val="0"/>
          <w:numId w:val="3"/>
        </w:numPr>
        <w:spacing w:after="80" w:line="300"/>
      </w:pPr>
      <w:r>
        <w:rPr>
          <w:rFonts w:ascii="Arial" w:cs="Arial" w:eastAsia="Arial" w:hAnsi="Arial"/>
          <w:sz w:val="22"/>
          <w:szCs w:val="22"/>
        </w:rPr>
        <w:t xml:space="preserve">El MCP corre el Paso 1: stock sugerido por producto y tienda (rotación, ABC, patrones, nuevo máximo).</w:t>
      </w:r>
    </w:p>
    <w:p>
      <w:pPr>
        <w:pStyle w:val="ListParagraph"/>
        <w:numPr>
          <w:ilvl w:val="0"/>
          <w:numId w:val="3"/>
        </w:numPr>
        <w:spacing w:after="80" w:line="300"/>
      </w:pPr>
      <w:r>
        <w:rPr>
          <w:rFonts w:ascii="Arial" w:cs="Arial" w:eastAsia="Arial" w:hAnsi="Arial"/>
          <w:sz w:val="22"/>
          <w:szCs w:val="22"/>
        </w:rPr>
        <w:t xml:space="preserve">El MCP corre el Paso 2: calcula el plan de traspasos (CEDIS → rezagadas → activas con excedente).</w:t>
      </w:r>
    </w:p>
    <w:p>
      <w:pPr>
        <w:pStyle w:val="ListParagraph"/>
        <w:numPr>
          <w:ilvl w:val="0"/>
          <w:numId w:val="3"/>
        </w:numPr>
        <w:spacing w:after="80" w:line="300"/>
      </w:pPr>
      <w:r>
        <w:rPr>
          <w:rFonts w:ascii="Arial" w:cs="Arial" w:eastAsia="Arial" w:hAnsi="Arial"/>
          <w:b/>
          <w:bCs/>
          <w:sz w:val="22"/>
          <w:szCs w:val="22"/>
        </w:rPr>
        <w:t xml:space="preserve">NUEVO: </w:t>
      </w:r>
      <w:r>
        <w:rPr>
          <w:rFonts w:ascii="Arial" w:cs="Arial" w:eastAsia="Arial" w:hAnsi="Arial"/>
          <w:sz w:val="22"/>
          <w:szCs w:val="22"/>
        </w:rPr>
        <w:t xml:space="preserve">el plan se carga como filas en estado Borrador dentro del módulo de traspasos en Odoo. NO se crean pickings todavía.</w:t>
      </w:r>
    </w:p>
    <w:p>
      <w:pPr>
        <w:pStyle w:val="ListParagraph"/>
        <w:numPr>
          <w:ilvl w:val="0"/>
          <w:numId w:val="3"/>
        </w:numPr>
        <w:spacing w:after="80" w:line="300"/>
      </w:pPr>
      <w:r>
        <w:rPr>
          <w:rFonts w:ascii="Arial" w:cs="Arial" w:eastAsia="Arial" w:hAnsi="Arial"/>
          <w:sz w:val="22"/>
          <w:szCs w:val="22"/>
        </w:rPr>
        <w:t xml:space="preserve">Las tiendas (vendedoras) revisan las filas que les afectan, comentan y ajustan la cantidad si es necesario. Esto sucede a lo largo de los días que normalmente toma la coordinación.</w:t>
      </w:r>
    </w:p>
    <w:p>
      <w:pPr>
        <w:pStyle w:val="ListParagraph"/>
        <w:numPr>
          <w:ilvl w:val="0"/>
          <w:numId w:val="3"/>
        </w:numPr>
        <w:spacing w:after="80" w:line="300"/>
      </w:pPr>
      <w:r>
        <w:rPr>
          <w:rFonts w:ascii="Arial" w:cs="Arial" w:eastAsia="Arial" w:hAnsi="Arial"/>
          <w:sz w:val="22"/>
          <w:szCs w:val="22"/>
        </w:rPr>
        <w:t xml:space="preserve">El generador de pickings revisa el lote completo, hace ajustes finales si hace falta, y marca cada fila como Verificada.</w:t>
      </w:r>
    </w:p>
    <w:p>
      <w:pPr>
        <w:pStyle w:val="ListParagraph"/>
        <w:numPr>
          <w:ilvl w:val="0"/>
          <w:numId w:val="3"/>
        </w:numPr>
        <w:spacing w:after="80" w:line="300"/>
      </w:pPr>
      <w:r>
        <w:rPr>
          <w:rFonts w:ascii="Arial" w:cs="Arial" w:eastAsia="Arial" w:hAnsi="Arial"/>
          <w:sz w:val="22"/>
          <w:szCs w:val="22"/>
        </w:rPr>
        <w:t xml:space="preserve">Cuando todo está verificado, el generador de pickings ejecuta el botón "Generar pickings". El MCP crea los stock.picking en borrador en Odoo en lote.</w:t>
      </w:r>
    </w:p>
    <w:p>
      <w:pPr>
        <w:pStyle w:val="ListParagraph"/>
        <w:numPr>
          <w:ilvl w:val="0"/>
          <w:numId w:val="3"/>
        </w:numPr>
        <w:spacing w:after="80" w:line="300"/>
      </w:pPr>
      <w:r>
        <w:rPr>
          <w:rFonts w:ascii="Arial" w:cs="Arial" w:eastAsia="Arial" w:hAnsi="Arial"/>
          <w:sz w:val="22"/>
          <w:szCs w:val="22"/>
        </w:rPr>
        <w:t xml:space="preserve">Las vendedoras de cada tienda hacen la salida y entrada físicamente en Odoo, como ya lo hacen hoy.</w:t>
      </w:r>
    </w:p>
    <w:p>
      <w:pPr>
        <w:pStyle w:val="ListParagraph"/>
        <w:numPr>
          <w:ilvl w:val="0"/>
          <w:numId w:val="3"/>
        </w:numPr>
        <w:spacing w:after="80" w:line="300"/>
      </w:pPr>
      <w:r>
        <w:rPr>
          <w:rFonts w:ascii="Arial" w:cs="Arial" w:eastAsia="Arial" w:hAnsi="Arial"/>
          <w:sz w:val="22"/>
          <w:szCs w:val="22"/>
        </w:rPr>
        <w:t xml:space="preserve">Las filas pasan a estado Ejecutado y aparecen en la vista de Historial.</w:t>
      </w:r>
    </w:p>
    <w:p>
      <w:pPr>
        <w:pStyle w:val="ListParagraph"/>
        <w:numPr>
          <w:ilvl w:val="0"/>
          <w:numId w:val="3"/>
        </w:numPr>
        <w:spacing w:after="80" w:line="300"/>
      </w:pPr>
      <w:r>
        <w:rPr>
          <w:rFonts w:ascii="Arial" w:cs="Arial" w:eastAsia="Arial" w:hAnsi="Arial"/>
          <w:b/>
          <w:bCs/>
          <w:sz w:val="22"/>
          <w:szCs w:val="22"/>
        </w:rPr>
        <w:t xml:space="preserve">Paso 3 — Pedido al proveedor: </w:t>
      </w:r>
      <w:r>
        <w:rPr>
          <w:rFonts w:ascii="Arial" w:cs="Arial" w:eastAsia="Arial" w:hAnsi="Arial"/>
          <w:sz w:val="22"/>
          <w:szCs w:val="22"/>
        </w:rPr>
        <w:t xml:space="preserve">el MCP calcula el pedido final leyendo las cantidades verificadas del módulo de traspasos, y carga el resultado en el módulo x_pedidos (sin cambios respecto a la propuesta original).</w:t>
      </w:r>
    </w:p>
    <w:p>
      <w:pPr>
        <w:pStyle w:val="ListParagraph"/>
        <w:numPr>
          <w:ilvl w:val="0"/>
          <w:numId w:val="3"/>
        </w:numPr>
        <w:spacing w:after="80" w:line="300"/>
      </w:pPr>
      <w:r>
        <w:rPr>
          <w:rFonts w:ascii="Arial" w:cs="Arial" w:eastAsia="Arial" w:hAnsi="Arial"/>
          <w:sz w:val="22"/>
          <w:szCs w:val="22"/>
        </w:rPr>
        <w:t xml:space="preserve">Las tiendas ajustan "Propuesta Máximo" en x_pedidos. Daniel aprueba y actualiza stock.warehouse.orderpoint en lote.</w:t>
      </w:r>
    </w:p>
    <w:p>
      <w:pPr>
        <w:pStyle w:val="Heading1"/>
        <w:spacing w:after="180" w:before="360"/>
      </w:pPr>
      <w:r>
        <w:rPr>
          <w:rFonts w:ascii="Arial" w:cs="Arial" w:eastAsia="Arial" w:hAnsi="Arial"/>
          <w:b/>
          <w:bCs/>
          <w:color w:val="1F4E79"/>
          <w:sz w:val="32"/>
          <w:szCs w:val="32"/>
        </w:rPr>
        <w:t xml:space="preserve">6. Comparación rápida: antes vs.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Antes (propuesta original)</w:t>
            </w:r>
          </w:p>
        </w:tc>
        <w:tc>
          <w:tcPr>
            <w:tcW w:type="dxa" w:w="468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0"/>
            </w:pPr>
            <w:r>
              <w:rPr>
                <w:rFonts w:ascii="Arial" w:cs="Arial" w:eastAsia="Arial" w:hAnsi="Arial"/>
                <w:b/>
                <w:bCs/>
                <w:color w:val="1F4E79"/>
                <w:sz w:val="20"/>
                <w:szCs w:val="20"/>
              </w:rPr>
              <w:t xml:space="preserve">Ahora (propuesta ajustada)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Un solo tipo de traspaso modelado (por proveedor).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Dos tipos en el mismo módulo: por proveedor y por encargo, distinguidos por un campo "tipo".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 MCP crea pickings en borrador directamente desde el cálculo.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 MCP carga el plan en un módulo Odoo. Las tiendas comentan y ajustan. Un usuario autorizado ejecuta la creación de pickings en lote.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Las tiendas no intervienen entre el cálculo y la creación de pickings.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Las tiendas ven, comentan y editan cantidades antes de que se cree cualquier picking.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 pedido al proveedor no consideraba los traspasos en curso.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El pedido al proveedor lee las cantidades verificadas y proyecta correctamente la existencia.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No había estados ni historial: cada traspaso era un picking suelto.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Estados borrador / verificado / ejecutado / cancelado. Historial completo en el módulo.</w:t>
            </w:r>
          </w:p>
        </w:tc>
      </w:tr>
    </w:tbl>
    <w:p>
      <w:pPr>
        <w:spacing w:after="120" w:line="300"/>
      </w:pPr>
      <w:r>
        <w:rPr>
          <w:rFonts w:ascii="Arial" w:cs="Arial" w:eastAsia="Arial" w:hAnsi="Arial"/>
          <w:sz w:val="22"/>
          <w:szCs w:val="22"/>
        </w:rPr>
        <w:t xml:space="preserve"/>
      </w:r>
    </w:p>
    <w:p>
      <w:pPr>
        <w:pStyle w:val="Heading1"/>
        <w:spacing w:after="180" w:before="360"/>
      </w:pPr>
      <w:r>
        <w:rPr>
          <w:rFonts w:ascii="Arial" w:cs="Arial" w:eastAsia="Arial" w:hAnsi="Arial"/>
          <w:b/>
          <w:bCs/>
          <w:color w:val="1F4E79"/>
          <w:sz w:val="32"/>
          <w:szCs w:val="32"/>
        </w:rPr>
        <w:t xml:space="preserve">7. Alcance del MVP para el traspaso por encargo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E2EFDA" w:val="clear"/>
            <w:tcMar>
              <w:top w:type="dxa" w:w="160"/>
              <w:left w:type="dxa" w:w="200"/>
              <w:bottom w:type="dxa" w:w="160"/>
              <w:right w:type="dxa" w:w="200"/>
            </w:tcMar>
          </w:tcPr>
          <w:p>
            <w:pPr>
              <w:spacing w:after="120"/>
            </w:pPr>
            <w:r>
              <w:rPr>
                <w:rFonts w:ascii="Arial" w:cs="Arial" w:eastAsia="Arial" w:hAnsi="Arial"/>
                <w:b/>
                <w:bCs/>
                <w:color w:val="7F6000"/>
                <w:sz w:val="24"/>
                <w:szCs w:val="24"/>
              </w:rPr>
              <w:t xml:space="preserve">Decisión: Opción B — Captura manual dentro de Odoo</w:t>
            </w:r>
          </w:p>
          <w:p>
            <w:pPr>
              <w:spacing w:after="120" w:line="300"/>
            </w:pPr>
            <w:r>
              <w:rPr>
                <w:rFonts w:ascii="Arial" w:cs="Arial" w:eastAsia="Arial" w:hAnsi="Arial"/>
                <w:sz w:val="22"/>
                <w:szCs w:val="22"/>
              </w:rPr>
              <w:t xml:space="preserve">Para el MVP, el traspaso por encargo se capturará directamente en el módulo de traspasos en Odoo, fila por fila. Daniel es quien decide qué traspaso va para cada tienda y en qué cantidad, por lo que la captura manual dentro de Odoo es la forma más adecuada de arrancar.</w:t>
            </w:r>
          </w:p>
          <w:p>
            <w:pPr>
              <w:spacing w:after="120" w:line="300"/>
            </w:pPr>
            <w:r>
              <w:rPr>
                <w:rFonts w:ascii="Arial" w:cs="Arial" w:eastAsia="Arial" w:hAnsi="Arial"/>
                <w:sz w:val="22"/>
                <w:szCs w:val="22"/>
              </w:rPr>
              <w:t xml:space="preserve">El MCP no participa en la carga de encargos en el MVP — su participación en traspasos se limita al cálculo por proveedor (Paso 2). Una vez que las filas estén en el módulo, independientemente de su origen, el flujo de verificación y generación de pickings es exactamente el mismo para ambos tipos.</w:t>
            </w:r>
          </w:p>
          <w:p>
            <w:pPr>
              <w:spacing w:after="0" w:line="300"/>
            </w:pPr>
            <w:r>
              <w:rPr>
                <w:rFonts w:ascii="Arial" w:cs="Arial" w:eastAsia="Arial" w:hAnsi="Arial"/>
                <w:i/>
                <w:iCs/>
                <w:sz w:val="22"/>
                <w:szCs w:val="22"/>
              </w:rPr>
              <w:t xml:space="preserve">La carga masiva desde Claude ("carga este encargo: SKU 123, cantidad 5, destino Wade…") queda registrada como funcionalidad para un sprint posterior.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SoyAquarius · Propuesta ajuste flujo traspasos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2026-06-26T06:18:00.879Z</dcterms:created>
  <dcterms:modified xsi:type="dcterms:W3CDTF">2026-06-26T06:18:00.893Z</dcterms:modified>
</cp:coreProperties>
</file>

<file path=docProps/custom.xml><?xml version="1.0" encoding="utf-8"?>
<Properties xmlns="http://schemas.openxmlformats.org/officeDocument/2006/custom-properties" xmlns:vt="http://schemas.openxmlformats.org/officeDocument/2006/docPropsVTypes"/>
</file>