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网格参数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</w:t>
      </w:r>
      <w:r>
        <w:rPr>
          <w:rFonts w:hint="eastAsia"/>
          <w:lang w:val="en-US" w:eastAsia="zh-CN"/>
        </w:rPr>
        <w:t>格上限：在价格区间范围内进行委托下单，行情价超出范围后只平仓不开仓，价格回到区间内恢复正常交易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价格下限：在价格区间范围内进行委托下单，行情价超出范围后只平仓不开仓，价格回到区间内恢复正常交易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策略方向：做多、做空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网格间隔：两个网格之间的价差，</w:t>
      </w:r>
      <w:r>
        <w:rPr>
          <w:rFonts w:hint="default"/>
          <w:lang w:val="en-US" w:eastAsia="zh-CN"/>
        </w:rPr>
        <w:t>影响策略在当前价格附近的委托密度例：假设某一网格委托买入价为100U，网格间隔设定为10%，则相邻网格委托买入价为100U*（1±10%）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5.杠杆倍数：合约开仓时的杠杆倍数，可选1X，2X，3X,5X,10X,如选择为5X，则开仓下单5倍杠杆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6.单格投入（张）：单格网格开仓合约数量，单位为张，每张合约面值的大小以交易所为准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871470"/>
            <wp:effectExtent l="0" t="0" r="3175" b="5080"/>
            <wp:docPr id="3" name="图片 3" descr="v2-3ba21fe90ab66b5135889705a785b063_72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2-3ba21fe90ab66b5135889705a785b063_720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3675" cy="2871470"/>
            <wp:effectExtent l="0" t="0" r="3175" b="5080"/>
            <wp:docPr id="2" name="图片 2" descr="v2-346621997a8f20e55a88d7dfabe5b509_72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2-346621997a8f20e55a88d7dfabe5b509_720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原始币币思路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进场买入或者有一定币种，记录进场均价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在当前行情价的上下一个网格挂买单、卖单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每隔一段时间查询挂单状态，如果买单、卖单都未成交，则继续循环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如果买单成交，则撤销卖单，在该买单的基础上上下</w:t>
      </w:r>
      <w:bookmarkStart w:id="0" w:name="_GoBack"/>
      <w:bookmarkEnd w:id="0"/>
      <w:r>
        <w:rPr>
          <w:rFonts w:hint="eastAsia"/>
          <w:lang w:val="en-US" w:eastAsia="zh-CN"/>
        </w:rPr>
        <w:t>挂一个网格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如果卖单成交，则撤销买单，在该卖单的基础上上下挂一个网格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合约思路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一做多方向：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初始有一定做多合约数目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1.在上方布置一个平多的卖单，下方布置一个开多的买单，每隔一段时间查询挂单状态，如果买单、卖单都未成交，则继续循环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2.如果买单成交，则撤销卖单，在该买单的基础上往上挂一个平多的卖单，往下挂一个做多的买单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3.如果卖单成交，则撤销买单，在上方布置一个平多的卖单，在下方布置一个做多的买单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当行情价向上突破价格上限的时候，撤销网格单，将剩余的多单平掉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当行情价向下突破价格下限的时候，撤销网格单，将剩余的多单平掉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二．做空方向：</w:t>
      </w:r>
    </w:p>
    <w:p>
      <w:pPr>
        <w:numPr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初始有一定做空合约数目</w:t>
      </w:r>
    </w:p>
    <w:p>
      <w:pPr>
        <w:numPr>
          <w:ilvl w:val="0"/>
          <w:numId w:val="3"/>
        </w:numPr>
        <w:ind w:left="1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在上方布置一个做空的卖单，下方布置一个平空的买单，每隔一段时间查询挂单状态，如果买单、卖单都未成交，则继续循环</w:t>
      </w:r>
    </w:p>
    <w:p>
      <w:pPr>
        <w:numPr>
          <w:ilvl w:val="0"/>
          <w:numId w:val="3"/>
        </w:numPr>
        <w:ind w:left="1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如果卖单成交，则撤销买单，在该卖单的基础上往上挂一个做空的买单，往下挂一个平空的买单</w:t>
      </w:r>
    </w:p>
    <w:p>
      <w:pPr>
        <w:numPr>
          <w:ilvl w:val="0"/>
          <w:numId w:val="3"/>
        </w:numPr>
        <w:ind w:left="1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如果买单成交，则撤销卖单，在上方布置一个做空的卖单，在下方布置一个平空的买单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当行情价向上突破价格上限的时候，撤销网格单，将剩余的空单平掉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当行情价向下突破价格下限的时候，撤销网格单，将剩余的空单平掉</w:t>
      </w:r>
    </w:p>
    <w:p>
      <w:pPr>
        <w:numPr>
          <w:numId w:val="0"/>
        </w:numPr>
        <w:ind w:left="1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113696"/>
    <w:multiLevelType w:val="singleLevel"/>
    <w:tmpl w:val="B8113696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1">
    <w:nsid w:val="2D667B34"/>
    <w:multiLevelType w:val="singleLevel"/>
    <w:tmpl w:val="2D667B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8E4DE2F"/>
    <w:multiLevelType w:val="singleLevel"/>
    <w:tmpl w:val="68E4DE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54F27"/>
    <w:rsid w:val="13EE0449"/>
    <w:rsid w:val="32D21506"/>
    <w:rsid w:val="337865FF"/>
    <w:rsid w:val="45F55EC0"/>
    <w:rsid w:val="48033479"/>
    <w:rsid w:val="54054F27"/>
    <w:rsid w:val="551A32EA"/>
    <w:rsid w:val="56A72910"/>
    <w:rsid w:val="604A2575"/>
    <w:rsid w:val="746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2021-07-07T03:26:00Z</dcterms:created>
  <dc:creator>Administrator</dc:creator>
  <cp:lastModifiedBy>Administrator</cp:lastModifiedBy>
  <dcterms:modified xsi:type="dcterms:W3CDTF">2021-07-07T10:21:08Z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2C6A32612E5144558C4DE10A0860B6CA</vt:lpwstr>
  </property>
</Properties>
</file>