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软件需求分析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项目环境概况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区域分析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全场共四个区域，现施工两个区域，区域一为复杂逻辑区域，流程和处理方式相对复杂，区域二为简单逻辑区域，流程相对简单。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车型及数量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定制化需求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ANTs A3 AGV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SLIM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定制化需求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区域一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区域二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现场环境分析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本项目主要分为四个区域。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其中区域1如下图，业务流程有：取空箱区-空箱储存区、空箱储存区-卸空箱区、取满箱区-满箱储存区、满箱储存区-卸满箱区。</w:t>
      </w:r>
    </w:p>
    <w:p>
      <w:pPr>
        <w:pStyle w:val="2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取满箱区为输送线，满箱卸货区为机械臂，皆需通过PLC进行交互</w:t>
      </w:r>
    </w:p>
    <w:p>
      <w:pPr>
        <w:pStyle w:val="2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地图对应位置如下图2：</w:t>
      </w:r>
    </w:p>
    <w:p>
      <w:pPr>
        <w:numPr>
          <w:ilvl w:val="0"/>
          <w:numId w:val="0"/>
        </w:numPr>
        <w:rPr>
          <w:rFonts w:hint="default" w:ascii="宋体" w:hAnsi="宋体"/>
          <w:color w:val="0000FF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default" w:ascii="宋体" w:hAnsi="宋体"/>
          <w:color w:val="0000FF"/>
          <w:sz w:val="24"/>
          <w:lang w:val="en-US" w:eastAsia="zh-CN"/>
        </w:rPr>
        <w:drawing>
          <wp:inline distT="0" distB="0" distL="114300" distR="114300">
            <wp:extent cx="5265420" cy="2916555"/>
            <wp:effectExtent l="0" t="0" r="2540" b="8890"/>
            <wp:docPr id="2" name="图片 2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542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982345</wp:posOffset>
                </wp:positionH>
                <wp:positionV relativeFrom="paragraph">
                  <wp:posOffset>603250</wp:posOffset>
                </wp:positionV>
                <wp:extent cx="951230" cy="28067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/>
                                <w:color w:val="FF000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空箱储存区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35pt;margin-top:47.5pt;height:22.1pt;width:74.9pt;z-index:251666432;mso-width-relative:page;mso-height-relative:page;" filled="f" stroked="f" coordsize="21600,21600" o:gfxdata="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cnZjPaAAAACgEAAA8AAAAAAAAAAQAgAAAAIgAAAGRy&#10;cy9kb3ducmV2LnhtbFBLAQIUABQAAAAIAIdO4kCf7Pwa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default"/>
                          <w:color w:val="FF000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空箱储存区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2639695</wp:posOffset>
                </wp:positionH>
                <wp:positionV relativeFrom="paragraph">
                  <wp:posOffset>572770</wp:posOffset>
                </wp:positionV>
                <wp:extent cx="951230" cy="2806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/>
                                <w:color w:val="FF000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满箱储存区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7.85pt;margin-top:45.1pt;height:22.1pt;width:74.9pt;z-index:251665408;mso-width-relative:page;mso-height-relative:page;" filled="f" stroked="f" coordsize="21600,21600" o:gfxdata="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wx9EtsAAAAKAQAADwAAAAAAAAABACAAAAAiAAAA&#10;ZHJzL2Rvd25yZXYueG1sUEsBAhQAFAAAAAgAh07iQMWTP/I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default"/>
                          <w:color w:val="FF000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满箱储存区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2390775</wp:posOffset>
                </wp:positionV>
                <wp:extent cx="980440" cy="2806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满箱卸货区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45pt;margin-top:188.25pt;height:22.1pt;width:77.2pt;z-index:251664384;mso-width-relative:page;mso-height-relative:page;" filled="f" stroked="f" coordsize="21600,21600" o:gfxdata="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c/Xq/cAAAACwEAAA8AAAAAAAAAAQAgAAAAIgAAAGRy&#10;cy9kb3ducmV2LnhtbFBLAQIUABQAAAAIAIdO4kA+ldAhOgIAAGc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满箱卸货区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1922145</wp:posOffset>
                </wp:positionV>
                <wp:extent cx="980440" cy="2806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满箱卸货区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3.45pt;margin-top:151.35pt;height:22.1pt;width:77.2pt;z-index:251661312;mso-width-relative:page;mso-height-relative:page;" filled="f" stroked="f" coordsize="21600,21600" o:gfxdata="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h5Tk3bAAAACwEAAA8AAAAAAAAAAQAgAAAAIgAAAGRy&#10;cy9kb3ducmV2LnhtbFBLAQIUABQAAAAIAIdO4kBeuklx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满箱卸货区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433070</wp:posOffset>
                </wp:positionV>
                <wp:extent cx="951230" cy="2806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取满箱区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6pt;margin-top:34.1pt;height:22.1pt;width:74.9pt;z-index:251663360;mso-width-relative:page;mso-height-relative:page;" filled="f" stroked="f" coordsize="21600,21600" o:gfxdata="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9HbKraAAAACgEAAA8AAAAAAAAAAQAgAAAAIgAAAGRy&#10;cy9kb3ducmV2LnhtbFBLAQIUABQAAAAIAIdO4kAwa8j4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取满箱区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1064895</wp:posOffset>
                </wp:positionV>
                <wp:extent cx="951230" cy="2806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default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取满箱区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5.7pt;margin-top:83.85pt;height:22.1pt;width:74.9pt;z-index:251662336;mso-width-relative:page;mso-height-relative:page;" filled="f" stroked="f" coordsize="21600,21600" o:gfxdata="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zfsZNwAAAALAQAADwAAAAAAAAABACAAAAAiAAAA&#10;ZHJzL2Rvd25yZXYueG1sUEsBAhQAFAAAAAgAh07iQL1Wv8g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default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取满箱区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1091565</wp:posOffset>
                </wp:positionV>
                <wp:extent cx="575945" cy="2806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卸空箱区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95pt;margin-top:85.95pt;height:22.1pt;width:45.35pt;z-index:251660288;mso-width-relative:page;mso-height-relative:page;" filled="f" stroked="f" coordsize="21600,21600" o:gfxdata="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kfpNLcAAAACwEAAA8AAAAAAAAAAQAgAAAAIgAA&#10;AGRycy9kb3ducmV2LnhtbFBLAQIUABQAAAAIAIdO4kCaQp/ePQIAAGU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卸空箱区</w:t>
                      </w:r>
                    </w:p>
                    <w:p>
                      <w:pPr>
                        <w:pStyle w:val="2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1418590</wp:posOffset>
                </wp:positionV>
                <wp:extent cx="575945" cy="2806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9270" y="5676265"/>
                          <a:ext cx="575945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  <w:lang w:val="en-US" w:eastAsia="zh-CN"/>
                              </w:rPr>
                              <w:t>取空箱区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.85pt;margin-top:111.7pt;height:22.1pt;width:45.35pt;z-index:251659264;mso-width-relative:page;mso-height-relative:page;" filled="f" stroked="f" coordsize="21600,21600" o:gfxdata="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ESxfQ3AAAAAsBAAAPAAAAAAAA&#10;AAEAIAAAACIAAABkcnMvZG93bnJldi54bWxQSwECFAAUAAAACACHTuJAybO8/E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  <w:lang w:val="en-US" w:eastAsia="zh-CN"/>
                        </w:rPr>
                        <w:t>取空箱区</w:t>
                      </w:r>
                    </w:p>
                    <w:p>
                      <w:pPr>
                        <w:pStyle w:val="2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325745" cy="3090545"/>
            <wp:effectExtent l="0" t="0" r="825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区域2如下图所示，业务流程有：A区取货点取货后至A区卸货点（1个或2个）卸货，B区取货点取货-B区卸货点卸货。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423535" cy="13900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1.4数据库环境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流程分析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具体流程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入库--需立即执行的入库：输送线处取货-&gt;库区卸货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需求：因输送线处取货任务不能等，存在并发任务下发的情况，wms指定同组任务和序列，要求agv按照立即响应去取货，然后按照顺序依次放货到库区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思路：1.同组第一个卸货任务，如库区有进入路径，直接锁定后前往卸货，如库区没有进入路径，先前往check area，有路径后锁定路径后，前往卸货；对于同组的后续任务，等前一个任务卸货完成后，有路径后锁定路径后，发起前往库区卸货。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支持前往check area的过程中，如有路径，打断前往卸货；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前往卸货前锁定进入路径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同组任务等前一卸货完成后，下一个再出发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到达check area后如果等过久，向wms更换目的地，如果更换完目的地之后仍等待过久，会一直更换目的地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入库--无需立即执行的入库：工位-&gt;库区卸货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需求：wms发起任务后，以一般的节拍保证货物从工位转移到库区。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思路：wms发起任务，如库区卸货无进入路径，先接收任务，否则派车前往工位取货，取货后判断是否还有卸货进入路径，有的话锁定路径，并前往卸货；没有的话前往check area。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支持check area打断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到达check area后如果等过久，向wms更换目的地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出库：库区取货-&gt;工位卸货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需求：wms发起任务后，以一般的节拍保证货物从库区转移到工位。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思路：wms发起任务</w:t>
      </w:r>
      <w:r>
        <w:rPr>
          <w:rFonts w:hint="default" w:eastAsia="宋体"/>
          <w:sz w:val="24"/>
          <w:szCs w:val="24"/>
          <w:lang w:val="en-US" w:eastAsia="zh-CN"/>
        </w:rPr>
        <w:t>，agv接收任务，</w:t>
      </w:r>
      <w:r>
        <w:rPr>
          <w:rFonts w:hint="eastAsia" w:eastAsia="宋体"/>
          <w:sz w:val="24"/>
          <w:szCs w:val="24"/>
          <w:lang w:val="en-US" w:eastAsia="zh-CN"/>
        </w:rPr>
        <w:t>如库区无取货退出路径，</w:t>
      </w:r>
      <w:r>
        <w:rPr>
          <w:rFonts w:hint="default" w:eastAsia="宋体"/>
          <w:sz w:val="24"/>
          <w:szCs w:val="24"/>
          <w:lang w:val="en-US" w:eastAsia="zh-CN"/>
        </w:rPr>
        <w:t>等待，如长时间无路径，请求更新取货位置</w:t>
      </w:r>
      <w:r>
        <w:rPr>
          <w:rFonts w:hint="eastAsia" w:eastAsia="宋体"/>
          <w:sz w:val="24"/>
          <w:szCs w:val="24"/>
          <w:lang w:val="en-US" w:eastAsia="zh-CN"/>
        </w:rPr>
        <w:t>；否则锁定</w:t>
      </w:r>
      <w:r>
        <w:rPr>
          <w:rFonts w:hint="default" w:eastAsia="宋体"/>
          <w:sz w:val="24"/>
          <w:szCs w:val="24"/>
          <w:lang w:val="en-US" w:eastAsia="zh-CN"/>
        </w:rPr>
        <w:t>取货退出</w:t>
      </w:r>
      <w:r>
        <w:rPr>
          <w:rFonts w:hint="eastAsia" w:eastAsia="宋体"/>
          <w:sz w:val="24"/>
          <w:szCs w:val="24"/>
          <w:lang w:val="en-US" w:eastAsia="zh-CN"/>
        </w:rPr>
        <w:t>路径后，派车前往</w:t>
      </w:r>
      <w:r>
        <w:rPr>
          <w:rFonts w:hint="default" w:eastAsia="宋体"/>
          <w:sz w:val="24"/>
          <w:szCs w:val="24"/>
          <w:lang w:val="en-US" w:eastAsia="zh-CN"/>
        </w:rPr>
        <w:t>库区</w:t>
      </w:r>
      <w:r>
        <w:rPr>
          <w:rFonts w:hint="eastAsia" w:eastAsia="宋体"/>
          <w:sz w:val="24"/>
          <w:szCs w:val="24"/>
          <w:lang w:val="en-US" w:eastAsia="zh-CN"/>
        </w:rPr>
        <w:t>取货，再按锁定路径前往卸货。出区域解锁路径。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问题：1.需求上如无取货退出路径，是否可以拒绝wms任务，还是要先接收任务，缓存在agv侧，等有路径了再前往取货？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前往取货前就锁定路径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如果货始终没法取，向wms更换目的地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移库：库区取货-&gt;库区卸货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需求：wms发起任务后，以一般的节拍保证货物从库区转移到库区。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思路：wms发起任务，如库区无取货退出路径或者无卸货进入路径，拒绝任务；否则锁定取货退出路径+卸货进入路径后，派车前往工位取货，再按锁定路径前往卸货。取货出区域解锁取货退出路径，卸货动作完成，解锁卸货进入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问题：1.需求上是否可以拒绝wms任务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2.wms发起任务，如库区无取货退出路径或者无卸货进入路径，拒绝任务？还是也加卸货check area逻辑（不加），先保证有取货退出路径即可，然后取货完成后如果有卸货进入路径，就直接前往卸货。不需要Check area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3.需支持check area打断？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只取货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A82B77"/>
    <w:multiLevelType w:val="singleLevel"/>
    <w:tmpl w:val="F3A82B7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4YjRiN2YwZGZjODU3ZDhiZGNlMmRlYTQyMzhlMWMifQ=="/>
  </w:docVars>
  <w:rsids>
    <w:rsidRoot w:val="6A512322"/>
    <w:rsid w:val="6A512322"/>
    <w:rsid w:val="6FEF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1206</Words>
  <Characters>1338</Characters>
  <Lines>0</Lines>
  <Paragraphs>0</Paragraphs>
  <TotalTime>159</TotalTime>
  <ScaleCrop>false</ScaleCrop>
  <LinksUpToDate>false</LinksUpToDate>
  <CharactersWithSpaces>1353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2022-03-08T01:50:00Z</dcterms:created>
  <dc:creator>久念</dc:creator>
  <cp:lastModifiedBy>WPS_1654522445</cp:lastModifiedBy>
  <dcterms:modified xsi:type="dcterms:W3CDTF">2022-10-22T05:23:36Z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65025B207ABA42CD80D9A08FF6E1B9D2</vt:lpwstr>
  </property>
</Properties>
</file>