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PURCHASE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centre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Vendor account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Vendor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Tax registration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SKU-4411</w:t>
            </w:r>
          </w:p>
        </w:tc>
        <w:tc>
          <w:tcPr>
            <w:tcW w:type="dxa" w:w="1440"/>
          </w:tcPr>
          <w:p>
            <w:r>
              <w:t>Standing desk frame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SKU-5080</w:t>
            </w:r>
          </w:p>
        </w:tc>
        <w:tc>
          <w:tcPr>
            <w:tcW w:type="dxa" w:w="1440"/>
          </w:tcPr>
          <w:p>
            <w:r>
              <w:t>Monitor arm, dual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88.00</w:t>
            </w:r>
          </w:p>
        </w:tc>
        <w:tc>
          <w:tcPr>
            <w:tcW w:type="dxa" w:w="1440"/>
          </w:tcPr>
          <w:p>
            <w:r>
              <w:t>528.00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SVC-0001</w:t>
            </w:r>
          </w:p>
        </w:tc>
        <w:tc>
          <w:tcPr>
            <w:tcW w:type="dxa" w:w="1440"/>
          </w:tcPr>
          <w:p>
            <w:r>
              <w:t>Installation service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600.00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 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Requested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Incoterms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Special instructions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Budget owner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r>
              <w:t>3,648.00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656.64</w:t>
            </w:r>
          </w:p>
        </w:tc>
      </w:tr>
      <w:tr>
        <w:tc>
          <w:tcPr>
            <w:tcW w:type="dxa" w:w="4320"/>
          </w:tcPr>
          <w:p>
            <w:r>
              <w:t>Order total</w:t>
            </w:r>
          </w:p>
        </w:tc>
        <w:tc>
          <w:tcPr>
            <w:tcW w:type="dxa" w:w="4320"/>
          </w:tcPr>
          <w:p>
            <w:r>
              <w:t>4,304.64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