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Notice to Vacate (template)</w:t>
      </w:r>
    </w:p>
    <w:p>
      <w:r>
        <w:t>A written notice ending a tenancy. Can be sent by a landlord or tenant. Required notice periods and grounds vary by state — check yours. Replace every [BRACKETED] value. Not legal advice — see [DISCLAIMER](../DISCLAIMER.md).</w:t>
      </w:r>
    </w:p>
    <w:p>
      <w:r>
        <w:t>---</w:t>
      </w:r>
    </w:p>
    <w:p>
      <w:r>
        <w:rPr>
          <w:b/>
        </w:rPr>
        <w:t>NOTICE TO VACATE</w:t>
      </w:r>
    </w:p>
    <w:p>
      <w:r>
        <w:t>Date: [DATE]</w:t>
      </w:r>
    </w:p>
    <w:p>
      <w:r>
        <w:t>To: [RECIPIENT NAME]</w:t>
      </w:r>
    </w:p>
    <w:p>
      <w:r>
        <w:t>Property: [PROPERTY ADDRESS]</w:t>
      </w:r>
    </w:p>
    <w:p>
      <w:r>
        <w:t>This letter serves as formal notice that the tenancy at the above property will end on [MOVE-OUT DATE], which is at least [# DAYS — check your state] days from the date of this notice.</w:t>
      </w:r>
    </w:p>
    <w:p>
      <w:r>
        <w:t>[If landlord and grounds are required, state the reason and cite the applicable notice type — e.g. end of term, non-payment, lease violation. Some states require specific language and forms.]</w:t>
      </w:r>
    </w:p>
    <w:p>
      <w:r>
        <w:t>Please ensure the property is vacated and returned in good condition, keys returned to [LOCATION], and a forwarding address provided for the security-deposit return.</w:t>
      </w:r>
    </w:p>
    <w:p>
      <w:r>
        <w:t>Sincerely,</w:t>
      </w:r>
    </w:p>
    <w:p>
      <w:r>
        <w:t>[SENDER NAME]</w:t>
      </w:r>
    </w:p>
    <w:p>
      <w:r>
        <w:t>[CONTACT]</w:t>
      </w:r>
    </w:p>
    <w:p>
      <w:r>
        <w:t xml:space="preserve">Signature: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