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28AA" w14:textId="77777777" w:rsidR="00F13B6C" w:rsidRDefault="00F13B6C" w:rsidP="00901D5B">
      <w:pPr>
        <w:jc w:val="center"/>
        <w:rPr>
          <w:b/>
          <w:bCs/>
        </w:rPr>
      </w:pPr>
    </w:p>
    <w:p w14:paraId="06A6AFAE" w14:textId="77777777" w:rsidR="00F13B6C" w:rsidRDefault="00F13B6C" w:rsidP="00901D5B">
      <w:pPr>
        <w:jc w:val="center"/>
        <w:rPr>
          <w:b/>
          <w:bCs/>
        </w:rPr>
      </w:pPr>
    </w:p>
    <w:p w14:paraId="13AD9B5C" w14:textId="77777777" w:rsidR="00F13B6C" w:rsidRDefault="00F13B6C" w:rsidP="00901D5B">
      <w:pPr>
        <w:jc w:val="center"/>
        <w:rPr>
          <w:b/>
          <w:bCs/>
        </w:rPr>
      </w:pPr>
    </w:p>
    <w:p w14:paraId="29A5BDAE" w14:textId="77777777" w:rsidR="00F13B6C" w:rsidRDefault="00F13B6C" w:rsidP="00901D5B">
      <w:pPr>
        <w:jc w:val="center"/>
        <w:rPr>
          <w:b/>
          <w:bCs/>
        </w:rPr>
      </w:pPr>
    </w:p>
    <w:p w14:paraId="5692AEE3" w14:textId="77777777" w:rsidR="00F13B6C" w:rsidRPr="00F13B6C" w:rsidRDefault="00F13B6C" w:rsidP="00F13B6C">
      <w:pPr>
        <w:jc w:val="center"/>
        <w:rPr>
          <w:b/>
          <w:bCs/>
        </w:rPr>
      </w:pPr>
      <w:r w:rsidRPr="00F13B6C">
        <w:rPr>
          <w:b/>
          <w:bCs/>
        </w:rPr>
        <w:t>Nehwe Technologies LLC</w:t>
      </w:r>
    </w:p>
    <w:p w14:paraId="544C1128" w14:textId="118C1EF3" w:rsidR="00F13B6C" w:rsidRPr="00F13B6C" w:rsidRDefault="00F13B6C" w:rsidP="00F13B6C">
      <w:pPr>
        <w:jc w:val="center"/>
        <w:rPr>
          <w:b/>
          <w:bCs/>
        </w:rPr>
      </w:pPr>
      <w:r w:rsidRPr="00F13B6C">
        <w:rPr>
          <w:b/>
          <w:bCs/>
        </w:rPr>
        <w:t xml:space="preserve">NIST 800-171 CMMC Readiness </w:t>
      </w:r>
      <w:r>
        <w:rPr>
          <w:b/>
          <w:bCs/>
        </w:rPr>
        <w:t>Interview Plan</w:t>
      </w:r>
    </w:p>
    <w:p w14:paraId="053B0B72" w14:textId="77777777" w:rsidR="00F13B6C" w:rsidRPr="00F13B6C" w:rsidRDefault="00F13B6C" w:rsidP="00F13B6C">
      <w:pPr>
        <w:jc w:val="center"/>
        <w:rPr>
          <w:b/>
          <w:bCs/>
        </w:rPr>
      </w:pPr>
      <w:r w:rsidRPr="00F13B6C">
        <w:rPr>
          <w:b/>
          <w:bCs/>
        </w:rPr>
        <w:t>Prepared By: Nehwe Technologies</w:t>
      </w:r>
    </w:p>
    <w:p w14:paraId="4532B4B5" w14:textId="77777777" w:rsidR="00F13B6C" w:rsidRPr="00F13B6C" w:rsidRDefault="00F13B6C" w:rsidP="00F13B6C">
      <w:pPr>
        <w:jc w:val="center"/>
        <w:rPr>
          <w:b/>
          <w:bCs/>
        </w:rPr>
      </w:pPr>
      <w:r w:rsidRPr="00F13B6C">
        <w:rPr>
          <w:b/>
          <w:bCs/>
        </w:rPr>
        <w:t>Version: 1.0</w:t>
      </w:r>
    </w:p>
    <w:p w14:paraId="454B689B" w14:textId="77777777" w:rsidR="00F13B6C" w:rsidRPr="00F13B6C" w:rsidRDefault="00F13B6C" w:rsidP="00F13B6C">
      <w:pPr>
        <w:rPr>
          <w:b/>
          <w:bCs/>
        </w:rPr>
        <w:sectPr w:rsidR="00F13B6C" w:rsidRPr="00F13B6C" w:rsidSect="00F13B6C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055AD289" w14:textId="77777777" w:rsidR="00F13B6C" w:rsidRDefault="00F13B6C" w:rsidP="00F13B6C">
      <w:pPr>
        <w:rPr>
          <w:b/>
          <w:bCs/>
        </w:rPr>
      </w:pPr>
    </w:p>
    <w:p w14:paraId="46AA3F0F" w14:textId="791DBFFA" w:rsidR="007933FA" w:rsidRDefault="00901D5B" w:rsidP="00901D5B">
      <w:pPr>
        <w:jc w:val="center"/>
        <w:rPr>
          <w:b/>
          <w:bCs/>
        </w:rPr>
      </w:pPr>
      <w:r>
        <w:rPr>
          <w:b/>
          <w:bCs/>
        </w:rPr>
        <w:t>Interview Plan</w:t>
      </w:r>
    </w:p>
    <w:p w14:paraId="03770898" w14:textId="13B94B97" w:rsidR="00901D5B" w:rsidRDefault="00A14FC9" w:rsidP="00A14FC9">
      <w:pPr>
        <w:pStyle w:val="ListParagraph"/>
        <w:numPr>
          <w:ilvl w:val="0"/>
          <w:numId w:val="1"/>
        </w:numPr>
      </w:pPr>
      <w:r>
        <w:t>Operations / Contracts Manager: CUI Intake, sharing.</w:t>
      </w:r>
    </w:p>
    <w:p w14:paraId="760235DD" w14:textId="4743800F" w:rsidR="00A14FC9" w:rsidRDefault="00A14FC9" w:rsidP="00A14FC9">
      <w:pPr>
        <w:pStyle w:val="ListParagraph"/>
        <w:numPr>
          <w:ilvl w:val="0"/>
          <w:numId w:val="1"/>
        </w:numPr>
      </w:pPr>
      <w:r>
        <w:t>IT / MSP contact: Technical Controls.</w:t>
      </w:r>
    </w:p>
    <w:p w14:paraId="49ACAF7F" w14:textId="51844E99" w:rsidR="00A14FC9" w:rsidRDefault="00400776" w:rsidP="00A14FC9">
      <w:pPr>
        <w:pStyle w:val="ListParagraph"/>
        <w:numPr>
          <w:ilvl w:val="0"/>
          <w:numId w:val="1"/>
        </w:numPr>
      </w:pPr>
      <w:r>
        <w:t>Engineers</w:t>
      </w:r>
      <w:r>
        <w:rPr>
          <w:rFonts w:hint="cs"/>
        </w:rPr>
        <w:t>’</w:t>
      </w:r>
      <w:r w:rsidR="00A14FC9">
        <w:t xml:space="preserve"> Real usage vs policy.</w:t>
      </w:r>
    </w:p>
    <w:p w14:paraId="2959902C" w14:textId="6510290C" w:rsidR="00400776" w:rsidRDefault="00400776" w:rsidP="00400776">
      <w:r>
        <w:t>Interview Questions</w:t>
      </w:r>
    </w:p>
    <w:p w14:paraId="7D58BA2B" w14:textId="5B96F285" w:rsidR="00400776" w:rsidRDefault="00400776" w:rsidP="00400776">
      <w:pPr>
        <w:pStyle w:val="ListParagraph"/>
        <w:numPr>
          <w:ilvl w:val="0"/>
          <w:numId w:val="1"/>
        </w:numPr>
      </w:pPr>
      <w:r>
        <w:t>Walk me through how you receive contract data from the prime.</w:t>
      </w:r>
    </w:p>
    <w:p w14:paraId="40152973" w14:textId="64F18741" w:rsidR="00400776" w:rsidRDefault="00400776" w:rsidP="00400776">
      <w:pPr>
        <w:pStyle w:val="ListParagraph"/>
        <w:numPr>
          <w:ilvl w:val="0"/>
          <w:numId w:val="1"/>
        </w:numPr>
      </w:pPr>
      <w:r>
        <w:t>Where do those files live the day after you receive them?</w:t>
      </w:r>
    </w:p>
    <w:p w14:paraId="1AF66C31" w14:textId="27203F8A" w:rsidR="00400776" w:rsidRDefault="00400776" w:rsidP="00400776">
      <w:pPr>
        <w:pStyle w:val="ListParagraph"/>
        <w:numPr>
          <w:ilvl w:val="0"/>
          <w:numId w:val="1"/>
        </w:numPr>
      </w:pPr>
      <w:r>
        <w:t>If I left today, how would you remove my access?</w:t>
      </w:r>
    </w:p>
    <w:p w14:paraId="73D4F6F3" w14:textId="41DC826C" w:rsidR="00400776" w:rsidRDefault="00400776" w:rsidP="00400776">
      <w:pPr>
        <w:pStyle w:val="ListParagraph"/>
        <w:numPr>
          <w:ilvl w:val="0"/>
          <w:numId w:val="1"/>
        </w:numPr>
      </w:pPr>
      <w:r>
        <w:t>Have you ever had to respond to a security incident? What happened?</w:t>
      </w:r>
    </w:p>
    <w:p w14:paraId="41FD195F" w14:textId="77777777" w:rsidR="00400776" w:rsidRDefault="00400776" w:rsidP="00400776"/>
    <w:p w14:paraId="333EEB7A" w14:textId="77777777" w:rsidR="00400776" w:rsidRPr="00901D5B" w:rsidRDefault="00400776" w:rsidP="00400776"/>
    <w:sectPr w:rsidR="00400776" w:rsidRPr="00901D5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81FC1" w14:textId="77777777" w:rsidR="00937D4C" w:rsidRDefault="00937D4C" w:rsidP="00D23C2D">
      <w:pPr>
        <w:spacing w:after="0" w:line="240" w:lineRule="auto"/>
      </w:pPr>
      <w:r>
        <w:separator/>
      </w:r>
    </w:p>
  </w:endnote>
  <w:endnote w:type="continuationSeparator" w:id="0">
    <w:p w14:paraId="039E3CC1" w14:textId="77777777" w:rsidR="00937D4C" w:rsidRDefault="00937D4C" w:rsidP="00D2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7709" w14:textId="77777777" w:rsidR="007178BF" w:rsidRPr="007178BF" w:rsidRDefault="007178BF" w:rsidP="007178BF">
    <w:pPr>
      <w:pStyle w:val="Footer"/>
    </w:pPr>
    <w:r w:rsidRPr="007178BF">
      <w:t>Nehwe Technologies | NIST SP 800-171 CMMC Readiness</w:t>
    </w:r>
  </w:p>
  <w:p w14:paraId="4F4D5C3A" w14:textId="77777777" w:rsidR="007178BF" w:rsidRDefault="007178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CCBF7" w14:textId="77777777" w:rsidR="00D23C2D" w:rsidRDefault="00D23C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B997" w14:textId="77777777" w:rsidR="00D23C2D" w:rsidRPr="00D23C2D" w:rsidRDefault="00D23C2D" w:rsidP="00D23C2D">
    <w:pPr>
      <w:pStyle w:val="Footer"/>
    </w:pPr>
    <w:r w:rsidRPr="00D23C2D">
      <w:t>Nehwe Technologies | NIST SP 800-171 CMMC Readiness</w:t>
    </w:r>
  </w:p>
  <w:p w14:paraId="7E41F0ED" w14:textId="77777777" w:rsidR="00D23C2D" w:rsidRDefault="00D23C2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80EF1" w14:textId="77777777" w:rsidR="00D23C2D" w:rsidRDefault="00D23C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B82C0" w14:textId="77777777" w:rsidR="00937D4C" w:rsidRDefault="00937D4C" w:rsidP="00D23C2D">
      <w:pPr>
        <w:spacing w:after="0" w:line="240" w:lineRule="auto"/>
      </w:pPr>
      <w:r>
        <w:separator/>
      </w:r>
    </w:p>
  </w:footnote>
  <w:footnote w:type="continuationSeparator" w:id="0">
    <w:p w14:paraId="375EFCCF" w14:textId="77777777" w:rsidR="00937D4C" w:rsidRDefault="00937D4C" w:rsidP="00D23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BA37" w14:textId="77777777" w:rsidR="007178BF" w:rsidRPr="007178BF" w:rsidRDefault="007178BF" w:rsidP="007178BF">
    <w:pPr>
      <w:pStyle w:val="Header"/>
    </w:pPr>
    <w:r w:rsidRPr="007178BF">
      <w:t>Nehwe Technologies | NIST SP 800-171 CMMC Readiness</w:t>
    </w:r>
  </w:p>
  <w:p w14:paraId="594BAA6E" w14:textId="77777777" w:rsidR="007178BF" w:rsidRDefault="007178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F7BFD" w14:textId="77777777" w:rsidR="00D23C2D" w:rsidRDefault="00D23C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040B7" w14:textId="77777777" w:rsidR="00D23C2D" w:rsidRPr="00D23C2D" w:rsidRDefault="00D23C2D" w:rsidP="00D23C2D">
    <w:pPr>
      <w:pStyle w:val="Header"/>
    </w:pPr>
    <w:r w:rsidRPr="00D23C2D">
      <w:t>Nehwe Technologies | NIST SP 800-171 CMMC Readiness</w:t>
    </w:r>
  </w:p>
  <w:p w14:paraId="3B5549F5" w14:textId="77777777" w:rsidR="00D23C2D" w:rsidRDefault="00D23C2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C424F" w14:textId="77777777" w:rsidR="00D23C2D" w:rsidRDefault="00D23C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F11CF"/>
    <w:multiLevelType w:val="hybridMultilevel"/>
    <w:tmpl w:val="CD2A7BA4"/>
    <w:lvl w:ilvl="0" w:tplc="6186ACA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35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5B"/>
    <w:rsid w:val="00277A8B"/>
    <w:rsid w:val="00300D32"/>
    <w:rsid w:val="00400776"/>
    <w:rsid w:val="005C544A"/>
    <w:rsid w:val="007178BF"/>
    <w:rsid w:val="007933FA"/>
    <w:rsid w:val="00901D5B"/>
    <w:rsid w:val="00937D4C"/>
    <w:rsid w:val="00A14FC9"/>
    <w:rsid w:val="00BA45D2"/>
    <w:rsid w:val="00D23C2D"/>
    <w:rsid w:val="00D52A90"/>
    <w:rsid w:val="00EE54A8"/>
    <w:rsid w:val="00F13B6C"/>
    <w:rsid w:val="00FA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5FE2"/>
  <w15:chartTrackingRefBased/>
  <w15:docId w15:val="{1640D113-DBC3-4A3A-9CEA-DECFDAAB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D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C2D"/>
  </w:style>
  <w:style w:type="paragraph" w:styleId="Footer">
    <w:name w:val="footer"/>
    <w:basedOn w:val="Normal"/>
    <w:link w:val="FooterChar"/>
    <w:uiPriority w:val="99"/>
    <w:unhideWhenUsed/>
    <w:rsid w:val="00D2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6</cp:revision>
  <dcterms:created xsi:type="dcterms:W3CDTF">2026-01-14T19:51:00Z</dcterms:created>
  <dcterms:modified xsi:type="dcterms:W3CDTF">2026-01-19T17:23:00Z</dcterms:modified>
</cp:coreProperties>
</file>