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821EE" w14:textId="23A69E36" w:rsidR="008A71CC" w:rsidRDefault="006C46C7">
      <w:pPr>
        <w:rPr>
          <w:rFonts w:ascii="华文新魏" w:eastAsia="华文新魏"/>
          <w:sz w:val="28"/>
          <w:szCs w:val="28"/>
        </w:rPr>
      </w:pPr>
      <w:r w:rsidRPr="006C46C7">
        <w:rPr>
          <w:rFonts w:ascii="华文新魏" w:eastAsia="华文新魏" w:hint="eastAsia"/>
          <w:sz w:val="28"/>
          <w:szCs w:val="28"/>
        </w:rPr>
        <w:t>《纯粹理性批判》—Kant</w:t>
      </w:r>
    </w:p>
    <w:p w14:paraId="7FCFEC5C" w14:textId="77777777" w:rsidR="00976316" w:rsidRDefault="006C46C7" w:rsidP="006C46C7">
      <w:pPr>
        <w:ind w:firstLineChars="200" w:firstLine="420"/>
        <w:rPr>
          <w:rFonts w:ascii="华文新魏" w:eastAsia="华文新魏" w:hAnsi="宋体"/>
          <w:sz w:val="20"/>
          <w:szCs w:val="20"/>
        </w:rPr>
      </w:pPr>
      <w:r>
        <w:rPr>
          <w:rFonts w:ascii="宋体" w:eastAsia="宋体" w:hAnsi="宋体" w:hint="eastAsia"/>
          <w:szCs w:val="21"/>
        </w:rPr>
        <w:t>康德在《纯批》里的任务就是追问一切普遍必然的知识是何以可能的</w:t>
      </w:r>
      <w:r w:rsidR="00CA4DC4">
        <w:rPr>
          <w:rFonts w:ascii="宋体" w:eastAsia="宋体" w:hAnsi="宋体" w:hint="eastAsia"/>
          <w:szCs w:val="21"/>
        </w:rPr>
        <w:t>，以此来调和经验主义和唯理主义的矛盾</w:t>
      </w:r>
      <w:r w:rsidR="00A64460">
        <w:rPr>
          <w:rFonts w:ascii="宋体" w:eastAsia="宋体" w:hAnsi="宋体" w:hint="eastAsia"/>
          <w:szCs w:val="21"/>
        </w:rPr>
        <w:t>（</w:t>
      </w:r>
      <w:r w:rsidR="00A64460">
        <w:rPr>
          <w:rFonts w:ascii="华文新魏" w:eastAsia="华文新魏" w:hAnsi="宋体" w:hint="eastAsia"/>
          <w:sz w:val="20"/>
          <w:szCs w:val="20"/>
        </w:rPr>
        <w:t>二者的矛盾就是在争论一个到底是“后天”经验材料提供知识，还是“先天”观念构成知识</w:t>
      </w:r>
      <w:r w:rsidR="004674A4">
        <w:rPr>
          <w:rFonts w:ascii="华文新魏" w:eastAsia="华文新魏" w:hAnsi="宋体" w:hint="eastAsia"/>
          <w:sz w:val="20"/>
          <w:szCs w:val="20"/>
        </w:rPr>
        <w:t>。前者可以清楚说明丰富知识的对象材料，却无法证明知识的普遍必然性，后者可以解释说明知识的普遍必然性，但却无法为观念与对象之间说明清楚如何沟通</w:t>
      </w:r>
      <w:r w:rsidR="00A64460">
        <w:rPr>
          <w:rFonts w:ascii="宋体" w:eastAsia="宋体" w:hAnsi="宋体" w:hint="eastAsia"/>
          <w:szCs w:val="21"/>
        </w:rPr>
        <w:t>）</w:t>
      </w:r>
      <w:r w:rsidR="00CA4DC4">
        <w:rPr>
          <w:rFonts w:ascii="宋体" w:eastAsia="宋体" w:hAnsi="宋体" w:hint="eastAsia"/>
          <w:szCs w:val="21"/>
        </w:rPr>
        <w:t>，并且在此意义上去发展一门真正的科学“先验”哲学</w:t>
      </w:r>
      <w:r>
        <w:rPr>
          <w:rFonts w:ascii="宋体" w:eastAsia="宋体" w:hAnsi="宋体" w:hint="eastAsia"/>
          <w:szCs w:val="21"/>
        </w:rPr>
        <w:t>。康德一开始就区分经验主义的经验和他所要说明的经验，康德的经验不同于一般经验主义所说的那种感觉、印象、“白板”上的图绘</w:t>
      </w:r>
      <w:r w:rsidR="00A64460">
        <w:rPr>
          <w:rFonts w:ascii="宋体" w:eastAsia="宋体" w:hAnsi="宋体" w:hint="eastAsia"/>
          <w:szCs w:val="21"/>
        </w:rPr>
        <w:t>，</w:t>
      </w:r>
      <w:r w:rsidR="00CA4DC4">
        <w:rPr>
          <w:rFonts w:ascii="宋体" w:eastAsia="宋体" w:hAnsi="宋体" w:hint="eastAsia"/>
          <w:szCs w:val="21"/>
        </w:rPr>
        <w:t>那种后天经验性的</w:t>
      </w:r>
      <w:r w:rsidR="00A64460">
        <w:rPr>
          <w:rFonts w:ascii="宋体" w:eastAsia="宋体" w:hAnsi="宋体" w:hint="eastAsia"/>
          <w:szCs w:val="21"/>
        </w:rPr>
        <w:t>材料</w:t>
      </w:r>
      <w:r w:rsidR="00CA4DC4">
        <w:rPr>
          <w:rFonts w:ascii="宋体" w:eastAsia="宋体" w:hAnsi="宋体" w:hint="eastAsia"/>
          <w:szCs w:val="21"/>
        </w:rPr>
        <w:t>，而同时还是含有先天要素的知性成分。</w:t>
      </w:r>
      <w:r w:rsidR="00CA4DC4" w:rsidRPr="00CA4DC4">
        <w:rPr>
          <w:rFonts w:ascii="华文新魏" w:eastAsia="华文新魏" w:hAnsi="宋体" w:hint="eastAsia"/>
          <w:sz w:val="20"/>
          <w:szCs w:val="20"/>
        </w:rPr>
        <w:t>补充</w:t>
      </w:r>
      <w:r w:rsidR="00CA4DC4">
        <w:rPr>
          <w:rFonts w:ascii="华文新魏" w:eastAsia="华文新魏" w:hAnsi="宋体" w:hint="eastAsia"/>
          <w:sz w:val="20"/>
          <w:szCs w:val="20"/>
        </w:rPr>
        <w:t>：“经验性和经验的区别其实</w:t>
      </w:r>
      <w:r w:rsidR="00F2715E">
        <w:rPr>
          <w:rFonts w:ascii="华文新魏" w:eastAsia="华文新魏" w:hAnsi="宋体" w:hint="eastAsia"/>
          <w:sz w:val="20"/>
          <w:szCs w:val="20"/>
        </w:rPr>
        <w:t>就在于这里康德所强调的有没有加上知性的先天范畴形式，经验性的对象没有进行加工就只是主观认识的东西，还不是经验知识。</w:t>
      </w:r>
      <w:r w:rsidR="00CA4DC4">
        <w:rPr>
          <w:rFonts w:ascii="华文新魏" w:eastAsia="华文新魏" w:hAnsi="宋体" w:hint="eastAsia"/>
          <w:sz w:val="20"/>
          <w:szCs w:val="20"/>
        </w:rPr>
        <w:t>”</w:t>
      </w:r>
    </w:p>
    <w:p w14:paraId="04BA0752" w14:textId="04A17A08" w:rsidR="00976316" w:rsidRDefault="00976316" w:rsidP="006C46C7">
      <w:pPr>
        <w:ind w:firstLineChars="200" w:firstLine="400"/>
        <w:rPr>
          <w:rFonts w:ascii="宋体" w:eastAsia="宋体" w:hAnsi="宋体"/>
          <w:szCs w:val="21"/>
        </w:rPr>
      </w:pPr>
      <w:r>
        <w:rPr>
          <w:rFonts w:ascii="华文新魏" w:eastAsia="华文新魏" w:hAnsi="宋体" w:hint="eastAsia"/>
          <w:sz w:val="20"/>
          <w:szCs w:val="20"/>
        </w:rPr>
        <w:t>先天直观形式：时间，统摄一切现象界的历程。结构也在此显出它的cyber能力。</w:t>
      </w:r>
      <w:r w:rsidR="00B435B9">
        <w:rPr>
          <w:rFonts w:ascii="华文新魏" w:eastAsia="华文新魏" w:hAnsi="宋体" w:hint="eastAsia"/>
          <w:sz w:val="20"/>
          <w:szCs w:val="20"/>
        </w:rPr>
        <w:t>这里会产生出一个直接的问题，结构的产生是何以可能的？如果它是思维给定的，那么思维的结构就是精神的历险，也就是人类思维的产物—历史。但实际上我们如果再停留一步，我们重新会看这个问题：“思维是如何产生的？”我们也就很好理解黑格尔的工作了。同时，我们如果放弃掉这种先验形式的追问，那么我们得到的将是关于我们自身存在真正的情调，即我对于存在的热切诉求，存在之于追问者的生存意义。</w:t>
      </w:r>
      <w:r w:rsidR="00B435B9">
        <w:rPr>
          <w:rFonts w:ascii="宋体" w:eastAsia="宋体" w:hAnsi="宋体" w:hint="eastAsia"/>
          <w:szCs w:val="21"/>
        </w:rPr>
        <w:t>但是我们的停留尚且过早，在还没有对于世界—人类精神的回溯中，我们仅仅停留在形式上的体悟，而不能把真实的情感（对于存在的领悟）注入我们的肉身，这需要真正的耐心与毅力去让我们的全身投入到一种真正的超脱之中，而这种超脱</w:t>
      </w:r>
      <w:r w:rsidR="003C3AE4">
        <w:rPr>
          <w:rFonts w:ascii="宋体" w:eastAsia="宋体" w:hAnsi="宋体" w:hint="eastAsia"/>
          <w:szCs w:val="21"/>
        </w:rPr>
        <w:t>也仅仅是个人意义上的，而且此时的境地风险更高，很有可能走向偏颇的、无法回头的、更加系统的形而上学之中去，而忘记了作为情感滋养着的此在的在世。它还并不是马克思所言说的现实乌托邦。</w:t>
      </w:r>
    </w:p>
    <w:p w14:paraId="57DAA544" w14:textId="4967A733" w:rsidR="002D2C32" w:rsidRPr="002D2C32" w:rsidRDefault="002D2C32" w:rsidP="006C46C7">
      <w:pPr>
        <w:ind w:firstLineChars="200" w:firstLine="420"/>
        <w:rPr>
          <w:rFonts w:ascii="宋体" w:eastAsia="宋体" w:hAnsi="宋体"/>
          <w:color w:val="FF0000"/>
          <w:szCs w:val="21"/>
        </w:rPr>
      </w:pPr>
      <w:r w:rsidRPr="002D2C32">
        <w:rPr>
          <w:rFonts w:ascii="宋体" w:eastAsia="宋体" w:hAnsi="宋体" w:hint="eastAsia"/>
          <w:color w:val="FF0000"/>
          <w:szCs w:val="21"/>
        </w:rPr>
        <w:t>主体：在思维这一侧具有认识能力和在存在这一侧具有实践能力的存在者。</w:t>
      </w:r>
    </w:p>
    <w:p w14:paraId="0BA09375" w14:textId="258EB2A9" w:rsidR="002D2C32" w:rsidRDefault="002D2C32" w:rsidP="006C46C7">
      <w:pPr>
        <w:ind w:firstLineChars="200" w:firstLine="420"/>
        <w:rPr>
          <w:rFonts w:ascii="宋体" w:eastAsia="宋体" w:hAnsi="宋体"/>
          <w:color w:val="FF0000"/>
          <w:szCs w:val="21"/>
        </w:rPr>
      </w:pPr>
      <w:r w:rsidRPr="002D2C32">
        <w:rPr>
          <w:rFonts w:ascii="宋体" w:eastAsia="宋体" w:hAnsi="宋体" w:hint="eastAsia"/>
          <w:color w:val="FF0000"/>
          <w:szCs w:val="21"/>
        </w:rPr>
        <w:t>认识：主体对于思维与存在关系的澄明。</w:t>
      </w:r>
    </w:p>
    <w:p w14:paraId="6E68C6BF" w14:textId="64248CAB" w:rsidR="002D2C32" w:rsidRDefault="002D2C32" w:rsidP="006C46C7">
      <w:pPr>
        <w:ind w:firstLineChars="200" w:firstLine="420"/>
        <w:rPr>
          <w:rFonts w:ascii="宋体" w:eastAsia="宋体" w:hAnsi="宋体" w:hint="eastAsia"/>
          <w:color w:val="FF0000"/>
          <w:szCs w:val="21"/>
        </w:rPr>
      </w:pPr>
      <w:r>
        <w:rPr>
          <w:rFonts w:ascii="宋体" w:eastAsia="宋体" w:hAnsi="宋体" w:hint="eastAsia"/>
          <w:color w:val="FF0000"/>
          <w:szCs w:val="21"/>
        </w:rPr>
        <w:t>空间：空无的、区域的切割域。</w:t>
      </w:r>
    </w:p>
    <w:p w14:paraId="40ED4A4A" w14:textId="0DD4535C" w:rsidR="002D2C32" w:rsidRPr="002D2C32" w:rsidRDefault="002D2C32" w:rsidP="006C46C7">
      <w:pPr>
        <w:ind w:firstLineChars="200" w:firstLine="420"/>
        <w:rPr>
          <w:rFonts w:ascii="宋体" w:eastAsia="宋体" w:hAnsi="宋体" w:hint="eastAsia"/>
          <w:color w:val="FF0000"/>
          <w:szCs w:val="21"/>
        </w:rPr>
      </w:pPr>
      <w:r>
        <w:rPr>
          <w:rFonts w:ascii="宋体" w:eastAsia="宋体" w:hAnsi="宋体" w:hint="eastAsia"/>
          <w:color w:val="FF0000"/>
          <w:szCs w:val="21"/>
        </w:rPr>
        <w:t>周遭生活（生活世界）：一个充满着可能性的、断裂的空间。</w:t>
      </w:r>
    </w:p>
    <w:p w14:paraId="5A0990C2" w14:textId="69356518" w:rsidR="002D2C32" w:rsidRDefault="002D2C32" w:rsidP="006C46C7">
      <w:pPr>
        <w:ind w:firstLineChars="200" w:firstLine="420"/>
        <w:rPr>
          <w:rFonts w:ascii="宋体" w:eastAsia="宋体" w:hAnsi="宋体"/>
          <w:color w:val="FF0000"/>
          <w:szCs w:val="21"/>
        </w:rPr>
      </w:pPr>
      <w:r w:rsidRPr="002D2C32">
        <w:rPr>
          <w:rFonts w:ascii="宋体" w:eastAsia="宋体" w:hAnsi="宋体" w:hint="eastAsia"/>
          <w:color w:val="FF0000"/>
          <w:szCs w:val="21"/>
        </w:rPr>
        <w:t>经验：在感知主体那里形成的对于周遭生活的片段化认识。</w:t>
      </w:r>
    </w:p>
    <w:p w14:paraId="407435EA" w14:textId="4D75F307" w:rsidR="002D2C32" w:rsidRDefault="002D2C32" w:rsidP="006C46C7">
      <w:pPr>
        <w:ind w:firstLineChars="200" w:firstLine="420"/>
        <w:rPr>
          <w:rFonts w:ascii="宋体" w:eastAsia="宋体" w:hAnsi="宋体"/>
          <w:color w:val="FF0000"/>
          <w:szCs w:val="21"/>
        </w:rPr>
      </w:pPr>
      <w:r>
        <w:rPr>
          <w:rFonts w:ascii="宋体" w:eastAsia="宋体" w:hAnsi="宋体" w:hint="eastAsia"/>
          <w:color w:val="FF0000"/>
          <w:szCs w:val="21"/>
        </w:rPr>
        <w:t>日常：由时间</w:t>
      </w:r>
      <w:r w:rsidR="00811D0A">
        <w:rPr>
          <w:rFonts w:ascii="宋体" w:eastAsia="宋体" w:hAnsi="宋体" w:hint="eastAsia"/>
          <w:color w:val="FF0000"/>
          <w:szCs w:val="21"/>
        </w:rPr>
        <w:t>的多重性质之一的线性性来加以把握的生活。</w:t>
      </w:r>
    </w:p>
    <w:p w14:paraId="51BE7E85" w14:textId="070AC4E1" w:rsidR="00811D0A" w:rsidRDefault="00811D0A" w:rsidP="00811D0A">
      <w:pPr>
        <w:ind w:firstLineChars="200" w:firstLine="420"/>
        <w:rPr>
          <w:rFonts w:ascii="宋体" w:eastAsia="宋体" w:hAnsi="宋体"/>
          <w:color w:val="FF0000"/>
          <w:szCs w:val="21"/>
        </w:rPr>
      </w:pPr>
      <w:r>
        <w:rPr>
          <w:rFonts w:ascii="宋体" w:eastAsia="宋体" w:hAnsi="宋体" w:hint="eastAsia"/>
          <w:color w:val="FF0000"/>
          <w:szCs w:val="21"/>
        </w:rPr>
        <w:t>理性：认识主体对于思维与存在关系的澄明把握的阶段。</w:t>
      </w:r>
    </w:p>
    <w:p w14:paraId="432FA3DC" w14:textId="2C76BDDA" w:rsidR="00811D0A" w:rsidRDefault="00811D0A" w:rsidP="00811D0A">
      <w:pPr>
        <w:ind w:firstLineChars="200" w:firstLine="420"/>
        <w:rPr>
          <w:rFonts w:ascii="宋体" w:eastAsia="宋体" w:hAnsi="宋体"/>
          <w:color w:val="FF0000"/>
          <w:szCs w:val="21"/>
        </w:rPr>
      </w:pPr>
      <w:r>
        <w:rPr>
          <w:rFonts w:ascii="宋体" w:eastAsia="宋体" w:hAnsi="宋体" w:hint="eastAsia"/>
          <w:color w:val="FF0000"/>
          <w:szCs w:val="21"/>
        </w:rPr>
        <w:t>阶段：在某一处空间产生出来的经验的认识的总和。</w:t>
      </w:r>
    </w:p>
    <w:p w14:paraId="625E14A2" w14:textId="69727BBB" w:rsidR="00811D0A" w:rsidRPr="002D2C32" w:rsidRDefault="00811D0A" w:rsidP="00811D0A">
      <w:pPr>
        <w:ind w:firstLineChars="200" w:firstLine="420"/>
        <w:rPr>
          <w:rFonts w:ascii="宋体" w:eastAsia="宋体" w:hAnsi="宋体" w:hint="eastAsia"/>
          <w:color w:val="FF0000"/>
          <w:szCs w:val="21"/>
        </w:rPr>
      </w:pPr>
      <w:r>
        <w:rPr>
          <w:rFonts w:ascii="宋体" w:eastAsia="宋体" w:hAnsi="宋体" w:hint="eastAsia"/>
          <w:color w:val="FF0000"/>
          <w:szCs w:val="21"/>
        </w:rPr>
        <w:t>事实：思维与存在的同一，即“存在着的就是思维着的，思维着的也就是存在着的。”</w:t>
      </w:r>
    </w:p>
    <w:p w14:paraId="41D33D7A" w14:textId="62F7DDEC" w:rsidR="002D2C32" w:rsidRPr="002D2C32" w:rsidRDefault="002D2C32" w:rsidP="006C46C7">
      <w:pPr>
        <w:ind w:firstLineChars="200" w:firstLine="420"/>
        <w:rPr>
          <w:rFonts w:ascii="宋体" w:eastAsia="宋体" w:hAnsi="宋体" w:hint="eastAsia"/>
          <w:color w:val="FF0000"/>
          <w:szCs w:val="21"/>
        </w:rPr>
      </w:pPr>
      <w:r w:rsidRPr="002D2C32">
        <w:rPr>
          <w:rFonts w:ascii="宋体" w:eastAsia="宋体" w:hAnsi="宋体" w:hint="eastAsia"/>
          <w:color w:val="FF0000"/>
          <w:szCs w:val="21"/>
        </w:rPr>
        <w:t>超验：我理解为超出日常经验，不能够被个人理性所认识的经验事实。</w:t>
      </w:r>
    </w:p>
    <w:p w14:paraId="4A104493" w14:textId="3FA3A9E8" w:rsidR="006C46C7" w:rsidRPr="004674A4" w:rsidRDefault="00F2715E" w:rsidP="006C46C7">
      <w:pPr>
        <w:ind w:firstLineChars="200" w:firstLine="400"/>
        <w:rPr>
          <w:rFonts w:ascii="宋体" w:eastAsia="宋体" w:hAnsi="宋体"/>
          <w:szCs w:val="21"/>
        </w:rPr>
      </w:pPr>
      <w:r>
        <w:rPr>
          <w:rFonts w:ascii="华文新魏" w:eastAsia="华文新魏" w:hAnsi="宋体"/>
          <w:sz w:val="20"/>
          <w:szCs w:val="20"/>
        </w:rPr>
        <w:br/>
      </w:r>
    </w:p>
    <w:sectPr w:rsidR="006C46C7" w:rsidRPr="004674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29B"/>
    <w:rsid w:val="002D2C32"/>
    <w:rsid w:val="003A729B"/>
    <w:rsid w:val="003C3AE4"/>
    <w:rsid w:val="004674A4"/>
    <w:rsid w:val="006C46C7"/>
    <w:rsid w:val="00811D0A"/>
    <w:rsid w:val="008A71CC"/>
    <w:rsid w:val="00976316"/>
    <w:rsid w:val="00A64460"/>
    <w:rsid w:val="00B435B9"/>
    <w:rsid w:val="00CA4DC4"/>
    <w:rsid w:val="00F271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7895D"/>
  <w15:chartTrackingRefBased/>
  <w15:docId w15:val="{08B98B72-BA38-46A6-8831-953AC572C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89CAB6-FF20-4A82-8345-6FED1375E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Pages>
  <Words>156</Words>
  <Characters>895</Characters>
  <Application>Microsoft Office Word</Application>
  <DocSecurity>0</DocSecurity>
  <Lines>7</Lines>
  <Paragraphs>2</Paragraphs>
  <ScaleCrop>false</ScaleCrop>
  <Company/>
  <LinksUpToDate>false</LinksUpToDate>
  <CharactersWithSpaces>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lwt20021226@outlook.com</dc:creator>
  <cp:keywords/>
  <dc:description/>
  <cp:lastModifiedBy>lwt20021226@outlook.com</cp:lastModifiedBy>
  <cp:revision>6</cp:revision>
  <dcterms:created xsi:type="dcterms:W3CDTF">2022-08-08T09:05:00Z</dcterms:created>
  <dcterms:modified xsi:type="dcterms:W3CDTF">2022-11-13T06:41:00Z</dcterms:modified>
</cp:coreProperties>
</file>