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32379" w:rsidRDefault="001152A1" w:rsidP="00B329B0">
      <w:pPr>
        <w:spacing w:before="360" w:after="120"/>
        <w:jc w:val="center"/>
        <w:rPr>
          <w:rFonts w:ascii="LiberationSans-Bold" w:hAnsi="LiberationSans-Bold" w:cs="LiberationSans-Bold"/>
          <w:b/>
          <w:bCs/>
          <w:sz w:val="32"/>
          <w:szCs w:val="32"/>
        </w:rPr>
      </w:pPr>
      <w:r>
        <w:rPr>
          <w:rFonts w:ascii="LiberationSans-Bold" w:hAnsi="LiberationSans-Bold" w:cs="LiberationSans-Bold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6075825</wp:posOffset>
                </wp:positionH>
                <wp:positionV relativeFrom="paragraph">
                  <wp:posOffset>-202565</wp:posOffset>
                </wp:positionV>
                <wp:extent cx="1008453" cy="506839"/>
                <wp:effectExtent l="0" t="0" r="20320" b="2667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8453" cy="506839"/>
                        </a:xfrm>
                        <a:prstGeom prst="roundRect">
                          <a:avLst>
                            <a:gd name="adj" fmla="val 10051"/>
                          </a:avLst>
                        </a:prstGeom>
                        <a:solidFill>
                          <a:srgbClr val="FFFFCC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107763" dir="2700000" algn="ctr" rotWithShape="0">
                                  <a:srgbClr val="808080">
                                    <a:alpha val="50000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:rsidR="00EA6148" w:rsidRPr="00482B44" w:rsidRDefault="00EA6148" w:rsidP="00EA6148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This invention is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herby placed in 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the </w:t>
                            </w:r>
                            <w:r w:rsidRPr="00482B44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Public Domain</w:t>
                            </w:r>
                          </w:p>
                        </w:txbxContent>
                      </wps:txbx>
                      <wps:bodyPr rot="0" vert="horz" wrap="square" lIns="91440" tIns="45720" rIns="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id="Text Box 1" o:spid="_x0000_s1026" style="position:absolute;left:0;text-align:left;margin-left:478.4pt;margin-top:-15.95pt;width:79.4pt;height:3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658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" fillcolor="#ffc">
                <v:stroke joinstyle="miter"/>
                <v:shadow opacity=".5" offset="6pt,6pt"/>
                <v:textbox inset=",,0">
                  <w:txbxContent>
                    <w:p w:rsidR="00EA6148" w:rsidRPr="00482B44" w:rsidRDefault="00EA6148" w:rsidP="00EA6148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t>This invention is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herby placed in 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the </w:t>
                      </w:r>
                      <w:r w:rsidRPr="00482B44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Public Domain</w:t>
                      </w:r>
                    </w:p>
                  </w:txbxContent>
                </v:textbox>
              </v:roundrect>
            </w:pict>
          </mc:Fallback>
        </mc:AlternateContent>
      </w:r>
      <w:r w:rsidR="008122B2">
        <w:rPr>
          <w:rFonts w:ascii="LiberationSans-Bold" w:hAnsi="LiberationSans-Bold" w:cs="LiberationSans-Bold"/>
          <w:b/>
          <w:bCs/>
          <w:sz w:val="32"/>
          <w:szCs w:val="32"/>
        </w:rPr>
        <w:t>P</w:t>
      </w:r>
      <w:r w:rsidR="00873A3F">
        <w:rPr>
          <w:rFonts w:ascii="LiberationSans-Bold" w:hAnsi="LiberationSans-Bold" w:cs="LiberationSans-Bold"/>
          <w:b/>
          <w:bCs/>
          <w:sz w:val="32"/>
          <w:szCs w:val="32"/>
        </w:rPr>
        <w:t>artial Encryption, Full Signature – Invention Disclosure</w:t>
      </w:r>
    </w:p>
    <w:p w:rsidR="00A874D5" w:rsidRPr="00F55FF7" w:rsidRDefault="00A874D5" w:rsidP="00A874D5">
      <w:pPr>
        <w:jc w:val="center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br/>
      </w:r>
      <w:r w:rsidRPr="00F55FF7">
        <w:rPr>
          <w:rFonts w:ascii="Arial" w:hAnsi="Arial" w:cs="Arial"/>
          <w:iCs/>
          <w:sz w:val="20"/>
          <w:szCs w:val="20"/>
        </w:rPr>
        <w:t>ABSTRACT</w:t>
      </w:r>
    </w:p>
    <w:p w:rsidR="003E777F" w:rsidRPr="00F55FF7" w:rsidRDefault="003E777F" w:rsidP="008122B2">
      <w:pPr>
        <w:rPr>
          <w:rFonts w:ascii="Arial" w:hAnsi="Arial" w:cs="Arial"/>
          <w:i/>
          <w:sz w:val="20"/>
          <w:szCs w:val="20"/>
        </w:rPr>
      </w:pPr>
      <w:r w:rsidRPr="00F55FF7">
        <w:rPr>
          <w:rFonts w:ascii="Arial" w:hAnsi="Arial" w:cs="Arial"/>
          <w:iCs/>
          <w:sz w:val="20"/>
          <w:szCs w:val="20"/>
        </w:rPr>
        <w:t xml:space="preserve">This </w:t>
      </w:r>
      <w:r w:rsidR="00A65126" w:rsidRPr="00F55FF7">
        <w:rPr>
          <w:rFonts w:ascii="Arial" w:hAnsi="Arial" w:cs="Arial"/>
          <w:iCs/>
          <w:sz w:val="20"/>
          <w:szCs w:val="20"/>
        </w:rPr>
        <w:t>document</w:t>
      </w:r>
      <w:r w:rsidRPr="00F55FF7">
        <w:rPr>
          <w:rFonts w:ascii="Arial" w:hAnsi="Arial" w:cs="Arial"/>
          <w:iCs/>
          <w:sz w:val="20"/>
          <w:szCs w:val="20"/>
        </w:rPr>
        <w:t xml:space="preserve"> </w:t>
      </w:r>
      <w:r w:rsidR="008122B2" w:rsidRPr="00F55FF7">
        <w:rPr>
          <w:rFonts w:ascii="Arial" w:hAnsi="Arial" w:cs="Arial"/>
          <w:iCs/>
          <w:sz w:val="20"/>
          <w:szCs w:val="20"/>
        </w:rPr>
        <w:t xml:space="preserve">outlines a scheme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where a </w:t>
      </w:r>
      <w:r w:rsidR="00D574D0" w:rsidRPr="00F55FF7">
        <w:rPr>
          <w:rFonts w:ascii="Arial" w:hAnsi="Arial" w:cs="Arial"/>
          <w:iCs/>
          <w:sz w:val="20"/>
          <w:szCs w:val="20"/>
        </w:rPr>
        <w:t>Payee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-originated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D063D5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is </w:t>
      </w:r>
      <w:r w:rsidR="005E47D6" w:rsidRPr="00F55FF7">
        <w:rPr>
          <w:rFonts w:ascii="Arial" w:hAnsi="Arial" w:cs="Arial"/>
          <w:iCs/>
          <w:sz w:val="20"/>
          <w:szCs w:val="20"/>
        </w:rPr>
        <w:t>triggering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a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corresponding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D063D5" w:rsidRPr="00F55FF7">
        <w:rPr>
          <w:rFonts w:ascii="Consolas" w:hAnsi="Consolas" w:cs="Consolas"/>
          <w:iCs/>
          <w:sz w:val="20"/>
          <w:szCs w:val="20"/>
        </w:rPr>
        <w:t>A</w:t>
      </w:r>
      <w:r w:rsidR="00873A3F" w:rsidRPr="00F55FF7">
        <w:rPr>
          <w:rFonts w:ascii="Consolas" w:hAnsi="Consolas" w:cs="Consolas"/>
          <w:iCs/>
          <w:sz w:val="20"/>
          <w:szCs w:val="20"/>
        </w:rPr>
        <w:t>uthorization</w:t>
      </w:r>
      <w:r w:rsidR="005E47D6" w:rsidRPr="00F55FF7">
        <w:rPr>
          <w:rFonts w:ascii="Arial" w:hAnsi="Arial" w:cs="Arial"/>
          <w:iCs/>
          <w:sz w:val="20"/>
          <w:szCs w:val="20"/>
        </w:rPr>
        <w:t> </w:t>
      </w:r>
      <w:r w:rsidR="005E47D6" w:rsidRPr="00F55FF7">
        <w:rPr>
          <w:rFonts w:ascii="Consolas" w:hAnsi="Consolas" w:cs="Consolas"/>
          <w:iCs/>
          <w:sz w:val="20"/>
          <w:szCs w:val="20"/>
        </w:rPr>
        <w:t>Response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object, created by a </w:t>
      </w:r>
      <w:r w:rsidR="005E47D6" w:rsidRPr="00F55FF7">
        <w:rPr>
          <w:rFonts w:ascii="Arial" w:hAnsi="Arial" w:cs="Arial"/>
          <w:iCs/>
          <w:sz w:val="20"/>
          <w:szCs w:val="20"/>
        </w:rPr>
        <w:t>Payment</w:t>
      </w:r>
      <w:r w:rsidR="00D063D5" w:rsidRPr="00F55FF7">
        <w:rPr>
          <w:rFonts w:ascii="Arial" w:hAnsi="Arial" w:cs="Arial"/>
          <w:iCs/>
          <w:sz w:val="20"/>
          <w:szCs w:val="20"/>
        </w:rPr>
        <w:t> W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allet under the </w:t>
      </w:r>
      <w:r w:rsidR="005E47D6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>ayer’s supervision.</w:t>
      </w:r>
      <w:r w:rsidR="0067048F" w:rsidRPr="00F55FF7">
        <w:rPr>
          <w:rFonts w:ascii="Arial" w:hAnsi="Arial" w:cs="Arial"/>
          <w:iCs/>
          <w:sz w:val="20"/>
          <w:szCs w:val="20"/>
        </w:rPr>
        <w:br/>
      </w:r>
      <w:r w:rsidR="00873A3F" w:rsidRPr="00F55FF7">
        <w:rPr>
          <w:rFonts w:ascii="Arial" w:hAnsi="Arial" w:cs="Arial"/>
          <w:iCs/>
          <w:sz w:val="20"/>
          <w:szCs w:val="20"/>
        </w:rPr>
        <w:t>The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> </w:t>
      </w:r>
      <w:r w:rsidR="005E47D6" w:rsidRPr="00F55FF7">
        <w:rPr>
          <w:rFonts w:ascii="Consolas" w:hAnsi="Consolas" w:cs="Consolas"/>
          <w:iCs/>
          <w:sz w:val="20"/>
          <w:szCs w:val="20"/>
        </w:rPr>
        <w:t>Response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object contains both the</w:t>
      </w:r>
      <w:r w:rsidR="0067048F" w:rsidRPr="00F55FF7">
        <w:rPr>
          <w:rFonts w:ascii="Arial" w:hAnsi="Arial" w:cs="Arial"/>
          <w:iCs/>
          <w:sz w:val="20"/>
          <w:szCs w:val="20"/>
        </w:rPr>
        <w:t xml:space="preserve"> core of the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original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object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as well as data associated with a by the </w:t>
      </w:r>
      <w:r w:rsidR="00A874D5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ayer selected </w:t>
      </w:r>
      <w:r w:rsidR="00D063D5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ayment </w:t>
      </w:r>
      <w:r w:rsidR="00D063D5" w:rsidRPr="00F55FF7">
        <w:rPr>
          <w:rFonts w:ascii="Arial" w:hAnsi="Arial" w:cs="Arial"/>
          <w:iCs/>
          <w:sz w:val="20"/>
          <w:szCs w:val="20"/>
        </w:rPr>
        <w:t>C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redential. </w:t>
      </w:r>
      <w:r w:rsidR="008122B2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6A5AEC" w:rsidRPr="00F55FF7">
        <w:rPr>
          <w:rFonts w:ascii="Arial" w:hAnsi="Arial" w:cs="Arial"/>
          <w:iCs/>
          <w:sz w:val="20"/>
          <w:szCs w:val="20"/>
        </w:rPr>
        <w:t xml:space="preserve">All </w:t>
      </w:r>
      <w:r w:rsidR="00F55FF7">
        <w:rPr>
          <w:rFonts w:ascii="Arial" w:hAnsi="Arial" w:cs="Arial"/>
          <w:iCs/>
          <w:sz w:val="20"/>
          <w:szCs w:val="20"/>
        </w:rPr>
        <w:t xml:space="preserve">data </w:t>
      </w:r>
      <w:r w:rsidR="006A5AEC" w:rsidRPr="00F55FF7">
        <w:rPr>
          <w:rFonts w:ascii="Arial" w:hAnsi="Arial" w:cs="Arial"/>
          <w:iCs/>
          <w:sz w:val="20"/>
          <w:szCs w:val="20"/>
        </w:rPr>
        <w:t>returned</w:t>
      </w:r>
      <w:r w:rsidR="00F55FF7">
        <w:rPr>
          <w:rFonts w:ascii="Arial" w:hAnsi="Arial" w:cs="Arial"/>
          <w:iCs/>
          <w:sz w:val="20"/>
          <w:szCs w:val="20"/>
        </w:rPr>
        <w:t xml:space="preserve">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is signed by a </w:t>
      </w:r>
      <w:r w:rsidR="00873A3F" w:rsidRPr="00F55FF7">
        <w:rPr>
          <w:rFonts w:ascii="Arial" w:hAnsi="Arial" w:cs="Arial"/>
          <w:i/>
          <w:sz w:val="20"/>
          <w:szCs w:val="20"/>
        </w:rPr>
        <w:t>single signature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associated with the selected 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Payment Credential.  For </w:t>
      </w:r>
      <w:r w:rsidR="00D063D5" w:rsidRPr="00F55FF7">
        <w:rPr>
          <w:rFonts w:ascii="Arial" w:hAnsi="Arial" w:cs="Arial"/>
          <w:i/>
          <w:sz w:val="20"/>
          <w:szCs w:val="20"/>
        </w:rPr>
        <w:t>privacy reasons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(with respect the </w:t>
      </w:r>
      <w:r w:rsidR="00D574D0" w:rsidRPr="00F55FF7">
        <w:rPr>
          <w:rFonts w:ascii="Arial" w:hAnsi="Arial" w:cs="Arial"/>
          <w:iCs/>
          <w:sz w:val="20"/>
          <w:szCs w:val="20"/>
        </w:rPr>
        <w:t>Payee</w:t>
      </w:r>
      <w:r w:rsidR="00A874D5" w:rsidRPr="00F55FF7">
        <w:rPr>
          <w:rFonts w:ascii="Arial" w:hAnsi="Arial" w:cs="Arial"/>
          <w:iCs/>
          <w:sz w:val="20"/>
          <w:szCs w:val="20"/>
        </w:rPr>
        <w:t>)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, </w:t>
      </w:r>
      <w:r w:rsidR="00A874D5" w:rsidRPr="00F55FF7">
        <w:rPr>
          <w:rFonts w:ascii="Arial" w:hAnsi="Arial" w:cs="Arial"/>
          <w:iCs/>
          <w:sz w:val="20"/>
          <w:szCs w:val="20"/>
        </w:rPr>
        <w:t>P</w:t>
      </w:r>
      <w:r w:rsidR="007D0A1B" w:rsidRPr="00F55FF7">
        <w:rPr>
          <w:rFonts w:ascii="Arial" w:hAnsi="Arial" w:cs="Arial"/>
          <w:iCs/>
          <w:sz w:val="20"/>
          <w:szCs w:val="20"/>
        </w:rPr>
        <w:t xml:space="preserve">ersonally Identifiable Information (PII) 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is </w:t>
      </w:r>
      <w:r w:rsidR="00D063D5" w:rsidRPr="00F55FF7">
        <w:rPr>
          <w:rFonts w:ascii="Arial" w:hAnsi="Arial" w:cs="Arial"/>
          <w:i/>
          <w:sz w:val="20"/>
          <w:szCs w:val="20"/>
        </w:rPr>
        <w:t>encrypted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, while the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as well as non-personal data related to the Payment Network associated with the selected Payment Credential, is </w:t>
      </w:r>
      <w:r w:rsidR="005E47D6" w:rsidRPr="00F55FF7">
        <w:rPr>
          <w:rFonts w:ascii="Arial" w:hAnsi="Arial" w:cs="Arial"/>
          <w:iCs/>
          <w:sz w:val="20"/>
          <w:szCs w:val="20"/>
        </w:rPr>
        <w:t>provided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in clear to </w:t>
      </w:r>
      <w:r w:rsidR="00F55FF7">
        <w:rPr>
          <w:rFonts w:ascii="Arial" w:hAnsi="Arial" w:cs="Arial"/>
          <w:iCs/>
          <w:sz w:val="20"/>
          <w:szCs w:val="20"/>
        </w:rPr>
        <w:t>facilitate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F55FF7">
        <w:rPr>
          <w:rFonts w:ascii="Arial" w:hAnsi="Arial" w:cs="Arial"/>
          <w:iCs/>
          <w:sz w:val="20"/>
          <w:szCs w:val="20"/>
        </w:rPr>
        <w:t>backend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processing</w:t>
      </w:r>
      <w:r w:rsidR="008122B2" w:rsidRPr="00F55FF7">
        <w:rPr>
          <w:rFonts w:ascii="Arial" w:hAnsi="Arial" w:cs="Arial"/>
          <w:iCs/>
          <w:sz w:val="20"/>
          <w:szCs w:val="20"/>
        </w:rPr>
        <w:t>.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 The </w:t>
      </w:r>
      <w:r w:rsidR="001774FB" w:rsidRPr="00F55FF7">
        <w:rPr>
          <w:rFonts w:ascii="Arial" w:hAnsi="Arial" w:cs="Arial"/>
          <w:iCs/>
          <w:sz w:val="20"/>
          <w:szCs w:val="20"/>
        </w:rPr>
        <w:t xml:space="preserve">described 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scheme </w:t>
      </w:r>
      <w:r w:rsidR="00275476" w:rsidRPr="00F55FF7">
        <w:rPr>
          <w:rFonts w:ascii="Arial" w:hAnsi="Arial" w:cs="Arial"/>
          <w:iCs/>
          <w:sz w:val="20"/>
          <w:szCs w:val="20"/>
        </w:rPr>
        <w:t xml:space="preserve">builds </w:t>
      </w:r>
      <w:r w:rsidR="00A874D5" w:rsidRPr="00F55FF7">
        <w:rPr>
          <w:rFonts w:ascii="Arial" w:hAnsi="Arial" w:cs="Arial"/>
          <w:iCs/>
          <w:sz w:val="20"/>
          <w:szCs w:val="20"/>
        </w:rPr>
        <w:t>on</w:t>
      </w:r>
      <w:r w:rsidR="00275476" w:rsidRPr="00F55FF7">
        <w:rPr>
          <w:rFonts w:ascii="Arial" w:hAnsi="Arial" w:cs="Arial"/>
          <w:iCs/>
          <w:sz w:val="20"/>
          <w:szCs w:val="20"/>
        </w:rPr>
        <w:t xml:space="preserve"> CBOR</w:t>
      </w:r>
      <w:r w:rsidR="00275476" w:rsidRPr="00F55FF7">
        <w:rPr>
          <w:rFonts w:ascii="Arial" w:hAnsi="Arial" w:cs="Arial"/>
          <w:i/>
          <w:sz w:val="20"/>
          <w:szCs w:val="20"/>
        </w:rPr>
        <w:t>.</w:t>
      </w:r>
    </w:p>
    <w:p w:rsidR="00990787" w:rsidRPr="001275EE" w:rsidRDefault="001774FB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Sequence Diagram</w:t>
      </w:r>
    </w:p>
    <w:p w:rsidR="003C4F3B" w:rsidRDefault="00C03D6D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  <w:r w:rsidRPr="00C03D6D">
        <w:rPr>
          <w:rFonts w:ascii="Arial" w:hAnsi="Arial" w:cs="Arial"/>
          <w:sz w:val="20"/>
          <w:szCs w:val="20"/>
        </w:rPr>
        <w:t>A Merchant</w:t>
      </w:r>
      <w:r>
        <w:rPr>
          <w:rFonts w:ascii="Arial" w:hAnsi="Arial" w:cs="Arial"/>
          <w:sz w:val="20"/>
          <w:szCs w:val="20"/>
        </w:rPr>
        <w:t xml:space="preserve"> is an entity requesting a payment</w:t>
      </w:r>
      <w:r w:rsidR="003C4F3B">
        <w:rPr>
          <w:rFonts w:ascii="Arial" w:hAnsi="Arial" w:cs="Arial"/>
          <w:sz w:val="20"/>
          <w:szCs w:val="20"/>
        </w:rPr>
        <w:t xml:space="preserve"> from a </w:t>
      </w:r>
      <w:r w:rsidR="00CF5D5E">
        <w:rPr>
          <w:rFonts w:ascii="Arial" w:hAnsi="Arial" w:cs="Arial"/>
          <w:sz w:val="20"/>
          <w:szCs w:val="20"/>
        </w:rPr>
        <w:t>Pay</w:t>
      </w:r>
      <w:r w:rsidR="003C4F3B">
        <w:rPr>
          <w:rFonts w:ascii="Arial" w:hAnsi="Arial" w:cs="Arial"/>
          <w:sz w:val="20"/>
          <w:szCs w:val="20"/>
        </w:rPr>
        <w:t xml:space="preserve">er.  </w:t>
      </w:r>
      <w:r w:rsidR="006D1CF0">
        <w:rPr>
          <w:rFonts w:ascii="Arial" w:hAnsi="Arial" w:cs="Arial"/>
          <w:sz w:val="20"/>
          <w:szCs w:val="20"/>
        </w:rPr>
        <w:t>Merchant entities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D1CF0">
        <w:rPr>
          <w:rFonts w:ascii="Arial" w:hAnsi="Arial" w:cs="Arial"/>
          <w:sz w:val="20"/>
          <w:szCs w:val="20"/>
        </w:rPr>
        <w:t>include</w:t>
      </w:r>
      <w:r w:rsidR="003C4F3B">
        <w:rPr>
          <w:rFonts w:ascii="Arial" w:hAnsi="Arial" w:cs="Arial"/>
          <w:sz w:val="20"/>
          <w:szCs w:val="20"/>
        </w:rPr>
        <w:t xml:space="preserve"> on-line (Web)</w:t>
      </w:r>
      <w:r w:rsidR="006D1CF0">
        <w:rPr>
          <w:rFonts w:ascii="Arial" w:hAnsi="Arial" w:cs="Arial"/>
          <w:sz w:val="20"/>
          <w:szCs w:val="20"/>
        </w:rPr>
        <w:t xml:space="preserve"> shops</w:t>
      </w:r>
      <w:r w:rsidR="003C4F3B">
        <w:rPr>
          <w:rFonts w:ascii="Arial" w:hAnsi="Arial" w:cs="Arial"/>
          <w:sz w:val="20"/>
          <w:szCs w:val="20"/>
        </w:rPr>
        <w:t xml:space="preserve">, </w:t>
      </w:r>
      <w:r w:rsidR="006D1CF0">
        <w:rPr>
          <w:rFonts w:ascii="Arial" w:hAnsi="Arial" w:cs="Arial"/>
          <w:sz w:val="20"/>
          <w:szCs w:val="20"/>
        </w:rPr>
        <w:t xml:space="preserve">local </w:t>
      </w:r>
      <w:r w:rsidR="003C4F3B">
        <w:rPr>
          <w:rFonts w:ascii="Arial" w:hAnsi="Arial" w:cs="Arial"/>
          <w:sz w:val="20"/>
          <w:szCs w:val="20"/>
        </w:rPr>
        <w:t>shop</w:t>
      </w:r>
      <w:r w:rsidR="006D1CF0">
        <w:rPr>
          <w:rFonts w:ascii="Arial" w:hAnsi="Arial" w:cs="Arial"/>
          <w:sz w:val="20"/>
          <w:szCs w:val="20"/>
        </w:rPr>
        <w:t xml:space="preserve">s, and </w:t>
      </w:r>
      <w:r w:rsidR="003C4F3B">
        <w:rPr>
          <w:rFonts w:ascii="Arial" w:hAnsi="Arial" w:cs="Arial"/>
          <w:sz w:val="20"/>
          <w:szCs w:val="20"/>
        </w:rPr>
        <w:t xml:space="preserve">automated </w:t>
      </w:r>
      <w:r w:rsidR="006D1CF0">
        <w:rPr>
          <w:rFonts w:ascii="Arial" w:hAnsi="Arial" w:cs="Arial"/>
          <w:sz w:val="20"/>
          <w:szCs w:val="20"/>
        </w:rPr>
        <w:t xml:space="preserve">facilities like </w:t>
      </w:r>
      <w:r w:rsidR="003C4F3B">
        <w:rPr>
          <w:rFonts w:ascii="Arial" w:hAnsi="Arial" w:cs="Arial"/>
          <w:sz w:val="20"/>
          <w:szCs w:val="20"/>
        </w:rPr>
        <w:t>gas station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 xml:space="preserve"> 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7048F">
        <w:rPr>
          <w:rFonts w:ascii="Arial" w:hAnsi="Arial" w:cs="Arial"/>
          <w:sz w:val="20"/>
          <w:szCs w:val="20"/>
        </w:rPr>
        <w:t>Payers</w:t>
      </w:r>
      <w:r w:rsidR="003C4F3B">
        <w:rPr>
          <w:rFonts w:ascii="Arial" w:hAnsi="Arial" w:cs="Arial"/>
          <w:sz w:val="20"/>
          <w:szCs w:val="20"/>
        </w:rPr>
        <w:t xml:space="preserve"> are equipped with mobile device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hosti</w:t>
      </w:r>
      <w:r w:rsidR="006D1CF0">
        <w:rPr>
          <w:rFonts w:ascii="Arial" w:hAnsi="Arial" w:cs="Arial"/>
          <w:sz w:val="20"/>
          <w:szCs w:val="20"/>
        </w:rPr>
        <w:t>ng digital W</w:t>
      </w:r>
      <w:r w:rsidR="003C4F3B">
        <w:rPr>
          <w:rFonts w:ascii="Arial" w:hAnsi="Arial" w:cs="Arial"/>
          <w:sz w:val="20"/>
          <w:szCs w:val="20"/>
        </w:rPr>
        <w:t>allet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containing</w:t>
      </w:r>
      <w:r w:rsidR="0067048F">
        <w:rPr>
          <w:rFonts w:ascii="Arial" w:hAnsi="Arial" w:cs="Arial"/>
          <w:sz w:val="20"/>
          <w:szCs w:val="20"/>
        </w:rPr>
        <w:t xml:space="preserve"> </w:t>
      </w:r>
      <w:hyperlink w:anchor="PC" w:history="1">
        <w:r w:rsidR="0067048F" w:rsidRPr="0067048F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 w:rsidR="00B44F07">
        <w:rPr>
          <w:rFonts w:ascii="Arial" w:hAnsi="Arial" w:cs="Arial"/>
          <w:sz w:val="20"/>
          <w:szCs w:val="20"/>
        </w:rPr>
        <w:t xml:space="preserve"> issued by </w:t>
      </w:r>
      <w:r w:rsidR="0067048F">
        <w:rPr>
          <w:rFonts w:ascii="Arial" w:hAnsi="Arial" w:cs="Arial"/>
          <w:sz w:val="20"/>
          <w:szCs w:val="20"/>
        </w:rPr>
        <w:t>Payer</w:t>
      </w:r>
      <w:r w:rsidR="00B44F07">
        <w:rPr>
          <w:rFonts w:ascii="Arial" w:hAnsi="Arial" w:cs="Arial"/>
          <w:sz w:val="20"/>
          <w:szCs w:val="20"/>
        </w:rPr>
        <w:t xml:space="preserve"> Banks.</w:t>
      </w:r>
      <w:r w:rsidR="00CF5D5E">
        <w:rPr>
          <w:rFonts w:ascii="Arial" w:hAnsi="Arial" w:cs="Arial"/>
          <w:sz w:val="20"/>
          <w:szCs w:val="20"/>
        </w:rPr>
        <w:t xml:space="preserve">  The following sequence diagram was taken from Wallet Core [</w:t>
      </w:r>
      <w:hyperlink w:anchor="CORE" w:history="1">
        <w:r w:rsidR="00CF5D5E" w:rsidRPr="00CF5D5E">
          <w:rPr>
            <w:rStyle w:val="Hyperlink"/>
            <w:rFonts w:ascii="Arial" w:hAnsi="Arial" w:cs="Arial"/>
            <w:sz w:val="20"/>
            <w:szCs w:val="20"/>
          </w:rPr>
          <w:t>CORE</w:t>
        </w:r>
      </w:hyperlink>
      <w:r w:rsidR="00CF5D5E">
        <w:rPr>
          <w:rFonts w:ascii="Arial" w:hAnsi="Arial" w:cs="Arial"/>
          <w:sz w:val="20"/>
          <w:szCs w:val="20"/>
        </w:rPr>
        <w:t>] but the specification herein is only targeting</w:t>
      </w:r>
      <w:r w:rsidR="00021371">
        <w:rPr>
          <w:rFonts w:ascii="Arial" w:hAnsi="Arial" w:cs="Arial"/>
          <w:sz w:val="20"/>
          <w:szCs w:val="20"/>
        </w:rPr>
        <w:t xml:space="preserve"> the</w:t>
      </w:r>
      <w:r w:rsidR="00CF5D5E">
        <w:rPr>
          <w:rFonts w:ascii="Arial" w:hAnsi="Arial" w:cs="Arial"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Request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and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</w:t>
      </w:r>
      <w:r w:rsidR="00021371">
        <w:rPr>
          <w:rFonts w:ascii="Consolas" w:hAnsi="Consolas" w:cs="Consolas"/>
          <w:iCs/>
          <w:sz w:val="20"/>
          <w:szCs w:val="20"/>
        </w:rPr>
        <w:t>sponse</w:t>
      </w:r>
      <w:r w:rsidR="00021371">
        <w:rPr>
          <w:rFonts w:ascii="Arial" w:hAnsi="Arial" w:cs="Arial"/>
          <w:iCs/>
          <w:sz w:val="20"/>
          <w:szCs w:val="20"/>
        </w:rPr>
        <w:t xml:space="preserve"> pair.</w:t>
      </w:r>
    </w:p>
    <w:p w:rsidR="002C5414" w:rsidRDefault="002C5414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2C5414" w:rsidRDefault="000162F7" w:rsidP="005E47D6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>
            <wp:extent cx="6402779" cy="4135556"/>
            <wp:effectExtent l="38100" t="38100" r="86995" b="93980"/>
            <wp:docPr id="18659025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902517" name="Picture 186590251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7228" cy="4151348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D1CF0" w:rsidRDefault="006D1CF0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275476" w:rsidRPr="00275476" w:rsidRDefault="000425F6" w:rsidP="00275476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 w:rsidRPr="000425F6">
        <w:rPr>
          <w:rFonts w:ascii="Arial" w:hAnsi="Arial" w:cs="Arial"/>
          <w:sz w:val="20"/>
          <w:szCs w:val="20"/>
        </w:rPr>
        <w:t xml:space="preserve">Throughout </w:t>
      </w:r>
      <w:r>
        <w:rPr>
          <w:rFonts w:ascii="Arial" w:hAnsi="Arial" w:cs="Arial"/>
          <w:sz w:val="20"/>
          <w:szCs w:val="20"/>
        </w:rPr>
        <w:t>this specification messages are expressed in the human-readable format of CBOR [</w:t>
      </w:r>
      <w:hyperlink w:anchor="RFC8949" w:history="1">
        <w:r w:rsidR="008C0BAE">
          <w:rPr>
            <w:rStyle w:val="Hyperlink"/>
            <w:rFonts w:ascii="Arial" w:hAnsi="Arial" w:cs="Arial"/>
            <w:sz w:val="20"/>
            <w:szCs w:val="20"/>
          </w:rPr>
          <w:t>RFC8949</w:t>
        </w:r>
      </w:hyperlink>
      <w:r>
        <w:rPr>
          <w:rFonts w:ascii="Arial" w:hAnsi="Arial" w:cs="Arial"/>
          <w:sz w:val="20"/>
          <w:szCs w:val="20"/>
        </w:rPr>
        <w:t>] known as “Diagnostic Notation”.  In an actual implementation, the normal (binary) format would always be used.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"/>
        <w:gridCol w:w="10635"/>
      </w:tblGrid>
      <w:tr w:rsidR="00CB27B3" w:rsidTr="00AE6471">
        <w:tc>
          <w:tcPr>
            <w:tcW w:w="270" w:type="dxa"/>
            <w:vAlign w:val="center"/>
          </w:tcPr>
          <w:p w:rsidR="00CB27B3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b/>
                <w:bCs/>
                <w:noProof/>
                <w:sz w:val="52"/>
                <w:szCs w:val="52"/>
              </w:rPr>
            </w:pPr>
            <w:r w:rsidRPr="00CB27B3">
              <w:rPr>
                <w:rFonts w:ascii="Arial" w:hAnsi="Arial" w:cs="Arial"/>
                <w:b/>
                <w:bCs/>
                <w:noProof/>
                <w:color w:val="FF0000"/>
                <w:sz w:val="52"/>
                <w:szCs w:val="52"/>
              </w:rPr>
              <w:t>!</w:t>
            </w:r>
          </w:p>
        </w:tc>
        <w:tc>
          <w:tcPr>
            <w:tcW w:w="10635" w:type="dxa"/>
            <w:vAlign w:val="center"/>
          </w:tcPr>
          <w:p w:rsidR="00275476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Note that the described concept depends on that the CBOR serializer and parser supports Deterministic Encoding </w:t>
            </w:r>
            <w:r w:rsidRPr="002C2031">
              <w:rPr>
                <w:rFonts w:ascii="Arial" w:hAnsi="Arial" w:cs="Arial"/>
                <w:sz w:val="20"/>
                <w:szCs w:val="20"/>
              </w:rPr>
              <w:t>[</w:t>
            </w:r>
            <w:hyperlink w:anchor="DCBOR" w:history="1">
              <w:r w:rsidR="000C2B13">
                <w:rPr>
                  <w:rStyle w:val="Hyperlink"/>
                  <w:rFonts w:ascii="Arial" w:hAnsi="Arial" w:cs="Arial"/>
                  <w:sz w:val="20"/>
                  <w:szCs w:val="20"/>
                </w:rPr>
                <w:t>DE-CBOR</w:t>
              </w:r>
            </w:hyperlink>
            <w:r w:rsidRPr="002C2031">
              <w:rPr>
                <w:rFonts w:ascii="Arial" w:hAnsi="Arial" w:cs="Arial"/>
                <w:sz w:val="20"/>
                <w:szCs w:val="20"/>
              </w:rPr>
              <w:t>],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AB54F6">
              <w:rPr>
                <w:rFonts w:ascii="Arial" w:hAnsi="Arial" w:cs="Arial"/>
                <w:sz w:val="20"/>
                <w:szCs w:val="20"/>
              </w:rPr>
              <w:t>as well as</w:t>
            </w:r>
            <w:r>
              <w:rPr>
                <w:rFonts w:ascii="Arial" w:hAnsi="Arial" w:cs="Arial"/>
                <w:sz w:val="20"/>
                <w:szCs w:val="20"/>
              </w:rPr>
              <w:t xml:space="preserve"> maintaining proper </w:t>
            </w:r>
            <w:r w:rsidR="00021CB7">
              <w:rPr>
                <w:rFonts w:ascii="Arial" w:hAnsi="Arial" w:cs="Arial"/>
                <w:sz w:val="20"/>
                <w:szCs w:val="20"/>
              </w:rPr>
              <w:t xml:space="preserve">CBOR </w:t>
            </w:r>
            <w:r>
              <w:rPr>
                <w:rFonts w:ascii="Arial" w:hAnsi="Arial" w:cs="Arial"/>
                <w:sz w:val="20"/>
                <w:szCs w:val="20"/>
              </w:rPr>
              <w:t>representation when adding and removing CBOR map keys.</w:t>
            </w:r>
          </w:p>
        </w:tc>
      </w:tr>
    </w:tbl>
    <w:p w:rsidR="00AE6471" w:rsidRPr="00AE6471" w:rsidRDefault="00AE6471" w:rsidP="00AE6471">
      <w:pPr>
        <w:widowControl w:val="0"/>
        <w:spacing w:after="120"/>
        <w:rPr>
          <w:rFonts w:ascii="Arial" w:hAnsi="Arial" w:cs="Arial"/>
          <w:b/>
          <w:sz w:val="28"/>
          <w:szCs w:val="28"/>
        </w:rPr>
      </w:pPr>
    </w:p>
    <w:p w:rsidR="000425F6" w:rsidRPr="001275EE" w:rsidRDefault="000425F6" w:rsidP="00AE6471">
      <w:pPr>
        <w:pStyle w:val="ListParagraph"/>
        <w:widowControl w:val="0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Authorization Request</w:t>
      </w:r>
    </w:p>
    <w:p w:rsidR="000425F6" w:rsidRDefault="000425F6" w:rsidP="00903B28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following CBOR message represents a possible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</w:t>
      </w:r>
      <w:r w:rsidR="00021371">
        <w:rPr>
          <w:rFonts w:ascii="Arial" w:hAnsi="Arial" w:cs="Arial"/>
          <w:sz w:val="20"/>
          <w:szCs w:val="20"/>
        </w:rPr>
        <w:t xml:space="preserve"> to be sent to the wallet</w:t>
      </w:r>
      <w:r>
        <w:rPr>
          <w:rFonts w:ascii="Arial" w:hAnsi="Arial" w:cs="Arial"/>
          <w:sz w:val="20"/>
          <w:szCs w:val="20"/>
        </w:rPr>
        <w:t>:</w:t>
      </w:r>
    </w:p>
    <w:p w:rsidR="000425F6" w:rsidRDefault="00247446" w:rsidP="0086627D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2787015</wp:posOffset>
                </wp:positionH>
                <wp:positionV relativeFrom="paragraph">
                  <wp:posOffset>480060</wp:posOffset>
                </wp:positionV>
                <wp:extent cx="1099820" cy="289560"/>
                <wp:effectExtent l="25400" t="25400" r="104775" b="102870"/>
                <wp:wrapNone/>
                <wp:docPr id="28172785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903B28" w:rsidRPr="00903B28" w:rsidRDefault="00903B28" w:rsidP="00903B28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1" o:spid="_x0000_s1027" type="#_x0000_t202" style="position:absolute;left:0;text-align:left;margin-left:219.45pt;margin-top:37.8pt;width:86.6pt;height:22.8pt;z-index:25166643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903B28" w:rsidRPr="00903B28" w:rsidRDefault="00903B28" w:rsidP="00903B28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2505607</wp:posOffset>
                </wp:positionH>
                <wp:positionV relativeFrom="paragraph">
                  <wp:posOffset>190500</wp:posOffset>
                </wp:positionV>
                <wp:extent cx="207645" cy="832485"/>
                <wp:effectExtent l="0" t="0" r="8255" b="18415"/>
                <wp:wrapNone/>
                <wp:docPr id="496314121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70F41FE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0" o:spid="_x0000_s1026" type="#_x0000_t88" style="position:absolute;margin-left:197.3pt;margin-top:15pt;width:16.35pt;height:65.5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PQD9+OIAAAAPAQAADwAAAAAAAAAAAAAAAACgBAAAZHJzL2Rvd25yZXYueG1sUEsFBgAAAAAEAAQA&#13;&#10;8wAAAK8FAAAAAA==&#13;&#10;" adj="449" strokecolor="#4579b8 [3044]"/>
            </w:pict>
          </mc:Fallback>
        </mc:AlternateContent>
      </w:r>
      <w:r w:rsidR="000425F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>
                <wp:extent cx="6438585" cy="306729"/>
                <wp:effectExtent l="25400" t="25400" r="102235" b="100330"/>
                <wp:docPr id="207648557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D872A3" w:rsidRPr="00D872A3" w:rsidRDefault="00327450" w:rsidP="00A009F0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"supportedNetworks": ["https://banknet2.org", "https://visa.com"]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7" o:spid="_x0000_s1028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cUax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SKQ67KuZm+IVi4x0Ygm95SuJmtwzD0/M&#13;&#10;YcMjaxxieMSlVAaFNPsdJZVxfz46D/HYh+ilpMEByqj/vWVOUKK+a+zQq8F4jLAQjfFkOkTDnXry&#13;&#10;U4/e1rcGCzzA58LyuA3xoPpt6Uz9grO+DLeii2mOd6PM/fYWurHGt4KL5TIG4YxZBvd6bXmA7uV/&#13;&#10;bl+Ys/tmBGzjB9OPGhbivCe72PBPb5dbMC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DScUax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D872A3" w:rsidRPr="00D872A3" w:rsidRDefault="00327450" w:rsidP="00A009F0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"supportedNetworks": ["https://banknet2.org", "https://visa.com"]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E1378" w:rsidRPr="003E1378" w:rsidRDefault="003E1378" w:rsidP="003E1378">
      <w:p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Note: the </w:t>
      </w:r>
      <w:r w:rsidRPr="00327450">
        <w:rPr>
          <w:rFonts w:ascii="Consolas" w:hAnsi="Consolas" w:cs="Consolas"/>
          <w:noProof/>
          <w:sz w:val="20"/>
          <w:szCs w:val="20"/>
        </w:rPr>
        <w:t>supportedNetworks</w:t>
      </w:r>
      <w:r>
        <w:rPr>
          <w:rFonts w:ascii="Arial" w:hAnsi="Arial" w:cs="Arial"/>
          <w:sz w:val="20"/>
          <w:szCs w:val="20"/>
        </w:rPr>
        <w:t xml:space="preserve"> attribute is not core to this specification but adds the possibility supporting multiple Payment Networks</w:t>
      </w:r>
      <w:r w:rsidR="003323C9">
        <w:rPr>
          <w:rFonts w:ascii="Arial" w:hAnsi="Arial" w:cs="Arial"/>
          <w:sz w:val="20"/>
          <w:szCs w:val="20"/>
        </w:rPr>
        <w:t xml:space="preserve"> through a single wallet and authorization concept.</w:t>
      </w:r>
    </w:p>
    <w:p w:rsidR="00990787" w:rsidRDefault="00B157CC" w:rsidP="00DA2A20">
      <w:pPr>
        <w:pStyle w:val="ListParagraph"/>
        <w:spacing w:before="240"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part of the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 would then typically be rendered in </w:t>
      </w:r>
      <w:r w:rsidR="00021371">
        <w:rPr>
          <w:rFonts w:ascii="Arial" w:hAnsi="Arial" w:cs="Arial"/>
          <w:sz w:val="20"/>
          <w:szCs w:val="20"/>
        </w:rPr>
        <w:t>the</w:t>
      </w:r>
      <w:r>
        <w:rPr>
          <w:rFonts w:ascii="Arial" w:hAnsi="Arial" w:cs="Arial"/>
          <w:sz w:val="20"/>
          <w:szCs w:val="20"/>
        </w:rPr>
        <w:t xml:space="preserve"> wallet like:</w:t>
      </w:r>
    </w:p>
    <w:p w:rsidR="00B157CC" w:rsidRDefault="00DA2A20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 w:rsidRPr="00DA2A2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B81C554" wp14:editId="2A3B5D8D">
            <wp:extent cx="2765871" cy="3453347"/>
            <wp:effectExtent l="0" t="0" r="3175" b="1270"/>
            <wp:docPr id="1390840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409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1204" cy="3609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4152" w:rsidRDefault="00114152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AB2D1D" w:rsidRDefault="00021371" w:rsidP="006A5AEC">
      <w:pPr>
        <w:pStyle w:val="ListParagraph"/>
        <w:spacing w:after="12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After the Payer have authorized 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using a PIN or biometric operation, </w:t>
      </w:r>
      <w:r w:rsidR="00AB54F6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 xml:space="preserve"> corresponding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Pr="00021371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is created </w:t>
      </w:r>
      <w:r w:rsidR="001275EE">
        <w:rPr>
          <w:rFonts w:ascii="Arial" w:hAnsi="Arial" w:cs="Arial"/>
          <w:sz w:val="20"/>
          <w:szCs w:val="20"/>
        </w:rPr>
        <w:t>and sent back to the Payee.</w:t>
      </w:r>
    </w:p>
    <w:p w:rsidR="00093FEB" w:rsidRDefault="00AB2D1D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sample UI, </w:t>
      </w:r>
      <w:hyperlink w:anchor="PC" w:history="1">
        <w:r w:rsidRPr="00AB2D1D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>
        <w:rPr>
          <w:rFonts w:ascii="Arial" w:hAnsi="Arial" w:cs="Arial"/>
          <w:sz w:val="20"/>
          <w:szCs w:val="20"/>
        </w:rPr>
        <w:t xml:space="preserve"> (aka virtual payment cards), are selected by swiping.</w:t>
      </w:r>
    </w:p>
    <w:p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990F49" w:rsidRPr="00BE341A" w:rsidRDefault="00990F49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0"/>
          <w:szCs w:val="20"/>
        </w:rPr>
        <w:br w:type="column"/>
      </w:r>
      <w:r w:rsidR="001275EE" w:rsidRPr="001275EE">
        <w:rPr>
          <w:rFonts w:ascii="Arial" w:hAnsi="Arial" w:cs="Arial"/>
          <w:b/>
          <w:sz w:val="28"/>
          <w:szCs w:val="28"/>
        </w:rPr>
        <w:lastRenderedPageBreak/>
        <w:t>Authorization Response</w:t>
      </w:r>
    </w:p>
    <w:p w:rsidR="00990F49" w:rsidRDefault="001275EE" w:rsidP="00990F49">
      <w:pPr>
        <w:pStyle w:val="ListParagraph"/>
        <w:spacing w:afterLines="60" w:after="144"/>
        <w:ind w:left="0"/>
        <w:contextualSpacing w:val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is created through a number of discrete steps which constitute the core of this invention disclosure.</w:t>
      </w:r>
    </w:p>
    <w:p w:rsidR="001275EE" w:rsidRDefault="001275EE" w:rsidP="001275EE">
      <w:pPr>
        <w:pStyle w:val="ListParagraph"/>
        <w:numPr>
          <w:ilvl w:val="1"/>
          <w:numId w:val="13"/>
        </w:numPr>
        <w:spacing w:afterLines="60" w:after="144"/>
        <w:contextualSpacing w:val="0"/>
        <w:rPr>
          <w:rFonts w:ascii="Arial" w:hAnsi="Arial" w:cs="Arial"/>
          <w:b/>
          <w:bCs/>
          <w:iCs/>
          <w:sz w:val="20"/>
          <w:szCs w:val="20"/>
        </w:rPr>
      </w:pPr>
      <w:r w:rsidRPr="001275EE">
        <w:rPr>
          <w:rFonts w:ascii="Arial" w:hAnsi="Arial" w:cs="Arial"/>
          <w:b/>
          <w:bCs/>
          <w:iCs/>
          <w:sz w:val="20"/>
          <w:szCs w:val="20"/>
        </w:rPr>
        <w:t>Unsigned Authorization Response</w:t>
      </w:r>
    </w:p>
    <w:p w:rsidR="001275EE" w:rsidRDefault="001275EE" w:rsidP="001275EE">
      <w:pPr>
        <w:spacing w:afterLines="60" w:after="144"/>
        <w:rPr>
          <w:rFonts w:ascii="Arial" w:hAnsi="Arial" w:cs="Arial"/>
          <w:sz w:val="20"/>
          <w:szCs w:val="20"/>
        </w:rPr>
      </w:pPr>
      <w:r w:rsidRPr="001275EE">
        <w:rPr>
          <w:rFonts w:ascii="Arial" w:hAnsi="Arial" w:cs="Arial"/>
          <w:sz w:val="20"/>
          <w:szCs w:val="20"/>
        </w:rPr>
        <w:t xml:space="preserve">The following CBOR code shows a possible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1275EE">
        <w:rPr>
          <w:rFonts w:ascii="Arial" w:hAnsi="Arial" w:cs="Arial"/>
          <w:sz w:val="20"/>
          <w:szCs w:val="20"/>
        </w:rPr>
        <w:t>object</w:t>
      </w:r>
      <w:r>
        <w:rPr>
          <w:rFonts w:ascii="Arial" w:hAnsi="Arial" w:cs="Arial"/>
          <w:sz w:val="20"/>
          <w:szCs w:val="20"/>
        </w:rPr>
        <w:t>:</w:t>
      </w:r>
    </w:p>
    <w:p w:rsidR="001275EE" w:rsidRDefault="00247446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C0030A6" wp14:editId="1E570941">
                <wp:simplePos x="0" y="0"/>
                <wp:positionH relativeFrom="column">
                  <wp:posOffset>2757805</wp:posOffset>
                </wp:positionH>
                <wp:positionV relativeFrom="paragraph">
                  <wp:posOffset>1235075</wp:posOffset>
                </wp:positionV>
                <wp:extent cx="207645" cy="832485"/>
                <wp:effectExtent l="0" t="0" r="8255" b="18415"/>
                <wp:wrapNone/>
                <wp:docPr id="965593074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BE829C" id="Right Brace 20" o:spid="_x0000_s1026" type="#_x0000_t88" style="position:absolute;margin-left:217.15pt;margin-top:97.25pt;width:16.35pt;height:65.5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" adj="449" strokecolor="#4579b8 [3044]"/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3D5EED" wp14:editId="576F6D4F">
                <wp:simplePos x="0" y="0"/>
                <wp:positionH relativeFrom="column">
                  <wp:posOffset>3039745</wp:posOffset>
                </wp:positionH>
                <wp:positionV relativeFrom="paragraph">
                  <wp:posOffset>1527707</wp:posOffset>
                </wp:positionV>
                <wp:extent cx="1099820" cy="289560"/>
                <wp:effectExtent l="25400" t="25400" r="104775" b="102870"/>
                <wp:wrapNone/>
                <wp:docPr id="1209079516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29" type="#_x0000_t202" style="position:absolute;margin-left:239.35pt;margin-top:120.3pt;width:86.6pt;height:22.8pt;z-index:25166950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 w:rsidR="00BF7F6A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A8AE043" wp14:editId="5CCA2E26">
                <wp:extent cx="6438585" cy="306729"/>
                <wp:effectExtent l="25400" t="25400" r="102235" b="100965"/>
                <wp:docPr id="128361510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BF7F6A" w:rsidRPr="00D872A3" w:rsidRDefault="00742411" w:rsidP="00BF7F6A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(user account data)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A8AE043" id="_x0000_t202" coordsize="21600,21600" o:spt="202" path="m,l,21600r21600,l21600,xe">
                <v:stroke joinstyle="miter"/>
                <v:path gradientshapeok="t" o:connecttype="rect"/>
              </v:shapetype>
              <v:shape id="_x0000_s1030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AT1nQj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BF7F6A" w:rsidRPr="00D872A3" w:rsidRDefault="00742411" w:rsidP="00BF7F6A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(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u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ser account data)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F54CC" w:rsidRDefault="005F54CC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attributes </w:t>
      </w:r>
      <w:r w:rsidR="00B56CB7">
        <w:rPr>
          <w:rFonts w:ascii="Consolas" w:hAnsi="Consolas" w:cs="Consolas"/>
          <w:noProof/>
          <w:sz w:val="20"/>
          <w:szCs w:val="20"/>
        </w:rPr>
        <w:t>n</w:t>
      </w:r>
      <w:r w:rsidR="00B56CB7" w:rsidRPr="00A009F0">
        <w:rPr>
          <w:rFonts w:ascii="Consolas" w:hAnsi="Consolas" w:cs="Consolas"/>
          <w:noProof/>
          <w:sz w:val="20"/>
          <w:szCs w:val="20"/>
        </w:rPr>
        <w:t>etwork</w:t>
      </w:r>
      <w:r w:rsidR="00B56CB7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and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 represent payment network/method respectively </w:t>
      </w:r>
      <w:r w:rsidR="00B56CB7">
        <w:rPr>
          <w:rFonts w:ascii="Arial" w:hAnsi="Arial" w:cs="Arial"/>
          <w:sz w:val="20"/>
          <w:szCs w:val="20"/>
        </w:rPr>
        <w:t xml:space="preserve">an indicator used for accessing the Issuer.  In the sample,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 w:rsidR="00B56CB7">
        <w:rPr>
          <w:rFonts w:ascii="Arial" w:hAnsi="Arial" w:cs="Arial"/>
          <w:sz w:val="20"/>
          <w:szCs w:val="20"/>
        </w:rPr>
        <w:t xml:space="preserve"> is expressed as a host-name meaning that the actual service end-point is to be retrieved through </w:t>
      </w:r>
      <w:r w:rsidR="00B56CB7">
        <w:rPr>
          <w:rFonts w:ascii="Arial" w:hAnsi="Arial" w:cs="Arial"/>
          <w:noProof/>
          <w:sz w:val="20"/>
          <w:szCs w:val="20"/>
        </w:rPr>
        <w:t xml:space="preserve">a </w:t>
      </w:r>
      <w:r w:rsidR="00930BBD">
        <w:rPr>
          <w:rFonts w:ascii="Consolas" w:hAnsi="Consolas" w:cs="Consolas"/>
          <w:noProof/>
          <w:sz w:val="20"/>
          <w:szCs w:val="20"/>
        </w:rPr>
        <w:t>/.</w:t>
      </w:r>
      <w:r w:rsidR="00B56CB7" w:rsidRPr="00B56CB7">
        <w:rPr>
          <w:rFonts w:ascii="Consolas" w:hAnsi="Consolas" w:cs="Consolas"/>
          <w:noProof/>
          <w:sz w:val="20"/>
          <w:szCs w:val="20"/>
        </w:rPr>
        <w:t>well-know</w:t>
      </w:r>
      <w:r w:rsidR="00930BBD">
        <w:rPr>
          <w:rFonts w:ascii="Consolas" w:hAnsi="Consolas" w:cs="Consolas"/>
          <w:noProof/>
          <w:sz w:val="20"/>
          <w:szCs w:val="20"/>
        </w:rPr>
        <w:t>n/</w:t>
      </w:r>
      <w:r w:rsidR="00B56CB7">
        <w:rPr>
          <w:rFonts w:ascii="Arial" w:hAnsi="Arial" w:cs="Arial"/>
          <w:sz w:val="20"/>
          <w:szCs w:val="20"/>
        </w:rPr>
        <w:t xml:space="preserve"> </w:t>
      </w:r>
      <w:r w:rsidR="0045042C">
        <w:rPr>
          <w:rFonts w:ascii="Arial" w:hAnsi="Arial" w:cs="Arial"/>
          <w:sz w:val="20"/>
          <w:szCs w:val="20"/>
        </w:rPr>
        <w:t>URL [</w:t>
      </w:r>
      <w:hyperlink w:anchor="RFC8615" w:history="1">
        <w:r w:rsidR="0045042C" w:rsidRPr="00A03F01">
          <w:rPr>
            <w:rStyle w:val="Hyperlink"/>
            <w:rFonts w:ascii="Arial" w:hAnsi="Arial" w:cs="Arial"/>
            <w:sz w:val="20"/>
            <w:szCs w:val="20"/>
          </w:rPr>
          <w:t>RFC8615</w:t>
        </w:r>
      </w:hyperlink>
      <w:r w:rsidR="0045042C">
        <w:rPr>
          <w:rFonts w:ascii="Arial" w:hAnsi="Arial" w:cs="Arial"/>
          <w:sz w:val="20"/>
          <w:szCs w:val="20"/>
        </w:rPr>
        <w:t>]</w:t>
      </w:r>
      <w:r w:rsidR="00B56CB7">
        <w:rPr>
          <w:rFonts w:ascii="Arial" w:hAnsi="Arial" w:cs="Arial"/>
          <w:sz w:val="20"/>
          <w:szCs w:val="20"/>
        </w:rPr>
        <w:t>.</w:t>
      </w:r>
    </w:p>
    <w:p w:rsidR="000E76DD" w:rsidRDefault="000E76DD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>
        <w:rPr>
          <w:rFonts w:ascii="Consolas" w:hAnsi="Consolas" w:cs="Consolas"/>
          <w:noProof/>
          <w:sz w:val="20"/>
          <w:szCs w:val="20"/>
        </w:rPr>
        <w:t>n</w:t>
      </w:r>
      <w:r w:rsidRPr="00A009F0">
        <w:rPr>
          <w:rFonts w:ascii="Consolas" w:hAnsi="Consolas" w:cs="Consolas"/>
          <w:noProof/>
          <w:sz w:val="20"/>
          <w:szCs w:val="20"/>
        </w:rPr>
        <w:t>etwork</w:t>
      </w:r>
      <w:r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noProof/>
          <w:sz w:val="20"/>
          <w:szCs w:val="20"/>
        </w:rPr>
        <w:t xml:space="preserve">, 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, and the </w:t>
      </w:r>
      <w:r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sz w:val="20"/>
          <w:szCs w:val="20"/>
        </w:rPr>
        <w:t xml:space="preserve"> attributes are derived from the selected </w:t>
      </w:r>
      <w:hyperlink w:anchor="PC" w:history="1">
        <w:r w:rsidRPr="00AB54F6">
          <w:rPr>
            <w:rStyle w:val="Hyperlink"/>
            <w:rFonts w:ascii="Arial" w:hAnsi="Arial" w:cs="Arial"/>
            <w:sz w:val="20"/>
            <w:szCs w:val="20"/>
          </w:rPr>
          <w:t>Payment Credential</w:t>
        </w:r>
      </w:hyperlink>
      <w:r>
        <w:rPr>
          <w:rFonts w:ascii="Arial" w:hAnsi="Arial" w:cs="Arial"/>
          <w:sz w:val="20"/>
          <w:szCs w:val="20"/>
        </w:rPr>
        <w:t>.</w:t>
      </w:r>
    </w:p>
    <w:p w:rsidR="005E78D4" w:rsidRDefault="005E78D4" w:rsidP="001275EE">
      <w:pPr>
        <w:spacing w:afterLines="60" w:after="144"/>
        <w:rPr>
          <w:rFonts w:ascii="Arial" w:hAnsi="Arial" w:cs="Arial"/>
          <w:sz w:val="20"/>
          <w:szCs w:val="20"/>
        </w:rPr>
      </w:pPr>
    </w:p>
    <w:p w:rsidR="005E78D4" w:rsidRDefault="005E78D4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Although </w:t>
      </w:r>
      <w:r w:rsidRPr="00742411">
        <w:rPr>
          <w:rFonts w:ascii="Consolas" w:hAnsi="Consolas" w:cs="Consolas"/>
          <w:noProof/>
          <w:sz w:val="20"/>
          <w:szCs w:val="20"/>
        </w:rPr>
        <w:t>"mybank.com"</w:t>
      </w:r>
      <w:r>
        <w:rPr>
          <w:rFonts w:ascii="Arial" w:hAnsi="Arial" w:cs="Arial"/>
          <w:sz w:val="20"/>
          <w:szCs w:val="20"/>
        </w:rPr>
        <w:t xml:space="preserve"> provides information about the bank of the Payee, this design considers such information as non-personal.</w:t>
      </w:r>
    </w:p>
    <w:p w:rsidR="00C67D9F" w:rsidRDefault="00C67D9F">
      <w:pPr>
        <w:rPr>
          <w:rFonts w:ascii="Arial" w:hAnsi="Arial" w:cs="Arial"/>
          <w:b/>
          <w:bCs/>
          <w:iCs/>
          <w:sz w:val="20"/>
          <w:szCs w:val="20"/>
          <w:highlight w:val="lightGray"/>
        </w:rPr>
      </w:pPr>
      <w:r>
        <w:rPr>
          <w:rFonts w:ascii="Arial" w:hAnsi="Arial" w:cs="Arial"/>
          <w:b/>
          <w:bCs/>
          <w:iCs/>
          <w:sz w:val="20"/>
          <w:szCs w:val="20"/>
          <w:highlight w:val="lightGray"/>
        </w:rPr>
        <w:br w:type="page"/>
      </w:r>
    </w:p>
    <w:p w:rsidR="00936780" w:rsidRPr="00936780" w:rsidRDefault="005F54CC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Signed Authorization Response</w:t>
      </w:r>
    </w:p>
    <w:p w:rsidR="005F54CC" w:rsidRDefault="000E76DD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</w:t>
      </w:r>
      <w:r w:rsidR="005F54CC">
        <w:rPr>
          <w:rFonts w:ascii="Arial" w:hAnsi="Arial" w:cs="Arial"/>
          <w:sz w:val="20"/>
          <w:szCs w:val="20"/>
        </w:rPr>
        <w:t>dding an e</w:t>
      </w:r>
      <w:r w:rsidR="00A07DB0">
        <w:rPr>
          <w:rFonts w:ascii="Arial" w:hAnsi="Arial" w:cs="Arial"/>
          <w:sz w:val="20"/>
          <w:szCs w:val="20"/>
        </w:rPr>
        <w:t>mbedded</w:t>
      </w:r>
      <w:r w:rsidR="005F54CC">
        <w:rPr>
          <w:rFonts w:ascii="Arial" w:hAnsi="Arial" w:cs="Arial"/>
          <w:sz w:val="20"/>
          <w:szCs w:val="20"/>
        </w:rPr>
        <w:t xml:space="preserve"> CBOR signature [</w:t>
      </w:r>
      <w:hyperlink w:anchor="CSF" w:history="1">
        <w:r w:rsidRPr="001572AE">
          <w:rPr>
            <w:rStyle w:val="Hyperlink"/>
            <w:rFonts w:ascii="Arial" w:hAnsi="Arial" w:cs="Arial"/>
            <w:sz w:val="20"/>
            <w:szCs w:val="20"/>
          </w:rPr>
          <w:t>CSF</w:t>
        </w:r>
      </w:hyperlink>
      <w:r w:rsidR="005F54CC">
        <w:rPr>
          <w:rFonts w:ascii="Arial" w:hAnsi="Arial" w:cs="Arial"/>
          <w:sz w:val="20"/>
          <w:szCs w:val="20"/>
        </w:rPr>
        <w:t>]</w:t>
      </w:r>
      <w:r>
        <w:rPr>
          <w:rFonts w:ascii="Arial" w:hAnsi="Arial" w:cs="Arial"/>
          <w:sz w:val="20"/>
          <w:szCs w:val="20"/>
        </w:rPr>
        <w:t xml:space="preserve">, to the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="005F54CC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object will result in t</w:t>
      </w:r>
      <w:r w:rsidR="005F54CC" w:rsidRPr="005F54CC">
        <w:rPr>
          <w:rFonts w:ascii="Arial" w:hAnsi="Arial" w:cs="Arial"/>
          <w:sz w:val="20"/>
          <w:szCs w:val="20"/>
        </w:rPr>
        <w:t>he following CBOR code:</w:t>
      </w:r>
      <w:r w:rsidR="00247446" w:rsidRPr="00247446">
        <w:rPr>
          <w:rFonts w:ascii="Arial" w:hAnsi="Arial" w:cs="Arial"/>
          <w:noProof/>
          <w:sz w:val="20"/>
          <w:szCs w:val="20"/>
        </w:rPr>
        <w:t xml:space="preserve"> </w:t>
      </w:r>
    </w:p>
    <w:p w:rsidR="000E76DD" w:rsidRPr="005F54CC" w:rsidRDefault="00247446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23D5EED" wp14:editId="576F6D4F">
                <wp:simplePos x="0" y="0"/>
                <wp:positionH relativeFrom="column">
                  <wp:posOffset>3034665</wp:posOffset>
                </wp:positionH>
                <wp:positionV relativeFrom="paragraph">
                  <wp:posOffset>1756307</wp:posOffset>
                </wp:positionV>
                <wp:extent cx="1099820" cy="289560"/>
                <wp:effectExtent l="25400" t="25400" r="104775" b="102870"/>
                <wp:wrapNone/>
                <wp:docPr id="2004958824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1" type="#_x0000_t202" style="position:absolute;margin-left:238.95pt;margin-top:138.3pt;width:86.6pt;height:22.8pt;z-index:251672576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C0030A6" wp14:editId="1E570941">
                <wp:simplePos x="0" y="0"/>
                <wp:positionH relativeFrom="column">
                  <wp:posOffset>2752828</wp:posOffset>
                </wp:positionH>
                <wp:positionV relativeFrom="paragraph">
                  <wp:posOffset>1463675</wp:posOffset>
                </wp:positionV>
                <wp:extent cx="207645" cy="832485"/>
                <wp:effectExtent l="0" t="0" r="8255" b="18415"/>
                <wp:wrapNone/>
                <wp:docPr id="1199026277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93BEF5" id="Right Brace 20" o:spid="_x0000_s1026" type="#_x0000_t88" style="position:absolute;margin-left:216.75pt;margin-top:115.25pt;width:16.35pt;height:65.5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5Bt3/eIAAAAQAQAADwAAAAAAAAAAAAAAAACgBAAAZHJzL2Rvd25yZXYueG1sUEsFBgAAAAAEAAQA&#13;&#10;8wAAAK8FAAAAAA==&#13;&#10;" adj="449" strokecolor="#4579b8 [3044]"/>
            </w:pict>
          </mc:Fallback>
        </mc:AlternateContent>
      </w:r>
      <w:r w:rsidR="000E76DD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4423971" wp14:editId="7BA2592C">
                <wp:extent cx="6438585" cy="306729"/>
                <wp:effectExtent l="25400" t="25400" r="102235" b="99695"/>
                <wp:docPr id="1621826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0E76DD" w:rsidRPr="002B5F5C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</w:t>
                            </w:r>
                            <w:r w:rsidR="00D2262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(user account data)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"authorizationSignature": {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(static user-specfic key)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h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423971" id="_x0000_s1032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stJpS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E76DD" w:rsidRPr="002B5F5C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</w:t>
                      </w:r>
                      <w:r w:rsidR="00D2262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(u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ser account data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)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"authorizationSignature": {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(static user-specfic key)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="00C67D9F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h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63376" w:rsidRDefault="004557A1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4557A1">
        <w:rPr>
          <w:rFonts w:ascii="Arial" w:hAnsi="Arial" w:cs="Arial"/>
          <w:iCs/>
          <w:sz w:val="20"/>
          <w:szCs w:val="20"/>
        </w:rPr>
        <w:t>Note</w:t>
      </w:r>
      <w:r w:rsidR="00C63376">
        <w:rPr>
          <w:rFonts w:ascii="Arial" w:hAnsi="Arial" w:cs="Arial"/>
          <w:iCs/>
          <w:sz w:val="20"/>
          <w:szCs w:val="20"/>
        </w:rPr>
        <w:t>s:</w:t>
      </w:r>
    </w:p>
    <w:p w:rsidR="005F54CC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he </w:t>
      </w:r>
      <w:r w:rsidR="004557A1">
        <w:rPr>
          <w:rFonts w:ascii="Arial" w:hAnsi="Arial" w:cs="Arial"/>
          <w:iCs/>
          <w:sz w:val="20"/>
          <w:szCs w:val="20"/>
        </w:rPr>
        <w:t>e</w:t>
      </w:r>
      <w:r w:rsidR="00A07DB0">
        <w:rPr>
          <w:rFonts w:ascii="Arial" w:hAnsi="Arial" w:cs="Arial"/>
          <w:iCs/>
          <w:sz w:val="20"/>
          <w:szCs w:val="20"/>
        </w:rPr>
        <w:t>mbedd</w:t>
      </w:r>
      <w:r w:rsidR="004557A1">
        <w:rPr>
          <w:rFonts w:ascii="Arial" w:hAnsi="Arial" w:cs="Arial"/>
          <w:iCs/>
          <w:sz w:val="20"/>
          <w:szCs w:val="20"/>
        </w:rPr>
        <w:t xml:space="preserve">ed 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signature </w:t>
      </w:r>
      <w:r w:rsidR="00936780" w:rsidRPr="00936780">
        <w:rPr>
          <w:rFonts w:ascii="Arial" w:hAnsi="Arial" w:cs="Arial"/>
          <w:iCs/>
          <w:sz w:val="20"/>
          <w:szCs w:val="20"/>
        </w:rPr>
        <w:t xml:space="preserve">encompasses </w:t>
      </w:r>
      <w:r w:rsidR="004557A1" w:rsidRPr="004557A1">
        <w:rPr>
          <w:rFonts w:ascii="Arial" w:hAnsi="Arial" w:cs="Arial"/>
          <w:iCs/>
          <w:sz w:val="20"/>
          <w:szCs w:val="20"/>
        </w:rPr>
        <w:t>the entire</w:t>
      </w:r>
      <w:r w:rsidR="004557A1">
        <w:rPr>
          <w:rFonts w:ascii="Arial" w:hAnsi="Arial" w:cs="Arial"/>
          <w:iCs/>
          <w:sz w:val="20"/>
          <w:szCs w:val="20"/>
        </w:rPr>
        <w:t xml:space="preserve"> CBOR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 object </w:t>
      </w:r>
      <w:r w:rsidR="004557A1">
        <w:rPr>
          <w:rFonts w:ascii="Arial" w:hAnsi="Arial" w:cs="Arial"/>
          <w:iCs/>
          <w:sz w:val="20"/>
          <w:szCs w:val="20"/>
        </w:rPr>
        <w:t>except for signature value itself</w:t>
      </w:r>
      <w:r w:rsidR="001572AE">
        <w:rPr>
          <w:rFonts w:ascii="Arial" w:hAnsi="Arial" w:cs="Arial"/>
          <w:iCs/>
          <w:sz w:val="20"/>
          <w:szCs w:val="20"/>
        </w:rPr>
        <w:t xml:space="preserve"> (label 6)</w:t>
      </w:r>
      <w:r w:rsidR="004557A1">
        <w:rPr>
          <w:rFonts w:ascii="Arial" w:hAnsi="Arial" w:cs="Arial"/>
          <w:iCs/>
          <w:sz w:val="20"/>
          <w:szCs w:val="20"/>
        </w:rPr>
        <w:t>.</w:t>
      </w:r>
    </w:p>
    <w:p w:rsidR="00C63376" w:rsidRDefault="00C63376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value was truncated for readability reasons.</w:t>
      </w:r>
    </w:p>
    <w:p w:rsidR="001572AE" w:rsidRDefault="001572AE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sample uses an Ed25519 signature algorithm</w:t>
      </w:r>
      <w:r w:rsidR="003724BB">
        <w:rPr>
          <w:rFonts w:ascii="Arial" w:hAnsi="Arial" w:cs="Arial"/>
          <w:iCs/>
          <w:sz w:val="20"/>
          <w:szCs w:val="20"/>
        </w:rPr>
        <w:t xml:space="preserve"> (1: -50)</w:t>
      </w:r>
      <w:r>
        <w:rPr>
          <w:rFonts w:ascii="Arial" w:hAnsi="Arial" w:cs="Arial"/>
          <w:iCs/>
          <w:sz w:val="20"/>
          <w:szCs w:val="20"/>
        </w:rPr>
        <w:t>.</w:t>
      </w:r>
    </w:p>
    <w:p w:rsidR="003E1378" w:rsidRDefault="003E1378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key</w:t>
      </w:r>
      <w:r w:rsidR="00021CB7">
        <w:rPr>
          <w:rFonts w:ascii="Arial" w:hAnsi="Arial" w:cs="Arial"/>
          <w:iCs/>
          <w:sz w:val="20"/>
          <w:szCs w:val="20"/>
        </w:rPr>
        <w:t xml:space="preserve"> is</w:t>
      </w:r>
      <w:r>
        <w:rPr>
          <w:rFonts w:ascii="Arial" w:hAnsi="Arial" w:cs="Arial"/>
          <w:iCs/>
          <w:sz w:val="20"/>
          <w:szCs w:val="20"/>
        </w:rPr>
        <w:t xml:space="preserve"> derived from the selected </w:t>
      </w:r>
      <w:hyperlink w:anchor="PC" w:history="1">
        <w:r w:rsidRPr="00AB54F6">
          <w:rPr>
            <w:rStyle w:val="Hyperlink"/>
            <w:rFonts w:ascii="Arial" w:hAnsi="Arial" w:cs="Arial"/>
            <w:iCs/>
            <w:sz w:val="20"/>
            <w:szCs w:val="20"/>
          </w:rPr>
          <w:t>Payment Credential</w:t>
        </w:r>
      </w:hyperlink>
      <w:r>
        <w:rPr>
          <w:rFonts w:ascii="Arial" w:hAnsi="Arial" w:cs="Arial"/>
          <w:iCs/>
          <w:sz w:val="20"/>
          <w:szCs w:val="20"/>
        </w:rPr>
        <w:t>.</w:t>
      </w:r>
    </w:p>
    <w:p w:rsidR="003F5153" w:rsidRDefault="003F5153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public part of the signature key is specified by label </w:t>
      </w:r>
      <w:r w:rsidR="000510F5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>.</w:t>
      </w:r>
    </w:p>
    <w:p w:rsidR="00CE7E5B" w:rsidRPr="003F4C1D" w:rsidRDefault="00CE7E5B" w:rsidP="00CE7E5B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</w:p>
    <w:p w:rsidR="00CE7E5B" w:rsidRDefault="00CE7E5B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:rsidR="00C63376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:rsidR="00936780" w:rsidRDefault="00936780">
      <w:pPr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bCs/>
          <w:iCs/>
          <w:sz w:val="20"/>
          <w:szCs w:val="20"/>
        </w:rPr>
        <w:br w:type="page"/>
      </w:r>
    </w:p>
    <w:p w:rsidR="00936780" w:rsidRDefault="001E75D2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Encrypted Authorization Response</w:t>
      </w:r>
    </w:p>
    <w:p w:rsidR="00E276EE" w:rsidRDefault="00E276EE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To build the final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>
        <w:rPr>
          <w:rFonts w:ascii="Arial" w:hAnsi="Arial" w:cs="Arial"/>
          <w:sz w:val="20"/>
          <w:szCs w:val="20"/>
        </w:rPr>
        <w:t xml:space="preserve"> object, the signed authorization object is </w:t>
      </w:r>
      <w:r w:rsidR="001572AE">
        <w:rPr>
          <w:rFonts w:ascii="Arial" w:hAnsi="Arial" w:cs="Arial"/>
          <w:sz w:val="20"/>
          <w:szCs w:val="20"/>
        </w:rPr>
        <w:t xml:space="preserve">first </w:t>
      </w:r>
      <w:r>
        <w:rPr>
          <w:rFonts w:ascii="Arial" w:hAnsi="Arial" w:cs="Arial"/>
          <w:sz w:val="20"/>
          <w:szCs w:val="20"/>
        </w:rPr>
        <w:t>split into two:</w:t>
      </w:r>
    </w:p>
    <w:p w:rsidR="00E276EE" w:rsidRP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One part holding data that must remain in clear</w:t>
      </w:r>
      <w:r w:rsidR="00C4275F">
        <w:rPr>
          <w:rFonts w:ascii="Arial" w:hAnsi="Arial" w:cs="Arial"/>
          <w:sz w:val="20"/>
          <w:szCs w:val="20"/>
        </w:rPr>
        <w:t xml:space="preserve"> in order</w:t>
      </w:r>
      <w:r>
        <w:rPr>
          <w:rFonts w:ascii="Arial" w:hAnsi="Arial" w:cs="Arial"/>
          <w:sz w:val="20"/>
          <w:szCs w:val="20"/>
        </w:rPr>
        <w:t xml:space="preserve"> to facilitate further processing.</w:t>
      </w:r>
    </w:p>
    <w:p w:rsid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Another</w:t>
      </w:r>
      <w:r w:rsidRPr="00E276EE">
        <w:rPr>
          <w:rFonts w:ascii="Arial" w:hAnsi="Arial" w:cs="Arial"/>
          <w:sz w:val="20"/>
          <w:szCs w:val="20"/>
        </w:rPr>
        <w:t xml:space="preserve"> part </w:t>
      </w:r>
      <w:r>
        <w:rPr>
          <w:rFonts w:ascii="Arial" w:hAnsi="Arial" w:cs="Arial"/>
          <w:sz w:val="20"/>
          <w:szCs w:val="20"/>
        </w:rPr>
        <w:t>contain</w:t>
      </w:r>
      <w:r w:rsidR="00AE6471">
        <w:rPr>
          <w:rFonts w:ascii="Arial" w:hAnsi="Arial" w:cs="Arial"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privacy-sensitive data like account numbers and </w:t>
      </w:r>
      <w:r w:rsidR="00C4275F">
        <w:rPr>
          <w:rFonts w:ascii="Arial" w:hAnsi="Arial" w:cs="Arial"/>
          <w:sz w:val="20"/>
          <w:szCs w:val="20"/>
        </w:rPr>
        <w:t xml:space="preserve">associated </w:t>
      </w:r>
      <w:r>
        <w:rPr>
          <w:rFonts w:ascii="Arial" w:hAnsi="Arial" w:cs="Arial"/>
          <w:sz w:val="20"/>
          <w:szCs w:val="20"/>
        </w:rPr>
        <w:t>public keys.</w:t>
      </w:r>
      <w:r w:rsidR="000D2D56">
        <w:rPr>
          <w:rFonts w:ascii="Arial" w:hAnsi="Arial" w:cs="Arial"/>
          <w:sz w:val="20"/>
          <w:szCs w:val="20"/>
        </w:rPr>
        <w:t xml:space="preserve">  This part must be </w:t>
      </w:r>
      <w:r w:rsidR="000D2D56" w:rsidRPr="00AE6471">
        <w:rPr>
          <w:rFonts w:ascii="Arial" w:hAnsi="Arial" w:cs="Arial"/>
          <w:i/>
          <w:iCs/>
          <w:sz w:val="20"/>
          <w:szCs w:val="20"/>
        </w:rPr>
        <w:t>encrypted</w:t>
      </w:r>
      <w:r w:rsidR="000D2D56">
        <w:rPr>
          <w:rFonts w:ascii="Arial" w:hAnsi="Arial" w:cs="Arial"/>
          <w:sz w:val="20"/>
          <w:szCs w:val="20"/>
        </w:rPr>
        <w:t>.</w:t>
      </w:r>
    </w:p>
    <w:p w:rsidR="000D2D56" w:rsidRPr="000D2D56" w:rsidRDefault="000D2D56" w:rsidP="000D2D56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supplied in clear:</w:t>
      </w:r>
    </w:p>
    <w:p w:rsidR="00936780" w:rsidRDefault="00247446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23D5EED" wp14:editId="576F6D4F">
                <wp:simplePos x="0" y="0"/>
                <wp:positionH relativeFrom="column">
                  <wp:posOffset>2914015</wp:posOffset>
                </wp:positionH>
                <wp:positionV relativeFrom="paragraph">
                  <wp:posOffset>1421130</wp:posOffset>
                </wp:positionV>
                <wp:extent cx="1099820" cy="289560"/>
                <wp:effectExtent l="25400" t="25400" r="104775" b="102870"/>
                <wp:wrapNone/>
                <wp:docPr id="1236918798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3" type="#_x0000_t202" style="position:absolute;margin-left:229.45pt;margin-top:111.9pt;width:86.6pt;height:22.8pt;z-index:25167564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C0030A6" wp14:editId="1E570941">
                <wp:simplePos x="0" y="0"/>
                <wp:positionH relativeFrom="column">
                  <wp:posOffset>2632178</wp:posOffset>
                </wp:positionH>
                <wp:positionV relativeFrom="paragraph">
                  <wp:posOffset>1130300</wp:posOffset>
                </wp:positionV>
                <wp:extent cx="207645" cy="832485"/>
                <wp:effectExtent l="0" t="0" r="8255" b="18415"/>
                <wp:wrapNone/>
                <wp:docPr id="1058385040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F5F46B0" id="Right Brace 20" o:spid="_x0000_s1026" type="#_x0000_t88" style="position:absolute;margin-left:207.25pt;margin-top:89pt;width:16.35pt;height:65.55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" adj="449" strokecolor="#4579b8 [3044]"/>
            </w:pict>
          </mc:Fallback>
        </mc:AlternateContent>
      </w:r>
      <w:r w:rsidR="00E276EE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853E542" wp14:editId="158ECA8E">
                <wp:extent cx="6438585" cy="306729"/>
                <wp:effectExtent l="25400" t="25400" r="102235" b="99695"/>
                <wp:docPr id="40386987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742411" w:rsidRDefault="00E276EE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</w:p>
                          <w:p w:rsidR="00E276EE" w:rsidRPr="00D872A3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"providerInfo":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"networkId": "https://banknet2.org",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"serviceLocator": "mybank.com"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853E542" id="_x0000_s1031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ZDv2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yEC1r2ZuilcsMtKJJfSWryRqcs88PDGH&#13;&#10;DY+scYjhEZdSGRTS7HeUVMb9+eg8xGMfopeSBgcoo/73ljlBifqusUOvBuMxwkI0xpPpEA136slP&#13;&#10;PXpb3xos8ACfC8vjNsSD6relM/ULzvoy3IoupjnejTL321voxhrfCi6WyxiEM2YZ3Ou15QG6l/+5&#13;&#10;fWHO7psRsI0fTD9qWIjznuxiwz+9XW7BrGRs2KBzpyoWIxg4n7Es+7ckPACndow6vniLN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BsZDv2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742411" w:rsidRDefault="00E276EE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</w:p>
                    <w:p w:rsidR="00E276EE" w:rsidRPr="00D872A3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"providerInfo":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"networkId": "https://banknet2.org",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"serviceLocator": "mybank.com"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276EE" w:rsidRPr="00E276EE">
        <w:rPr>
          <w:rFonts w:ascii="Arial" w:hAnsi="Arial" w:cs="Arial"/>
          <w:sz w:val="20"/>
          <w:szCs w:val="20"/>
        </w:rPr>
        <w:t xml:space="preserve"> </w:t>
      </w:r>
    </w:p>
    <w:p w:rsidR="00930BBD" w:rsidRDefault="00930BBD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By keeping</w:t>
      </w:r>
      <w:r w:rsidR="00053683">
        <w:rPr>
          <w:rFonts w:ascii="Arial" w:hAnsi="Arial" w:cs="Arial"/>
          <w:sz w:val="20"/>
          <w:szCs w:val="20"/>
        </w:rPr>
        <w:t xml:space="preserve"> the</w:t>
      </w:r>
      <w:r>
        <w:rPr>
          <w:rFonts w:ascii="Arial" w:hAnsi="Arial" w:cs="Arial"/>
          <w:sz w:val="20"/>
          <w:szCs w:val="20"/>
        </w:rPr>
        <w:t xml:space="preserve"> </w:t>
      </w:r>
      <w:r w:rsidRPr="00C67D9F">
        <w:rPr>
          <w:rFonts w:ascii="Consolas" w:hAnsi="Consolas" w:cs="Consolas"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in clear, this information </w:t>
      </w:r>
      <w:r w:rsidR="00AE6471">
        <w:rPr>
          <w:rFonts w:ascii="Arial" w:hAnsi="Arial" w:cs="Arial"/>
          <w:sz w:val="20"/>
          <w:szCs w:val="20"/>
        </w:rPr>
        <w:t xml:space="preserve">eliminates </w:t>
      </w:r>
      <w:r>
        <w:rPr>
          <w:rFonts w:ascii="Arial" w:hAnsi="Arial" w:cs="Arial"/>
          <w:sz w:val="20"/>
          <w:szCs w:val="20"/>
        </w:rPr>
        <w:t>duplication in other message layers.</w:t>
      </w:r>
    </w:p>
    <w:p w:rsidR="00C02447" w:rsidRDefault="00C02447" w:rsidP="00E276EE">
      <w:pPr>
        <w:spacing w:afterLines="60" w:after="144"/>
        <w:rPr>
          <w:rFonts w:ascii="Arial" w:hAnsi="Arial" w:cs="Arial"/>
          <w:sz w:val="20"/>
          <w:szCs w:val="20"/>
        </w:rPr>
      </w:pPr>
    </w:p>
    <w:p w:rsidR="000D2D56" w:rsidRPr="000D2D56" w:rsidRDefault="000D2D56" w:rsidP="00936780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encrypted:</w:t>
      </w:r>
    </w:p>
    <w:p w:rsidR="00936780" w:rsidRDefault="00936780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C717579" wp14:editId="47B45875">
                <wp:extent cx="6438585" cy="306729"/>
                <wp:effectExtent l="25400" t="25400" r="102235" b="99695"/>
                <wp:docPr id="179748877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936780" w:rsidRPr="001065CE" w:rsidRDefault="00936780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</w:t>
                            </w:r>
                            <w:r w:rsidR="00D2262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(user account data)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"authorizationSignature": 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(static user-specific key)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Pr="001065CE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h'a4ff37cc4b1db1a760ea930f274c59d71a7e7edef5b2e4a07eff764bb01590a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717579" id="_x0000_s1035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936780" w:rsidRPr="001065CE" w:rsidRDefault="00936780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</w:t>
                      </w:r>
                      <w:r w:rsidR="00D2262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(user account data)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"authorizationSignature": 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(static user-specific key)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Pr="001065CE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h'a4ff37cc4b1db1a760ea930f274c59d71a7e7edef5b2e4a07eff764bb01590a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0D2D56" w:rsidRDefault="001572AE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In this specification the </w:t>
      </w:r>
      <w:r w:rsidRPr="001065CE"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iCs/>
          <w:sz w:val="20"/>
          <w:szCs w:val="20"/>
        </w:rPr>
        <w:t xml:space="preserve"> and the</w:t>
      </w:r>
      <w:r w:rsidR="00C02447">
        <w:rPr>
          <w:rFonts w:ascii="Arial" w:hAnsi="Arial" w:cs="Arial"/>
          <w:iCs/>
          <w:sz w:val="20"/>
          <w:szCs w:val="20"/>
        </w:rPr>
        <w:t xml:space="preserve"> associated credential </w:t>
      </w:r>
      <w:r>
        <w:rPr>
          <w:rFonts w:ascii="Arial" w:hAnsi="Arial" w:cs="Arial"/>
          <w:iCs/>
          <w:sz w:val="20"/>
          <w:szCs w:val="20"/>
        </w:rPr>
        <w:t xml:space="preserve">public key (label </w:t>
      </w:r>
      <w:r w:rsidR="00D814AC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 xml:space="preserve">) </w:t>
      </w:r>
      <w:r w:rsidR="00930BBD">
        <w:rPr>
          <w:rFonts w:ascii="Arial" w:hAnsi="Arial" w:cs="Arial"/>
          <w:iCs/>
          <w:sz w:val="20"/>
          <w:szCs w:val="20"/>
        </w:rPr>
        <w:t xml:space="preserve">define Personally Identifiable Information (PII).  Merchants should not have such information; therefore, this part of the </w:t>
      </w:r>
      <w:r w:rsidR="00930BBD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930BBD" w:rsidRPr="00021371">
        <w:rPr>
          <w:rFonts w:ascii="Arial" w:hAnsi="Arial" w:cs="Arial"/>
          <w:iCs/>
          <w:sz w:val="20"/>
          <w:szCs w:val="20"/>
        </w:rPr>
        <w:t> </w:t>
      </w:r>
      <w:r w:rsidR="00930BBD" w:rsidRPr="00021371">
        <w:rPr>
          <w:rFonts w:ascii="Consolas" w:hAnsi="Consolas" w:cs="Consolas"/>
          <w:iCs/>
          <w:sz w:val="20"/>
          <w:szCs w:val="20"/>
        </w:rPr>
        <w:t>Response</w:t>
      </w:r>
      <w:r w:rsidR="00930BBD">
        <w:rPr>
          <w:rFonts w:ascii="Arial" w:hAnsi="Arial" w:cs="Arial"/>
          <w:iCs/>
          <w:sz w:val="20"/>
          <w:szCs w:val="20"/>
        </w:rPr>
        <w:t xml:space="preserve"> object is </w:t>
      </w:r>
      <w:r w:rsidR="00930BBD" w:rsidRPr="00930BBD">
        <w:rPr>
          <w:rFonts w:ascii="Arial" w:hAnsi="Arial" w:cs="Arial"/>
          <w:i/>
          <w:sz w:val="20"/>
          <w:szCs w:val="20"/>
        </w:rPr>
        <w:t>encrypted</w:t>
      </w:r>
      <w:r w:rsidR="00C02447">
        <w:rPr>
          <w:rFonts w:ascii="Arial" w:hAnsi="Arial" w:cs="Arial"/>
          <w:iCs/>
          <w:sz w:val="20"/>
          <w:szCs w:val="20"/>
        </w:rPr>
        <w:t>.</w:t>
      </w:r>
    </w:p>
    <w:p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:rsidR="000D2D56" w:rsidRPr="000D2D56" w:rsidRDefault="000D2D5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  <w:r w:rsidRPr="000D2D56">
        <w:rPr>
          <w:rFonts w:ascii="Arial" w:hAnsi="Arial" w:cs="Arial"/>
          <w:i/>
          <w:sz w:val="20"/>
          <w:szCs w:val="20"/>
        </w:rPr>
        <w:t>Continued…</w:t>
      </w:r>
    </w:p>
    <w:p w:rsidR="00990F49" w:rsidRDefault="00990F49" w:rsidP="000E2ED7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</w:p>
    <w:p w:rsidR="00990F49" w:rsidRDefault="00990F49" w:rsidP="00EB6A1B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F65AFB" w:rsidRPr="002C5879" w:rsidRDefault="00F72A22" w:rsidP="0045042C">
      <w:pPr>
        <w:spacing w:after="120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column"/>
      </w:r>
      <w:r w:rsidR="002C5879">
        <w:rPr>
          <w:rFonts w:ascii="Arial" w:hAnsi="Arial" w:cs="Arial"/>
          <w:bCs/>
          <w:sz w:val="20"/>
          <w:szCs w:val="20"/>
        </w:rPr>
        <w:lastRenderedPageBreak/>
        <w:t>The encryption uses a CBOR container object called CEF [</w:t>
      </w:r>
      <w:hyperlink w:anchor="CEF" w:history="1">
        <w:r w:rsidR="002C5879" w:rsidRPr="002C5879">
          <w:rPr>
            <w:rStyle w:val="Hyperlink"/>
            <w:rFonts w:ascii="Arial" w:hAnsi="Arial" w:cs="Arial"/>
            <w:bCs/>
            <w:sz w:val="20"/>
            <w:szCs w:val="20"/>
          </w:rPr>
          <w:t>CEF</w:t>
        </w:r>
      </w:hyperlink>
      <w:r w:rsidR="002C5879">
        <w:rPr>
          <w:rFonts w:ascii="Arial" w:hAnsi="Arial" w:cs="Arial"/>
          <w:bCs/>
          <w:sz w:val="20"/>
          <w:szCs w:val="20"/>
        </w:rPr>
        <w:t>].</w:t>
      </w:r>
      <w:r w:rsidR="00632D90">
        <w:rPr>
          <w:rFonts w:ascii="Arial" w:hAnsi="Arial" w:cs="Arial"/>
          <w:bCs/>
          <w:sz w:val="20"/>
          <w:szCs w:val="20"/>
        </w:rPr>
        <w:t xml:space="preserve">  Th</w:t>
      </w:r>
      <w:r w:rsidR="00021CB7">
        <w:rPr>
          <w:rFonts w:ascii="Arial" w:hAnsi="Arial" w:cs="Arial"/>
          <w:bCs/>
          <w:sz w:val="20"/>
          <w:szCs w:val="20"/>
        </w:rPr>
        <w:t>e resulting object</w:t>
      </w:r>
      <w:r w:rsidR="00C84688">
        <w:rPr>
          <w:rFonts w:ascii="Arial" w:hAnsi="Arial" w:cs="Arial"/>
          <w:bCs/>
          <w:sz w:val="20"/>
          <w:szCs w:val="20"/>
        </w:rPr>
        <w:t xml:space="preserve"> represents the completed (final) </w:t>
      </w:r>
      <w:r w:rsidR="00C84688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C84688" w:rsidRPr="00021371">
        <w:rPr>
          <w:rFonts w:ascii="Arial" w:hAnsi="Arial" w:cs="Arial"/>
          <w:iCs/>
          <w:sz w:val="20"/>
          <w:szCs w:val="20"/>
        </w:rPr>
        <w:t> </w:t>
      </w:r>
      <w:r w:rsidR="00C84688" w:rsidRPr="00021371">
        <w:rPr>
          <w:rFonts w:ascii="Consolas" w:hAnsi="Consolas" w:cs="Consolas"/>
          <w:iCs/>
          <w:sz w:val="20"/>
          <w:szCs w:val="20"/>
        </w:rPr>
        <w:t>Response</w:t>
      </w:r>
      <w:r w:rsidR="00C84688">
        <w:rPr>
          <w:rFonts w:ascii="Arial" w:hAnsi="Arial" w:cs="Arial"/>
          <w:bCs/>
          <w:sz w:val="20"/>
          <w:szCs w:val="20"/>
        </w:rPr>
        <w:t xml:space="preserve"> object:</w:t>
      </w:r>
      <w:r w:rsidR="00247446" w:rsidRPr="00247446">
        <w:rPr>
          <w:rFonts w:ascii="Arial" w:hAnsi="Arial" w:cs="Arial"/>
          <w:noProof/>
          <w:sz w:val="20"/>
          <w:szCs w:val="20"/>
        </w:rPr>
        <w:t xml:space="preserve"> </w:t>
      </w:r>
    </w:p>
    <w:p w:rsidR="000D2D56" w:rsidRDefault="00247446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23D5EED" wp14:editId="576F6D4F">
                <wp:simplePos x="0" y="0"/>
                <wp:positionH relativeFrom="column">
                  <wp:posOffset>3048635</wp:posOffset>
                </wp:positionH>
                <wp:positionV relativeFrom="paragraph">
                  <wp:posOffset>1589937</wp:posOffset>
                </wp:positionV>
                <wp:extent cx="1099820" cy="289560"/>
                <wp:effectExtent l="25400" t="25400" r="104775" b="102870"/>
                <wp:wrapNone/>
                <wp:docPr id="1100422199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6" type="#_x0000_t202" style="position:absolute;margin-left:240.05pt;margin-top:125.2pt;width:86.6pt;height:22.8pt;z-index:25167872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C0030A6" wp14:editId="1E570941">
                <wp:simplePos x="0" y="0"/>
                <wp:positionH relativeFrom="column">
                  <wp:posOffset>2766695</wp:posOffset>
                </wp:positionH>
                <wp:positionV relativeFrom="paragraph">
                  <wp:posOffset>1297837</wp:posOffset>
                </wp:positionV>
                <wp:extent cx="207645" cy="832485"/>
                <wp:effectExtent l="0" t="0" r="8255" b="18415"/>
                <wp:wrapNone/>
                <wp:docPr id="1246441003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A29C45" id="Right Brace 20" o:spid="_x0000_s1026" type="#_x0000_t88" style="position:absolute;margin-left:217.85pt;margin-top:102.2pt;width:16.35pt;height:65.55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0hbB/OIAAAAQAQAADwAAAAAAAAAAAAAAAACgBAAAZHJzL2Rvd25yZXYueG1sUEsFBgAAAAAEAAQA&#13;&#10;8wAAAK8FAAAAAA==&#13;&#10;" adj="449" strokecolor="#4579b8 [3044]"/>
            </w:pict>
          </mc:Fallback>
        </mc:AlternateContent>
      </w:r>
      <w:r w:rsidR="000D2D5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59B5279C" wp14:editId="15BD79D2">
                <wp:extent cx="6438585" cy="306729"/>
                <wp:effectExtent l="25400" t="25400" r="102235" b="99695"/>
                <wp:docPr id="92861446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0: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:rsidR="00742411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</w:p>
                          <w:p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"providerInfo":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"networkId": "https://banknet2.org",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"serviceLocator": "mybank.com"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},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"paymentRequest":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"amount": "600.00",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"currency": "EUR",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"commonName": "Space Shop",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</w:p>
                          <w:p w:rsidR="000D2D56" w:rsidRPr="00D872A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 }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1: 3,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2: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-29,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Shared </w:t>
                            </w:r>
                            <w:r w:rsidR="00513B3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static DH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key – Not PII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h'e812b1a6dcbc708f9ec43cc2921fa0a14e9d5eadcc6dc63471dd4b680c6236b5',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h'9826dcbd4ce6e388f72edd9be413f2425a10f75b5fd83d95fa0cde53159a51d8'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7: {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Ephemeral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513B3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DH 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key – Not PII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h'ce264b040ad50970935438f7588202b633e99587ebf43b8b6f6433cddfd0af79',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h'8a156afabaccb3143525f83511ca108601c5e12c21d0cec5737e900a7b56f7c1'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10: h'c25237ed702f9479f247ee95b5cb</w:t>
                            </w:r>
                            <w:r w:rsidR="00D60454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8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465faaa6c096ccb026fb0068d87597661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8: h'33b239edee76332761d9cd041ce82d6f',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9: h'ab1d2e84b6f48f03cba0ba67',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10: h'f48bb11ca94bc94e47bfc0d0f31a36de2a1ef2162c3765c576a4d7b6a042d7dc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9B5279C" id="_x0000_t202" coordsize="21600,21600" o:spt="202" path="m,l,21600r21600,l21600,xe">
                <v:stroke joinstyle="miter"/>
                <v:path gradientshapeok="t" o:connecttype="rect"/>
              </v:shapetype>
              <v:shape id="_x0000_s1033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0: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{</w:t>
                      </w:r>
                    </w:p>
                    <w:p w:rsidR="00742411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</w:p>
                    <w:p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"providerInfo":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"networkId": "https://banknet2.org",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"serviceLocator": "mybank.com"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},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"paymentRequest":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"amount": "600.00",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"currency": "EUR",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"commonName": "Space Shop",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</w:p>
                    <w:p w:rsidR="000D2D56" w:rsidRPr="00D872A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 }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1: 3,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2: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-29,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Shared </w:t>
                      </w:r>
                      <w:r w:rsidR="00513B3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static DH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key – Not PII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h'e812b1a6dcbc708f9ec43cc2921fa0a14e9d5eadcc6dc63471dd4b680c6236b5',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h'9826dcbd4ce6e388f72edd9be413f2425a10f75b5fd83d95fa0cde53159a51d8'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7: {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</w:t>
                      </w:r>
                      <w:r w:rsid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Ephemeral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="00513B3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DH 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key – Not PII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h'ce264b040ad50970935438f7588202b633e99587ebf43b8b6f6433cddfd0af79',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h'8a156afabaccb3143525f83511ca108601c5e12c21d0cec5737e900a7b56f7c1'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10: h'c25237ed702f9479f247ee95b5cb</w:t>
                      </w:r>
                      <w:r w:rsidR="00D60454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8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465faaa6c096ccb026fb0068d87597661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8: h'33b239edee76332761d9cd041ce82d6f',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9: h'ab1d2e84b6f48f03cba0ba67',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10: h'f48bb11ca94bc94e47bfc0d0f31a36de2a1ef2162c3765c576a4d7b6a042d7dc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02447" w:rsidRDefault="00C02447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Notes:</w:t>
      </w:r>
    </w:p>
    <w:p w:rsidR="002C5879" w:rsidRDefault="002C5879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a CEF object, label 0 holds data that should pass </w:t>
      </w:r>
      <w:r w:rsidRPr="003724BB">
        <w:rPr>
          <w:rFonts w:ascii="Arial" w:hAnsi="Arial" w:cs="Arial"/>
          <w:i/>
          <w:iCs/>
          <w:sz w:val="20"/>
          <w:szCs w:val="20"/>
        </w:rPr>
        <w:t>unencrypted</w:t>
      </w:r>
      <w:r>
        <w:rPr>
          <w:rFonts w:ascii="Arial" w:hAnsi="Arial" w:cs="Arial"/>
          <w:sz w:val="20"/>
          <w:szCs w:val="20"/>
        </w:rPr>
        <w:t>.</w:t>
      </w:r>
    </w:p>
    <w:p w:rsidR="00C02447" w:rsidRDefault="00C064AA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encryption</w:t>
      </w:r>
      <w:r w:rsidR="002C5879">
        <w:rPr>
          <w:rFonts w:ascii="Arial" w:hAnsi="Arial" w:cs="Arial"/>
          <w:iCs/>
          <w:sz w:val="20"/>
          <w:szCs w:val="20"/>
        </w:rPr>
        <w:t xml:space="preserve"> uses</w:t>
      </w:r>
      <w:r w:rsidR="00C02447">
        <w:rPr>
          <w:rFonts w:ascii="Arial" w:hAnsi="Arial" w:cs="Arial"/>
          <w:iCs/>
          <w:sz w:val="20"/>
          <w:szCs w:val="20"/>
        </w:rPr>
        <w:t xml:space="preserve"> a key usually hold by the Credential Issuer.  To not transcend the encryption </w:t>
      </w:r>
      <w:r w:rsidR="002C5879">
        <w:rPr>
          <w:rFonts w:ascii="Arial" w:hAnsi="Arial" w:cs="Arial"/>
          <w:iCs/>
          <w:sz w:val="20"/>
          <w:szCs w:val="20"/>
        </w:rPr>
        <w:t xml:space="preserve">public </w:t>
      </w:r>
      <w:r w:rsidR="00C02447">
        <w:rPr>
          <w:rFonts w:ascii="Arial" w:hAnsi="Arial" w:cs="Arial"/>
          <w:iCs/>
          <w:sz w:val="20"/>
          <w:szCs w:val="20"/>
        </w:rPr>
        <w:t>key</w:t>
      </w:r>
      <w:r>
        <w:rPr>
          <w:rFonts w:ascii="Arial" w:hAnsi="Arial" w:cs="Arial"/>
          <w:iCs/>
          <w:sz w:val="20"/>
          <w:szCs w:val="20"/>
        </w:rPr>
        <w:t xml:space="preserve"> (label 4)</w:t>
      </w:r>
      <w:r w:rsidR="00C02447">
        <w:rPr>
          <w:rFonts w:ascii="Arial" w:hAnsi="Arial" w:cs="Arial"/>
          <w:iCs/>
          <w:sz w:val="20"/>
          <w:szCs w:val="20"/>
        </w:rPr>
        <w:t xml:space="preserve"> into PII, encryption keys must be </w:t>
      </w:r>
      <w:r w:rsidR="00C02447" w:rsidRPr="00930BBD">
        <w:rPr>
          <w:rFonts w:ascii="Arial" w:hAnsi="Arial" w:cs="Arial"/>
          <w:i/>
          <w:sz w:val="20"/>
          <w:szCs w:val="20"/>
        </w:rPr>
        <w:t>shared</w:t>
      </w:r>
      <w:r w:rsidR="00C02447">
        <w:rPr>
          <w:rFonts w:ascii="Arial" w:hAnsi="Arial" w:cs="Arial"/>
          <w:iCs/>
          <w:sz w:val="20"/>
          <w:szCs w:val="20"/>
        </w:rPr>
        <w:t xml:space="preserve"> among multiple clients.</w:t>
      </w:r>
    </w:p>
    <w:p w:rsidR="0016385F" w:rsidRDefault="0016385F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</w:t>
      </w:r>
      <w:r w:rsidR="00A5141E">
        <w:rPr>
          <w:rFonts w:ascii="Arial" w:hAnsi="Arial" w:cs="Arial"/>
          <w:iCs/>
          <w:sz w:val="20"/>
          <w:szCs w:val="20"/>
        </w:rPr>
        <w:t xml:space="preserve">key </w:t>
      </w:r>
      <w:r>
        <w:rPr>
          <w:rFonts w:ascii="Arial" w:hAnsi="Arial" w:cs="Arial"/>
          <w:iCs/>
          <w:sz w:val="20"/>
          <w:szCs w:val="20"/>
        </w:rPr>
        <w:t>encryption algorithm (</w:t>
      </w:r>
      <w:r w:rsidR="003724BB">
        <w:rPr>
          <w:rFonts w:ascii="Arial" w:hAnsi="Arial" w:cs="Arial"/>
          <w:iCs/>
          <w:sz w:val="20"/>
          <w:szCs w:val="20"/>
        </w:rPr>
        <w:t>1:</w:t>
      </w:r>
      <w:r>
        <w:rPr>
          <w:rFonts w:ascii="Arial" w:hAnsi="Arial" w:cs="Arial"/>
          <w:iCs/>
          <w:sz w:val="20"/>
          <w:szCs w:val="20"/>
        </w:rPr>
        <w:t xml:space="preserve"> -29) is </w:t>
      </w:r>
      <w:r w:rsidR="003724BB" w:rsidRPr="003724BB">
        <w:rPr>
          <w:rFonts w:ascii="Arial" w:hAnsi="Arial" w:cs="Arial"/>
          <w:iCs/>
          <w:sz w:val="20"/>
          <w:szCs w:val="20"/>
        </w:rPr>
        <w:t>ECDH-ES+A128KW</w:t>
      </w:r>
      <w:r w:rsidR="003724BB">
        <w:rPr>
          <w:rFonts w:ascii="Arial" w:hAnsi="Arial" w:cs="Arial"/>
          <w:iCs/>
          <w:sz w:val="20"/>
          <w:szCs w:val="20"/>
        </w:rPr>
        <w:t xml:space="preserve"> u</w:t>
      </w:r>
      <w:r>
        <w:rPr>
          <w:rFonts w:ascii="Arial" w:hAnsi="Arial" w:cs="Arial"/>
          <w:iCs/>
          <w:sz w:val="20"/>
          <w:szCs w:val="20"/>
        </w:rPr>
        <w:t xml:space="preserve">sing a P256 </w:t>
      </w:r>
      <w:r w:rsidR="009864DD">
        <w:rPr>
          <w:rFonts w:ascii="Arial" w:hAnsi="Arial" w:cs="Arial"/>
          <w:iCs/>
          <w:sz w:val="20"/>
          <w:szCs w:val="20"/>
        </w:rPr>
        <w:t>key</w:t>
      </w:r>
      <w:r w:rsidR="003724BB">
        <w:rPr>
          <w:rFonts w:ascii="Arial" w:hAnsi="Arial" w:cs="Arial"/>
          <w:iCs/>
          <w:sz w:val="20"/>
          <w:szCs w:val="20"/>
        </w:rPr>
        <w:t xml:space="preserve"> (-1: 1)</w:t>
      </w:r>
      <w:r>
        <w:rPr>
          <w:rFonts w:ascii="Arial" w:hAnsi="Arial" w:cs="Arial"/>
          <w:iCs/>
          <w:sz w:val="20"/>
          <w:szCs w:val="20"/>
        </w:rPr>
        <w:t>.</w:t>
      </w:r>
    </w:p>
    <w:p w:rsidR="00F65AFB" w:rsidRDefault="00A5141E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content encryption </w:t>
      </w:r>
      <w:r w:rsidR="00D60454">
        <w:rPr>
          <w:rFonts w:ascii="Arial" w:hAnsi="Arial" w:cs="Arial"/>
          <w:iCs/>
          <w:sz w:val="20"/>
          <w:szCs w:val="20"/>
        </w:rPr>
        <w:t xml:space="preserve">algorithm </w:t>
      </w:r>
      <w:r>
        <w:rPr>
          <w:rFonts w:ascii="Arial" w:hAnsi="Arial" w:cs="Arial"/>
          <w:iCs/>
          <w:sz w:val="20"/>
          <w:szCs w:val="20"/>
        </w:rPr>
        <w:t>(1</w:t>
      </w:r>
      <w:r w:rsidR="003724BB">
        <w:rPr>
          <w:rFonts w:ascii="Arial" w:hAnsi="Arial" w:cs="Arial"/>
          <w:iCs/>
          <w:sz w:val="20"/>
          <w:szCs w:val="20"/>
        </w:rPr>
        <w:t>: 3</w:t>
      </w:r>
      <w:r>
        <w:rPr>
          <w:rFonts w:ascii="Arial" w:hAnsi="Arial" w:cs="Arial"/>
          <w:iCs/>
          <w:sz w:val="20"/>
          <w:szCs w:val="20"/>
        </w:rPr>
        <w:t xml:space="preserve">) is </w:t>
      </w:r>
      <w:r w:rsidR="003724BB" w:rsidRPr="003724BB">
        <w:rPr>
          <w:rFonts w:ascii="Arial" w:hAnsi="Arial" w:cs="Arial"/>
          <w:iCs/>
          <w:sz w:val="20"/>
          <w:szCs w:val="20"/>
        </w:rPr>
        <w:t>A256GCM</w:t>
      </w:r>
      <w:r w:rsidR="003724BB">
        <w:rPr>
          <w:rFonts w:ascii="Arial" w:hAnsi="Arial" w:cs="Arial"/>
          <w:iCs/>
          <w:sz w:val="20"/>
          <w:szCs w:val="20"/>
        </w:rPr>
        <w:t>.</w:t>
      </w:r>
    </w:p>
    <w:p w:rsidR="003F4C1D" w:rsidRDefault="003F4C1D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3F4C1D">
        <w:rPr>
          <w:rFonts w:ascii="Arial" w:hAnsi="Arial" w:cs="Arial"/>
          <w:iCs/>
          <w:sz w:val="20"/>
          <w:szCs w:val="20"/>
        </w:rPr>
        <w:t>Additional Authentication Data (AAD)</w:t>
      </w:r>
      <w:r>
        <w:rPr>
          <w:rFonts w:ascii="Arial" w:hAnsi="Arial" w:cs="Arial"/>
          <w:iCs/>
          <w:sz w:val="20"/>
          <w:szCs w:val="20"/>
        </w:rPr>
        <w:t xml:space="preserve"> encompasses the entire CBOR object</w:t>
      </w:r>
      <w:r w:rsidR="00C4275F">
        <w:rPr>
          <w:rFonts w:ascii="Arial" w:hAnsi="Arial" w:cs="Arial"/>
          <w:iCs/>
          <w:sz w:val="20"/>
          <w:szCs w:val="20"/>
        </w:rPr>
        <w:t xml:space="preserve"> except for the </w:t>
      </w:r>
      <w:r w:rsidR="00053683">
        <w:rPr>
          <w:rFonts w:ascii="Arial" w:hAnsi="Arial" w:cs="Arial"/>
          <w:iCs/>
          <w:sz w:val="20"/>
          <w:szCs w:val="20"/>
        </w:rPr>
        <w:t>tag</w:t>
      </w:r>
      <w:r w:rsidR="00C4275F">
        <w:rPr>
          <w:rFonts w:ascii="Arial" w:hAnsi="Arial" w:cs="Arial"/>
          <w:iCs/>
          <w:sz w:val="20"/>
          <w:szCs w:val="20"/>
        </w:rPr>
        <w:t xml:space="preserve"> (label 8)</w:t>
      </w:r>
      <w:r w:rsidR="009864DD">
        <w:rPr>
          <w:rFonts w:ascii="Arial" w:hAnsi="Arial" w:cs="Arial"/>
          <w:iCs/>
          <w:sz w:val="20"/>
          <w:szCs w:val="20"/>
        </w:rPr>
        <w:t xml:space="preserve">, </w:t>
      </w:r>
      <w:r w:rsidR="00053683">
        <w:rPr>
          <w:rFonts w:ascii="Arial" w:hAnsi="Arial" w:cs="Arial"/>
          <w:iCs/>
          <w:sz w:val="20"/>
          <w:szCs w:val="20"/>
        </w:rPr>
        <w:t>iv</w:t>
      </w:r>
      <w:r w:rsidR="00C4275F">
        <w:rPr>
          <w:rFonts w:ascii="Arial" w:hAnsi="Arial" w:cs="Arial"/>
          <w:iCs/>
          <w:sz w:val="20"/>
          <w:szCs w:val="20"/>
        </w:rPr>
        <w:t xml:space="preserve"> (label 9)</w:t>
      </w:r>
      <w:r w:rsidR="009864DD">
        <w:rPr>
          <w:rFonts w:ascii="Arial" w:hAnsi="Arial" w:cs="Arial"/>
          <w:iCs/>
          <w:sz w:val="20"/>
          <w:szCs w:val="20"/>
        </w:rPr>
        <w:t>, and resulting ciphertext (final label 10)</w:t>
      </w:r>
      <w:r>
        <w:rPr>
          <w:rFonts w:ascii="Arial" w:hAnsi="Arial" w:cs="Arial"/>
          <w:iCs/>
          <w:sz w:val="20"/>
          <w:szCs w:val="20"/>
        </w:rPr>
        <w:t>.</w:t>
      </w:r>
    </w:p>
    <w:p w:rsidR="003F5153" w:rsidRPr="009864DD" w:rsidRDefault="003F4C1D" w:rsidP="009864D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  <w:r w:rsidR="003F5153">
        <w:rPr>
          <w:rFonts w:ascii="Arial" w:hAnsi="Arial" w:cs="Arial"/>
          <w:b/>
          <w:sz w:val="28"/>
          <w:szCs w:val="28"/>
        </w:rPr>
        <w:br w:type="page"/>
      </w:r>
    </w:p>
    <w:p w:rsidR="00C84688" w:rsidRPr="003F5153" w:rsidRDefault="003F5153" w:rsidP="003F5153">
      <w:pPr>
        <w:spacing w:after="120"/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sz w:val="28"/>
          <w:szCs w:val="28"/>
        </w:rPr>
        <w:lastRenderedPageBreak/>
        <w:t>4. </w:t>
      </w:r>
      <w:bookmarkStart w:id="0" w:name="PC"/>
      <w:bookmarkEnd w:id="0"/>
      <w:r>
        <w:rPr>
          <w:rFonts w:ascii="Arial" w:hAnsi="Arial" w:cs="Arial"/>
          <w:b/>
          <w:sz w:val="28"/>
          <w:szCs w:val="28"/>
        </w:rPr>
        <w:t>Payment Credentials</w:t>
      </w:r>
    </w:p>
    <w:p w:rsidR="00F65AFB" w:rsidRDefault="00AE6471" w:rsidP="00083F73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Payment credentials are stored in a wallet database.  Each entry contains as a minimum the following elements:</w:t>
      </w:r>
    </w:p>
    <w:p w:rsid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Account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account</w:t>
      </w:r>
      <w:r w:rsidRPr="00193844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:rsidR="00AE6471" w:rsidRPr="00193844" w:rsidRDefault="00083F73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Payment </w:t>
      </w:r>
      <w:r w:rsidR="00193844">
        <w:rPr>
          <w:rFonts w:ascii="Arial" w:hAnsi="Arial" w:cs="Arial"/>
          <w:sz w:val="20"/>
          <w:szCs w:val="20"/>
        </w:rPr>
        <w:t>n</w:t>
      </w:r>
      <w:r>
        <w:rPr>
          <w:rFonts w:ascii="Arial" w:hAnsi="Arial" w:cs="Arial"/>
          <w:sz w:val="20"/>
          <w:szCs w:val="20"/>
        </w:rPr>
        <w:t>etwork</w:t>
      </w:r>
      <w:r w:rsidR="00193844">
        <w:rPr>
          <w:rFonts w:ascii="Arial" w:hAnsi="Arial" w:cs="Arial"/>
          <w:sz w:val="20"/>
          <w:szCs w:val="20"/>
        </w:rPr>
        <w:t xml:space="preserve"> Identifier</w:t>
      </w:r>
      <w:r>
        <w:rPr>
          <w:rFonts w:ascii="Arial" w:hAnsi="Arial" w:cs="Arial"/>
          <w:sz w:val="20"/>
          <w:szCs w:val="20"/>
        </w:rPr>
        <w:t xml:space="preserve">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 w:rsidRPr="00193844">
        <w:rPr>
          <w:rFonts w:ascii="Consolas" w:hAnsi="Consolas" w:cs="Consolas"/>
          <w:noProof/>
          <w:sz w:val="20"/>
          <w:szCs w:val="20"/>
        </w:rPr>
        <w:t>networkId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 w:rsidR="00193844">
        <w:rPr>
          <w:rFonts w:ascii="Arial" w:hAnsi="Arial" w:cs="Arial"/>
          <w:sz w:val="20"/>
          <w:szCs w:val="20"/>
        </w:rPr>
        <w:t xml:space="preserve"> </w:t>
      </w:r>
      <w:r w:rsidR="0019384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193844" w:rsidRPr="00021371">
        <w:rPr>
          <w:rFonts w:ascii="Arial" w:hAnsi="Arial" w:cs="Arial"/>
          <w:iCs/>
          <w:sz w:val="20"/>
          <w:szCs w:val="20"/>
        </w:rPr>
        <w:t> </w:t>
      </w:r>
      <w:r w:rsidR="00193844" w:rsidRPr="00021371">
        <w:rPr>
          <w:rFonts w:ascii="Consolas" w:hAnsi="Consolas" w:cs="Consolas"/>
          <w:iCs/>
          <w:sz w:val="20"/>
          <w:szCs w:val="20"/>
        </w:rPr>
        <w:t>Response</w:t>
      </w:r>
      <w:r w:rsidR="0019384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193844">
        <w:rPr>
          <w:rFonts w:ascii="Arial" w:hAnsi="Arial" w:cs="Arial"/>
          <w:iCs/>
          <w:sz w:val="20"/>
          <w:szCs w:val="20"/>
        </w:rPr>
        <w:t>.</w:t>
      </w:r>
    </w:p>
    <w:p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Service endpoint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 w:rsidRPr="00193844">
        <w:rPr>
          <w:rFonts w:ascii="Consolas" w:hAnsi="Consolas" w:cs="Consolas"/>
          <w:noProof/>
          <w:sz w:val="20"/>
          <w:szCs w:val="20"/>
        </w:rPr>
        <w:t>e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:rsidR="00F65AFB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private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used for signing </w:t>
      </w:r>
      <w:r w:rsidRPr="00193844">
        <w:rPr>
          <w:rFonts w:ascii="Consolas" w:hAnsi="Consolas" w:cs="Consolas"/>
          <w:iCs/>
          <w:sz w:val="20"/>
          <w:szCs w:val="20"/>
        </w:rPr>
        <w:t>Authorization</w:t>
      </w:r>
      <w:r w:rsidRPr="00193844">
        <w:rPr>
          <w:rFonts w:ascii="Arial" w:hAnsi="Arial" w:cs="Arial"/>
          <w:iCs/>
          <w:sz w:val="20"/>
          <w:szCs w:val="20"/>
        </w:rPr>
        <w:t> </w:t>
      </w:r>
      <w:r w:rsidRPr="00193844">
        <w:rPr>
          <w:rFonts w:ascii="Consolas" w:hAnsi="Consolas" w:cs="Consolas"/>
          <w:iCs/>
          <w:sz w:val="20"/>
          <w:szCs w:val="20"/>
        </w:rPr>
        <w:t>Response</w:t>
      </w:r>
      <w:r w:rsidRPr="00193844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Pr="00193844">
        <w:rPr>
          <w:rFonts w:ascii="Arial" w:hAnsi="Arial" w:cs="Arial"/>
          <w:iCs/>
          <w:sz w:val="20"/>
          <w:szCs w:val="20"/>
        </w:rPr>
        <w:t>.</w:t>
      </w:r>
      <w:r w:rsidR="00096C94">
        <w:rPr>
          <w:rFonts w:ascii="Arial" w:hAnsi="Arial" w:cs="Arial"/>
          <w:iCs/>
          <w:sz w:val="20"/>
          <w:szCs w:val="20"/>
        </w:rPr>
        <w:t xml:space="preserve">  It is supposed to be unique for each Payer and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public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</w:t>
      </w:r>
      <w:r w:rsidR="00096C94">
        <w:rPr>
          <w:rFonts w:ascii="Arial" w:hAnsi="Arial" w:cs="Arial"/>
          <w:iCs/>
          <w:sz w:val="20"/>
          <w:szCs w:val="20"/>
        </w:rPr>
        <w:t xml:space="preserve">matching the credential private key.  This key is </w:t>
      </w:r>
      <w:r>
        <w:rPr>
          <w:rFonts w:ascii="Arial" w:hAnsi="Arial" w:cs="Arial"/>
          <w:iCs/>
          <w:sz w:val="20"/>
          <w:szCs w:val="20"/>
        </w:rPr>
        <w:t>featured 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</w:t>
      </w:r>
      <w:r w:rsidR="00096C94">
        <w:rPr>
          <w:rFonts w:ascii="Arial" w:hAnsi="Arial" w:cs="Arial"/>
          <w:iCs/>
          <w:sz w:val="20"/>
          <w:szCs w:val="20"/>
        </w:rPr>
        <w:t xml:space="preserve">s to facilitate signature validation </w:t>
      </w:r>
      <w:r w:rsidR="00B3634F">
        <w:rPr>
          <w:rFonts w:ascii="Arial" w:hAnsi="Arial" w:cs="Arial"/>
          <w:iCs/>
          <w:sz w:val="20"/>
          <w:szCs w:val="20"/>
        </w:rPr>
        <w:t>including</w:t>
      </w:r>
      <w:r w:rsidR="00096C94">
        <w:rPr>
          <w:rFonts w:ascii="Arial" w:hAnsi="Arial" w:cs="Arial"/>
          <w:iCs/>
          <w:sz w:val="20"/>
          <w:szCs w:val="20"/>
        </w:rPr>
        <w:t xml:space="preserve"> the association with the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193844" w:rsidRPr="00096C9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Encryption public key.  </w:t>
      </w:r>
      <w:r w:rsidR="00B3634F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>ey used for encrypting</w:t>
      </w:r>
      <w:r w:rsidR="00096C94">
        <w:rPr>
          <w:rFonts w:ascii="Arial" w:hAnsi="Arial" w:cs="Arial"/>
          <w:iCs/>
          <w:sz w:val="20"/>
          <w:szCs w:val="20"/>
        </w:rPr>
        <w:t xml:space="preserve"> </w:t>
      </w:r>
      <w:r w:rsidR="00096C9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096C94" w:rsidRPr="00021371">
        <w:rPr>
          <w:rFonts w:ascii="Arial" w:hAnsi="Arial" w:cs="Arial"/>
          <w:iCs/>
          <w:sz w:val="20"/>
          <w:szCs w:val="20"/>
        </w:rPr>
        <w:t> </w:t>
      </w:r>
      <w:r w:rsidR="00096C94" w:rsidRPr="00021371">
        <w:rPr>
          <w:rFonts w:ascii="Consolas" w:hAnsi="Consolas" w:cs="Consolas"/>
          <w:iCs/>
          <w:sz w:val="20"/>
          <w:szCs w:val="20"/>
        </w:rPr>
        <w:t>Response</w:t>
      </w:r>
      <w:r w:rsidR="00096C9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2A5340" w:rsidRPr="002A5340" w:rsidRDefault="00096C94" w:rsidP="002A5340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card image.  </w:t>
      </w:r>
      <w:r w:rsidR="00B3634F">
        <w:rPr>
          <w:rFonts w:ascii="Arial" w:hAnsi="Arial" w:cs="Arial"/>
          <w:iCs/>
          <w:sz w:val="20"/>
          <w:szCs w:val="20"/>
        </w:rPr>
        <w:t>I</w:t>
      </w:r>
      <w:r>
        <w:rPr>
          <w:rFonts w:ascii="Arial" w:hAnsi="Arial" w:cs="Arial"/>
          <w:iCs/>
          <w:sz w:val="20"/>
          <w:szCs w:val="20"/>
        </w:rPr>
        <w:t xml:space="preserve">mage used </w:t>
      </w:r>
      <w:r w:rsidR="00B3634F">
        <w:rPr>
          <w:rFonts w:ascii="Arial" w:hAnsi="Arial" w:cs="Arial"/>
          <w:iCs/>
          <w:sz w:val="20"/>
          <w:szCs w:val="20"/>
        </w:rPr>
        <w:t>in</w:t>
      </w:r>
      <w:r>
        <w:rPr>
          <w:rFonts w:ascii="Arial" w:hAnsi="Arial" w:cs="Arial"/>
          <w:iCs/>
          <w:sz w:val="20"/>
          <w:szCs w:val="20"/>
        </w:rPr>
        <w:t xml:space="preserve"> wallet UIs to aid user credential selection.</w:t>
      </w:r>
    </w:p>
    <w:p w:rsidR="006649F8" w:rsidRP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:rsidR="006649F8" w:rsidRPr="006649F8" w:rsidRDefault="006649F8" w:rsidP="006649F8">
      <w:pPr>
        <w:spacing w:after="0"/>
        <w:rPr>
          <w:rFonts w:ascii="Arial" w:hAnsi="Arial" w:cs="Arial"/>
          <w:sz w:val="20"/>
          <w:szCs w:val="20"/>
        </w:rPr>
      </w:pPr>
      <w:r w:rsidRPr="006649F8">
        <w:rPr>
          <w:rFonts w:ascii="Arial" w:hAnsi="Arial" w:cs="Arial"/>
          <w:sz w:val="20"/>
          <w:szCs w:val="20"/>
        </w:rPr>
        <w:t xml:space="preserve">Payment credentials are created through a (not shown) registration process </w:t>
      </w:r>
      <w:r w:rsidR="00053683">
        <w:rPr>
          <w:rFonts w:ascii="Arial" w:hAnsi="Arial" w:cs="Arial"/>
          <w:sz w:val="20"/>
          <w:szCs w:val="20"/>
        </w:rPr>
        <w:t xml:space="preserve">performed by </w:t>
      </w:r>
      <w:r w:rsidRPr="006649F8">
        <w:rPr>
          <w:rFonts w:ascii="Arial" w:hAnsi="Arial" w:cs="Arial"/>
          <w:sz w:val="20"/>
          <w:szCs w:val="20"/>
        </w:rPr>
        <w:t>Issuer</w:t>
      </w:r>
      <w:r w:rsidR="00053683">
        <w:rPr>
          <w:rFonts w:ascii="Arial" w:hAnsi="Arial" w:cs="Arial"/>
          <w:sz w:val="20"/>
          <w:szCs w:val="20"/>
        </w:rPr>
        <w:t>s and their customers (Payers)</w:t>
      </w:r>
      <w:r w:rsidRPr="006649F8">
        <w:rPr>
          <w:rFonts w:ascii="Arial" w:hAnsi="Arial" w:cs="Arial"/>
          <w:sz w:val="20"/>
          <w:szCs w:val="20"/>
        </w:rPr>
        <w:t>.</w:t>
      </w:r>
    </w:p>
    <w:p w:rsidR="002A5340" w:rsidRPr="002A5340" w:rsidRDefault="002A5340" w:rsidP="002A5340">
      <w:pPr>
        <w:widowControl w:val="0"/>
        <w:spacing w:after="120"/>
        <w:rPr>
          <w:rFonts w:ascii="Arial" w:hAnsi="Arial" w:cs="Arial"/>
          <w:sz w:val="20"/>
          <w:szCs w:val="20"/>
        </w:rPr>
      </w:pPr>
    </w:p>
    <w:p w:rsidR="002A5340" w:rsidRPr="002A5340" w:rsidRDefault="002A5340" w:rsidP="002A5340">
      <w:pPr>
        <w:pStyle w:val="ListParagraph"/>
        <w:numPr>
          <w:ilvl w:val="0"/>
          <w:numId w:val="17"/>
        </w:numPr>
        <w:spacing w:after="120"/>
        <w:ind w:left="360"/>
        <w:rPr>
          <w:rFonts w:ascii="Arial" w:hAnsi="Arial" w:cs="Arial"/>
          <w:b/>
          <w:sz w:val="28"/>
          <w:szCs w:val="28"/>
        </w:rPr>
      </w:pPr>
      <w:r w:rsidRPr="002A5340">
        <w:rPr>
          <w:rFonts w:ascii="Arial" w:hAnsi="Arial" w:cs="Arial"/>
          <w:b/>
          <w:sz w:val="28"/>
          <w:szCs w:val="28"/>
        </w:rPr>
        <w:t>Verification</w:t>
      </w:r>
      <w:r w:rsidR="006649F8">
        <w:rPr>
          <w:rFonts w:ascii="Arial" w:hAnsi="Arial" w:cs="Arial"/>
          <w:b/>
          <w:sz w:val="28"/>
          <w:szCs w:val="28"/>
        </w:rPr>
        <w:t xml:space="preserve"> and Validation</w:t>
      </w:r>
    </w:p>
    <w:p w:rsidR="006649F8" w:rsidRDefault="006649F8" w:rsidP="006649F8">
      <w:pPr>
        <w:spacing w:after="12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Verification of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>s is performed by running the steps described in section 3, but in a reversed mode.  That is:</w:t>
      </w:r>
    </w:p>
    <w:p w:rsidR="00096C94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D</w:t>
      </w:r>
      <w:r w:rsidRPr="006649F8">
        <w:rPr>
          <w:rFonts w:ascii="Arial" w:hAnsi="Arial" w:cs="Arial"/>
          <w:iCs/>
          <w:sz w:val="20"/>
          <w:szCs w:val="20"/>
        </w:rPr>
        <w:t xml:space="preserve">ecrypting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 using a private key associated with the public key provided in the encryption object.</w:t>
      </w:r>
    </w:p>
    <w:p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Assembling the signed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using the result of the decryption process.</w:t>
      </w:r>
    </w:p>
    <w:p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Validate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 using the public key provided in the signature object.</w:t>
      </w:r>
    </w:p>
    <w:p w:rsid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:rsidR="00F65AFB" w:rsidRPr="006649F8" w:rsidRDefault="006649F8" w:rsidP="00EA5C63">
      <w:p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Note: full validation also requires credential database lookups as well as </w:t>
      </w:r>
      <w:r w:rsidR="00407117">
        <w:rPr>
          <w:rFonts w:ascii="Arial" w:hAnsi="Arial" w:cs="Arial"/>
          <w:iCs/>
          <w:sz w:val="20"/>
          <w:szCs w:val="20"/>
        </w:rPr>
        <w:t xml:space="preserve">validation of </w:t>
      </w:r>
      <w:r>
        <w:rPr>
          <w:rFonts w:ascii="Arial" w:hAnsi="Arial" w:cs="Arial"/>
          <w:iCs/>
          <w:sz w:val="20"/>
          <w:szCs w:val="20"/>
        </w:rPr>
        <w:t>input data.</w:t>
      </w:r>
    </w:p>
    <w:p w:rsidR="001A51DC" w:rsidRDefault="001A51DC" w:rsidP="0045042C">
      <w:pPr>
        <w:spacing w:after="120"/>
        <w:rPr>
          <w:rFonts w:ascii="Arial" w:hAnsi="Arial" w:cs="Arial"/>
          <w:sz w:val="20"/>
          <w:szCs w:val="20"/>
        </w:rPr>
      </w:pPr>
    </w:p>
    <w:p w:rsidR="00FC6227" w:rsidRDefault="00FC6227" w:rsidP="0045042C">
      <w:pPr>
        <w:spacing w:after="120"/>
        <w:rPr>
          <w:rFonts w:ascii="Arial" w:hAnsi="Arial" w:cs="Arial"/>
          <w:sz w:val="20"/>
          <w:szCs w:val="20"/>
        </w:rPr>
      </w:pPr>
    </w:p>
    <w:p w:rsidR="00FC6227" w:rsidRPr="00FC6227" w:rsidRDefault="003F6EFB" w:rsidP="003478C6">
      <w:pPr>
        <w:spacing w:after="12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br w:type="column"/>
      </w:r>
      <w:r w:rsidR="00000CE9" w:rsidRPr="00FC6227">
        <w:rPr>
          <w:rFonts w:ascii="Arial" w:hAnsi="Arial" w:cs="Arial"/>
          <w:b/>
          <w:sz w:val="28"/>
          <w:szCs w:val="28"/>
        </w:rPr>
        <w:lastRenderedPageBreak/>
        <w:t>Invention</w:t>
      </w:r>
      <w:r w:rsidR="00000CE9">
        <w:rPr>
          <w:rFonts w:ascii="Arial" w:hAnsi="Arial" w:cs="Arial"/>
          <w:b/>
          <w:sz w:val="28"/>
          <w:szCs w:val="28"/>
        </w:rPr>
        <w:t xml:space="preserve"> Summary</w:t>
      </w:r>
    </w:p>
    <w:p w:rsidR="00FC6227" w:rsidRDefault="00FC6227" w:rsidP="003478C6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This invention disclosure describes the following sub inventions: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described scheme combines the security and privacy needed for retail payments.</w:t>
      </w:r>
    </w:p>
    <w:p w:rsidR="00021CB7" w:rsidRDefault="009864DD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="00A07DB0">
        <w:rPr>
          <w:rFonts w:ascii="Arial" w:hAnsi="Arial" w:cs="Arial"/>
          <w:sz w:val="20"/>
          <w:szCs w:val="20"/>
        </w:rPr>
        <w:t>mbedd</w:t>
      </w:r>
      <w:r w:rsidR="00021CB7">
        <w:rPr>
          <w:rFonts w:ascii="Arial" w:hAnsi="Arial" w:cs="Arial"/>
          <w:sz w:val="20"/>
          <w:szCs w:val="20"/>
        </w:rPr>
        <w:t>ed signature</w:t>
      </w:r>
      <w:r w:rsidR="00C4275F">
        <w:rPr>
          <w:rFonts w:ascii="Arial" w:hAnsi="Arial" w:cs="Arial"/>
          <w:sz w:val="20"/>
          <w:szCs w:val="20"/>
        </w:rPr>
        <w:t>s</w:t>
      </w:r>
      <w:r w:rsidR="00021CB7">
        <w:rPr>
          <w:rFonts w:ascii="Arial" w:hAnsi="Arial" w:cs="Arial"/>
          <w:sz w:val="20"/>
          <w:szCs w:val="20"/>
        </w:rPr>
        <w:t xml:space="preserve"> and deterministic encoding enable signed data to be provided in its original CBOR form.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Using a CBOR serializer and parser that permits secure removal and insertion of map elements, signed data can be sliced and later be restored without breaking signatures.</w:t>
      </w:r>
      <w:r w:rsidR="00C4275F">
        <w:rPr>
          <w:rFonts w:ascii="Arial" w:hAnsi="Arial" w:cs="Arial"/>
          <w:sz w:val="20"/>
          <w:szCs w:val="20"/>
        </w:rPr>
        <w:t xml:space="preserve">  This in turn enables selective encryption which is a core part of this invention disclosure.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Encryption objects may also include data in clear, making encrypted response objects more versatile</w:t>
      </w:r>
      <w:r w:rsidR="00A656E4">
        <w:rPr>
          <w:rFonts w:ascii="Arial" w:hAnsi="Arial" w:cs="Arial"/>
          <w:sz w:val="20"/>
          <w:szCs w:val="20"/>
        </w:rPr>
        <w:t>. In addition, included clear text data</w:t>
      </w:r>
      <w:r w:rsidR="00C4275F">
        <w:rPr>
          <w:rFonts w:ascii="Arial" w:hAnsi="Arial" w:cs="Arial"/>
          <w:sz w:val="20"/>
          <w:szCs w:val="20"/>
        </w:rPr>
        <w:t xml:space="preserve"> contribut</w:t>
      </w:r>
      <w:r w:rsidR="00A656E4">
        <w:rPr>
          <w:rFonts w:ascii="Arial" w:hAnsi="Arial" w:cs="Arial"/>
          <w:sz w:val="20"/>
          <w:szCs w:val="20"/>
        </w:rPr>
        <w:t>e</w:t>
      </w:r>
      <w:r w:rsidR="00C4275F">
        <w:rPr>
          <w:rFonts w:ascii="Arial" w:hAnsi="Arial" w:cs="Arial"/>
          <w:sz w:val="20"/>
          <w:szCs w:val="20"/>
        </w:rPr>
        <w:t xml:space="preserve"> to security</w:t>
      </w:r>
      <w:r w:rsidR="009864DD">
        <w:rPr>
          <w:rFonts w:ascii="Arial" w:hAnsi="Arial" w:cs="Arial"/>
          <w:sz w:val="20"/>
          <w:szCs w:val="20"/>
        </w:rPr>
        <w:t xml:space="preserve"> and integrity</w:t>
      </w:r>
      <w:r w:rsidR="00C4275F">
        <w:rPr>
          <w:rFonts w:ascii="Arial" w:hAnsi="Arial" w:cs="Arial"/>
          <w:sz w:val="20"/>
          <w:szCs w:val="20"/>
        </w:rPr>
        <w:t xml:space="preserve"> by </w:t>
      </w:r>
      <w:r w:rsidR="0067048F">
        <w:rPr>
          <w:rFonts w:ascii="Arial" w:hAnsi="Arial" w:cs="Arial"/>
          <w:sz w:val="20"/>
          <w:szCs w:val="20"/>
        </w:rPr>
        <w:t xml:space="preserve">also </w:t>
      </w:r>
      <w:r w:rsidR="00A656E4">
        <w:rPr>
          <w:rFonts w:ascii="Arial" w:hAnsi="Arial" w:cs="Arial"/>
          <w:sz w:val="20"/>
          <w:szCs w:val="20"/>
        </w:rPr>
        <w:t>becoming a part of</w:t>
      </w:r>
      <w:r w:rsidR="00C4275F">
        <w:rPr>
          <w:rFonts w:ascii="Arial" w:hAnsi="Arial" w:cs="Arial"/>
          <w:sz w:val="20"/>
          <w:szCs w:val="20"/>
        </w:rPr>
        <w:t xml:space="preserve"> Additional Authentication Data (AAD).</w:t>
      </w:r>
    </w:p>
    <w:p w:rsidR="00C17D8A" w:rsidRPr="00C17D8A" w:rsidRDefault="00C17D8A" w:rsidP="00C17D8A">
      <w:pPr>
        <w:spacing w:after="0"/>
        <w:rPr>
          <w:rFonts w:ascii="Arial" w:hAnsi="Arial" w:cs="Arial"/>
          <w:sz w:val="20"/>
          <w:szCs w:val="20"/>
        </w:rPr>
      </w:pPr>
    </w:p>
    <w:p w:rsidR="00D96788" w:rsidRPr="00AE0CEE" w:rsidRDefault="00AE0CEE" w:rsidP="00734C96">
      <w:pPr>
        <w:spacing w:after="120"/>
        <w:rPr>
          <w:rFonts w:ascii="Arial" w:hAnsi="Arial" w:cs="Arial"/>
          <w:b/>
          <w:sz w:val="28"/>
          <w:szCs w:val="28"/>
        </w:rPr>
      </w:pPr>
      <w:r w:rsidRPr="00AE0CEE">
        <w:rPr>
          <w:rFonts w:ascii="Arial" w:hAnsi="Arial" w:cs="Arial"/>
          <w:b/>
          <w:sz w:val="28"/>
          <w:szCs w:val="28"/>
        </w:rPr>
        <w:t>References</w:t>
      </w:r>
    </w:p>
    <w:tbl>
      <w:tblPr>
        <w:tblStyle w:val="TableGrid"/>
        <w:tblW w:w="10632" w:type="dxa"/>
        <w:tblInd w:w="108" w:type="dxa"/>
        <w:tblCellMar>
          <w:top w:w="57" w:type="dxa"/>
        </w:tblCellMar>
        <w:tblLook w:val="04A0" w:firstRow="1" w:lastRow="0" w:firstColumn="1" w:lastColumn="0" w:noHBand="0" w:noVBand="1"/>
      </w:tblPr>
      <w:tblGrid>
        <w:gridCol w:w="1147"/>
        <w:gridCol w:w="3330"/>
        <w:gridCol w:w="6155"/>
      </w:tblGrid>
      <w:tr w:rsidR="00264125" w:rsidTr="000C2B13">
        <w:tc>
          <w:tcPr>
            <w:tcW w:w="1147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</w:t>
            </w:r>
          </w:p>
        </w:tc>
        <w:tc>
          <w:tcPr>
            <w:tcW w:w="3330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Description</w:t>
            </w:r>
          </w:p>
        </w:tc>
        <w:tc>
          <w:tcPr>
            <w:tcW w:w="6155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URL</w:t>
            </w:r>
          </w:p>
        </w:tc>
      </w:tr>
      <w:tr w:rsidR="00CF5D5E" w:rsidTr="000C2B13">
        <w:tc>
          <w:tcPr>
            <w:tcW w:w="1147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1" w:name="CORE"/>
            <w:r>
              <w:rPr>
                <w:rFonts w:ascii="Arial" w:hAnsi="Arial" w:cs="Arial"/>
                <w:sz w:val="20"/>
                <w:szCs w:val="20"/>
              </w:rPr>
              <w:t>CORE</w:t>
            </w:r>
            <w:bookmarkEnd w:id="1"/>
          </w:p>
        </w:tc>
        <w:tc>
          <w:tcPr>
            <w:tcW w:w="3330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Wallet Core</w:t>
            </w:r>
          </w:p>
        </w:tc>
        <w:tc>
          <w:tcPr>
            <w:tcW w:w="6155" w:type="dxa"/>
            <w:vAlign w:val="center"/>
          </w:tcPr>
          <w:p w:rsidR="00D814AC" w:rsidRDefault="00D814AC" w:rsidP="003478C6">
            <w:pPr>
              <w:spacing w:after="120"/>
            </w:pPr>
            <w:hyperlink r:id="rId10" w:history="1">
              <w:r w:rsidRPr="00BE16A4">
                <w:rPr>
                  <w:rStyle w:val="Hyperlink"/>
                </w:rPr>
                <w:t>https://github.com/cyberphone/wallet-core</w:t>
              </w:r>
            </w:hyperlink>
          </w:p>
        </w:tc>
      </w:tr>
      <w:tr w:rsidR="000425F6" w:rsidTr="000C2B13">
        <w:tc>
          <w:tcPr>
            <w:tcW w:w="1147" w:type="dxa"/>
            <w:vAlign w:val="center"/>
          </w:tcPr>
          <w:p w:rsidR="000425F6" w:rsidRDefault="008C0BA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2" w:name="RFC8949"/>
            <w:r>
              <w:rPr>
                <w:rFonts w:ascii="Arial" w:hAnsi="Arial" w:cs="Arial"/>
                <w:sz w:val="20"/>
                <w:szCs w:val="20"/>
              </w:rPr>
              <w:t>RFC8949</w:t>
            </w:r>
            <w:bookmarkEnd w:id="2"/>
          </w:p>
        </w:tc>
        <w:tc>
          <w:tcPr>
            <w:tcW w:w="3330" w:type="dxa"/>
            <w:vAlign w:val="center"/>
          </w:tcPr>
          <w:p w:rsidR="000425F6" w:rsidRDefault="000425F6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</w:p>
        </w:tc>
        <w:tc>
          <w:tcPr>
            <w:tcW w:w="6155" w:type="dxa"/>
            <w:vAlign w:val="center"/>
          </w:tcPr>
          <w:p w:rsidR="008C0BAE" w:rsidRDefault="00D2262B" w:rsidP="003478C6">
            <w:pPr>
              <w:spacing w:after="120"/>
            </w:pPr>
            <w:hyperlink r:id="rId11" w:history="1">
              <w:r>
                <w:rPr>
                  <w:rStyle w:val="Hyperlink"/>
                </w:rPr>
                <w:t>https://www.rfc-editor.org/rfc/rfc8949</w:t>
              </w:r>
            </w:hyperlink>
          </w:p>
        </w:tc>
      </w:tr>
      <w:tr w:rsidR="00CF5D5E" w:rsidTr="000C2B13">
        <w:tc>
          <w:tcPr>
            <w:tcW w:w="1147" w:type="dxa"/>
            <w:vAlign w:val="center"/>
          </w:tcPr>
          <w:p w:rsidR="00CF5D5E" w:rsidRDefault="002C203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3" w:name="DCBOR"/>
            <w:r>
              <w:rPr>
                <w:rFonts w:ascii="Arial" w:hAnsi="Arial" w:cs="Arial"/>
                <w:sz w:val="20"/>
                <w:szCs w:val="20"/>
              </w:rPr>
              <w:t>D</w:t>
            </w:r>
            <w:r w:rsidR="000C2B13">
              <w:rPr>
                <w:rFonts w:ascii="Arial" w:hAnsi="Arial" w:cs="Arial"/>
                <w:sz w:val="20"/>
                <w:szCs w:val="20"/>
              </w:rPr>
              <w:t>E-</w:t>
            </w:r>
            <w:r>
              <w:rPr>
                <w:rFonts w:ascii="Arial" w:hAnsi="Arial" w:cs="Arial"/>
                <w:sz w:val="20"/>
                <w:szCs w:val="20"/>
              </w:rPr>
              <w:t>CBOR</w:t>
            </w:r>
            <w:bookmarkEnd w:id="3"/>
          </w:p>
        </w:tc>
        <w:tc>
          <w:tcPr>
            <w:tcW w:w="3330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Deterministically Encoded CBOR</w:t>
            </w:r>
          </w:p>
        </w:tc>
        <w:tc>
          <w:tcPr>
            <w:tcW w:w="6155" w:type="dxa"/>
            <w:vAlign w:val="center"/>
          </w:tcPr>
          <w:p w:rsidR="00D51FB5" w:rsidRDefault="00C53465" w:rsidP="003478C6">
            <w:pPr>
              <w:spacing w:after="120"/>
            </w:pPr>
            <w:hyperlink r:id="rId12" w:history="1">
              <w:r w:rsidRPr="00347443">
                <w:rPr>
                  <w:rStyle w:val="Hyperlink"/>
                </w:rPr>
                <w:t>https://datatracker.ietf.org/doc/draft-rundgren-cbor-core/</w:t>
              </w:r>
            </w:hyperlink>
          </w:p>
        </w:tc>
      </w:tr>
      <w:tr w:rsidR="0045042C" w:rsidTr="000C2B13">
        <w:tc>
          <w:tcPr>
            <w:tcW w:w="1147" w:type="dxa"/>
            <w:vAlign w:val="center"/>
          </w:tcPr>
          <w:p w:rsidR="0045042C" w:rsidRDefault="0045042C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4" w:name="RFC8615"/>
            <w:r w:rsidRPr="0045042C">
              <w:rPr>
                <w:rFonts w:ascii="Arial" w:hAnsi="Arial" w:cs="Arial"/>
                <w:sz w:val="20"/>
                <w:szCs w:val="20"/>
              </w:rPr>
              <w:t>RFC8615</w:t>
            </w:r>
            <w:bookmarkEnd w:id="4"/>
          </w:p>
        </w:tc>
        <w:tc>
          <w:tcPr>
            <w:tcW w:w="3330" w:type="dxa"/>
            <w:vAlign w:val="center"/>
          </w:tcPr>
          <w:p w:rsidR="0045042C" w:rsidRDefault="00EF51F0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 w:rsidRPr="0045042C">
              <w:rPr>
                <w:rFonts w:ascii="Consolas" w:hAnsi="Consolas" w:cs="Consolas"/>
                <w:noProof/>
                <w:sz w:val="20"/>
                <w:szCs w:val="20"/>
              </w:rPr>
              <w:t>.well-known</w:t>
            </w: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>
              <w:rPr>
                <w:rFonts w:ascii="Arial" w:hAnsi="Arial" w:cs="Arial"/>
                <w:sz w:val="20"/>
                <w:szCs w:val="20"/>
              </w:rPr>
              <w:t xml:space="preserve"> URL</w:t>
            </w:r>
          </w:p>
        </w:tc>
        <w:tc>
          <w:tcPr>
            <w:tcW w:w="6155" w:type="dxa"/>
            <w:vAlign w:val="center"/>
          </w:tcPr>
          <w:p w:rsidR="008C0BAE" w:rsidRDefault="008C0BAE" w:rsidP="003478C6">
            <w:pPr>
              <w:spacing w:after="120"/>
            </w:pPr>
            <w:hyperlink r:id="rId13" w:history="1">
              <w:r w:rsidRPr="00BE16A4">
                <w:rPr>
                  <w:rStyle w:val="Hyperlink"/>
                </w:rPr>
                <w:t>https://www.rfc-editor.org/rfc/rfc8615.html</w:t>
              </w:r>
            </w:hyperlink>
          </w:p>
        </w:tc>
      </w:tr>
      <w:tr w:rsidR="00264125" w:rsidTr="000C2B13">
        <w:tc>
          <w:tcPr>
            <w:tcW w:w="1147" w:type="dxa"/>
            <w:vAlign w:val="center"/>
          </w:tcPr>
          <w:p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5" w:name="CSF"/>
            <w:r>
              <w:rPr>
                <w:rFonts w:ascii="Arial" w:hAnsi="Arial" w:cs="Arial"/>
                <w:sz w:val="20"/>
                <w:szCs w:val="20"/>
              </w:rPr>
              <w:t>CSF</w:t>
            </w:r>
            <w:bookmarkEnd w:id="5"/>
          </w:p>
        </w:tc>
        <w:tc>
          <w:tcPr>
            <w:tcW w:w="3330" w:type="dxa"/>
            <w:vAlign w:val="center"/>
          </w:tcPr>
          <w:p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CBOR </w:t>
            </w:r>
            <w:r w:rsidR="00264125">
              <w:rPr>
                <w:rFonts w:ascii="Arial" w:hAnsi="Arial" w:cs="Arial"/>
                <w:sz w:val="20"/>
                <w:szCs w:val="20"/>
              </w:rPr>
              <w:t>Signature</w:t>
            </w:r>
            <w:r>
              <w:rPr>
                <w:rFonts w:ascii="Arial" w:hAnsi="Arial" w:cs="Arial"/>
                <w:sz w:val="20"/>
                <w:szCs w:val="20"/>
              </w:rPr>
              <w:t xml:space="preserve"> Format</w:t>
            </w:r>
          </w:p>
        </w:tc>
        <w:tc>
          <w:tcPr>
            <w:tcW w:w="6155" w:type="dxa"/>
            <w:vAlign w:val="center"/>
          </w:tcPr>
          <w:p w:rsidR="00704550" w:rsidRPr="00704550" w:rsidRDefault="00704550" w:rsidP="003478C6">
            <w:pPr>
              <w:spacing w:after="120"/>
            </w:pPr>
            <w:hyperlink r:id="rId14" w:history="1">
              <w:r w:rsidRPr="00BE16A4">
                <w:rPr>
                  <w:rStyle w:val="Hyperlink"/>
                </w:rPr>
                <w:t>https://cyberphone.github.io/javaapi/org/webpki/cbor/doc-files/signatures.html</w:t>
              </w:r>
            </w:hyperlink>
          </w:p>
        </w:tc>
      </w:tr>
      <w:tr w:rsidR="00264125" w:rsidTr="000C2B13">
        <w:tc>
          <w:tcPr>
            <w:tcW w:w="1147" w:type="dxa"/>
            <w:vAlign w:val="center"/>
          </w:tcPr>
          <w:p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6" w:name="CEF"/>
            <w:r>
              <w:rPr>
                <w:rFonts w:ascii="Arial" w:hAnsi="Arial" w:cs="Arial"/>
                <w:sz w:val="20"/>
                <w:szCs w:val="20"/>
              </w:rPr>
              <w:t>CEF</w:t>
            </w:r>
            <w:bookmarkEnd w:id="6"/>
          </w:p>
        </w:tc>
        <w:tc>
          <w:tcPr>
            <w:tcW w:w="3330" w:type="dxa"/>
            <w:vAlign w:val="center"/>
          </w:tcPr>
          <w:p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  <w:r w:rsidR="00AB1B9B">
              <w:rPr>
                <w:rFonts w:ascii="Arial" w:hAnsi="Arial" w:cs="Arial"/>
                <w:sz w:val="20"/>
                <w:szCs w:val="20"/>
              </w:rPr>
              <w:t xml:space="preserve"> Encryption Format</w:t>
            </w:r>
          </w:p>
        </w:tc>
        <w:tc>
          <w:tcPr>
            <w:tcW w:w="6155" w:type="dxa"/>
            <w:vAlign w:val="center"/>
          </w:tcPr>
          <w:p w:rsidR="00EB321D" w:rsidRPr="00EB321D" w:rsidRDefault="00EB321D" w:rsidP="003478C6">
            <w:pPr>
              <w:spacing w:after="120"/>
            </w:pPr>
            <w:hyperlink r:id="rId15" w:history="1">
              <w:r w:rsidRPr="00BE16A4">
                <w:rPr>
                  <w:rStyle w:val="Hyperlink"/>
                </w:rPr>
                <w:t>https://cyberphone.github.io/javaapi/org/webpki/cbor/doc-files/encryption.html</w:t>
              </w:r>
            </w:hyperlink>
          </w:p>
        </w:tc>
      </w:tr>
      <w:tr w:rsidR="003F4C1D" w:rsidTr="000C2B13">
        <w:tc>
          <w:tcPr>
            <w:tcW w:w="1147" w:type="dxa"/>
            <w:vAlign w:val="center"/>
          </w:tcPr>
          <w:p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7" w:name="RFC9052"/>
            <w:r>
              <w:rPr>
                <w:rFonts w:ascii="Arial" w:hAnsi="Arial" w:cs="Arial"/>
                <w:sz w:val="20"/>
                <w:szCs w:val="20"/>
              </w:rPr>
              <w:t>RFC</w:t>
            </w:r>
            <w:r w:rsidRPr="003F4C1D">
              <w:rPr>
                <w:rFonts w:ascii="Arial" w:hAnsi="Arial" w:cs="Arial"/>
                <w:sz w:val="20"/>
                <w:szCs w:val="20"/>
              </w:rPr>
              <w:t>9052</w:t>
            </w:r>
            <w:bookmarkEnd w:id="7"/>
          </w:p>
        </w:tc>
        <w:tc>
          <w:tcPr>
            <w:tcW w:w="3330" w:type="dxa"/>
            <w:vAlign w:val="center"/>
          </w:tcPr>
          <w:p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COSE</w:t>
            </w:r>
          </w:p>
        </w:tc>
        <w:tc>
          <w:tcPr>
            <w:tcW w:w="6155" w:type="dxa"/>
            <w:vAlign w:val="center"/>
          </w:tcPr>
          <w:p w:rsidR="008C0BAE" w:rsidRDefault="008C0BAE" w:rsidP="003478C6">
            <w:pPr>
              <w:spacing w:after="120"/>
            </w:pPr>
            <w:hyperlink r:id="rId16" w:history="1">
              <w:r w:rsidRPr="00BE16A4">
                <w:rPr>
                  <w:rStyle w:val="Hyperlink"/>
                </w:rPr>
                <w:t>https://www.rfc-editor.org/rfc/rfc9052.html</w:t>
              </w:r>
            </w:hyperlink>
          </w:p>
        </w:tc>
      </w:tr>
    </w:tbl>
    <w:p w:rsidR="00AE0CEE" w:rsidRDefault="00AE0CEE" w:rsidP="003478C6">
      <w:pPr>
        <w:spacing w:after="120"/>
        <w:rPr>
          <w:rFonts w:ascii="Arial" w:hAnsi="Arial" w:cs="Arial"/>
          <w:sz w:val="20"/>
          <w:szCs w:val="20"/>
        </w:rPr>
      </w:pPr>
    </w:p>
    <w:p w:rsidR="008B6A29" w:rsidRPr="00873A3F" w:rsidRDefault="00B6053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  <w:r w:rsidRPr="00873A3F">
        <w:rPr>
          <w:rFonts w:ascii="Arial" w:hAnsi="Arial" w:cs="Arial"/>
          <w:sz w:val="20"/>
          <w:szCs w:val="20"/>
          <w:lang w:val="fr-FR"/>
        </w:rPr>
        <w:t>Permanent</w:t>
      </w:r>
      <w:r w:rsidR="00BD39D2" w:rsidRPr="00873A3F">
        <w:rPr>
          <w:rFonts w:ascii="Arial" w:hAnsi="Arial" w:cs="Arial"/>
          <w:sz w:val="20"/>
          <w:szCs w:val="20"/>
          <w:lang w:val="fr-FR"/>
        </w:rPr>
        <w:t xml:space="preserve"> document</w:t>
      </w:r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proofErr w:type="gramStart"/>
      <w:r w:rsidRPr="00873A3F">
        <w:rPr>
          <w:rFonts w:ascii="Arial" w:hAnsi="Arial" w:cs="Arial"/>
          <w:sz w:val="20"/>
          <w:szCs w:val="20"/>
          <w:lang w:val="fr-FR"/>
        </w:rPr>
        <w:t>URL:</w:t>
      </w:r>
      <w:proofErr w:type="gramEnd"/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hyperlink r:id="rId17" w:history="1">
        <w:r w:rsidR="00D60454">
          <w:rPr>
            <w:rStyle w:val="Hyperlink"/>
            <w:rFonts w:ascii="Arial" w:hAnsi="Arial" w:cs="Arial"/>
            <w:sz w:val="20"/>
            <w:szCs w:val="20"/>
            <w:lang w:val="fr-FR"/>
          </w:rPr>
          <w:t>https://cyberphone.github.io/doc/defensive-publications/partial-encryption-full-signature.pdf</w:t>
        </w:r>
      </w:hyperlink>
    </w:p>
    <w:p w:rsidR="00BD39D2" w:rsidRPr="00873A3F" w:rsidRDefault="00BD39D2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D96788" w:rsidRPr="00EB062B" w:rsidRDefault="00F53CB6" w:rsidP="00AD418F">
      <w:pPr>
        <w:spacing w:after="120"/>
        <w:rPr>
          <w:rFonts w:ascii="Arial" w:hAnsi="Arial" w:cs="Arial"/>
          <w:sz w:val="20"/>
          <w:szCs w:val="20"/>
        </w:rPr>
      </w:pPr>
      <w:r w:rsidRPr="0067048F">
        <w:rPr>
          <w:rFonts w:ascii="Arial" w:hAnsi="Arial" w:cs="Arial"/>
          <w:i/>
          <w:iCs/>
          <w:sz w:val="20"/>
          <w:szCs w:val="20"/>
        </w:rPr>
        <w:t>Author</w:t>
      </w:r>
      <w:r w:rsidR="00EB062B" w:rsidRPr="00EB062B">
        <w:rPr>
          <w:rFonts w:ascii="Arial" w:hAnsi="Arial" w:cs="Arial"/>
          <w:sz w:val="20"/>
          <w:szCs w:val="20"/>
        </w:rPr>
        <w:t xml:space="preserve">: </w:t>
      </w:r>
      <w:r w:rsidR="0067048F">
        <w:rPr>
          <w:rFonts w:ascii="Arial" w:hAnsi="Arial" w:cs="Arial"/>
          <w:sz w:val="20"/>
          <w:szCs w:val="20"/>
        </w:rPr>
        <w:t>Anders Rundgren (</w:t>
      </w:r>
      <w:r w:rsidR="00BF2606" w:rsidRPr="0067048F">
        <w:rPr>
          <w:rFonts w:ascii="Consolas" w:hAnsi="Consolas" w:cs="Consolas"/>
          <w:sz w:val="20"/>
          <w:szCs w:val="20"/>
        </w:rPr>
        <w:t>anders.rundgren.net@gmail.com</w:t>
      </w:r>
      <w:r w:rsidR="0067048F">
        <w:rPr>
          <w:rFonts w:ascii="Arial" w:hAnsi="Arial" w:cs="Arial"/>
          <w:sz w:val="20"/>
          <w:szCs w:val="20"/>
        </w:rPr>
        <w:t>)</w:t>
      </w:r>
    </w:p>
    <w:sectPr w:rsidR="00D96788" w:rsidRPr="00EB062B" w:rsidSect="00264125">
      <w:footerReference w:type="default" r:id="rId18"/>
      <w:pgSz w:w="12240" w:h="15840"/>
      <w:pgMar w:top="673" w:right="616" w:bottom="709" w:left="709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F6AF6" w:rsidRDefault="004F6AF6" w:rsidP="00FB12F7">
      <w:pPr>
        <w:spacing w:after="0" w:line="240" w:lineRule="auto"/>
      </w:pPr>
      <w:r>
        <w:separator/>
      </w:r>
    </w:p>
  </w:endnote>
  <w:endnote w:type="continuationSeparator" w:id="0">
    <w:p w:rsidR="004F6AF6" w:rsidRDefault="004F6AF6" w:rsidP="00FB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Sans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A6148" w:rsidRPr="00DC7EA5" w:rsidRDefault="00EA6148" w:rsidP="008122B2">
    <w:pPr>
      <w:pStyle w:val="Footer"/>
      <w:tabs>
        <w:tab w:val="clear" w:pos="4680"/>
        <w:tab w:val="clear" w:pos="9360"/>
        <w:tab w:val="right" w:pos="6096"/>
        <w:tab w:val="right" w:pos="10206"/>
      </w:tabs>
      <w:ind w:right="-567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____________________________________________________________________________________________________</w:t>
    </w:r>
  </w:p>
  <w:p w:rsidR="00EA6148" w:rsidRDefault="00EA6148" w:rsidP="008A71C1">
    <w:pPr>
      <w:pStyle w:val="Footer"/>
      <w:tabs>
        <w:tab w:val="clear" w:pos="4680"/>
        <w:tab w:val="clear" w:pos="9360"/>
        <w:tab w:val="right" w:pos="5812"/>
        <w:tab w:val="right" w:pos="10773"/>
      </w:tabs>
      <w:spacing w:before="60"/>
      <w:ind w:left="284" w:right="-567"/>
    </w:pPr>
    <w:r>
      <w:rPr>
        <w:rFonts w:ascii="Arial" w:hAnsi="Arial" w:cs="Arial"/>
        <w:sz w:val="16"/>
        <w:szCs w:val="16"/>
      </w:rPr>
      <w:t xml:space="preserve">Invention Disclosure </w:t>
    </w:r>
    <w:r w:rsidR="00873A3F">
      <w:rPr>
        <w:rFonts w:ascii="Arial" w:hAnsi="Arial" w:cs="Arial"/>
        <w:sz w:val="16"/>
        <w:szCs w:val="16"/>
      </w:rPr>
      <w:t>–</w:t>
    </w:r>
    <w:r>
      <w:rPr>
        <w:rFonts w:ascii="Arial" w:hAnsi="Arial" w:cs="Arial"/>
        <w:sz w:val="16"/>
        <w:szCs w:val="16"/>
      </w:rPr>
      <w:t xml:space="preserve"> P</w:t>
    </w:r>
    <w:r w:rsidR="00873A3F">
      <w:rPr>
        <w:rFonts w:ascii="Arial" w:hAnsi="Arial" w:cs="Arial"/>
        <w:sz w:val="16"/>
        <w:szCs w:val="16"/>
      </w:rPr>
      <w:t>artial Encryption, Full Signature</w:t>
    </w:r>
    <w:r w:rsidR="00181500">
      <w:rPr>
        <w:rFonts w:ascii="Arial" w:hAnsi="Arial" w:cs="Arial"/>
        <w:sz w:val="16"/>
        <w:szCs w:val="16"/>
      </w:rPr>
      <w:t xml:space="preserve"> V0.5</w:t>
    </w:r>
    <w:r w:rsidR="002E545D">
      <w:rPr>
        <w:rFonts w:ascii="Arial" w:hAnsi="Arial" w:cs="Arial"/>
        <w:sz w:val="16"/>
        <w:szCs w:val="16"/>
      </w:rPr>
      <w:tab/>
      <w:t>20</w:t>
    </w:r>
    <w:r w:rsidR="00873A3F">
      <w:rPr>
        <w:rFonts w:ascii="Arial" w:hAnsi="Arial" w:cs="Arial"/>
        <w:sz w:val="16"/>
        <w:szCs w:val="16"/>
      </w:rPr>
      <w:t>24</w:t>
    </w:r>
    <w:r w:rsidR="002E545D">
      <w:rPr>
        <w:rFonts w:ascii="Arial" w:hAnsi="Arial" w:cs="Arial"/>
        <w:sz w:val="16"/>
        <w:szCs w:val="16"/>
      </w:rPr>
      <w:t>-1</w:t>
    </w:r>
    <w:r w:rsidR="00873A3F">
      <w:rPr>
        <w:rFonts w:ascii="Arial" w:hAnsi="Arial" w:cs="Arial"/>
        <w:sz w:val="16"/>
        <w:szCs w:val="16"/>
      </w:rPr>
      <w:t>2</w:t>
    </w:r>
    <w:r w:rsidR="002E545D">
      <w:rPr>
        <w:rFonts w:ascii="Arial" w:hAnsi="Arial" w:cs="Arial"/>
        <w:sz w:val="16"/>
        <w:szCs w:val="16"/>
      </w:rPr>
      <w:t>-</w:t>
    </w:r>
    <w:r w:rsidR="00C4275F">
      <w:rPr>
        <w:rFonts w:ascii="Arial" w:hAnsi="Arial" w:cs="Arial"/>
        <w:sz w:val="16"/>
        <w:szCs w:val="16"/>
      </w:rPr>
      <w:t>10</w:t>
    </w:r>
    <w:r>
      <w:rPr>
        <w:rFonts w:ascii="Arial" w:hAnsi="Arial" w:cs="Arial"/>
        <w:sz w:val="16"/>
        <w:szCs w:val="16"/>
      </w:rPr>
      <w:tab/>
      <w:t xml:space="preserve">Page </w:t>
    </w:r>
    <w:r w:rsidRPr="00FB12F7">
      <w:rPr>
        <w:rFonts w:ascii="Arial" w:hAnsi="Arial" w:cs="Arial"/>
        <w:sz w:val="16"/>
        <w:szCs w:val="16"/>
      </w:rPr>
      <w:fldChar w:fldCharType="begin"/>
    </w:r>
    <w:r w:rsidRPr="00FB12F7">
      <w:rPr>
        <w:rFonts w:ascii="Arial" w:hAnsi="Arial" w:cs="Arial"/>
        <w:sz w:val="16"/>
        <w:szCs w:val="16"/>
      </w:rPr>
      <w:instrText xml:space="preserve"> PAGE   \* MERGEFORMAT </w:instrText>
    </w:r>
    <w:r w:rsidRPr="00FB12F7">
      <w:rPr>
        <w:rFonts w:ascii="Arial" w:hAnsi="Arial" w:cs="Arial"/>
        <w:sz w:val="16"/>
        <w:szCs w:val="16"/>
      </w:rPr>
      <w:fldChar w:fldCharType="separate"/>
    </w:r>
    <w:r w:rsidR="00D86166">
      <w:rPr>
        <w:rFonts w:ascii="Arial" w:hAnsi="Arial" w:cs="Arial"/>
        <w:noProof/>
        <w:sz w:val="16"/>
        <w:szCs w:val="16"/>
      </w:rPr>
      <w:t>10</w:t>
    </w:r>
    <w:r w:rsidRPr="00FB12F7">
      <w:rPr>
        <w:rFonts w:ascii="Arial" w:hAnsi="Arial" w:cs="Arial"/>
        <w:noProof/>
        <w:sz w:val="16"/>
        <w:szCs w:val="16"/>
      </w:rPr>
      <w:fldChar w:fldCharType="end"/>
    </w:r>
    <w:r w:rsidR="003F6EFB">
      <w:rPr>
        <w:rFonts w:ascii="Arial" w:hAnsi="Arial" w:cs="Arial"/>
        <w:noProof/>
        <w:sz w:val="16"/>
        <w:szCs w:val="16"/>
      </w:rPr>
      <w:t>/</w:t>
    </w:r>
    <w:r w:rsidR="00407117">
      <w:rPr>
        <w:rFonts w:ascii="Arial" w:hAnsi="Arial" w:cs="Arial"/>
        <w:noProof/>
        <w:sz w:val="16"/>
        <w:szCs w:val="16"/>
      </w:rPr>
      <w:t>8</w:t>
    </w:r>
  </w:p>
  <w:p w:rsidR="00EA6148" w:rsidRDefault="00EA61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F6AF6" w:rsidRDefault="004F6AF6" w:rsidP="00FB12F7">
      <w:pPr>
        <w:spacing w:after="0" w:line="240" w:lineRule="auto"/>
      </w:pPr>
      <w:r>
        <w:separator/>
      </w:r>
    </w:p>
  </w:footnote>
  <w:footnote w:type="continuationSeparator" w:id="0">
    <w:p w:rsidR="004F6AF6" w:rsidRDefault="004F6AF6" w:rsidP="00FB12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D1C8D"/>
    <w:multiLevelType w:val="hybridMultilevel"/>
    <w:tmpl w:val="BF604B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F53AF"/>
    <w:multiLevelType w:val="hybridMultilevel"/>
    <w:tmpl w:val="2CE49A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13521"/>
    <w:multiLevelType w:val="hybridMultilevel"/>
    <w:tmpl w:val="05780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E4D7F"/>
    <w:multiLevelType w:val="hybridMultilevel"/>
    <w:tmpl w:val="D6D8BD9E"/>
    <w:lvl w:ilvl="0" w:tplc="DB5E3BE2">
      <w:start w:val="5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" w15:restartNumberingAfterBreak="0">
    <w:nsid w:val="0C541E5C"/>
    <w:multiLevelType w:val="multilevel"/>
    <w:tmpl w:val="A85087B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D5B1C59"/>
    <w:multiLevelType w:val="hybridMultilevel"/>
    <w:tmpl w:val="EA32106E"/>
    <w:lvl w:ilvl="0" w:tplc="C61E28D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903FE3"/>
    <w:multiLevelType w:val="hybridMultilevel"/>
    <w:tmpl w:val="5F2694F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138E6AED"/>
    <w:multiLevelType w:val="hybridMultilevel"/>
    <w:tmpl w:val="A790D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B4C954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9D62F7"/>
    <w:multiLevelType w:val="multilevel"/>
    <w:tmpl w:val="3B907420"/>
    <w:lvl w:ilvl="0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2472460"/>
    <w:multiLevelType w:val="multilevel"/>
    <w:tmpl w:val="70780FD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86731F4"/>
    <w:multiLevelType w:val="hybridMultilevel"/>
    <w:tmpl w:val="5A2E0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D0239C"/>
    <w:multiLevelType w:val="hybridMultilevel"/>
    <w:tmpl w:val="A2924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097941"/>
    <w:multiLevelType w:val="hybridMultilevel"/>
    <w:tmpl w:val="16228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CC3C94"/>
    <w:multiLevelType w:val="hybridMultilevel"/>
    <w:tmpl w:val="87AAE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C2A6E"/>
    <w:multiLevelType w:val="hybridMultilevel"/>
    <w:tmpl w:val="97840B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AF66A5"/>
    <w:multiLevelType w:val="hybridMultilevel"/>
    <w:tmpl w:val="48EE3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432819"/>
    <w:multiLevelType w:val="hybridMultilevel"/>
    <w:tmpl w:val="E9F86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986A65"/>
    <w:multiLevelType w:val="hybridMultilevel"/>
    <w:tmpl w:val="82240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255876">
    <w:abstractNumId w:val="17"/>
  </w:num>
  <w:num w:numId="2" w16cid:durableId="1948808506">
    <w:abstractNumId w:val="7"/>
  </w:num>
  <w:num w:numId="3" w16cid:durableId="1706253729">
    <w:abstractNumId w:val="13"/>
  </w:num>
  <w:num w:numId="4" w16cid:durableId="1196233113">
    <w:abstractNumId w:val="12"/>
  </w:num>
  <w:num w:numId="5" w16cid:durableId="82607276">
    <w:abstractNumId w:val="15"/>
  </w:num>
  <w:num w:numId="6" w16cid:durableId="653532832">
    <w:abstractNumId w:val="10"/>
  </w:num>
  <w:num w:numId="7" w16cid:durableId="680014685">
    <w:abstractNumId w:val="2"/>
  </w:num>
  <w:num w:numId="8" w16cid:durableId="515460620">
    <w:abstractNumId w:val="14"/>
  </w:num>
  <w:num w:numId="9" w16cid:durableId="1882665207">
    <w:abstractNumId w:val="16"/>
  </w:num>
  <w:num w:numId="10" w16cid:durableId="478503498">
    <w:abstractNumId w:val="1"/>
  </w:num>
  <w:num w:numId="11" w16cid:durableId="1226137177">
    <w:abstractNumId w:val="5"/>
  </w:num>
  <w:num w:numId="12" w16cid:durableId="431510294">
    <w:abstractNumId w:val="0"/>
  </w:num>
  <w:num w:numId="13" w16cid:durableId="1879931668">
    <w:abstractNumId w:val="8"/>
  </w:num>
  <w:num w:numId="14" w16cid:durableId="152458331">
    <w:abstractNumId w:val="4"/>
  </w:num>
  <w:num w:numId="15" w16cid:durableId="917204760">
    <w:abstractNumId w:val="9"/>
  </w:num>
  <w:num w:numId="16" w16cid:durableId="1005279348">
    <w:abstractNumId w:val="11"/>
  </w:num>
  <w:num w:numId="17" w16cid:durableId="1397973514">
    <w:abstractNumId w:val="3"/>
  </w:num>
  <w:num w:numId="18" w16cid:durableId="20272480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FC"/>
    <w:rsid w:val="00000CE9"/>
    <w:rsid w:val="00001114"/>
    <w:rsid w:val="00006157"/>
    <w:rsid w:val="000115D3"/>
    <w:rsid w:val="00011703"/>
    <w:rsid w:val="000162F7"/>
    <w:rsid w:val="00016CB2"/>
    <w:rsid w:val="0002116D"/>
    <w:rsid w:val="00021371"/>
    <w:rsid w:val="00021429"/>
    <w:rsid w:val="00021CB7"/>
    <w:rsid w:val="00023277"/>
    <w:rsid w:val="000323EB"/>
    <w:rsid w:val="000326BE"/>
    <w:rsid w:val="00036ECF"/>
    <w:rsid w:val="0004154C"/>
    <w:rsid w:val="00042538"/>
    <w:rsid w:val="000425F6"/>
    <w:rsid w:val="00043C7E"/>
    <w:rsid w:val="00047391"/>
    <w:rsid w:val="000509F8"/>
    <w:rsid w:val="000510F5"/>
    <w:rsid w:val="00051C94"/>
    <w:rsid w:val="00053683"/>
    <w:rsid w:val="00067F5E"/>
    <w:rsid w:val="00071343"/>
    <w:rsid w:val="00072EC1"/>
    <w:rsid w:val="00073702"/>
    <w:rsid w:val="000817A6"/>
    <w:rsid w:val="00083F73"/>
    <w:rsid w:val="00093FEB"/>
    <w:rsid w:val="00094107"/>
    <w:rsid w:val="000947C1"/>
    <w:rsid w:val="000952A7"/>
    <w:rsid w:val="00096C94"/>
    <w:rsid w:val="000A2EDD"/>
    <w:rsid w:val="000A55CC"/>
    <w:rsid w:val="000A7F28"/>
    <w:rsid w:val="000B0102"/>
    <w:rsid w:val="000B6C64"/>
    <w:rsid w:val="000C2B13"/>
    <w:rsid w:val="000C6DB5"/>
    <w:rsid w:val="000D2D56"/>
    <w:rsid w:val="000D73C6"/>
    <w:rsid w:val="000E2202"/>
    <w:rsid w:val="000E28D7"/>
    <w:rsid w:val="000E2ED7"/>
    <w:rsid w:val="000E2F4C"/>
    <w:rsid w:val="000E76DD"/>
    <w:rsid w:val="000F0E45"/>
    <w:rsid w:val="001025CB"/>
    <w:rsid w:val="001065CE"/>
    <w:rsid w:val="00111688"/>
    <w:rsid w:val="00114152"/>
    <w:rsid w:val="001152A1"/>
    <w:rsid w:val="00121B80"/>
    <w:rsid w:val="00124E0E"/>
    <w:rsid w:val="001275EE"/>
    <w:rsid w:val="00132494"/>
    <w:rsid w:val="00133E7A"/>
    <w:rsid w:val="001358D9"/>
    <w:rsid w:val="001557ED"/>
    <w:rsid w:val="001572AE"/>
    <w:rsid w:val="00161414"/>
    <w:rsid w:val="00161971"/>
    <w:rsid w:val="00161B30"/>
    <w:rsid w:val="0016385F"/>
    <w:rsid w:val="00171112"/>
    <w:rsid w:val="00176B88"/>
    <w:rsid w:val="001774FB"/>
    <w:rsid w:val="00181500"/>
    <w:rsid w:val="001826F4"/>
    <w:rsid w:val="00193844"/>
    <w:rsid w:val="00193948"/>
    <w:rsid w:val="00195565"/>
    <w:rsid w:val="001A197C"/>
    <w:rsid w:val="001A1A63"/>
    <w:rsid w:val="001A51DC"/>
    <w:rsid w:val="001A5A3B"/>
    <w:rsid w:val="001A6A41"/>
    <w:rsid w:val="001A6E11"/>
    <w:rsid w:val="001B1411"/>
    <w:rsid w:val="001B1555"/>
    <w:rsid w:val="001B1A62"/>
    <w:rsid w:val="001B25C8"/>
    <w:rsid w:val="001B2629"/>
    <w:rsid w:val="001B31B1"/>
    <w:rsid w:val="001B32AA"/>
    <w:rsid w:val="001C7DDF"/>
    <w:rsid w:val="001C7FD6"/>
    <w:rsid w:val="001D01EB"/>
    <w:rsid w:val="001D1278"/>
    <w:rsid w:val="001E1099"/>
    <w:rsid w:val="001E75D2"/>
    <w:rsid w:val="001E7D7B"/>
    <w:rsid w:val="001F00FC"/>
    <w:rsid w:val="001F0793"/>
    <w:rsid w:val="001F5429"/>
    <w:rsid w:val="00200A19"/>
    <w:rsid w:val="00202766"/>
    <w:rsid w:val="00206FD9"/>
    <w:rsid w:val="002149F0"/>
    <w:rsid w:val="00215DA3"/>
    <w:rsid w:val="00222A89"/>
    <w:rsid w:val="00222DA2"/>
    <w:rsid w:val="002274C0"/>
    <w:rsid w:val="00237CED"/>
    <w:rsid w:val="00241DDD"/>
    <w:rsid w:val="00244EF4"/>
    <w:rsid w:val="00247446"/>
    <w:rsid w:val="0025574A"/>
    <w:rsid w:val="002560C6"/>
    <w:rsid w:val="0025612D"/>
    <w:rsid w:val="002621F1"/>
    <w:rsid w:val="00264125"/>
    <w:rsid w:val="00264700"/>
    <w:rsid w:val="00272AD1"/>
    <w:rsid w:val="002736E1"/>
    <w:rsid w:val="00275476"/>
    <w:rsid w:val="00277636"/>
    <w:rsid w:val="00280BF2"/>
    <w:rsid w:val="0028122A"/>
    <w:rsid w:val="00295915"/>
    <w:rsid w:val="00295CB0"/>
    <w:rsid w:val="00296BC6"/>
    <w:rsid w:val="00296F13"/>
    <w:rsid w:val="002A07C2"/>
    <w:rsid w:val="002A5340"/>
    <w:rsid w:val="002B5F5C"/>
    <w:rsid w:val="002C00D7"/>
    <w:rsid w:val="002C157B"/>
    <w:rsid w:val="002C2031"/>
    <w:rsid w:val="002C368D"/>
    <w:rsid w:val="002C5414"/>
    <w:rsid w:val="002C54E4"/>
    <w:rsid w:val="002C5879"/>
    <w:rsid w:val="002D3519"/>
    <w:rsid w:val="002D3D0A"/>
    <w:rsid w:val="002D4106"/>
    <w:rsid w:val="002E545D"/>
    <w:rsid w:val="002E6700"/>
    <w:rsid w:val="002F7F0B"/>
    <w:rsid w:val="00303A13"/>
    <w:rsid w:val="00303FC8"/>
    <w:rsid w:val="003135A2"/>
    <w:rsid w:val="003266AF"/>
    <w:rsid w:val="00327450"/>
    <w:rsid w:val="00327EDD"/>
    <w:rsid w:val="003306F5"/>
    <w:rsid w:val="0033133B"/>
    <w:rsid w:val="003323C9"/>
    <w:rsid w:val="00335EEF"/>
    <w:rsid w:val="00337FD8"/>
    <w:rsid w:val="00340AAA"/>
    <w:rsid w:val="00345B61"/>
    <w:rsid w:val="003478C6"/>
    <w:rsid w:val="00351D42"/>
    <w:rsid w:val="00352F19"/>
    <w:rsid w:val="00371434"/>
    <w:rsid w:val="00372209"/>
    <w:rsid w:val="003722AB"/>
    <w:rsid w:val="003724BB"/>
    <w:rsid w:val="00372E80"/>
    <w:rsid w:val="0037448F"/>
    <w:rsid w:val="00374546"/>
    <w:rsid w:val="00374CFB"/>
    <w:rsid w:val="00382A4A"/>
    <w:rsid w:val="0038415F"/>
    <w:rsid w:val="00387219"/>
    <w:rsid w:val="003940CC"/>
    <w:rsid w:val="003951A6"/>
    <w:rsid w:val="003A0380"/>
    <w:rsid w:val="003A25D5"/>
    <w:rsid w:val="003C2AD2"/>
    <w:rsid w:val="003C4F3B"/>
    <w:rsid w:val="003D3B5A"/>
    <w:rsid w:val="003E1378"/>
    <w:rsid w:val="003E777F"/>
    <w:rsid w:val="003F08E7"/>
    <w:rsid w:val="003F137D"/>
    <w:rsid w:val="003F4C1D"/>
    <w:rsid w:val="003F5153"/>
    <w:rsid w:val="003F6EFB"/>
    <w:rsid w:val="00407117"/>
    <w:rsid w:val="00414CDC"/>
    <w:rsid w:val="00416429"/>
    <w:rsid w:val="00421506"/>
    <w:rsid w:val="00445E22"/>
    <w:rsid w:val="004474AE"/>
    <w:rsid w:val="0045042C"/>
    <w:rsid w:val="004522CF"/>
    <w:rsid w:val="00454228"/>
    <w:rsid w:val="004557A1"/>
    <w:rsid w:val="00467BFA"/>
    <w:rsid w:val="0047118D"/>
    <w:rsid w:val="00473840"/>
    <w:rsid w:val="00481AFA"/>
    <w:rsid w:val="00482B44"/>
    <w:rsid w:val="00487C66"/>
    <w:rsid w:val="00492D01"/>
    <w:rsid w:val="0049460C"/>
    <w:rsid w:val="00494B41"/>
    <w:rsid w:val="00496235"/>
    <w:rsid w:val="00496DB9"/>
    <w:rsid w:val="004A1905"/>
    <w:rsid w:val="004A2DAE"/>
    <w:rsid w:val="004A686C"/>
    <w:rsid w:val="004B0C18"/>
    <w:rsid w:val="004B2745"/>
    <w:rsid w:val="004B4F0D"/>
    <w:rsid w:val="004B65F1"/>
    <w:rsid w:val="004C3BEB"/>
    <w:rsid w:val="004C60A8"/>
    <w:rsid w:val="004D1ADD"/>
    <w:rsid w:val="004D70F5"/>
    <w:rsid w:val="004F0B56"/>
    <w:rsid w:val="004F123E"/>
    <w:rsid w:val="004F586D"/>
    <w:rsid w:val="004F6AF6"/>
    <w:rsid w:val="005029B8"/>
    <w:rsid w:val="00504762"/>
    <w:rsid w:val="00506C83"/>
    <w:rsid w:val="00513B3B"/>
    <w:rsid w:val="00515D9F"/>
    <w:rsid w:val="005249E6"/>
    <w:rsid w:val="00531268"/>
    <w:rsid w:val="005429DC"/>
    <w:rsid w:val="00546ACD"/>
    <w:rsid w:val="0054761A"/>
    <w:rsid w:val="005539FF"/>
    <w:rsid w:val="00554C29"/>
    <w:rsid w:val="00560325"/>
    <w:rsid w:val="00560E47"/>
    <w:rsid w:val="0057419B"/>
    <w:rsid w:val="00576291"/>
    <w:rsid w:val="00576C69"/>
    <w:rsid w:val="005808B2"/>
    <w:rsid w:val="00587D13"/>
    <w:rsid w:val="00590EAD"/>
    <w:rsid w:val="00596729"/>
    <w:rsid w:val="005B3D3C"/>
    <w:rsid w:val="005B70F2"/>
    <w:rsid w:val="005C5048"/>
    <w:rsid w:val="005C55CD"/>
    <w:rsid w:val="005C5752"/>
    <w:rsid w:val="005C7FDD"/>
    <w:rsid w:val="005D049C"/>
    <w:rsid w:val="005D280F"/>
    <w:rsid w:val="005D6612"/>
    <w:rsid w:val="005E020C"/>
    <w:rsid w:val="005E47D6"/>
    <w:rsid w:val="005E78D4"/>
    <w:rsid w:val="005F3947"/>
    <w:rsid w:val="005F54CC"/>
    <w:rsid w:val="005F7A5A"/>
    <w:rsid w:val="00600766"/>
    <w:rsid w:val="00604C13"/>
    <w:rsid w:val="0060759A"/>
    <w:rsid w:val="00607B8C"/>
    <w:rsid w:val="0061101A"/>
    <w:rsid w:val="0061135D"/>
    <w:rsid w:val="00613335"/>
    <w:rsid w:val="00617C82"/>
    <w:rsid w:val="006232C1"/>
    <w:rsid w:val="0063013B"/>
    <w:rsid w:val="00632D90"/>
    <w:rsid w:val="00642964"/>
    <w:rsid w:val="006430DB"/>
    <w:rsid w:val="00644EB5"/>
    <w:rsid w:val="006649F8"/>
    <w:rsid w:val="0067048F"/>
    <w:rsid w:val="00674FAF"/>
    <w:rsid w:val="006765EC"/>
    <w:rsid w:val="00677831"/>
    <w:rsid w:val="00681D32"/>
    <w:rsid w:val="006850DD"/>
    <w:rsid w:val="00685EAD"/>
    <w:rsid w:val="00690CC3"/>
    <w:rsid w:val="00695B72"/>
    <w:rsid w:val="006971E7"/>
    <w:rsid w:val="006A2431"/>
    <w:rsid w:val="006A5AEC"/>
    <w:rsid w:val="006B2C4F"/>
    <w:rsid w:val="006B610A"/>
    <w:rsid w:val="006C4B13"/>
    <w:rsid w:val="006D1CF0"/>
    <w:rsid w:val="006E0396"/>
    <w:rsid w:val="006E58A4"/>
    <w:rsid w:val="006E7B37"/>
    <w:rsid w:val="006F4AA0"/>
    <w:rsid w:val="00704336"/>
    <w:rsid w:val="00704550"/>
    <w:rsid w:val="00704E39"/>
    <w:rsid w:val="007158AB"/>
    <w:rsid w:val="00716476"/>
    <w:rsid w:val="0072530B"/>
    <w:rsid w:val="00726987"/>
    <w:rsid w:val="007319DB"/>
    <w:rsid w:val="00733626"/>
    <w:rsid w:val="00734C96"/>
    <w:rsid w:val="00742411"/>
    <w:rsid w:val="007473E2"/>
    <w:rsid w:val="00763D3A"/>
    <w:rsid w:val="00771D5E"/>
    <w:rsid w:val="007810F8"/>
    <w:rsid w:val="00782EB9"/>
    <w:rsid w:val="00785787"/>
    <w:rsid w:val="00793F71"/>
    <w:rsid w:val="00794827"/>
    <w:rsid w:val="00794B5D"/>
    <w:rsid w:val="00795A0F"/>
    <w:rsid w:val="007B68CA"/>
    <w:rsid w:val="007C6582"/>
    <w:rsid w:val="007D0A1B"/>
    <w:rsid w:val="007D6319"/>
    <w:rsid w:val="007E032A"/>
    <w:rsid w:val="007E2D7F"/>
    <w:rsid w:val="008049D7"/>
    <w:rsid w:val="00804CAD"/>
    <w:rsid w:val="00806090"/>
    <w:rsid w:val="008122B2"/>
    <w:rsid w:val="00812B41"/>
    <w:rsid w:val="0081384B"/>
    <w:rsid w:val="008146A9"/>
    <w:rsid w:val="008156F7"/>
    <w:rsid w:val="00817CBB"/>
    <w:rsid w:val="008202D3"/>
    <w:rsid w:val="0082057E"/>
    <w:rsid w:val="00823633"/>
    <w:rsid w:val="00826AB0"/>
    <w:rsid w:val="008358E8"/>
    <w:rsid w:val="0083600D"/>
    <w:rsid w:val="00837010"/>
    <w:rsid w:val="008408CC"/>
    <w:rsid w:val="0085547E"/>
    <w:rsid w:val="0086627D"/>
    <w:rsid w:val="008675C4"/>
    <w:rsid w:val="00873A3F"/>
    <w:rsid w:val="00881412"/>
    <w:rsid w:val="00882946"/>
    <w:rsid w:val="00887FA7"/>
    <w:rsid w:val="00894348"/>
    <w:rsid w:val="00896B92"/>
    <w:rsid w:val="008A1007"/>
    <w:rsid w:val="008A4AE1"/>
    <w:rsid w:val="008A5B8A"/>
    <w:rsid w:val="008A6A36"/>
    <w:rsid w:val="008A71C1"/>
    <w:rsid w:val="008B6A29"/>
    <w:rsid w:val="008B7607"/>
    <w:rsid w:val="008C0BAE"/>
    <w:rsid w:val="008E3EAA"/>
    <w:rsid w:val="008F3F94"/>
    <w:rsid w:val="008F4408"/>
    <w:rsid w:val="00900942"/>
    <w:rsid w:val="00903B28"/>
    <w:rsid w:val="00904496"/>
    <w:rsid w:val="0091049F"/>
    <w:rsid w:val="009122E0"/>
    <w:rsid w:val="00922097"/>
    <w:rsid w:val="00923EA8"/>
    <w:rsid w:val="00927491"/>
    <w:rsid w:val="00930BBD"/>
    <w:rsid w:val="0093288E"/>
    <w:rsid w:val="00936780"/>
    <w:rsid w:val="00944711"/>
    <w:rsid w:val="00960E13"/>
    <w:rsid w:val="0097705C"/>
    <w:rsid w:val="00977542"/>
    <w:rsid w:val="00984DE7"/>
    <w:rsid w:val="009864DD"/>
    <w:rsid w:val="00990787"/>
    <w:rsid w:val="00990EA9"/>
    <w:rsid w:val="00990F49"/>
    <w:rsid w:val="00992628"/>
    <w:rsid w:val="009A321D"/>
    <w:rsid w:val="009A5BC4"/>
    <w:rsid w:val="009A64A1"/>
    <w:rsid w:val="009B286E"/>
    <w:rsid w:val="009B4CFE"/>
    <w:rsid w:val="009D0FC9"/>
    <w:rsid w:val="009D6246"/>
    <w:rsid w:val="009E577F"/>
    <w:rsid w:val="009F525C"/>
    <w:rsid w:val="009F6C31"/>
    <w:rsid w:val="009F6E56"/>
    <w:rsid w:val="00A009F0"/>
    <w:rsid w:val="00A0129F"/>
    <w:rsid w:val="00A01C2B"/>
    <w:rsid w:val="00A023F8"/>
    <w:rsid w:val="00A03F01"/>
    <w:rsid w:val="00A07DB0"/>
    <w:rsid w:val="00A17303"/>
    <w:rsid w:val="00A22915"/>
    <w:rsid w:val="00A2712D"/>
    <w:rsid w:val="00A30CBA"/>
    <w:rsid w:val="00A44B79"/>
    <w:rsid w:val="00A476C5"/>
    <w:rsid w:val="00A5141E"/>
    <w:rsid w:val="00A624E0"/>
    <w:rsid w:val="00A65126"/>
    <w:rsid w:val="00A656E4"/>
    <w:rsid w:val="00A668C6"/>
    <w:rsid w:val="00A67038"/>
    <w:rsid w:val="00A67301"/>
    <w:rsid w:val="00A74C51"/>
    <w:rsid w:val="00A77AE1"/>
    <w:rsid w:val="00A82621"/>
    <w:rsid w:val="00A86C2C"/>
    <w:rsid w:val="00A86C2F"/>
    <w:rsid w:val="00A86E36"/>
    <w:rsid w:val="00A874D5"/>
    <w:rsid w:val="00A906C7"/>
    <w:rsid w:val="00AA1403"/>
    <w:rsid w:val="00AA22D5"/>
    <w:rsid w:val="00AA5D92"/>
    <w:rsid w:val="00AB0EE9"/>
    <w:rsid w:val="00AB1B9B"/>
    <w:rsid w:val="00AB245E"/>
    <w:rsid w:val="00AB2B11"/>
    <w:rsid w:val="00AB2D1D"/>
    <w:rsid w:val="00AB3E2E"/>
    <w:rsid w:val="00AB54F6"/>
    <w:rsid w:val="00AC07A4"/>
    <w:rsid w:val="00AC45EE"/>
    <w:rsid w:val="00AD28A0"/>
    <w:rsid w:val="00AD418F"/>
    <w:rsid w:val="00AD41BC"/>
    <w:rsid w:val="00AE0CEE"/>
    <w:rsid w:val="00AE18E3"/>
    <w:rsid w:val="00AE1F26"/>
    <w:rsid w:val="00AE6471"/>
    <w:rsid w:val="00AE7338"/>
    <w:rsid w:val="00AF3EE8"/>
    <w:rsid w:val="00B02055"/>
    <w:rsid w:val="00B06D0D"/>
    <w:rsid w:val="00B10611"/>
    <w:rsid w:val="00B13CE2"/>
    <w:rsid w:val="00B1492B"/>
    <w:rsid w:val="00B157CC"/>
    <w:rsid w:val="00B277F7"/>
    <w:rsid w:val="00B32379"/>
    <w:rsid w:val="00B329B0"/>
    <w:rsid w:val="00B32E33"/>
    <w:rsid w:val="00B35F05"/>
    <w:rsid w:val="00B3634F"/>
    <w:rsid w:val="00B42E34"/>
    <w:rsid w:val="00B44381"/>
    <w:rsid w:val="00B44462"/>
    <w:rsid w:val="00B448BC"/>
    <w:rsid w:val="00B44F07"/>
    <w:rsid w:val="00B45041"/>
    <w:rsid w:val="00B51D9D"/>
    <w:rsid w:val="00B545BB"/>
    <w:rsid w:val="00B55CAC"/>
    <w:rsid w:val="00B56609"/>
    <w:rsid w:val="00B56CB7"/>
    <w:rsid w:val="00B60536"/>
    <w:rsid w:val="00B606B5"/>
    <w:rsid w:val="00B66D12"/>
    <w:rsid w:val="00B705C1"/>
    <w:rsid w:val="00B7114F"/>
    <w:rsid w:val="00B72050"/>
    <w:rsid w:val="00B729C1"/>
    <w:rsid w:val="00B81DF4"/>
    <w:rsid w:val="00B833E6"/>
    <w:rsid w:val="00B87BCE"/>
    <w:rsid w:val="00B94ACE"/>
    <w:rsid w:val="00B96318"/>
    <w:rsid w:val="00BA7EF5"/>
    <w:rsid w:val="00BC000E"/>
    <w:rsid w:val="00BC0796"/>
    <w:rsid w:val="00BD0D64"/>
    <w:rsid w:val="00BD39D2"/>
    <w:rsid w:val="00BD5D83"/>
    <w:rsid w:val="00BD6002"/>
    <w:rsid w:val="00BE18D5"/>
    <w:rsid w:val="00BE341A"/>
    <w:rsid w:val="00BE378E"/>
    <w:rsid w:val="00BE3A61"/>
    <w:rsid w:val="00BF2606"/>
    <w:rsid w:val="00BF6CBB"/>
    <w:rsid w:val="00BF7F6A"/>
    <w:rsid w:val="00C0225E"/>
    <w:rsid w:val="00C02447"/>
    <w:rsid w:val="00C03D6D"/>
    <w:rsid w:val="00C03F58"/>
    <w:rsid w:val="00C064AA"/>
    <w:rsid w:val="00C06F64"/>
    <w:rsid w:val="00C11D66"/>
    <w:rsid w:val="00C124BB"/>
    <w:rsid w:val="00C146C3"/>
    <w:rsid w:val="00C178AA"/>
    <w:rsid w:val="00C17D8A"/>
    <w:rsid w:val="00C23D6E"/>
    <w:rsid w:val="00C31F38"/>
    <w:rsid w:val="00C36B47"/>
    <w:rsid w:val="00C422E1"/>
    <w:rsid w:val="00C4275F"/>
    <w:rsid w:val="00C4606B"/>
    <w:rsid w:val="00C52CC0"/>
    <w:rsid w:val="00C53465"/>
    <w:rsid w:val="00C53F21"/>
    <w:rsid w:val="00C63376"/>
    <w:rsid w:val="00C633F5"/>
    <w:rsid w:val="00C67D9F"/>
    <w:rsid w:val="00C74167"/>
    <w:rsid w:val="00C75723"/>
    <w:rsid w:val="00C84688"/>
    <w:rsid w:val="00C92838"/>
    <w:rsid w:val="00C941AB"/>
    <w:rsid w:val="00C94FD4"/>
    <w:rsid w:val="00C97FC8"/>
    <w:rsid w:val="00CA0705"/>
    <w:rsid w:val="00CA56CF"/>
    <w:rsid w:val="00CA5A39"/>
    <w:rsid w:val="00CA5C7B"/>
    <w:rsid w:val="00CA6FBE"/>
    <w:rsid w:val="00CB27B3"/>
    <w:rsid w:val="00CC09E8"/>
    <w:rsid w:val="00CD60EB"/>
    <w:rsid w:val="00CE12C0"/>
    <w:rsid w:val="00CE63FA"/>
    <w:rsid w:val="00CE7E5B"/>
    <w:rsid w:val="00CF22E5"/>
    <w:rsid w:val="00CF5D5E"/>
    <w:rsid w:val="00CF6A2A"/>
    <w:rsid w:val="00D02B23"/>
    <w:rsid w:val="00D0485C"/>
    <w:rsid w:val="00D063D5"/>
    <w:rsid w:val="00D06D2E"/>
    <w:rsid w:val="00D07051"/>
    <w:rsid w:val="00D07893"/>
    <w:rsid w:val="00D07ED7"/>
    <w:rsid w:val="00D20C71"/>
    <w:rsid w:val="00D20CFC"/>
    <w:rsid w:val="00D2262B"/>
    <w:rsid w:val="00D271F4"/>
    <w:rsid w:val="00D27E53"/>
    <w:rsid w:val="00D37042"/>
    <w:rsid w:val="00D45A4A"/>
    <w:rsid w:val="00D51FB5"/>
    <w:rsid w:val="00D539B4"/>
    <w:rsid w:val="00D574D0"/>
    <w:rsid w:val="00D60454"/>
    <w:rsid w:val="00D60F20"/>
    <w:rsid w:val="00D6118C"/>
    <w:rsid w:val="00D6593F"/>
    <w:rsid w:val="00D66C7D"/>
    <w:rsid w:val="00D72AE9"/>
    <w:rsid w:val="00D814AC"/>
    <w:rsid w:val="00D82558"/>
    <w:rsid w:val="00D86166"/>
    <w:rsid w:val="00D86544"/>
    <w:rsid w:val="00D8658A"/>
    <w:rsid w:val="00D872A3"/>
    <w:rsid w:val="00D8773A"/>
    <w:rsid w:val="00D90CE5"/>
    <w:rsid w:val="00D95799"/>
    <w:rsid w:val="00D96788"/>
    <w:rsid w:val="00DA2A20"/>
    <w:rsid w:val="00DC10ED"/>
    <w:rsid w:val="00DC292F"/>
    <w:rsid w:val="00DC2D69"/>
    <w:rsid w:val="00DC7EA5"/>
    <w:rsid w:val="00DD1B42"/>
    <w:rsid w:val="00DE00EB"/>
    <w:rsid w:val="00DF7DD3"/>
    <w:rsid w:val="00E042A7"/>
    <w:rsid w:val="00E05D87"/>
    <w:rsid w:val="00E065C9"/>
    <w:rsid w:val="00E15BF9"/>
    <w:rsid w:val="00E276EE"/>
    <w:rsid w:val="00E33AF9"/>
    <w:rsid w:val="00E44355"/>
    <w:rsid w:val="00E51BEA"/>
    <w:rsid w:val="00E51FB9"/>
    <w:rsid w:val="00E56BE0"/>
    <w:rsid w:val="00E57269"/>
    <w:rsid w:val="00E5733B"/>
    <w:rsid w:val="00E61F67"/>
    <w:rsid w:val="00E625C0"/>
    <w:rsid w:val="00E753DE"/>
    <w:rsid w:val="00E756FC"/>
    <w:rsid w:val="00EA5C63"/>
    <w:rsid w:val="00EA6148"/>
    <w:rsid w:val="00EB062B"/>
    <w:rsid w:val="00EB321D"/>
    <w:rsid w:val="00EB3A40"/>
    <w:rsid w:val="00EB6A1B"/>
    <w:rsid w:val="00EC2ADD"/>
    <w:rsid w:val="00EC6DE4"/>
    <w:rsid w:val="00EC76B1"/>
    <w:rsid w:val="00ED1CB3"/>
    <w:rsid w:val="00ED2766"/>
    <w:rsid w:val="00ED27BA"/>
    <w:rsid w:val="00EE4213"/>
    <w:rsid w:val="00EE6323"/>
    <w:rsid w:val="00EF07AF"/>
    <w:rsid w:val="00EF51F0"/>
    <w:rsid w:val="00EF7F60"/>
    <w:rsid w:val="00F06992"/>
    <w:rsid w:val="00F06CA5"/>
    <w:rsid w:val="00F2093E"/>
    <w:rsid w:val="00F30245"/>
    <w:rsid w:val="00F3475D"/>
    <w:rsid w:val="00F3481E"/>
    <w:rsid w:val="00F36482"/>
    <w:rsid w:val="00F365D9"/>
    <w:rsid w:val="00F42A3B"/>
    <w:rsid w:val="00F519BA"/>
    <w:rsid w:val="00F525C9"/>
    <w:rsid w:val="00F53CB6"/>
    <w:rsid w:val="00F55FF7"/>
    <w:rsid w:val="00F611BF"/>
    <w:rsid w:val="00F65AFB"/>
    <w:rsid w:val="00F7148B"/>
    <w:rsid w:val="00F72A22"/>
    <w:rsid w:val="00F81FAD"/>
    <w:rsid w:val="00F87E26"/>
    <w:rsid w:val="00F90853"/>
    <w:rsid w:val="00F91C3D"/>
    <w:rsid w:val="00FA1B83"/>
    <w:rsid w:val="00FB12F7"/>
    <w:rsid w:val="00FB5CF8"/>
    <w:rsid w:val="00FC403C"/>
    <w:rsid w:val="00FC4B74"/>
    <w:rsid w:val="00FC6227"/>
    <w:rsid w:val="00FC6D13"/>
    <w:rsid w:val="00FC70BE"/>
    <w:rsid w:val="00FE1E9E"/>
    <w:rsid w:val="00FE2621"/>
    <w:rsid w:val="00FF0497"/>
    <w:rsid w:val="00FF21AD"/>
    <w:rsid w:val="00FF3C5E"/>
    <w:rsid w:val="00FF7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898E98"/>
  <w15:docId w15:val="{BCA5E0B0-CD39-C649-A4FD-5DD46A6BD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17C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3237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12F7"/>
  </w:style>
  <w:style w:type="paragraph" w:styleId="Footer">
    <w:name w:val="footer"/>
    <w:basedOn w:val="Normal"/>
    <w:link w:val="Foot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12F7"/>
  </w:style>
  <w:style w:type="paragraph" w:styleId="BalloonText">
    <w:name w:val="Balloon Text"/>
    <w:basedOn w:val="Normal"/>
    <w:link w:val="BalloonTextChar"/>
    <w:uiPriority w:val="99"/>
    <w:semiHidden/>
    <w:unhideWhenUsed/>
    <w:rsid w:val="00FB12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12F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5DA3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2776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125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D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59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8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45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0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1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rfc-editor.org/rfc/rfc8615.html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atatracker.ietf.org/doc/draft-rundgren-cbor-core/" TargetMode="External"/><Relationship Id="rId17" Type="http://schemas.openxmlformats.org/officeDocument/2006/relationships/hyperlink" Target="https://cyberphone.github.io/doc/defensive-publications/partial-encryption-full-signature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rfc-editor.org/rfc/rfc9052.htm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fc-editor.org/rfc/rfc8949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yberphone.github.io/javaapi/org/webpki/cbor/doc-files/encryption.html" TargetMode="External"/><Relationship Id="rId10" Type="http://schemas.openxmlformats.org/officeDocument/2006/relationships/hyperlink" Target="https://github.com/cyberphone/wallet-cor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cyberphone.github.io/javaapi/org/webpki/cbor/doc-files/signatur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0104FA-6F78-4A63-B74E-F31D64FB4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1419</Words>
  <Characters>8093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Payment Authorization Scheme</vt:lpstr>
    </vt:vector>
  </TitlesOfParts>
  <Manager/>
  <Company>WebPKI.org</Company>
  <LinksUpToDate>false</LinksUpToDate>
  <CharactersWithSpaces>9494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Payment Authorization Scheme</dc:title>
  <dc:subject/>
  <dc:creator>Anders Rundgren</dc:creator>
  <cp:keywords/>
  <dc:description/>
  <cp:lastModifiedBy>Microsoft Office User</cp:lastModifiedBy>
  <cp:revision>4</cp:revision>
  <cp:lastPrinted>2024-12-10T11:18:00Z</cp:lastPrinted>
  <dcterms:created xsi:type="dcterms:W3CDTF">2025-04-17T05:36:00Z</dcterms:created>
  <dcterms:modified xsi:type="dcterms:W3CDTF">2025-04-17T07:34:00Z</dcterms:modified>
  <cp:category>Payments, Security</cp:category>
</cp:coreProperties>
</file>