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79" w:rsidRDefault="001152A1" w:rsidP="00B329B0">
      <w:pPr>
        <w:spacing w:before="360" w:after="120"/>
        <w:jc w:val="center"/>
        <w:rPr>
          <w:rFonts w:ascii="LiberationSans-Bold" w:hAnsi="LiberationSans-Bold" w:cs="LiberationSans-Bold"/>
          <w:b/>
          <w:bCs/>
          <w:sz w:val="32"/>
          <w:szCs w:val="32"/>
        </w:rPr>
      </w:pPr>
      <w:r>
        <w:rPr>
          <w:rFonts w:ascii="LiberationSans-Bold" w:hAnsi="LiberationSans-Bold" w:cs="LiberationSans-Bold"/>
          <w:b/>
          <w:bCs/>
          <w:noProof/>
          <w:sz w:val="32"/>
          <w:szCs w:val="32"/>
        </w:rPr>
        <mc:AlternateContent>
          <mc:Choice Requires="wps">
            <w:drawing>
              <wp:anchor distT="0" distB="0" distL="114300" distR="114300" simplePos="0" relativeHeight="251658240" behindDoc="0" locked="0" layoutInCell="1" allowOverlap="1" wp14:anchorId="58B7DA53" wp14:editId="203F85F6">
                <wp:simplePos x="0" y="0"/>
                <wp:positionH relativeFrom="column">
                  <wp:posOffset>6075825</wp:posOffset>
                </wp:positionH>
                <wp:positionV relativeFrom="paragraph">
                  <wp:posOffset>-202565</wp:posOffset>
                </wp:positionV>
                <wp:extent cx="1008453" cy="506839"/>
                <wp:effectExtent l="0" t="0" r="20320" b="266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453" cy="506839"/>
                        </a:xfrm>
                        <a:prstGeom prst="roundRect">
                          <a:avLst>
                            <a:gd name="adj" fmla="val 10051"/>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2303AC" w:rsidRPr="00482B44" w:rsidRDefault="002303AC"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Text Box 1" o:spid="_x0000_s1026" style="position:absolute;left:0;text-align:left;margin-left:478.4pt;margin-top:-15.95pt;width:79.4pt;height:3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" fillcolor="#ffc">
                <v:stroke joinstyle="miter"/>
                <v:shadow opacity=".5" offset="6pt,6pt"/>
                <v:textbox inset=",,0">
                  <w:txbxContent>
                    <w:p w:rsidR="002303AC" w:rsidRPr="00482B44" w:rsidRDefault="002303AC"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v:textbox>
              </v:roundrect>
            </w:pict>
          </mc:Fallback>
        </mc:AlternateContent>
      </w:r>
      <w:r w:rsidR="00285A12">
        <w:rPr>
          <w:rFonts w:ascii="LiberationSans-Bold" w:hAnsi="LiberationSans-Bold" w:cs="LiberationSans-Bold"/>
          <w:b/>
          <w:bCs/>
          <w:sz w:val="32"/>
          <w:szCs w:val="32"/>
        </w:rPr>
        <w:t>Authority</w:t>
      </w:r>
      <w:r w:rsidR="008122B2">
        <w:rPr>
          <w:rFonts w:ascii="LiberationSans-Bold" w:hAnsi="LiberationSans-Bold" w:cs="LiberationSans-Bold"/>
          <w:b/>
          <w:bCs/>
          <w:sz w:val="32"/>
          <w:szCs w:val="32"/>
        </w:rPr>
        <w:t xml:space="preserve"> </w:t>
      </w:r>
      <w:r w:rsidR="00285A12">
        <w:rPr>
          <w:rFonts w:ascii="LiberationSans-Bold" w:hAnsi="LiberationSans-Bold" w:cs="LiberationSans-Bold"/>
          <w:b/>
          <w:bCs/>
          <w:sz w:val="32"/>
          <w:szCs w:val="32"/>
        </w:rPr>
        <w:t>Objects</w:t>
      </w:r>
    </w:p>
    <w:p w:rsidR="003E777F" w:rsidRDefault="003E777F" w:rsidP="003E777F">
      <w:pPr>
        <w:tabs>
          <w:tab w:val="left" w:pos="709"/>
        </w:tabs>
        <w:ind w:left="709"/>
        <w:rPr>
          <w:rFonts w:ascii="Arial" w:hAnsi="Arial" w:cs="Arial"/>
          <w:i/>
          <w:sz w:val="20"/>
          <w:szCs w:val="20"/>
        </w:rPr>
      </w:pPr>
    </w:p>
    <w:p w:rsidR="00285A12" w:rsidRDefault="003E777F" w:rsidP="008122B2">
      <w:pPr>
        <w:rPr>
          <w:rFonts w:ascii="Arial" w:hAnsi="Arial" w:cs="Arial"/>
          <w:i/>
          <w:sz w:val="20"/>
          <w:szCs w:val="20"/>
        </w:rPr>
      </w:pPr>
      <w:r w:rsidRPr="003E777F">
        <w:rPr>
          <w:rFonts w:ascii="Arial" w:hAnsi="Arial" w:cs="Arial"/>
          <w:i/>
          <w:sz w:val="20"/>
          <w:szCs w:val="20"/>
        </w:rPr>
        <w:t xml:space="preserve">This </w:t>
      </w:r>
      <w:r w:rsidR="00A65126">
        <w:rPr>
          <w:rFonts w:ascii="Arial" w:hAnsi="Arial" w:cs="Arial"/>
          <w:i/>
          <w:sz w:val="20"/>
          <w:szCs w:val="20"/>
        </w:rPr>
        <w:t>document</w:t>
      </w:r>
      <w:r w:rsidRPr="003E777F">
        <w:rPr>
          <w:rFonts w:ascii="Arial" w:hAnsi="Arial" w:cs="Arial"/>
          <w:i/>
          <w:sz w:val="20"/>
          <w:szCs w:val="20"/>
        </w:rPr>
        <w:t xml:space="preserve"> </w:t>
      </w:r>
      <w:r w:rsidR="00285A12">
        <w:rPr>
          <w:rFonts w:ascii="Arial" w:hAnsi="Arial" w:cs="Arial"/>
          <w:i/>
          <w:sz w:val="20"/>
          <w:szCs w:val="20"/>
        </w:rPr>
        <w:t xml:space="preserve">outlines a scheme where Internet-based “Authority” objects enable a dynamic but still secure way of building large-scale trust networks and associated protocols.  Although the document describes a Merchant and Bank scenario, there may be other constellations benefitting from a </w:t>
      </w:r>
      <w:r w:rsidR="004E4166">
        <w:rPr>
          <w:rFonts w:ascii="Arial" w:hAnsi="Arial" w:cs="Arial"/>
          <w:i/>
          <w:sz w:val="20"/>
          <w:szCs w:val="20"/>
        </w:rPr>
        <w:t>similar</w:t>
      </w:r>
      <w:r w:rsidR="00285A12">
        <w:rPr>
          <w:rFonts w:ascii="Arial" w:hAnsi="Arial" w:cs="Arial"/>
          <w:i/>
          <w:sz w:val="20"/>
          <w:szCs w:val="20"/>
        </w:rPr>
        <w:t xml:space="preserve"> architecture.</w:t>
      </w:r>
    </w:p>
    <w:p w:rsidR="00990787" w:rsidRPr="008A6A36" w:rsidRDefault="004E4166" w:rsidP="008A6A36">
      <w:pPr>
        <w:spacing w:after="120"/>
        <w:rPr>
          <w:rFonts w:ascii="Arial" w:hAnsi="Arial" w:cs="Arial"/>
          <w:b/>
          <w:sz w:val="28"/>
          <w:szCs w:val="28"/>
        </w:rPr>
      </w:pPr>
      <w:r>
        <w:rPr>
          <w:rFonts w:ascii="Arial" w:hAnsi="Arial" w:cs="Arial"/>
          <w:b/>
          <w:sz w:val="28"/>
          <w:szCs w:val="28"/>
        </w:rPr>
        <w:t xml:space="preserve">Problem </w:t>
      </w:r>
      <w:r w:rsidR="009F348B">
        <w:rPr>
          <w:rFonts w:ascii="Arial" w:hAnsi="Arial" w:cs="Arial"/>
          <w:b/>
          <w:sz w:val="28"/>
          <w:szCs w:val="28"/>
        </w:rPr>
        <w:t>Area</w:t>
      </w:r>
    </w:p>
    <w:p w:rsidR="003C4F3B" w:rsidRDefault="005707F1" w:rsidP="00960E13">
      <w:pPr>
        <w:pStyle w:val="ListParagraph"/>
        <w:spacing w:after="120"/>
        <w:ind w:left="0"/>
        <w:contextualSpacing w:val="0"/>
        <w:rPr>
          <w:rFonts w:ascii="Arial" w:hAnsi="Arial" w:cs="Arial"/>
          <w:sz w:val="20"/>
          <w:szCs w:val="20"/>
        </w:rPr>
      </w:pPr>
      <w:r>
        <w:rPr>
          <w:rFonts w:ascii="Arial" w:hAnsi="Arial" w:cs="Arial"/>
          <w:sz w:val="20"/>
          <w:szCs w:val="20"/>
        </w:rPr>
        <w:t>Before going into the details it might be a good idea describing the problem area on a higher level which the figure below is supposed to do:</w:t>
      </w:r>
    </w:p>
    <w:p w:rsidR="005707F1" w:rsidRDefault="005707F1" w:rsidP="005707F1">
      <w:pPr>
        <w:pStyle w:val="ListParagraph"/>
        <w:spacing w:after="120"/>
        <w:ind w:left="0"/>
        <w:jc w:val="center"/>
        <w:rPr>
          <w:rFonts w:ascii="Arial" w:hAnsi="Arial" w:cs="Arial"/>
          <w:sz w:val="20"/>
          <w:szCs w:val="20"/>
        </w:rPr>
      </w:pPr>
      <w:r>
        <w:rPr>
          <w:rFonts w:ascii="Arial" w:hAnsi="Arial" w:cs="Arial"/>
          <w:sz w:val="20"/>
          <w:szCs w:val="20"/>
        </w:rPr>
        <w:object w:dxaOrig="7192"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pt;height:191.15pt;mso-position-horizontal:absolute;mso-position-vertical:absolute" o:ole="" o:bordertopcolor="this" o:borderleftcolor="this" o:borderbottomcolor="this" o:borderrightcolor="this">
            <v:imagedata r:id="rId9" o:title="" croptop="2067f" cropbottom="32384f" cropleft="1550f" cropright="34611f"/>
            <w10:bordertop type="single" width="4"/>
            <w10:borderleft type="single" width="4"/>
            <w10:borderbottom type="single" width="4"/>
            <w10:borderright type="single" width="4"/>
          </v:shape>
          <o:OLEObject Type="Embed" ProgID="PowerPoint.Show.12" ShapeID="_x0000_i1025" DrawAspect="Content" ObjectID="_1542858611" r:id="rId10"/>
        </w:object>
      </w:r>
    </w:p>
    <w:p w:rsidR="005707F1" w:rsidRDefault="005707F1" w:rsidP="00960E13">
      <w:pPr>
        <w:pStyle w:val="ListParagraph"/>
        <w:spacing w:after="120"/>
        <w:ind w:left="0"/>
        <w:rPr>
          <w:rFonts w:ascii="Arial" w:hAnsi="Arial" w:cs="Arial"/>
          <w:sz w:val="20"/>
          <w:szCs w:val="20"/>
        </w:rPr>
      </w:pPr>
    </w:p>
    <w:p w:rsidR="005707F1" w:rsidRDefault="005707F1" w:rsidP="006A5EFE">
      <w:pPr>
        <w:pStyle w:val="ListParagraph"/>
        <w:spacing w:after="240"/>
        <w:ind w:left="0"/>
        <w:contextualSpacing w:val="0"/>
        <w:rPr>
          <w:rFonts w:ascii="Arial" w:hAnsi="Arial" w:cs="Arial"/>
          <w:sz w:val="20"/>
          <w:szCs w:val="20"/>
        </w:rPr>
      </w:pPr>
      <w:r>
        <w:rPr>
          <w:rFonts w:ascii="Arial" w:hAnsi="Arial" w:cs="Arial"/>
          <w:sz w:val="20"/>
          <w:szCs w:val="20"/>
        </w:rPr>
        <w:t>This looks a four-corner model with an alien element in the middle which is exactly what it is (in the original four-corner model all Merchant messaging would go through the Merchants’ Payment Providers).</w:t>
      </w:r>
    </w:p>
    <w:tbl>
      <w:tblPr>
        <w:tblStyle w:val="TableGrid"/>
        <w:tblW w:w="0" w:type="auto"/>
        <w:tblInd w:w="959" w:type="dxa"/>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4A0" w:firstRow="1" w:lastRow="0" w:firstColumn="1" w:lastColumn="0" w:noHBand="0" w:noVBand="1"/>
      </w:tblPr>
      <w:tblGrid>
        <w:gridCol w:w="9072"/>
      </w:tblGrid>
      <w:tr w:rsidR="00345E99" w:rsidTr="00415BBF">
        <w:tc>
          <w:tcPr>
            <w:tcW w:w="9072" w:type="dxa"/>
            <w:tcMar>
              <w:top w:w="85" w:type="dxa"/>
            </w:tcMar>
            <w:vAlign w:val="center"/>
          </w:tcPr>
          <w:p w:rsidR="00345E99" w:rsidRPr="006A5EFE" w:rsidRDefault="00345E99" w:rsidP="00415BBF">
            <w:pPr>
              <w:pStyle w:val="ListParagraph"/>
              <w:spacing w:after="120"/>
              <w:ind w:left="0"/>
              <w:contextualSpacing w:val="0"/>
              <w:jc w:val="center"/>
              <w:rPr>
                <w:rFonts w:ascii="Arial" w:hAnsi="Arial" w:cs="Arial"/>
                <w:i/>
                <w:sz w:val="20"/>
                <w:szCs w:val="20"/>
              </w:rPr>
            </w:pPr>
            <w:r w:rsidRPr="006A5EFE">
              <w:rPr>
                <w:rFonts w:ascii="Arial" w:hAnsi="Arial" w:cs="Arial"/>
                <w:i/>
                <w:sz w:val="20"/>
                <w:szCs w:val="20"/>
              </w:rPr>
              <w:t xml:space="preserve">The four-corner model is a scheme where clients </w:t>
            </w:r>
            <w:r w:rsidR="00415BBF">
              <w:rPr>
                <w:rFonts w:ascii="Arial" w:hAnsi="Arial" w:cs="Arial"/>
                <w:i/>
                <w:sz w:val="20"/>
                <w:szCs w:val="20"/>
              </w:rPr>
              <w:t xml:space="preserve">usually only </w:t>
            </w:r>
            <w:r w:rsidRPr="006A5EFE">
              <w:rPr>
                <w:rFonts w:ascii="Arial" w:hAnsi="Arial" w:cs="Arial"/>
                <w:i/>
                <w:sz w:val="20"/>
                <w:szCs w:val="20"/>
              </w:rPr>
              <w:t>interact through trusted third parties</w:t>
            </w:r>
          </w:p>
        </w:tc>
      </w:tr>
    </w:tbl>
    <w:p w:rsidR="009F348B" w:rsidRDefault="009F348B" w:rsidP="00345E99">
      <w:pPr>
        <w:pStyle w:val="ListParagraph"/>
        <w:spacing w:before="240" w:after="120"/>
        <w:ind w:left="0"/>
        <w:contextualSpacing w:val="0"/>
        <w:rPr>
          <w:rFonts w:ascii="Arial" w:hAnsi="Arial" w:cs="Arial"/>
          <w:sz w:val="20"/>
          <w:szCs w:val="20"/>
        </w:rPr>
      </w:pPr>
      <w:r>
        <w:rPr>
          <w:rFonts w:ascii="Arial" w:hAnsi="Arial" w:cs="Arial"/>
          <w:sz w:val="20"/>
          <w:szCs w:val="20"/>
        </w:rPr>
        <w:t xml:space="preserve">Is there a problem with the four-corner model?  Well, not really except that it requires quite a bit of networking and integration to work.  The purpose of this document is showing an alternative model which is claimed to achieve similar goals with respect to security </w:t>
      </w:r>
      <w:r w:rsidR="00415BBF">
        <w:rPr>
          <w:rFonts w:ascii="Arial" w:hAnsi="Arial" w:cs="Arial"/>
          <w:sz w:val="20"/>
          <w:szCs w:val="20"/>
        </w:rPr>
        <w:t>while building on</w:t>
      </w:r>
      <w:r>
        <w:rPr>
          <w:rFonts w:ascii="Arial" w:hAnsi="Arial" w:cs="Arial"/>
          <w:sz w:val="20"/>
          <w:szCs w:val="20"/>
        </w:rPr>
        <w:t xml:space="preserve"> a more nimble framework.</w:t>
      </w:r>
    </w:p>
    <w:p w:rsidR="009F348B" w:rsidRDefault="009F348B" w:rsidP="00960E13">
      <w:pPr>
        <w:pStyle w:val="ListParagraph"/>
        <w:spacing w:after="120"/>
        <w:ind w:left="0"/>
        <w:contextualSpacing w:val="0"/>
        <w:rPr>
          <w:rFonts w:ascii="Arial" w:hAnsi="Arial" w:cs="Arial"/>
          <w:sz w:val="20"/>
          <w:szCs w:val="20"/>
        </w:rPr>
      </w:pPr>
      <w:r>
        <w:rPr>
          <w:rFonts w:ascii="Arial" w:hAnsi="Arial" w:cs="Arial"/>
          <w:sz w:val="20"/>
          <w:szCs w:val="20"/>
        </w:rPr>
        <w:t>In addition, the alternative model introduces new elements which can provide information on a peer-to-peer basis allowing trust networks to grow and add new functionality in a</w:t>
      </w:r>
      <w:r w:rsidR="00407C6C">
        <w:rPr>
          <w:rFonts w:ascii="Arial" w:hAnsi="Arial" w:cs="Arial"/>
          <w:sz w:val="20"/>
          <w:szCs w:val="20"/>
        </w:rPr>
        <w:t>n</w:t>
      </w:r>
      <w:r>
        <w:rPr>
          <w:rFonts w:ascii="Arial" w:hAnsi="Arial" w:cs="Arial"/>
          <w:sz w:val="20"/>
          <w:szCs w:val="20"/>
        </w:rPr>
        <w:t xml:space="preserve"> organic fashion </w:t>
      </w:r>
      <w:r w:rsidR="00407C6C">
        <w:rPr>
          <w:rFonts w:ascii="Arial" w:hAnsi="Arial" w:cs="Arial"/>
          <w:sz w:val="20"/>
          <w:szCs w:val="20"/>
        </w:rPr>
        <w:t>in contrast to</w:t>
      </w:r>
      <w:r>
        <w:rPr>
          <w:rFonts w:ascii="Arial" w:hAnsi="Arial" w:cs="Arial"/>
          <w:sz w:val="20"/>
          <w:szCs w:val="20"/>
        </w:rPr>
        <w:t xml:space="preserve"> one-size-fits-all approaches.</w:t>
      </w:r>
    </w:p>
    <w:p w:rsidR="00725ACC" w:rsidRDefault="00725ACC" w:rsidP="00960E13">
      <w:pPr>
        <w:pStyle w:val="ListParagraph"/>
        <w:spacing w:after="120"/>
        <w:ind w:left="0"/>
        <w:contextualSpacing w:val="0"/>
        <w:rPr>
          <w:rFonts w:ascii="Arial" w:hAnsi="Arial" w:cs="Arial"/>
          <w:sz w:val="20"/>
          <w:szCs w:val="20"/>
        </w:rPr>
      </w:pPr>
      <w:r>
        <w:rPr>
          <w:rFonts w:ascii="Arial" w:hAnsi="Arial" w:cs="Arial"/>
          <w:sz w:val="20"/>
          <w:szCs w:val="20"/>
        </w:rPr>
        <w:t>This document b</w:t>
      </w:r>
      <w:r w:rsidR="0054500F">
        <w:rPr>
          <w:rFonts w:ascii="Arial" w:hAnsi="Arial" w:cs="Arial"/>
          <w:sz w:val="20"/>
          <w:szCs w:val="20"/>
        </w:rPr>
        <w:t>orrows heavily from a proof-of-concept</w:t>
      </w:r>
      <w:r>
        <w:rPr>
          <w:rFonts w:ascii="Arial" w:hAnsi="Arial" w:cs="Arial"/>
          <w:sz w:val="20"/>
          <w:szCs w:val="20"/>
        </w:rPr>
        <w:t xml:space="preserve"> implementation of a payment authorization system known as </w:t>
      </w:r>
      <w:hyperlink w:anchor="SATURN" w:history="1">
        <w:r w:rsidRPr="00725ACC">
          <w:rPr>
            <w:rStyle w:val="Hyperlink"/>
            <w:rFonts w:ascii="Arial" w:hAnsi="Arial" w:cs="Arial"/>
            <w:sz w:val="20"/>
            <w:szCs w:val="20"/>
          </w:rPr>
          <w:t>Saturn</w:t>
        </w:r>
      </w:hyperlink>
      <w:r>
        <w:rPr>
          <w:rFonts w:ascii="Arial" w:hAnsi="Arial" w:cs="Arial"/>
          <w:sz w:val="20"/>
          <w:szCs w:val="20"/>
        </w:rPr>
        <w:t>.</w:t>
      </w:r>
    </w:p>
    <w:p w:rsidR="00725ACC" w:rsidRDefault="00725ACC" w:rsidP="00960E13">
      <w:pPr>
        <w:pStyle w:val="ListParagraph"/>
        <w:spacing w:after="120"/>
        <w:ind w:left="0"/>
        <w:contextualSpacing w:val="0"/>
        <w:rPr>
          <w:rFonts w:ascii="Arial" w:hAnsi="Arial" w:cs="Arial"/>
          <w:sz w:val="20"/>
          <w:szCs w:val="20"/>
        </w:rPr>
      </w:pPr>
      <w:r>
        <w:rPr>
          <w:rFonts w:ascii="Arial" w:hAnsi="Arial" w:cs="Arial"/>
          <w:sz w:val="20"/>
          <w:szCs w:val="20"/>
        </w:rPr>
        <w:t xml:space="preserve">There are also multiple references to this document in another core document: </w:t>
      </w:r>
      <w:hyperlink w:anchor="PAS" w:history="1">
        <w:r w:rsidR="00FB13DE">
          <w:rPr>
            <w:rStyle w:val="Hyperlink"/>
            <w:rFonts w:ascii="Arial" w:hAnsi="Arial" w:cs="Arial"/>
            <w:sz w:val="20"/>
            <w:szCs w:val="20"/>
          </w:rPr>
          <w:t>PAS</w:t>
        </w:r>
      </w:hyperlink>
      <w:r>
        <w:rPr>
          <w:rFonts w:ascii="Arial" w:hAnsi="Arial" w:cs="Arial"/>
          <w:sz w:val="20"/>
          <w:szCs w:val="20"/>
        </w:rPr>
        <w:t xml:space="preserve"> </w:t>
      </w:r>
      <w:r w:rsidR="00FB13DE">
        <w:rPr>
          <w:rFonts w:ascii="Arial" w:hAnsi="Arial" w:cs="Arial"/>
          <w:sz w:val="20"/>
          <w:szCs w:val="20"/>
        </w:rPr>
        <w:t>(Payment Authorization Scheme).</w:t>
      </w:r>
    </w:p>
    <w:p w:rsidR="00415BBF" w:rsidRDefault="00415BBF" w:rsidP="00960E13">
      <w:pPr>
        <w:pStyle w:val="ListParagraph"/>
        <w:spacing w:after="120"/>
        <w:ind w:left="0"/>
        <w:contextualSpacing w:val="0"/>
        <w:rPr>
          <w:rFonts w:ascii="Arial" w:hAnsi="Arial" w:cs="Arial"/>
          <w:sz w:val="20"/>
          <w:szCs w:val="20"/>
        </w:rPr>
      </w:pPr>
    </w:p>
    <w:p w:rsidR="00415BBF" w:rsidRDefault="00415BBF" w:rsidP="00960E13">
      <w:pPr>
        <w:pStyle w:val="ListParagraph"/>
        <w:spacing w:after="120"/>
        <w:ind w:left="0"/>
        <w:contextualSpacing w:val="0"/>
        <w:rPr>
          <w:rFonts w:ascii="Arial" w:hAnsi="Arial" w:cs="Arial"/>
          <w:sz w:val="20"/>
          <w:szCs w:val="20"/>
        </w:rPr>
      </w:pPr>
    </w:p>
    <w:p w:rsidR="00415BBF" w:rsidRDefault="00415BBF" w:rsidP="00960E13">
      <w:pPr>
        <w:pStyle w:val="ListParagraph"/>
        <w:spacing w:after="120"/>
        <w:ind w:left="0"/>
        <w:contextualSpacing w:val="0"/>
        <w:rPr>
          <w:rFonts w:ascii="Arial" w:hAnsi="Arial" w:cs="Arial"/>
          <w:sz w:val="20"/>
          <w:szCs w:val="20"/>
        </w:rPr>
      </w:pPr>
    </w:p>
    <w:p w:rsidR="00415BBF" w:rsidRPr="00415BBF" w:rsidRDefault="00415BBF" w:rsidP="00960E13">
      <w:pPr>
        <w:pStyle w:val="ListParagraph"/>
        <w:spacing w:after="120"/>
        <w:ind w:left="0"/>
        <w:contextualSpacing w:val="0"/>
        <w:rPr>
          <w:rFonts w:ascii="Arial" w:hAnsi="Arial" w:cs="Arial"/>
          <w:i/>
          <w:sz w:val="20"/>
          <w:szCs w:val="20"/>
        </w:rPr>
      </w:pPr>
      <w:r w:rsidRPr="00415BBF">
        <w:rPr>
          <w:rFonts w:ascii="Arial" w:hAnsi="Arial" w:cs="Arial"/>
          <w:i/>
          <w:sz w:val="20"/>
          <w:szCs w:val="20"/>
        </w:rPr>
        <w:t>Continued on the next page…</w:t>
      </w:r>
    </w:p>
    <w:p w:rsidR="006D1CF0" w:rsidRDefault="006D1CF0" w:rsidP="00960E13">
      <w:pPr>
        <w:pStyle w:val="ListParagraph"/>
        <w:spacing w:after="120"/>
        <w:ind w:left="0"/>
        <w:rPr>
          <w:rFonts w:ascii="Arial" w:hAnsi="Arial" w:cs="Arial"/>
          <w:sz w:val="20"/>
          <w:szCs w:val="20"/>
        </w:rPr>
      </w:pPr>
    </w:p>
    <w:p w:rsidR="006D1CF0" w:rsidRPr="00BE341A" w:rsidRDefault="00415BBF" w:rsidP="006D1CF0">
      <w:pPr>
        <w:pStyle w:val="ListParagraph"/>
        <w:spacing w:after="120"/>
        <w:ind w:left="0"/>
        <w:contextualSpacing w:val="0"/>
        <w:rPr>
          <w:rFonts w:ascii="Arial" w:hAnsi="Arial" w:cs="Arial"/>
          <w:b/>
          <w:sz w:val="28"/>
          <w:szCs w:val="28"/>
        </w:rPr>
      </w:pPr>
      <w:r>
        <w:rPr>
          <w:rFonts w:ascii="Arial" w:hAnsi="Arial" w:cs="Arial"/>
          <w:b/>
          <w:sz w:val="28"/>
          <w:szCs w:val="28"/>
        </w:rPr>
        <w:br w:type="column"/>
      </w:r>
      <w:bookmarkStart w:id="0" w:name="_GoBack"/>
      <w:r w:rsidR="009F348B">
        <w:rPr>
          <w:rFonts w:ascii="Arial" w:hAnsi="Arial" w:cs="Arial"/>
          <w:b/>
          <w:sz w:val="28"/>
          <w:szCs w:val="28"/>
        </w:rPr>
        <w:lastRenderedPageBreak/>
        <w:t>Auth</w:t>
      </w:r>
      <w:bookmarkEnd w:id="0"/>
      <w:r w:rsidR="009F348B">
        <w:rPr>
          <w:rFonts w:ascii="Arial" w:hAnsi="Arial" w:cs="Arial"/>
          <w:b/>
          <w:sz w:val="28"/>
          <w:szCs w:val="28"/>
        </w:rPr>
        <w:t>enticating Merchants</w:t>
      </w:r>
    </w:p>
    <w:p w:rsidR="00345E99" w:rsidRDefault="00407C6C" w:rsidP="00990F49">
      <w:pPr>
        <w:pStyle w:val="ListParagraph"/>
        <w:spacing w:after="120"/>
        <w:ind w:left="0"/>
        <w:contextualSpacing w:val="0"/>
        <w:rPr>
          <w:rFonts w:ascii="Arial" w:hAnsi="Arial" w:cs="Arial"/>
          <w:sz w:val="20"/>
          <w:szCs w:val="20"/>
        </w:rPr>
      </w:pPr>
      <w:r>
        <w:rPr>
          <w:rFonts w:ascii="Arial" w:hAnsi="Arial" w:cs="Arial"/>
          <w:sz w:val="20"/>
          <w:szCs w:val="20"/>
        </w:rPr>
        <w:t>If Merchants in some way call User Banks</w:t>
      </w:r>
      <w:r w:rsidR="008B06A7">
        <w:rPr>
          <w:rFonts w:ascii="Arial" w:hAnsi="Arial" w:cs="Arial"/>
          <w:sz w:val="20"/>
          <w:szCs w:val="20"/>
        </w:rPr>
        <w:t xml:space="preserve"> directly as in the figure in the previous page</w:t>
      </w:r>
      <w:r>
        <w:rPr>
          <w:rFonts w:ascii="Arial" w:hAnsi="Arial" w:cs="Arial"/>
          <w:sz w:val="20"/>
          <w:szCs w:val="20"/>
        </w:rPr>
        <w:t xml:space="preserve"> it is not entirely obvious how they are supposed to be authenticated except that messages would </w:t>
      </w:r>
      <w:r w:rsidR="0054194F">
        <w:rPr>
          <w:rFonts w:ascii="Arial" w:hAnsi="Arial" w:cs="Arial"/>
          <w:sz w:val="20"/>
          <w:szCs w:val="20"/>
        </w:rPr>
        <w:t>preferably</w:t>
      </w:r>
      <w:r>
        <w:rPr>
          <w:rFonts w:ascii="Arial" w:hAnsi="Arial" w:cs="Arial"/>
          <w:sz w:val="20"/>
          <w:szCs w:val="20"/>
        </w:rPr>
        <w:t xml:space="preserve"> be digitally signed.  </w:t>
      </w:r>
      <w:r w:rsidR="00345E99">
        <w:rPr>
          <w:rFonts w:ascii="Arial" w:hAnsi="Arial" w:cs="Arial"/>
          <w:sz w:val="20"/>
          <w:szCs w:val="20"/>
        </w:rPr>
        <w:t>The question is rather signed by what?</w:t>
      </w:r>
    </w:p>
    <w:p w:rsidR="00345E99" w:rsidRPr="00345E99" w:rsidRDefault="00F2765C" w:rsidP="00990F49">
      <w:pPr>
        <w:pStyle w:val="ListParagraph"/>
        <w:spacing w:after="120"/>
        <w:ind w:left="0"/>
        <w:contextualSpacing w:val="0"/>
        <w:rPr>
          <w:rFonts w:ascii="Arial" w:hAnsi="Arial" w:cs="Arial"/>
          <w:b/>
          <w:sz w:val="20"/>
          <w:szCs w:val="20"/>
        </w:rPr>
      </w:pPr>
      <w:r>
        <w:rPr>
          <w:rFonts w:ascii="Arial" w:hAnsi="Arial" w:cs="Arial"/>
          <w:b/>
          <w:sz w:val="20"/>
          <w:szCs w:val="20"/>
        </w:rPr>
        <w:t>Initial Approach</w:t>
      </w:r>
      <w:r w:rsidR="00345E99" w:rsidRPr="00345E99">
        <w:rPr>
          <w:rFonts w:ascii="Arial" w:hAnsi="Arial" w:cs="Arial"/>
          <w:b/>
          <w:sz w:val="20"/>
          <w:szCs w:val="20"/>
        </w:rPr>
        <w:t>:</w:t>
      </w:r>
      <w:r w:rsidR="007A0304">
        <w:rPr>
          <w:rFonts w:ascii="Arial" w:hAnsi="Arial" w:cs="Arial"/>
          <w:b/>
          <w:sz w:val="20"/>
          <w:szCs w:val="20"/>
        </w:rPr>
        <w:t xml:space="preserve"> </w:t>
      </w:r>
      <w:r>
        <w:rPr>
          <w:rFonts w:ascii="Arial" w:hAnsi="Arial" w:cs="Arial"/>
          <w:b/>
          <w:sz w:val="20"/>
          <w:szCs w:val="20"/>
        </w:rPr>
        <w:t>Create a</w:t>
      </w:r>
      <w:r w:rsidR="007A0304">
        <w:rPr>
          <w:rFonts w:ascii="Arial" w:hAnsi="Arial" w:cs="Arial"/>
          <w:b/>
          <w:sz w:val="20"/>
          <w:szCs w:val="20"/>
        </w:rPr>
        <w:t xml:space="preserve"> Merchant </w:t>
      </w:r>
      <w:r w:rsidR="00345E99" w:rsidRPr="00345E99">
        <w:rPr>
          <w:rFonts w:ascii="Arial" w:hAnsi="Arial" w:cs="Arial"/>
          <w:b/>
          <w:sz w:val="20"/>
          <w:szCs w:val="20"/>
        </w:rPr>
        <w:t>PKI</w:t>
      </w:r>
    </w:p>
    <w:p w:rsidR="00407C6C" w:rsidRDefault="00345E99" w:rsidP="00990F49">
      <w:pPr>
        <w:pStyle w:val="ListParagraph"/>
        <w:spacing w:after="120"/>
        <w:ind w:left="0"/>
        <w:contextualSpacing w:val="0"/>
        <w:rPr>
          <w:rFonts w:ascii="Arial" w:hAnsi="Arial" w:cs="Arial"/>
          <w:sz w:val="20"/>
          <w:szCs w:val="20"/>
        </w:rPr>
      </w:pPr>
      <w:r>
        <w:rPr>
          <w:rFonts w:ascii="Arial" w:hAnsi="Arial" w:cs="Arial"/>
          <w:sz w:val="20"/>
          <w:szCs w:val="20"/>
        </w:rPr>
        <w:t>A</w:t>
      </w:r>
      <w:r w:rsidR="00407C6C">
        <w:rPr>
          <w:rFonts w:ascii="Arial" w:hAnsi="Arial" w:cs="Arial"/>
          <w:sz w:val="20"/>
          <w:szCs w:val="20"/>
        </w:rPr>
        <w:t xml:space="preserve"> straightforward solution would be u</w:t>
      </w:r>
      <w:r>
        <w:rPr>
          <w:rFonts w:ascii="Arial" w:hAnsi="Arial" w:cs="Arial"/>
          <w:sz w:val="20"/>
          <w:szCs w:val="20"/>
        </w:rPr>
        <w:t>sing PKI where Merchants</w:t>
      </w:r>
      <w:r w:rsidR="00407C6C">
        <w:rPr>
          <w:rFonts w:ascii="Arial" w:hAnsi="Arial" w:cs="Arial"/>
          <w:sz w:val="20"/>
          <w:szCs w:val="20"/>
        </w:rPr>
        <w:t xml:space="preserve"> belong to a </w:t>
      </w:r>
      <w:r>
        <w:rPr>
          <w:rFonts w:ascii="Arial" w:hAnsi="Arial" w:cs="Arial"/>
          <w:sz w:val="20"/>
          <w:szCs w:val="20"/>
        </w:rPr>
        <w:t>specific Merchant trust network as illustrated by the following figure:</w:t>
      </w:r>
    </w:p>
    <w:p w:rsidR="00531A8C" w:rsidRDefault="007A0304" w:rsidP="00531A8C">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6" type="#_x0000_t75" style="width:454.15pt;height:238.35pt" o:ole="" o:bordertopcolor="this" o:borderleftcolor="this" o:borderbottomcolor="this" o:borderrightcolor="this">
            <v:imagedata r:id="rId11" o:title="" cropbottom="26872f" cropright="10332f"/>
            <w10:bordertop type="single" width="4"/>
            <w10:borderleft type="single" width="4"/>
            <w10:borderbottom type="single" width="4"/>
            <w10:borderright type="single" width="4"/>
          </v:shape>
          <o:OLEObject Type="Embed" ProgID="PowerPoint.Show.12" ShapeID="_x0000_i1026" DrawAspect="Content" ObjectID="_1542858612" r:id="rId12"/>
        </w:object>
      </w:r>
    </w:p>
    <w:p w:rsidR="00345E99" w:rsidRDefault="00345E99" w:rsidP="00531A8C">
      <w:pPr>
        <w:pStyle w:val="ListParagraph"/>
        <w:spacing w:after="0"/>
        <w:ind w:left="0"/>
        <w:contextualSpacing w:val="0"/>
        <w:rPr>
          <w:rFonts w:ascii="Arial" w:hAnsi="Arial" w:cs="Arial"/>
          <w:sz w:val="20"/>
          <w:szCs w:val="20"/>
        </w:rPr>
      </w:pPr>
    </w:p>
    <w:p w:rsidR="00531A8C" w:rsidRDefault="00531A8C" w:rsidP="00531A8C">
      <w:pPr>
        <w:pStyle w:val="ListParagraph"/>
        <w:spacing w:after="120"/>
        <w:ind w:left="0"/>
        <w:contextualSpacing w:val="0"/>
        <w:rPr>
          <w:rFonts w:ascii="Arial" w:hAnsi="Arial" w:cs="Arial"/>
          <w:sz w:val="20"/>
          <w:szCs w:val="20"/>
        </w:rPr>
      </w:pPr>
      <w:r>
        <w:rPr>
          <w:rFonts w:ascii="Arial" w:hAnsi="Arial" w:cs="Arial"/>
          <w:sz w:val="20"/>
          <w:szCs w:val="20"/>
        </w:rPr>
        <w:t xml:space="preserve">Although obviously </w:t>
      </w:r>
      <w:r w:rsidR="007A0304">
        <w:rPr>
          <w:rFonts w:ascii="Arial" w:hAnsi="Arial" w:cs="Arial"/>
          <w:sz w:val="20"/>
          <w:szCs w:val="20"/>
        </w:rPr>
        <w:t>working, this scheme</w:t>
      </w:r>
      <w:r>
        <w:rPr>
          <w:rFonts w:ascii="Arial" w:hAnsi="Arial" w:cs="Arial"/>
          <w:sz w:val="20"/>
          <w:szCs w:val="20"/>
        </w:rPr>
        <w:t xml:space="preserve"> introduces an additional central authority and related trust anchor (to distribute) which seems redundant when the Bank/Payment Provider parties </w:t>
      </w:r>
      <w:r w:rsidRPr="000A01E1">
        <w:rPr>
          <w:rFonts w:ascii="Arial" w:hAnsi="Arial" w:cs="Arial"/>
          <w:i/>
          <w:sz w:val="20"/>
          <w:szCs w:val="20"/>
        </w:rPr>
        <w:t>presumably</w:t>
      </w:r>
      <w:r>
        <w:rPr>
          <w:rFonts w:ascii="Arial" w:hAnsi="Arial" w:cs="Arial"/>
          <w:sz w:val="20"/>
          <w:szCs w:val="20"/>
        </w:rPr>
        <w:t xml:space="preserve"> already are “certified” like this:</w:t>
      </w:r>
    </w:p>
    <w:p w:rsidR="007A0304" w:rsidRDefault="007A0304" w:rsidP="007A0304">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7" type="#_x0000_t75" style="width:433.7pt;height:187.65pt;mso-position-horizontal:absolute" o:ole="" o:bordertopcolor="this" o:borderleftcolor="this" o:borderbottomcolor="this" o:borderrightcolor="this">
            <v:imagedata r:id="rId13" o:title="" cropbottom="35140f" cropright="12914f"/>
            <w10:bordertop type="single" width="4"/>
            <w10:borderleft type="single" width="4"/>
            <w10:borderbottom type="single" width="4"/>
            <w10:borderright type="single" width="4"/>
          </v:shape>
          <o:OLEObject Type="Embed" ProgID="PowerPoint.Show.12" ShapeID="_x0000_i1027" DrawAspect="Content" ObjectID="_1542858613" r:id="rId14"/>
        </w:object>
      </w:r>
    </w:p>
    <w:p w:rsidR="007A0304" w:rsidRDefault="007A0304" w:rsidP="007A0304">
      <w:pPr>
        <w:pStyle w:val="ListParagraph"/>
        <w:spacing w:after="0"/>
        <w:ind w:left="0"/>
        <w:contextualSpacing w:val="0"/>
        <w:rPr>
          <w:rFonts w:ascii="Arial" w:hAnsi="Arial" w:cs="Arial"/>
          <w:sz w:val="20"/>
          <w:szCs w:val="20"/>
        </w:rPr>
      </w:pPr>
    </w:p>
    <w:p w:rsidR="00990F49" w:rsidRDefault="007A0304" w:rsidP="00990F49">
      <w:pPr>
        <w:pStyle w:val="ListParagraph"/>
        <w:spacing w:after="120"/>
        <w:ind w:left="0"/>
        <w:contextualSpacing w:val="0"/>
        <w:rPr>
          <w:rFonts w:ascii="Arial" w:hAnsi="Arial" w:cs="Arial"/>
          <w:sz w:val="20"/>
          <w:szCs w:val="20"/>
        </w:rPr>
      </w:pPr>
      <w:r>
        <w:rPr>
          <w:rFonts w:ascii="Arial" w:hAnsi="Arial" w:cs="Arial"/>
          <w:sz w:val="20"/>
          <w:szCs w:val="20"/>
        </w:rPr>
        <w:t>Since EE (End Entity) certificates are not pe</w:t>
      </w:r>
      <w:r w:rsidR="000976C7">
        <w:rPr>
          <w:rFonts w:ascii="Arial" w:hAnsi="Arial" w:cs="Arial"/>
          <w:sz w:val="20"/>
          <w:szCs w:val="20"/>
        </w:rPr>
        <w:t xml:space="preserve">rmitted to sign certificates, </w:t>
      </w:r>
      <w:r>
        <w:rPr>
          <w:rFonts w:ascii="Arial" w:hAnsi="Arial" w:cs="Arial"/>
          <w:sz w:val="20"/>
          <w:szCs w:val="20"/>
        </w:rPr>
        <w:t xml:space="preserve">other </w:t>
      </w:r>
      <w:r w:rsidR="00D252EC">
        <w:rPr>
          <w:rFonts w:ascii="Arial" w:hAnsi="Arial" w:cs="Arial"/>
          <w:sz w:val="20"/>
          <w:szCs w:val="20"/>
        </w:rPr>
        <w:t xml:space="preserve">Merchant </w:t>
      </w:r>
      <w:r>
        <w:rPr>
          <w:rFonts w:ascii="Arial" w:hAnsi="Arial" w:cs="Arial"/>
          <w:sz w:val="20"/>
          <w:szCs w:val="20"/>
        </w:rPr>
        <w:t>solution</w:t>
      </w:r>
      <w:r w:rsidR="000976C7">
        <w:rPr>
          <w:rFonts w:ascii="Arial" w:hAnsi="Arial" w:cs="Arial"/>
          <w:sz w:val="20"/>
          <w:szCs w:val="20"/>
        </w:rPr>
        <w:t>s</w:t>
      </w:r>
      <w:r>
        <w:rPr>
          <w:rFonts w:ascii="Arial" w:hAnsi="Arial" w:cs="Arial"/>
          <w:sz w:val="20"/>
          <w:szCs w:val="20"/>
        </w:rPr>
        <w:t xml:space="preserve"> than </w:t>
      </w:r>
      <w:hyperlink w:anchor="X509" w:history="1">
        <w:r w:rsidRPr="00123C7F">
          <w:rPr>
            <w:rStyle w:val="Hyperlink"/>
            <w:rFonts w:ascii="Arial" w:hAnsi="Arial" w:cs="Arial"/>
            <w:sz w:val="20"/>
            <w:szCs w:val="20"/>
          </w:rPr>
          <w:t>X.509</w:t>
        </w:r>
      </w:hyperlink>
      <w:r w:rsidR="00D252EC">
        <w:rPr>
          <w:rFonts w:ascii="Arial" w:hAnsi="Arial" w:cs="Arial"/>
          <w:sz w:val="20"/>
          <w:szCs w:val="20"/>
        </w:rPr>
        <w:t xml:space="preserve"> certificates were</w:t>
      </w:r>
      <w:r w:rsidR="000976C7">
        <w:rPr>
          <w:rFonts w:ascii="Arial" w:hAnsi="Arial" w:cs="Arial"/>
          <w:sz w:val="20"/>
          <w:szCs w:val="20"/>
        </w:rPr>
        <w:t xml:space="preserve"> evaluated</w:t>
      </w:r>
      <w:r>
        <w:rPr>
          <w:rFonts w:ascii="Arial" w:hAnsi="Arial" w:cs="Arial"/>
          <w:sz w:val="20"/>
          <w:szCs w:val="20"/>
        </w:rPr>
        <w:t xml:space="preserve"> </w:t>
      </w:r>
      <w:r w:rsidR="00123C7F">
        <w:rPr>
          <w:rFonts w:ascii="Arial" w:hAnsi="Arial" w:cs="Arial"/>
          <w:sz w:val="20"/>
          <w:szCs w:val="20"/>
        </w:rPr>
        <w:t>while still building on the four-corner trust model.</w:t>
      </w:r>
    </w:p>
    <w:p w:rsidR="00F2765C" w:rsidRDefault="00F2765C" w:rsidP="00EB22DE">
      <w:pPr>
        <w:pStyle w:val="ListParagraph"/>
        <w:spacing w:after="0"/>
        <w:ind w:left="0"/>
        <w:contextualSpacing w:val="0"/>
        <w:rPr>
          <w:rFonts w:ascii="Arial" w:hAnsi="Arial" w:cs="Arial"/>
          <w:sz w:val="20"/>
          <w:szCs w:val="20"/>
        </w:rPr>
      </w:pPr>
    </w:p>
    <w:p w:rsidR="00EB22DE" w:rsidRDefault="00EB22DE" w:rsidP="00EB22DE">
      <w:pPr>
        <w:pStyle w:val="ListParagraph"/>
        <w:spacing w:after="0"/>
        <w:ind w:left="0"/>
        <w:contextualSpacing w:val="0"/>
        <w:rPr>
          <w:rFonts w:ascii="Arial" w:hAnsi="Arial" w:cs="Arial"/>
          <w:sz w:val="20"/>
          <w:szCs w:val="20"/>
        </w:rPr>
      </w:pPr>
    </w:p>
    <w:p w:rsidR="00F2765C" w:rsidRPr="00F2765C" w:rsidRDefault="00F2765C" w:rsidP="00EB22DE">
      <w:pPr>
        <w:pStyle w:val="ListParagraph"/>
        <w:spacing w:after="0"/>
        <w:ind w:left="0"/>
        <w:contextualSpacing w:val="0"/>
        <w:rPr>
          <w:rFonts w:ascii="Arial" w:hAnsi="Arial" w:cs="Arial"/>
          <w:i/>
          <w:sz w:val="20"/>
          <w:szCs w:val="20"/>
        </w:rPr>
      </w:pPr>
      <w:r w:rsidRPr="00F2765C">
        <w:rPr>
          <w:rFonts w:ascii="Arial" w:hAnsi="Arial" w:cs="Arial"/>
          <w:i/>
          <w:sz w:val="20"/>
          <w:szCs w:val="20"/>
        </w:rPr>
        <w:t>Continued on the next page…</w:t>
      </w:r>
    </w:p>
    <w:p w:rsidR="00F2765C" w:rsidRPr="00F2765C" w:rsidRDefault="00F2765C" w:rsidP="00990F49">
      <w:pPr>
        <w:pStyle w:val="ListParagraph"/>
        <w:spacing w:after="120"/>
        <w:ind w:left="0"/>
        <w:contextualSpacing w:val="0"/>
        <w:rPr>
          <w:rFonts w:ascii="Arial" w:hAnsi="Arial" w:cs="Arial"/>
          <w:b/>
          <w:sz w:val="20"/>
          <w:szCs w:val="20"/>
        </w:rPr>
      </w:pPr>
      <w:r>
        <w:rPr>
          <w:rFonts w:ascii="Arial" w:hAnsi="Arial" w:cs="Arial"/>
          <w:sz w:val="20"/>
          <w:szCs w:val="20"/>
        </w:rPr>
        <w:br w:type="column"/>
      </w:r>
      <w:r w:rsidRPr="00F2765C">
        <w:rPr>
          <w:rFonts w:ascii="Arial" w:hAnsi="Arial" w:cs="Arial"/>
          <w:b/>
          <w:sz w:val="20"/>
          <w:szCs w:val="20"/>
        </w:rPr>
        <w:lastRenderedPageBreak/>
        <w:t>Revised Approach: Reusing the Bank/Payment Provider PKI</w:t>
      </w:r>
    </w:p>
    <w:p w:rsidR="00F2765C" w:rsidRDefault="00F2765C" w:rsidP="00300805">
      <w:pPr>
        <w:pStyle w:val="ListParagraph"/>
        <w:spacing w:after="60"/>
        <w:ind w:left="0"/>
        <w:contextualSpacing w:val="0"/>
        <w:rPr>
          <w:rFonts w:ascii="Arial" w:hAnsi="Arial" w:cs="Arial"/>
          <w:sz w:val="20"/>
          <w:szCs w:val="20"/>
        </w:rPr>
      </w:pPr>
      <w:r>
        <w:rPr>
          <w:rFonts w:ascii="Arial" w:hAnsi="Arial" w:cs="Arial"/>
          <w:sz w:val="20"/>
          <w:szCs w:val="20"/>
        </w:rPr>
        <w:t>Instead of providing a full-fledged Merchant PKI, Merchant Bank and Payment Providers</w:t>
      </w:r>
      <w:r w:rsidR="00EC0EED">
        <w:rPr>
          <w:rFonts w:ascii="Arial" w:hAnsi="Arial" w:cs="Arial"/>
          <w:sz w:val="20"/>
          <w:szCs w:val="20"/>
        </w:rPr>
        <w:t xml:space="preserve"> could</w:t>
      </w:r>
      <w:r>
        <w:rPr>
          <w:rFonts w:ascii="Arial" w:hAnsi="Arial" w:cs="Arial"/>
          <w:sz w:val="20"/>
          <w:szCs w:val="20"/>
        </w:rPr>
        <w:t xml:space="preserve"> </w:t>
      </w:r>
      <w:r w:rsidRPr="00435BBA">
        <w:rPr>
          <w:rFonts w:ascii="Arial" w:hAnsi="Arial" w:cs="Arial"/>
          <w:i/>
          <w:sz w:val="20"/>
          <w:szCs w:val="20"/>
        </w:rPr>
        <w:t>vouch</w:t>
      </w:r>
      <w:r>
        <w:rPr>
          <w:rFonts w:ascii="Arial" w:hAnsi="Arial" w:cs="Arial"/>
          <w:sz w:val="20"/>
          <w:szCs w:val="20"/>
        </w:rPr>
        <w:t xml:space="preserve"> for Merchants through the </w:t>
      </w:r>
      <w:r w:rsidR="00D252EC">
        <w:rPr>
          <w:rFonts w:ascii="Arial" w:hAnsi="Arial" w:cs="Arial"/>
          <w:sz w:val="20"/>
          <w:szCs w:val="20"/>
        </w:rPr>
        <w:t xml:space="preserve">anticipated already </w:t>
      </w:r>
      <w:r>
        <w:rPr>
          <w:rFonts w:ascii="Arial" w:hAnsi="Arial" w:cs="Arial"/>
          <w:sz w:val="20"/>
          <w:szCs w:val="20"/>
        </w:rPr>
        <w:t xml:space="preserve">existing </w:t>
      </w:r>
      <w:r w:rsidR="00386012">
        <w:rPr>
          <w:rFonts w:ascii="Arial" w:hAnsi="Arial" w:cs="Arial"/>
          <w:sz w:val="20"/>
          <w:szCs w:val="20"/>
        </w:rPr>
        <w:t>Bank/Payment Provider</w:t>
      </w:r>
      <w:r w:rsidR="00EC0EED">
        <w:rPr>
          <w:rFonts w:ascii="Arial" w:hAnsi="Arial" w:cs="Arial"/>
          <w:sz w:val="20"/>
          <w:szCs w:val="20"/>
        </w:rPr>
        <w:t xml:space="preserve"> </w:t>
      </w:r>
      <w:r>
        <w:rPr>
          <w:rFonts w:ascii="Arial" w:hAnsi="Arial" w:cs="Arial"/>
          <w:sz w:val="20"/>
          <w:szCs w:val="20"/>
        </w:rPr>
        <w:t xml:space="preserve">PKI.   To do that Merchants still need some kind of </w:t>
      </w:r>
      <w:r w:rsidR="00D252EC">
        <w:rPr>
          <w:rFonts w:ascii="Arial" w:hAnsi="Arial" w:cs="Arial"/>
          <w:sz w:val="20"/>
          <w:szCs w:val="20"/>
        </w:rPr>
        <w:t xml:space="preserve">signature </w:t>
      </w:r>
      <w:r>
        <w:rPr>
          <w:rFonts w:ascii="Arial" w:hAnsi="Arial" w:cs="Arial"/>
          <w:sz w:val="20"/>
          <w:szCs w:val="20"/>
        </w:rPr>
        <w:t>key</w:t>
      </w:r>
      <w:r w:rsidR="00386012">
        <w:rPr>
          <w:rFonts w:ascii="Arial" w:hAnsi="Arial" w:cs="Arial"/>
          <w:sz w:val="20"/>
          <w:szCs w:val="20"/>
        </w:rPr>
        <w:t xml:space="preserve"> and/or identifier</w:t>
      </w:r>
      <w:r>
        <w:rPr>
          <w:rFonts w:ascii="Arial" w:hAnsi="Arial" w:cs="Arial"/>
          <w:sz w:val="20"/>
          <w:szCs w:val="20"/>
        </w:rPr>
        <w:t xml:space="preserve">, otherwise it effectively becomes the Bank/Payment Providers who request payments which </w:t>
      </w:r>
      <w:r w:rsidR="00DB2459">
        <w:rPr>
          <w:rFonts w:ascii="Arial" w:hAnsi="Arial" w:cs="Arial"/>
          <w:sz w:val="20"/>
          <w:szCs w:val="20"/>
        </w:rPr>
        <w:t xml:space="preserve">probably </w:t>
      </w:r>
      <w:r>
        <w:rPr>
          <w:rFonts w:ascii="Arial" w:hAnsi="Arial" w:cs="Arial"/>
          <w:sz w:val="20"/>
          <w:szCs w:val="20"/>
        </w:rPr>
        <w:t>is not what you want.</w:t>
      </w:r>
      <w:r w:rsidR="00300805">
        <w:rPr>
          <w:rFonts w:ascii="Arial" w:hAnsi="Arial" w:cs="Arial"/>
          <w:sz w:val="20"/>
          <w:szCs w:val="20"/>
        </w:rPr>
        <w:t xml:space="preserve">  </w:t>
      </w:r>
      <w:r>
        <w:rPr>
          <w:rFonts w:ascii="Arial" w:hAnsi="Arial" w:cs="Arial"/>
          <w:sz w:val="20"/>
          <w:szCs w:val="20"/>
        </w:rPr>
        <w:t xml:space="preserve">The following picture shows </w:t>
      </w:r>
      <w:r w:rsidR="00DB2459">
        <w:rPr>
          <w:rFonts w:ascii="Arial" w:hAnsi="Arial" w:cs="Arial"/>
          <w:sz w:val="20"/>
          <w:szCs w:val="20"/>
        </w:rPr>
        <w:t>the trust architecture</w:t>
      </w:r>
      <w:r w:rsidR="00C33BAA">
        <w:rPr>
          <w:rFonts w:ascii="Arial" w:hAnsi="Arial" w:cs="Arial"/>
          <w:sz w:val="20"/>
          <w:szCs w:val="20"/>
        </w:rPr>
        <w:t xml:space="preserve"> (with respect to </w:t>
      </w:r>
      <w:r w:rsidR="00C33BAA" w:rsidRPr="00C33BAA">
        <w:rPr>
          <w:rFonts w:ascii="Arial" w:hAnsi="Arial" w:cs="Arial"/>
          <w:i/>
          <w:sz w:val="20"/>
          <w:szCs w:val="20"/>
        </w:rPr>
        <w:t>keys</w:t>
      </w:r>
      <w:r w:rsidR="00C33BAA">
        <w:rPr>
          <w:rFonts w:ascii="Arial" w:hAnsi="Arial" w:cs="Arial"/>
          <w:sz w:val="20"/>
          <w:szCs w:val="20"/>
        </w:rPr>
        <w:t>),</w:t>
      </w:r>
      <w:r w:rsidR="00694707">
        <w:rPr>
          <w:rFonts w:ascii="Arial" w:hAnsi="Arial" w:cs="Arial"/>
          <w:sz w:val="20"/>
          <w:szCs w:val="20"/>
        </w:rPr>
        <w:t xml:space="preserve"> exploit</w:t>
      </w:r>
      <w:r w:rsidR="00DB2459">
        <w:rPr>
          <w:rFonts w:ascii="Arial" w:hAnsi="Arial" w:cs="Arial"/>
          <w:sz w:val="20"/>
          <w:szCs w:val="20"/>
        </w:rPr>
        <w:t>ed in this document:</w:t>
      </w:r>
    </w:p>
    <w:p w:rsidR="00990F49" w:rsidRDefault="00D252EC" w:rsidP="0069235B">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8" type="#_x0000_t75" style="width:475.4pt;height:249.1pt" o:ole="" o:bordertopcolor="this" o:borderleftcolor="this" o:borderbottomcolor="this" o:borderrightcolor="this">
            <v:imagedata r:id="rId15" o:title="" cropbottom="25149f" cropright="7749f"/>
            <w10:bordertop type="single" width="4"/>
            <w10:borderleft type="single" width="4"/>
            <w10:borderbottom type="single" width="4"/>
            <w10:borderright type="single" width="4"/>
          </v:shape>
          <o:OLEObject Type="Embed" ProgID="PowerPoint.Show.12" ShapeID="_x0000_i1028" DrawAspect="Content" ObjectID="_1542858614" r:id="rId16"/>
        </w:object>
      </w:r>
    </w:p>
    <w:p w:rsidR="00DF7DD3" w:rsidRDefault="00DF7DD3" w:rsidP="00DF7DD3">
      <w:pPr>
        <w:pStyle w:val="ListParagraph"/>
        <w:spacing w:after="0"/>
        <w:ind w:left="0"/>
        <w:contextualSpacing w:val="0"/>
        <w:rPr>
          <w:rFonts w:ascii="Arial" w:hAnsi="Arial" w:cs="Arial"/>
          <w:sz w:val="20"/>
          <w:szCs w:val="20"/>
        </w:rPr>
      </w:pPr>
    </w:p>
    <w:p w:rsidR="0069235B" w:rsidRDefault="0069235B" w:rsidP="00DF7DD3">
      <w:pPr>
        <w:pStyle w:val="ListParagraph"/>
        <w:spacing w:after="60"/>
        <w:ind w:left="0"/>
        <w:contextualSpacing w:val="0"/>
        <w:rPr>
          <w:rFonts w:ascii="Arial" w:hAnsi="Arial" w:cs="Arial"/>
          <w:sz w:val="20"/>
          <w:szCs w:val="20"/>
        </w:rPr>
      </w:pPr>
      <w:r>
        <w:rPr>
          <w:rFonts w:ascii="Arial" w:hAnsi="Arial" w:cs="Arial"/>
          <w:sz w:val="20"/>
          <w:szCs w:val="20"/>
        </w:rPr>
        <w:t xml:space="preserve">The key </w:t>
      </w:r>
      <w:r w:rsidR="00694707">
        <w:rPr>
          <w:rFonts w:ascii="Arial" w:hAnsi="Arial" w:cs="Arial"/>
          <w:sz w:val="20"/>
          <w:szCs w:val="20"/>
        </w:rPr>
        <w:t>icons</w:t>
      </w:r>
      <w:r>
        <w:rPr>
          <w:rFonts w:ascii="Arial" w:hAnsi="Arial" w:cs="Arial"/>
          <w:sz w:val="20"/>
          <w:szCs w:val="20"/>
        </w:rPr>
        <w:t xml:space="preserve"> under the Merchant images represent </w:t>
      </w:r>
      <w:r w:rsidRPr="0069235B">
        <w:rPr>
          <w:rFonts w:ascii="Arial" w:hAnsi="Arial" w:cs="Arial"/>
          <w:i/>
          <w:sz w:val="20"/>
          <w:szCs w:val="20"/>
        </w:rPr>
        <w:t>asymmetric key-pairs</w:t>
      </w:r>
      <w:r>
        <w:rPr>
          <w:rFonts w:ascii="Arial" w:hAnsi="Arial" w:cs="Arial"/>
          <w:sz w:val="20"/>
          <w:szCs w:val="20"/>
        </w:rPr>
        <w:t xml:space="preserve">, while the </w:t>
      </w:r>
      <w:r w:rsidRPr="0069235B">
        <w:rPr>
          <w:rFonts w:ascii="Courier New" w:hAnsi="Courier New" w:cs="Courier New"/>
          <w:b/>
          <w:sz w:val="20"/>
          <w:szCs w:val="20"/>
        </w:rPr>
        <w:t>ID</w:t>
      </w:r>
      <w:r>
        <w:rPr>
          <w:rFonts w:ascii="Arial" w:hAnsi="Arial" w:cs="Arial"/>
          <w:sz w:val="20"/>
          <w:szCs w:val="20"/>
        </w:rPr>
        <w:t xml:space="preserve">s hold </w:t>
      </w:r>
      <w:r w:rsidR="00C33BAA">
        <w:rPr>
          <w:rFonts w:ascii="Arial" w:hAnsi="Arial" w:cs="Arial"/>
          <w:sz w:val="20"/>
          <w:szCs w:val="20"/>
        </w:rPr>
        <w:t xml:space="preserve">Merchant </w:t>
      </w:r>
      <w:r>
        <w:rPr>
          <w:rFonts w:ascii="Arial" w:hAnsi="Arial" w:cs="Arial"/>
          <w:sz w:val="20"/>
          <w:szCs w:val="20"/>
        </w:rPr>
        <w:t>identity information which minimally is just a number.</w:t>
      </w:r>
    </w:p>
    <w:p w:rsidR="00022F6F" w:rsidRDefault="00C33BAA" w:rsidP="00DF7DD3">
      <w:pPr>
        <w:pStyle w:val="ListParagraph"/>
        <w:spacing w:after="60"/>
        <w:ind w:left="0"/>
        <w:contextualSpacing w:val="0"/>
        <w:rPr>
          <w:rFonts w:ascii="Arial" w:hAnsi="Arial" w:cs="Arial"/>
          <w:sz w:val="20"/>
          <w:szCs w:val="20"/>
        </w:rPr>
      </w:pPr>
      <w:r>
        <w:rPr>
          <w:rFonts w:ascii="Arial" w:hAnsi="Arial" w:cs="Arial"/>
          <w:sz w:val="20"/>
          <w:szCs w:val="20"/>
        </w:rPr>
        <w:t>Assuming a M</w:t>
      </w:r>
      <w:r w:rsidR="0069235B">
        <w:rPr>
          <w:rFonts w:ascii="Arial" w:hAnsi="Arial" w:cs="Arial"/>
          <w:sz w:val="20"/>
          <w:szCs w:val="20"/>
        </w:rPr>
        <w:t xml:space="preserve">erchant wants to interact with another Payment Provider than the one which it is associated with it would not be sufficient </w:t>
      </w:r>
      <w:r w:rsidR="00694707">
        <w:rPr>
          <w:rFonts w:ascii="Arial" w:hAnsi="Arial" w:cs="Arial"/>
          <w:sz w:val="20"/>
          <w:szCs w:val="20"/>
        </w:rPr>
        <w:t xml:space="preserve">merely </w:t>
      </w:r>
      <w:r w:rsidR="0069235B">
        <w:rPr>
          <w:rFonts w:ascii="Arial" w:hAnsi="Arial" w:cs="Arial"/>
          <w:sz w:val="20"/>
          <w:szCs w:val="20"/>
        </w:rPr>
        <w:t xml:space="preserve">signing a request message with its private key only because neither the </w:t>
      </w:r>
      <w:r w:rsidR="005D3101">
        <w:rPr>
          <w:rFonts w:ascii="Arial" w:hAnsi="Arial" w:cs="Arial"/>
          <w:sz w:val="20"/>
          <w:szCs w:val="20"/>
        </w:rPr>
        <w:t xml:space="preserve">corresponding </w:t>
      </w:r>
      <w:r w:rsidR="00022F6F">
        <w:rPr>
          <w:rFonts w:ascii="Arial" w:hAnsi="Arial" w:cs="Arial"/>
          <w:sz w:val="20"/>
          <w:szCs w:val="20"/>
        </w:rPr>
        <w:t xml:space="preserve">public </w:t>
      </w:r>
      <w:r w:rsidR="0069235B">
        <w:rPr>
          <w:rFonts w:ascii="Arial" w:hAnsi="Arial" w:cs="Arial"/>
          <w:sz w:val="20"/>
          <w:szCs w:val="20"/>
        </w:rPr>
        <w:t xml:space="preserve">key nor the </w:t>
      </w:r>
      <w:r w:rsidR="0069235B" w:rsidRPr="00D22142">
        <w:rPr>
          <w:rFonts w:ascii="Courier New" w:hAnsi="Courier New" w:cs="Courier New"/>
          <w:b/>
          <w:sz w:val="20"/>
          <w:szCs w:val="20"/>
        </w:rPr>
        <w:t>ID</w:t>
      </w:r>
      <w:r w:rsidR="0069235B">
        <w:rPr>
          <w:rFonts w:ascii="Arial" w:hAnsi="Arial" w:cs="Arial"/>
          <w:sz w:val="20"/>
          <w:szCs w:val="20"/>
        </w:rPr>
        <w:t xml:space="preserve"> is necessarily known by the called provider.</w:t>
      </w:r>
    </w:p>
    <w:p w:rsidR="00105652" w:rsidRDefault="00022F6F" w:rsidP="00DF7DD3">
      <w:pPr>
        <w:pStyle w:val="ListParagraph"/>
        <w:spacing w:after="60"/>
        <w:ind w:left="0"/>
        <w:contextualSpacing w:val="0"/>
        <w:rPr>
          <w:rFonts w:ascii="Arial" w:hAnsi="Arial" w:cs="Arial"/>
          <w:sz w:val="20"/>
          <w:szCs w:val="20"/>
        </w:rPr>
      </w:pPr>
      <w:r>
        <w:rPr>
          <w:rFonts w:ascii="Arial" w:hAnsi="Arial" w:cs="Arial"/>
          <w:sz w:val="20"/>
          <w:szCs w:val="20"/>
        </w:rPr>
        <w:t xml:space="preserve">In a “true” four-corner model this would </w:t>
      </w:r>
      <w:r w:rsidR="003A3622">
        <w:rPr>
          <w:rFonts w:ascii="Arial" w:hAnsi="Arial" w:cs="Arial"/>
          <w:sz w:val="20"/>
          <w:szCs w:val="20"/>
        </w:rPr>
        <w:t xml:space="preserve">be </w:t>
      </w:r>
      <w:r w:rsidR="00105652">
        <w:rPr>
          <w:rFonts w:ascii="Arial" w:hAnsi="Arial" w:cs="Arial"/>
          <w:sz w:val="20"/>
          <w:szCs w:val="20"/>
        </w:rPr>
        <w:t>addressed</w:t>
      </w:r>
      <w:r>
        <w:rPr>
          <w:rFonts w:ascii="Arial" w:hAnsi="Arial" w:cs="Arial"/>
          <w:sz w:val="20"/>
          <w:szCs w:val="20"/>
        </w:rPr>
        <w:t xml:space="preserve"> by first letting the Merchant create and sign a message and then have its trusted Payment P</w:t>
      </w:r>
      <w:r w:rsidR="00105652">
        <w:rPr>
          <w:rFonts w:ascii="Arial" w:hAnsi="Arial" w:cs="Arial"/>
          <w:sz w:val="20"/>
          <w:szCs w:val="20"/>
        </w:rPr>
        <w:t xml:space="preserve">rovider party </w:t>
      </w:r>
      <w:r w:rsidR="00105652" w:rsidRPr="003A3622">
        <w:rPr>
          <w:rFonts w:ascii="Arial" w:hAnsi="Arial" w:cs="Arial"/>
          <w:i/>
          <w:sz w:val="20"/>
          <w:szCs w:val="20"/>
        </w:rPr>
        <w:t>counter-sign</w:t>
      </w:r>
      <w:r w:rsidR="00105652">
        <w:rPr>
          <w:rFonts w:ascii="Arial" w:hAnsi="Arial" w:cs="Arial"/>
          <w:sz w:val="20"/>
          <w:szCs w:val="20"/>
        </w:rPr>
        <w:t xml:space="preserve"> that</w:t>
      </w:r>
      <w:r>
        <w:rPr>
          <w:rFonts w:ascii="Arial" w:hAnsi="Arial" w:cs="Arial"/>
          <w:sz w:val="20"/>
          <w:szCs w:val="20"/>
        </w:rPr>
        <w:t xml:space="preserve"> message.</w:t>
      </w:r>
    </w:p>
    <w:p w:rsidR="0069235B" w:rsidRDefault="00105652" w:rsidP="00414276">
      <w:pPr>
        <w:pStyle w:val="ListParagraph"/>
        <w:spacing w:after="120"/>
        <w:ind w:left="0"/>
        <w:contextualSpacing w:val="0"/>
        <w:rPr>
          <w:rFonts w:ascii="Arial" w:hAnsi="Arial" w:cs="Arial"/>
          <w:sz w:val="20"/>
          <w:szCs w:val="20"/>
        </w:rPr>
      </w:pPr>
      <w:r>
        <w:rPr>
          <w:rFonts w:ascii="Arial" w:hAnsi="Arial" w:cs="Arial"/>
          <w:sz w:val="20"/>
          <w:szCs w:val="20"/>
        </w:rPr>
        <w:t xml:space="preserve">However, this document outlines a “modified” four-corner model where </w:t>
      </w:r>
      <w:r w:rsidR="00506CBE" w:rsidRPr="00506CBE">
        <w:rPr>
          <w:rFonts w:ascii="Arial" w:hAnsi="Arial" w:cs="Arial"/>
          <w:i/>
          <w:sz w:val="20"/>
          <w:szCs w:val="20"/>
        </w:rPr>
        <w:t>public</w:t>
      </w:r>
      <w:r w:rsidR="00506CBE">
        <w:rPr>
          <w:rFonts w:ascii="Arial" w:hAnsi="Arial" w:cs="Arial"/>
          <w:sz w:val="20"/>
          <w:szCs w:val="20"/>
        </w:rPr>
        <w:t xml:space="preserve">, </w:t>
      </w:r>
      <w:r w:rsidRPr="00506CBE">
        <w:rPr>
          <w:rFonts w:ascii="Arial" w:hAnsi="Arial" w:cs="Arial"/>
          <w:i/>
          <w:sz w:val="20"/>
          <w:szCs w:val="20"/>
        </w:rPr>
        <w:t>Internet-based</w:t>
      </w:r>
      <w:r w:rsidR="00506CBE">
        <w:rPr>
          <w:rFonts w:ascii="Arial" w:hAnsi="Arial" w:cs="Arial"/>
          <w:sz w:val="20"/>
          <w:szCs w:val="20"/>
        </w:rPr>
        <w:t>,</w:t>
      </w:r>
      <w:r>
        <w:rPr>
          <w:rFonts w:ascii="Arial" w:hAnsi="Arial" w:cs="Arial"/>
          <w:sz w:val="20"/>
          <w:szCs w:val="20"/>
        </w:rPr>
        <w:t xml:space="preserve"> “Authority” objects </w:t>
      </w:r>
      <w:r w:rsidR="009B5ACE">
        <w:rPr>
          <w:rFonts w:ascii="Arial" w:hAnsi="Arial" w:cs="Arial"/>
          <w:sz w:val="20"/>
          <w:szCs w:val="20"/>
        </w:rPr>
        <w:t>eliminate</w:t>
      </w:r>
      <w:r>
        <w:rPr>
          <w:rFonts w:ascii="Arial" w:hAnsi="Arial" w:cs="Arial"/>
          <w:sz w:val="20"/>
          <w:szCs w:val="20"/>
        </w:rPr>
        <w:t xml:space="preserve"> the need for </w:t>
      </w:r>
      <w:r w:rsidRPr="009B5ACE">
        <w:rPr>
          <w:rFonts w:ascii="Arial" w:hAnsi="Arial" w:cs="Arial"/>
          <w:i/>
          <w:sz w:val="20"/>
          <w:szCs w:val="20"/>
        </w:rPr>
        <w:t>active</w:t>
      </w:r>
      <w:r>
        <w:rPr>
          <w:rFonts w:ascii="Arial" w:hAnsi="Arial" w:cs="Arial"/>
          <w:sz w:val="20"/>
          <w:szCs w:val="20"/>
        </w:rPr>
        <w:t xml:space="preserve"> participation of Merchants’</w:t>
      </w:r>
      <w:r w:rsidR="00506CBE">
        <w:rPr>
          <w:rFonts w:ascii="Arial" w:hAnsi="Arial" w:cs="Arial"/>
          <w:sz w:val="20"/>
          <w:szCs w:val="20"/>
        </w:rPr>
        <w:t xml:space="preserve"> trust partner</w:t>
      </w:r>
      <w:r>
        <w:rPr>
          <w:rFonts w:ascii="Arial" w:hAnsi="Arial" w:cs="Arial"/>
          <w:sz w:val="20"/>
          <w:szCs w:val="20"/>
        </w:rPr>
        <w:t xml:space="preserve"> in every transaction.</w:t>
      </w:r>
      <w:r w:rsidR="00414276">
        <w:rPr>
          <w:rFonts w:ascii="Arial" w:hAnsi="Arial" w:cs="Arial"/>
          <w:sz w:val="20"/>
          <w:szCs w:val="20"/>
        </w:rPr>
        <w:t xml:space="preserve">  The figure below illustrates the core:</w:t>
      </w:r>
    </w:p>
    <w:p w:rsidR="00414276" w:rsidRDefault="007477BA" w:rsidP="00414276">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9" type="#_x0000_t75" style="width:228.7pt;height:174.95pt" o:ole="" o:bordertopcolor="this" o:borderleftcolor="this" o:borderbottomcolor="this" o:borderrightcolor="this">
            <v:imagedata r:id="rId17" o:title="" croptop="1034f" cropbottom="36173f" cropleft="517f" cropright="37194f"/>
            <w10:bordertop type="single" width="4"/>
            <w10:borderleft type="single" width="4"/>
            <w10:borderbottom type="single" width="4"/>
            <w10:borderright type="single" width="4"/>
          </v:shape>
          <o:OLEObject Type="Embed" ProgID="PowerPoint.Show.12" ShapeID="_x0000_i1029" DrawAspect="Content" ObjectID="_1542858615" r:id="rId18"/>
        </w:object>
      </w:r>
    </w:p>
    <w:p w:rsidR="00414276" w:rsidRDefault="0069235B" w:rsidP="00414276">
      <w:pPr>
        <w:pStyle w:val="ListParagraph"/>
        <w:spacing w:after="0"/>
        <w:ind w:left="0"/>
        <w:contextualSpacing w:val="0"/>
        <w:rPr>
          <w:rFonts w:ascii="Arial" w:hAnsi="Arial" w:cs="Arial"/>
          <w:sz w:val="20"/>
          <w:szCs w:val="20"/>
        </w:rPr>
      </w:pPr>
      <w:r>
        <w:rPr>
          <w:rFonts w:ascii="Arial" w:hAnsi="Arial" w:cs="Arial"/>
          <w:sz w:val="20"/>
          <w:szCs w:val="20"/>
        </w:rPr>
        <w:t xml:space="preserve"> </w:t>
      </w:r>
    </w:p>
    <w:p w:rsidR="006D1CF0" w:rsidRDefault="00D0229E" w:rsidP="00DF7DD3">
      <w:pPr>
        <w:pStyle w:val="ListParagraph"/>
        <w:spacing w:after="60"/>
        <w:ind w:left="0"/>
        <w:contextualSpacing w:val="0"/>
        <w:rPr>
          <w:rFonts w:ascii="Arial" w:hAnsi="Arial" w:cs="Arial"/>
          <w:sz w:val="20"/>
          <w:szCs w:val="20"/>
        </w:rPr>
      </w:pPr>
      <w:r>
        <w:rPr>
          <w:rFonts w:ascii="Arial" w:hAnsi="Arial" w:cs="Arial"/>
          <w:sz w:val="20"/>
          <w:szCs w:val="20"/>
        </w:rPr>
        <w:t>Each</w:t>
      </w:r>
      <w:r w:rsidR="00BF74E9">
        <w:rPr>
          <w:rFonts w:ascii="Arial" w:hAnsi="Arial" w:cs="Arial"/>
          <w:sz w:val="20"/>
          <w:szCs w:val="20"/>
        </w:rPr>
        <w:t xml:space="preserve"> </w:t>
      </w:r>
      <w:r w:rsidR="00414276">
        <w:rPr>
          <w:rFonts w:ascii="Arial" w:hAnsi="Arial" w:cs="Arial"/>
          <w:sz w:val="20"/>
          <w:szCs w:val="20"/>
        </w:rPr>
        <w:t xml:space="preserve">MAO (Merchant Authority Object) contains information about a </w:t>
      </w:r>
      <w:r w:rsidR="00BF74E9">
        <w:rPr>
          <w:rFonts w:ascii="Arial" w:hAnsi="Arial" w:cs="Arial"/>
          <w:sz w:val="20"/>
          <w:szCs w:val="20"/>
        </w:rPr>
        <w:t xml:space="preserve">single </w:t>
      </w:r>
      <w:r w:rsidR="00414276">
        <w:rPr>
          <w:rFonts w:ascii="Arial" w:hAnsi="Arial" w:cs="Arial"/>
          <w:sz w:val="20"/>
          <w:szCs w:val="20"/>
        </w:rPr>
        <w:t>Merchant, whereas</w:t>
      </w:r>
      <w:r w:rsidR="00BF74E9">
        <w:rPr>
          <w:rFonts w:ascii="Arial" w:hAnsi="Arial" w:cs="Arial"/>
          <w:sz w:val="20"/>
          <w:szCs w:val="20"/>
        </w:rPr>
        <w:t xml:space="preserve"> a</w:t>
      </w:r>
      <w:r w:rsidR="00414276">
        <w:rPr>
          <w:rFonts w:ascii="Arial" w:hAnsi="Arial" w:cs="Arial"/>
          <w:sz w:val="20"/>
          <w:szCs w:val="20"/>
        </w:rPr>
        <w:t xml:space="preserve"> PAO (Provider Authority Object) holds information about the provider itself.  Both types of objects are supposed to be hosted by </w:t>
      </w:r>
      <w:r w:rsidR="00BF74E9">
        <w:rPr>
          <w:rFonts w:ascii="Arial" w:hAnsi="Arial" w:cs="Arial"/>
          <w:sz w:val="20"/>
          <w:szCs w:val="20"/>
        </w:rPr>
        <w:t xml:space="preserve">the </w:t>
      </w:r>
      <w:r w:rsidR="00300805">
        <w:rPr>
          <w:rFonts w:ascii="Arial" w:hAnsi="Arial" w:cs="Arial"/>
          <w:sz w:val="20"/>
          <w:szCs w:val="20"/>
        </w:rPr>
        <w:t>associated trust</w:t>
      </w:r>
      <w:r w:rsidR="00BF74E9">
        <w:rPr>
          <w:rFonts w:ascii="Arial" w:hAnsi="Arial" w:cs="Arial"/>
          <w:sz w:val="20"/>
          <w:szCs w:val="20"/>
        </w:rPr>
        <w:t xml:space="preserve"> </w:t>
      </w:r>
      <w:r w:rsidR="00300805">
        <w:rPr>
          <w:rFonts w:ascii="Arial" w:hAnsi="Arial" w:cs="Arial"/>
          <w:sz w:val="20"/>
          <w:szCs w:val="20"/>
        </w:rPr>
        <w:t>p</w:t>
      </w:r>
      <w:r w:rsidR="00414276">
        <w:rPr>
          <w:rFonts w:ascii="Arial" w:hAnsi="Arial" w:cs="Arial"/>
          <w:sz w:val="20"/>
          <w:szCs w:val="20"/>
        </w:rPr>
        <w:t xml:space="preserve">rovider and be accessible </w:t>
      </w:r>
      <w:r w:rsidR="00BF74E9">
        <w:rPr>
          <w:rFonts w:ascii="Arial" w:hAnsi="Arial" w:cs="Arial"/>
          <w:sz w:val="20"/>
          <w:szCs w:val="20"/>
        </w:rPr>
        <w:t xml:space="preserve">on static URLs by </w:t>
      </w:r>
      <w:r w:rsidR="00414276">
        <w:rPr>
          <w:rFonts w:ascii="Arial" w:hAnsi="Arial" w:cs="Arial"/>
          <w:sz w:val="20"/>
          <w:szCs w:val="20"/>
        </w:rPr>
        <w:t xml:space="preserve">HTTP GET </w:t>
      </w:r>
      <w:r w:rsidR="00BF74E9">
        <w:rPr>
          <w:rFonts w:ascii="Arial" w:hAnsi="Arial" w:cs="Arial"/>
          <w:sz w:val="20"/>
          <w:szCs w:val="20"/>
        </w:rPr>
        <w:t>requests over TLS (aka HTTPS).</w:t>
      </w:r>
    </w:p>
    <w:p w:rsidR="00D31FA0" w:rsidRPr="004B2FC4" w:rsidRDefault="007477BA" w:rsidP="00D31FA0">
      <w:pPr>
        <w:spacing w:after="120"/>
        <w:rPr>
          <w:rFonts w:ascii="Arial" w:hAnsi="Arial" w:cs="Arial"/>
          <w:b/>
          <w:sz w:val="28"/>
          <w:szCs w:val="28"/>
        </w:rPr>
      </w:pPr>
      <w:r w:rsidRPr="004B2FC4">
        <w:rPr>
          <w:rFonts w:ascii="Arial" w:hAnsi="Arial" w:cs="Arial"/>
          <w:b/>
          <w:sz w:val="28"/>
          <w:szCs w:val="28"/>
        </w:rPr>
        <w:lastRenderedPageBreak/>
        <w:t xml:space="preserve">MAO - </w:t>
      </w:r>
      <w:r w:rsidR="00D31FA0" w:rsidRPr="004B2FC4">
        <w:rPr>
          <w:rFonts w:ascii="Arial" w:hAnsi="Arial" w:cs="Arial"/>
          <w:b/>
          <w:sz w:val="28"/>
          <w:szCs w:val="28"/>
        </w:rPr>
        <w:t>Merchant Authority Object</w:t>
      </w:r>
    </w:p>
    <w:p w:rsidR="002C24AB" w:rsidRDefault="002C24AB" w:rsidP="002C24AB">
      <w:pPr>
        <w:pStyle w:val="ListParagraph"/>
        <w:spacing w:after="120"/>
        <w:ind w:left="0"/>
        <w:contextualSpacing w:val="0"/>
        <w:rPr>
          <w:rFonts w:ascii="Arial" w:hAnsi="Arial" w:cs="Arial"/>
          <w:sz w:val="20"/>
          <w:szCs w:val="20"/>
        </w:rPr>
      </w:pPr>
      <w:r>
        <w:rPr>
          <w:rFonts w:ascii="Arial" w:hAnsi="Arial" w:cs="Arial"/>
          <w:sz w:val="20"/>
          <w:szCs w:val="20"/>
        </w:rPr>
        <w:t>The following s</w:t>
      </w:r>
      <w:r w:rsidR="00D0229E">
        <w:rPr>
          <w:rFonts w:ascii="Arial" w:hAnsi="Arial" w:cs="Arial"/>
          <w:sz w:val="20"/>
          <w:szCs w:val="20"/>
        </w:rPr>
        <w:t>hows possible contents of a Merchant Authority O</w:t>
      </w:r>
      <w:r>
        <w:rPr>
          <w:rFonts w:ascii="Arial" w:hAnsi="Arial" w:cs="Arial"/>
          <w:sz w:val="20"/>
          <w:szCs w:val="20"/>
        </w:rPr>
        <w:t>bject:</w:t>
      </w:r>
    </w:p>
    <w:p w:rsidR="002C24AB" w:rsidRDefault="002C24AB" w:rsidP="00144969">
      <w:pPr>
        <w:pStyle w:val="ListParagraph"/>
        <w:spacing w:after="60"/>
        <w:ind w:left="0"/>
        <w:contextualSpacing w:val="0"/>
        <w:jc w:val="center"/>
        <w:rPr>
          <w:rFonts w:ascii="Arial" w:hAnsi="Arial" w:cs="Arial"/>
          <w:sz w:val="20"/>
          <w:szCs w:val="20"/>
        </w:rPr>
      </w:pPr>
      <w:r w:rsidRPr="00277636">
        <w:rPr>
          <w:rFonts w:ascii="Arial" w:hAnsi="Arial" w:cs="Arial"/>
          <w:noProof/>
          <w:sz w:val="20"/>
          <w:szCs w:val="20"/>
        </w:rPr>
        <mc:AlternateContent>
          <mc:Choice Requires="wps">
            <w:drawing>
              <wp:inline distT="0" distB="0" distL="0" distR="0" wp14:anchorId="250F23FF" wp14:editId="50E4B3C5">
                <wp:extent cx="6667283" cy="1403985"/>
                <wp:effectExtent l="0" t="0" r="19685" b="2476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2303AC" w:rsidRPr="0082057E" w:rsidRDefault="002303AC" w:rsidP="004842F3">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@qualifier</w:t>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0000C0"/>
                                <w:kern w:val="24"/>
                                <w:sz w:val="16"/>
                                <w:szCs w:val="16"/>
                              </w:rPr>
                              <w:t>PayeeAuthority</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authorityUrl</w:t>
                            </w:r>
                            <w:proofErr w:type="spellEnd"/>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providerAuthorityUrl</w:t>
                            </w:r>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commonName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Demo Merchant</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id</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publicKey</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type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EC</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curve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P-256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x</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rZ344aiTaOATmLBOdfYThvnQu_zyB1aJZrbbbks2P9I</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y</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lKOvfJdgN8WqEbXMDYPRSMsPicm0Tk10pmer9LxvxLg</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timeStamp</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2016-10-20T16:26:57Z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expires</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2016-10-20T17:26:58Z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signature</w:t>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algorithm</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ES256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signerCertificate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issuer</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CN=Payment Network Sub CA3,C=EU</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serialNumber</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1461174554959</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subject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CN=Big Bank,2.5.4.5=#1306383936363430,C=DE</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certificatePath</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Theme="minorEastAsia" w:hAnsi="Verdana" w:cstheme="minorBidi"/>
                                <w:color w:val="000000"/>
                                <w:kern w:val="24"/>
                                <w:sz w:val="16"/>
                                <w:szCs w:val="16"/>
                              </w:rPr>
                              <w:t>            "</w:t>
                            </w:r>
                            <w:r w:rsidRPr="004842F3">
                              <w:rPr>
                                <w:rFonts w:ascii="Verdana" w:eastAsiaTheme="minorEastAsia" w:hAnsi="Verdana" w:cstheme="minorBidi"/>
                                <w:color w:val="0000C0"/>
                                <w:kern w:val="24"/>
                                <w:sz w:val="16"/>
                                <w:szCs w:val="16"/>
                              </w:rPr>
                              <w:t>MIIBtTCCAVmgAwIBAgIGAVQ0 … 5CHYX3i2r67iG_MsApiD3jFnqaJhxCZ</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Theme="minorEastAsia" w:hAnsi="Verdana" w:cstheme="minorBidi"/>
                                <w:color w:val="000000"/>
                                <w:kern w:val="24"/>
                                <w:sz w:val="16"/>
                                <w:szCs w:val="16"/>
                              </w:rPr>
                              <w:t>            "</w:t>
                            </w:r>
                            <w:proofErr w:type="spellStart"/>
                            <w:r w:rsidRPr="004842F3">
                              <w:rPr>
                                <w:rFonts w:ascii="Verdana" w:eastAsiaTheme="minorEastAsia" w:hAnsi="Verdana" w:cstheme="minorBidi"/>
                                <w:color w:val="0000C0"/>
                                <w:kern w:val="24"/>
                                <w:sz w:val="16"/>
                                <w:szCs w:val="16"/>
                              </w:rPr>
                              <w:t>MIIDcjCCAVqgAwIBAgIBAzANB</w:t>
                            </w:r>
                            <w:proofErr w:type="spellEnd"/>
                            <w:r w:rsidRPr="004842F3">
                              <w:rPr>
                                <w:rFonts w:ascii="Verdana" w:eastAsiaTheme="minorEastAsia" w:hAnsi="Verdana" w:cstheme="minorBidi"/>
                                <w:color w:val="0000C0"/>
                                <w:kern w:val="24"/>
                                <w:sz w:val="16"/>
                                <w:szCs w:val="16"/>
                              </w:rPr>
                              <w:t xml:space="preserve"> … gkqhkiG9w0BAQ0FADAwMQswCQYD</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value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CKAfEg7wzCoxGiCvRAMVIug0RKU … 4AOtKZK_RPNoshOGVnxry7vQZeIuIw</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yRbRAIAAIIEAAAOAAAAZHJzL2Uyb0RvYy54bWysVMtu2zAQvBfoPxC8N5Idx3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fjJFtEAgAAggQA&#10;AA4AAAAAAAAAAAAAAAAALgIAAGRycy9lMm9Eb2MueG1sUEsBAi0AFAAGAAgAAAAhAKYbUj3cAAAA&#10;BgEAAA8AAAAAAAAAAAAAAAAAngQAAGRycy9kb3ducmV2LnhtbFBLBQYAAAAABAAEAPMAAACnBQAA&#10;AAA=&#10;" fillcolor="#f2f2f2" strokeweight=".5pt">
                <v:textbox style="mso-fit-shape-to-text:t" inset="4mm,3mm,4mm,3mm">
                  <w:txbxContent>
                    <w:p w:rsidR="002303AC" w:rsidRPr="0082057E" w:rsidRDefault="002303AC" w:rsidP="004842F3">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@qualifier</w:t>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0000C0"/>
                          <w:kern w:val="24"/>
                          <w:sz w:val="16"/>
                          <w:szCs w:val="16"/>
                        </w:rPr>
                        <w:t>PayeeAuthority</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authorityUrl</w:t>
                      </w:r>
                      <w:proofErr w:type="spellEnd"/>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providerAuthorityUrl</w:t>
                      </w:r>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commonName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Demo Merchant</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id</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publicKey</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type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EC</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curve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P-256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x</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rZ344aiTaOATmLBOdfYThvnQu_zyB1aJZrbbbks2P9I</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y</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lKOvfJdgN8WqEbXMDYPRSMsPicm0Tk10pmer9LxvxLg</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timeStamp</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2016-10-20T16:26:57Z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expires</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2016-10-20T17:26:58Z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signature</w:t>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algorithm</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ES256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signerCertificate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issuer</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CN=Payment Network Sub CA3,C=EU</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serialNumber</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1461174554959</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subject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CN=Big Bank,2.5.4.5=#1306383936363430,C=DE</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certificatePath</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Theme="minorEastAsia" w:hAnsi="Verdana" w:cstheme="minorBidi"/>
                          <w:color w:val="000000"/>
                          <w:kern w:val="24"/>
                          <w:sz w:val="16"/>
                          <w:szCs w:val="16"/>
                        </w:rPr>
                        <w:t>            "</w:t>
                      </w:r>
                      <w:r w:rsidRPr="004842F3">
                        <w:rPr>
                          <w:rFonts w:ascii="Verdana" w:eastAsiaTheme="minorEastAsia" w:hAnsi="Verdana" w:cstheme="minorBidi"/>
                          <w:color w:val="0000C0"/>
                          <w:kern w:val="24"/>
                          <w:sz w:val="16"/>
                          <w:szCs w:val="16"/>
                        </w:rPr>
                        <w:t>MIIBtTCCAVmgAwIBAgIGAVQ0 … 5CHYX3i2r67iG_MsApiD3jFnqaJhxCZ</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Theme="minorEastAsia" w:hAnsi="Verdana" w:cstheme="minorBidi"/>
                          <w:color w:val="000000"/>
                          <w:kern w:val="24"/>
                          <w:sz w:val="16"/>
                          <w:szCs w:val="16"/>
                        </w:rPr>
                        <w:t>            "</w:t>
                      </w:r>
                      <w:proofErr w:type="spellStart"/>
                      <w:r w:rsidRPr="004842F3">
                        <w:rPr>
                          <w:rFonts w:ascii="Verdana" w:eastAsiaTheme="minorEastAsia" w:hAnsi="Verdana" w:cstheme="minorBidi"/>
                          <w:color w:val="0000C0"/>
                          <w:kern w:val="24"/>
                          <w:sz w:val="16"/>
                          <w:szCs w:val="16"/>
                        </w:rPr>
                        <w:t>MIIDcjCCAVqgAwIBAgIBAzANB</w:t>
                      </w:r>
                      <w:proofErr w:type="spellEnd"/>
                      <w:r w:rsidRPr="004842F3">
                        <w:rPr>
                          <w:rFonts w:ascii="Verdana" w:eastAsiaTheme="minorEastAsia" w:hAnsi="Verdana" w:cstheme="minorBidi"/>
                          <w:color w:val="0000C0"/>
                          <w:kern w:val="24"/>
                          <w:sz w:val="16"/>
                          <w:szCs w:val="16"/>
                        </w:rPr>
                        <w:t xml:space="preserve"> … gkqhkiG9w0BAQ0FADAwMQswCQYD</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value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CKAfEg7wzCoxGiCvRAMVIug0RKU … 4AOtKZK_RPNoshOGVnxry7vQZeIuIw</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w:t>
                      </w:r>
                    </w:p>
                  </w:txbxContent>
                </v:textbox>
                <w10:anchorlock/>
              </v:shape>
            </w:pict>
          </mc:Fallback>
        </mc:AlternateContent>
      </w:r>
    </w:p>
    <w:p w:rsidR="00277636" w:rsidRPr="00277636" w:rsidRDefault="004842F3" w:rsidP="006F601B">
      <w:pPr>
        <w:spacing w:before="120" w:after="120"/>
        <w:rPr>
          <w:rFonts w:ascii="Arial" w:hAnsi="Arial" w:cs="Arial"/>
          <w:sz w:val="20"/>
          <w:szCs w:val="20"/>
        </w:rPr>
      </w:pPr>
      <w:r>
        <w:rPr>
          <w:rFonts w:ascii="Arial" w:hAnsi="Arial" w:cs="Arial"/>
          <w:sz w:val="20"/>
          <w:szCs w:val="20"/>
        </w:rPr>
        <w:t>Note: Payee = Merchant.</w:t>
      </w:r>
      <w:r w:rsidR="006F601B">
        <w:rPr>
          <w:rFonts w:ascii="Arial" w:hAnsi="Arial" w:cs="Arial"/>
          <w:sz w:val="20"/>
          <w:szCs w:val="20"/>
        </w:rPr>
        <w:t xml:space="preserve">  Although the </w:t>
      </w:r>
      <w:r w:rsidR="007724F9">
        <w:rPr>
          <w:rFonts w:ascii="Arial" w:hAnsi="Arial" w:cs="Arial"/>
          <w:sz w:val="20"/>
          <w:szCs w:val="20"/>
        </w:rPr>
        <w:t xml:space="preserve">MAO shown here is expressed </w:t>
      </w:r>
      <w:r w:rsidR="006F601B">
        <w:rPr>
          <w:rFonts w:ascii="Arial" w:hAnsi="Arial" w:cs="Arial"/>
          <w:sz w:val="20"/>
          <w:szCs w:val="20"/>
        </w:rPr>
        <w:t xml:space="preserve">in </w:t>
      </w:r>
      <w:hyperlink w:anchor="JSON" w:history="1">
        <w:r w:rsidR="006F601B" w:rsidRPr="006F601B">
          <w:rPr>
            <w:rStyle w:val="Hyperlink"/>
            <w:rFonts w:ascii="Arial" w:hAnsi="Arial" w:cs="Arial"/>
            <w:sz w:val="20"/>
            <w:szCs w:val="20"/>
          </w:rPr>
          <w:t>JSON</w:t>
        </w:r>
      </w:hyperlink>
      <w:r w:rsidR="007724F9">
        <w:rPr>
          <w:rFonts w:ascii="Arial" w:hAnsi="Arial" w:cs="Arial"/>
          <w:sz w:val="20"/>
          <w:szCs w:val="20"/>
        </w:rPr>
        <w:t xml:space="preserve">, </w:t>
      </w:r>
      <w:r w:rsidR="006F601B">
        <w:rPr>
          <w:rFonts w:ascii="Arial" w:hAnsi="Arial" w:cs="Arial"/>
          <w:sz w:val="20"/>
          <w:szCs w:val="20"/>
        </w:rPr>
        <w:t xml:space="preserve">the </w:t>
      </w:r>
      <w:r w:rsidR="006F601B" w:rsidRPr="006F601B">
        <w:rPr>
          <w:rFonts w:ascii="Arial" w:hAnsi="Arial" w:cs="Arial"/>
          <w:i/>
          <w:sz w:val="20"/>
          <w:szCs w:val="20"/>
        </w:rPr>
        <w:t>concept</w:t>
      </w:r>
      <w:r w:rsidR="006F601B">
        <w:rPr>
          <w:rFonts w:ascii="Arial" w:hAnsi="Arial" w:cs="Arial"/>
          <w:sz w:val="20"/>
          <w:szCs w:val="20"/>
        </w:rPr>
        <w:t xml:space="preserve"> is virtually independent of format.</w:t>
      </w:r>
    </w:p>
    <w:p w:rsidR="001A6A41" w:rsidRDefault="00D07893" w:rsidP="00600766">
      <w:pPr>
        <w:spacing w:before="120" w:after="120"/>
        <w:rPr>
          <w:rFonts w:ascii="Arial" w:hAnsi="Arial" w:cs="Arial"/>
          <w:sz w:val="20"/>
          <w:szCs w:val="20"/>
        </w:rPr>
      </w:pPr>
      <w:r w:rsidRPr="00D07893">
        <w:rPr>
          <w:rFonts w:ascii="Arial" w:hAnsi="Arial" w:cs="Arial"/>
          <w:sz w:val="20"/>
          <w:szCs w:val="20"/>
        </w:rPr>
        <w:t xml:space="preserve">The </w:t>
      </w:r>
      <w:r w:rsidR="0082057E" w:rsidRPr="00600766">
        <w:rPr>
          <w:rFonts w:ascii="Courier New" w:hAnsi="Courier New" w:cs="Courier New"/>
          <w:b/>
          <w:sz w:val="20"/>
          <w:szCs w:val="20"/>
        </w:rPr>
        <w:t>@context</w:t>
      </w:r>
      <w:r w:rsidR="0082057E">
        <w:rPr>
          <w:rFonts w:ascii="Arial" w:hAnsi="Arial" w:cs="Arial"/>
          <w:sz w:val="20"/>
          <w:szCs w:val="20"/>
        </w:rPr>
        <w:t xml:space="preserve"> and </w:t>
      </w:r>
      <w:r w:rsidR="0082057E" w:rsidRPr="00600766">
        <w:rPr>
          <w:rFonts w:ascii="Courier New" w:hAnsi="Courier New" w:cs="Courier New"/>
          <w:b/>
          <w:sz w:val="20"/>
          <w:szCs w:val="20"/>
        </w:rPr>
        <w:t>@qualifier</w:t>
      </w:r>
      <w:r w:rsidR="0082057E">
        <w:rPr>
          <w:rFonts w:ascii="Arial" w:hAnsi="Arial" w:cs="Arial"/>
          <w:sz w:val="20"/>
          <w:szCs w:val="20"/>
        </w:rPr>
        <w:t xml:space="preserve"> properties </w:t>
      </w:r>
      <w:r>
        <w:rPr>
          <w:rFonts w:ascii="Arial" w:hAnsi="Arial" w:cs="Arial"/>
          <w:sz w:val="20"/>
          <w:szCs w:val="20"/>
        </w:rPr>
        <w:t xml:space="preserve">are </w:t>
      </w:r>
      <w:r w:rsidR="0082057E">
        <w:rPr>
          <w:rFonts w:ascii="Arial" w:hAnsi="Arial" w:cs="Arial"/>
          <w:sz w:val="20"/>
          <w:szCs w:val="20"/>
        </w:rPr>
        <w:t>used throughout this specification as a way to identify the actual message</w:t>
      </w:r>
      <w:r w:rsidR="00A67301">
        <w:rPr>
          <w:rFonts w:ascii="Arial" w:hAnsi="Arial" w:cs="Arial"/>
          <w:sz w:val="20"/>
          <w:szCs w:val="20"/>
        </w:rPr>
        <w:t xml:space="preserve"> (object) type</w:t>
      </w:r>
      <w:r w:rsidR="0082057E">
        <w:rPr>
          <w:rFonts w:ascii="Arial" w:hAnsi="Arial" w:cs="Arial"/>
          <w:sz w:val="20"/>
          <w:szCs w:val="20"/>
        </w:rPr>
        <w:t>.</w:t>
      </w:r>
    </w:p>
    <w:p w:rsidR="00600766" w:rsidRDefault="00EA5C63" w:rsidP="00EA5C63">
      <w:pPr>
        <w:spacing w:before="120" w:after="120"/>
        <w:rPr>
          <w:rFonts w:ascii="Arial" w:hAnsi="Arial" w:cs="Arial"/>
          <w:sz w:val="20"/>
          <w:szCs w:val="20"/>
        </w:rPr>
      </w:pPr>
      <w:r>
        <w:rPr>
          <w:rFonts w:ascii="Arial" w:hAnsi="Arial" w:cs="Arial"/>
          <w:sz w:val="20"/>
          <w:szCs w:val="20"/>
        </w:rPr>
        <w:t xml:space="preserve">The </w:t>
      </w:r>
      <w:proofErr w:type="spellStart"/>
      <w:r w:rsidR="006F601B" w:rsidRPr="006F601B">
        <w:rPr>
          <w:rFonts w:ascii="Courier New" w:hAnsi="Courier New" w:cs="Courier New"/>
          <w:b/>
          <w:sz w:val="20"/>
          <w:szCs w:val="20"/>
        </w:rPr>
        <w:t>authorityUrl</w:t>
      </w:r>
      <w:proofErr w:type="spellEnd"/>
      <w:r w:rsidR="006F601B">
        <w:rPr>
          <w:rFonts w:ascii="Arial" w:hAnsi="Arial" w:cs="Arial"/>
          <w:sz w:val="20"/>
          <w:szCs w:val="20"/>
        </w:rPr>
        <w:t xml:space="preserve"> property</w:t>
      </w:r>
      <w:r>
        <w:rPr>
          <w:rFonts w:ascii="Arial" w:hAnsi="Arial" w:cs="Arial"/>
          <w:sz w:val="20"/>
          <w:szCs w:val="20"/>
        </w:rPr>
        <w:t xml:space="preserve"> </w:t>
      </w:r>
      <w:r w:rsidR="00600766" w:rsidRPr="00600766">
        <w:rPr>
          <w:rFonts w:ascii="Arial" w:hAnsi="Arial" w:cs="Arial"/>
          <w:sz w:val="20"/>
          <w:szCs w:val="20"/>
        </w:rPr>
        <w:t xml:space="preserve">holds </w:t>
      </w:r>
      <w:r w:rsidR="005C026D">
        <w:rPr>
          <w:rFonts w:ascii="Arial" w:hAnsi="Arial" w:cs="Arial"/>
          <w:sz w:val="20"/>
          <w:szCs w:val="20"/>
        </w:rPr>
        <w:t>a</w:t>
      </w:r>
      <w:r w:rsidR="006F601B">
        <w:rPr>
          <w:rFonts w:ascii="Arial" w:hAnsi="Arial" w:cs="Arial"/>
          <w:sz w:val="20"/>
          <w:szCs w:val="20"/>
        </w:rPr>
        <w:t xml:space="preserve"> URL to the object itself</w:t>
      </w:r>
      <w:r w:rsidR="00600766" w:rsidRPr="00600766">
        <w:rPr>
          <w:rFonts w:ascii="Arial" w:hAnsi="Arial" w:cs="Arial"/>
          <w:sz w:val="20"/>
          <w:szCs w:val="20"/>
        </w:rPr>
        <w:t>.</w:t>
      </w:r>
    </w:p>
    <w:p w:rsidR="006F601B" w:rsidRDefault="006F601B" w:rsidP="006F601B">
      <w:pPr>
        <w:spacing w:before="120" w:after="120"/>
        <w:rPr>
          <w:rFonts w:ascii="Arial" w:hAnsi="Arial" w:cs="Arial"/>
          <w:sz w:val="20"/>
          <w:szCs w:val="20"/>
        </w:rPr>
      </w:pPr>
      <w:r>
        <w:rPr>
          <w:rFonts w:ascii="Arial" w:hAnsi="Arial" w:cs="Arial"/>
          <w:sz w:val="20"/>
          <w:szCs w:val="20"/>
        </w:rPr>
        <w:t xml:space="preserve">The </w:t>
      </w:r>
      <w:proofErr w:type="spellStart"/>
      <w:r>
        <w:rPr>
          <w:rFonts w:ascii="Courier New" w:hAnsi="Courier New" w:cs="Courier New"/>
          <w:b/>
          <w:sz w:val="20"/>
          <w:szCs w:val="20"/>
        </w:rPr>
        <w:t>providerA</w:t>
      </w:r>
      <w:r w:rsidRPr="006F601B">
        <w:rPr>
          <w:rFonts w:ascii="Courier New" w:hAnsi="Courier New" w:cs="Courier New"/>
          <w:b/>
          <w:sz w:val="20"/>
          <w:szCs w:val="20"/>
        </w:rPr>
        <w:t>uthorityUrl</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the URL to the associated PAO.</w:t>
      </w:r>
    </w:p>
    <w:p w:rsidR="00D31FA0" w:rsidRDefault="00D31FA0" w:rsidP="00D31FA0">
      <w:pPr>
        <w:spacing w:before="120" w:after="120"/>
        <w:rPr>
          <w:rFonts w:ascii="Arial" w:hAnsi="Arial" w:cs="Arial"/>
          <w:sz w:val="20"/>
          <w:szCs w:val="20"/>
        </w:rPr>
      </w:pPr>
      <w:r>
        <w:rPr>
          <w:rFonts w:ascii="Arial" w:hAnsi="Arial" w:cs="Arial"/>
          <w:sz w:val="20"/>
          <w:szCs w:val="20"/>
        </w:rPr>
        <w:t xml:space="preserve">The </w:t>
      </w:r>
      <w:proofErr w:type="spellStart"/>
      <w:r>
        <w:rPr>
          <w:rFonts w:ascii="Courier New" w:hAnsi="Courier New" w:cs="Courier New"/>
          <w:b/>
          <w:sz w:val="20"/>
          <w:szCs w:val="20"/>
        </w:rPr>
        <w:t>commonName</w:t>
      </w:r>
      <w:proofErr w:type="spellEnd"/>
      <w:r>
        <w:rPr>
          <w:rFonts w:ascii="Arial" w:hAnsi="Arial" w:cs="Arial"/>
          <w:sz w:val="20"/>
          <w:szCs w:val="20"/>
        </w:rPr>
        <w:t xml:space="preserve"> property </w:t>
      </w:r>
      <w:r w:rsidRPr="00600766">
        <w:rPr>
          <w:rFonts w:ascii="Arial" w:hAnsi="Arial" w:cs="Arial"/>
          <w:sz w:val="20"/>
          <w:szCs w:val="20"/>
        </w:rPr>
        <w:t xml:space="preserve">holds </w:t>
      </w:r>
      <w:r w:rsidR="00B22F91">
        <w:rPr>
          <w:rFonts w:ascii="Arial" w:hAnsi="Arial" w:cs="Arial"/>
          <w:sz w:val="20"/>
          <w:szCs w:val="20"/>
        </w:rPr>
        <w:t>the</w:t>
      </w:r>
      <w:r>
        <w:rPr>
          <w:rFonts w:ascii="Arial" w:hAnsi="Arial" w:cs="Arial"/>
          <w:sz w:val="20"/>
          <w:szCs w:val="20"/>
        </w:rPr>
        <w:t xml:space="preserve"> common name of the Merchant.</w:t>
      </w:r>
    </w:p>
    <w:p w:rsidR="00D31FA0" w:rsidRDefault="00D31FA0" w:rsidP="00D31FA0">
      <w:pPr>
        <w:spacing w:before="120"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id</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 static </w:t>
      </w:r>
      <w:r w:rsidR="00B22F91">
        <w:rPr>
          <w:rFonts w:ascii="Arial" w:hAnsi="Arial" w:cs="Arial"/>
          <w:sz w:val="20"/>
          <w:szCs w:val="20"/>
        </w:rPr>
        <w:t>Merchant-</w:t>
      </w:r>
      <w:r>
        <w:rPr>
          <w:rFonts w:ascii="Arial" w:hAnsi="Arial" w:cs="Arial"/>
          <w:sz w:val="20"/>
          <w:szCs w:val="20"/>
        </w:rPr>
        <w:t xml:space="preserve">identifier </w:t>
      </w:r>
      <w:r w:rsidR="00B22F91">
        <w:rPr>
          <w:rFonts w:ascii="Arial" w:hAnsi="Arial" w:cs="Arial"/>
          <w:sz w:val="20"/>
          <w:szCs w:val="20"/>
        </w:rPr>
        <w:t xml:space="preserve">which </w:t>
      </w:r>
      <w:r w:rsidR="00283281">
        <w:rPr>
          <w:rFonts w:ascii="Arial" w:hAnsi="Arial" w:cs="Arial"/>
          <w:sz w:val="20"/>
          <w:szCs w:val="20"/>
        </w:rPr>
        <w:t xml:space="preserve">usually </w:t>
      </w:r>
      <w:r w:rsidR="00B22F91">
        <w:rPr>
          <w:rFonts w:ascii="Arial" w:hAnsi="Arial" w:cs="Arial"/>
          <w:sz w:val="20"/>
          <w:szCs w:val="20"/>
        </w:rPr>
        <w:t>i</w:t>
      </w:r>
      <w:r w:rsidR="00FA1984">
        <w:rPr>
          <w:rFonts w:ascii="Arial" w:hAnsi="Arial" w:cs="Arial"/>
          <w:sz w:val="20"/>
          <w:szCs w:val="20"/>
        </w:rPr>
        <w:t>s assigned by the associated trust provider</w:t>
      </w:r>
      <w:r w:rsidR="00B22F91">
        <w:rPr>
          <w:rFonts w:ascii="Arial" w:hAnsi="Arial" w:cs="Arial"/>
          <w:sz w:val="20"/>
          <w:szCs w:val="20"/>
        </w:rPr>
        <w:t>.</w:t>
      </w:r>
    </w:p>
    <w:p w:rsidR="00EA5C63" w:rsidRDefault="00EA5C63" w:rsidP="00EA5C63">
      <w:pPr>
        <w:spacing w:after="120"/>
        <w:rPr>
          <w:rFonts w:ascii="Arial" w:hAnsi="Arial" w:cs="Arial"/>
          <w:sz w:val="20"/>
          <w:szCs w:val="20"/>
        </w:rPr>
      </w:pPr>
      <w:r>
        <w:rPr>
          <w:rFonts w:ascii="Arial" w:hAnsi="Arial" w:cs="Arial"/>
          <w:sz w:val="20"/>
          <w:szCs w:val="20"/>
        </w:rPr>
        <w:t xml:space="preserve">The </w:t>
      </w:r>
      <w:proofErr w:type="spellStart"/>
      <w:r w:rsidR="00B22F91">
        <w:rPr>
          <w:rFonts w:ascii="Courier New" w:hAnsi="Courier New" w:cs="Courier New"/>
          <w:b/>
          <w:sz w:val="20"/>
          <w:szCs w:val="20"/>
        </w:rPr>
        <w:t>publicKey</w:t>
      </w:r>
      <w:proofErr w:type="spellEnd"/>
      <w:r>
        <w:rPr>
          <w:rFonts w:ascii="Arial" w:hAnsi="Arial" w:cs="Arial"/>
          <w:sz w:val="20"/>
          <w:szCs w:val="20"/>
        </w:rPr>
        <w:t xml:space="preserve"> object holds the </w:t>
      </w:r>
      <w:r w:rsidR="00B22F91">
        <w:rPr>
          <w:rFonts w:ascii="Arial" w:hAnsi="Arial" w:cs="Arial"/>
          <w:sz w:val="20"/>
          <w:szCs w:val="20"/>
        </w:rPr>
        <w:t xml:space="preserve">Merchant’s public key in </w:t>
      </w:r>
      <w:hyperlink w:anchor="JCS" w:history="1">
        <w:r w:rsidR="00B22F91" w:rsidRPr="00B22F91">
          <w:rPr>
            <w:rStyle w:val="Hyperlink"/>
            <w:rFonts w:ascii="Arial" w:hAnsi="Arial" w:cs="Arial"/>
            <w:sz w:val="20"/>
            <w:szCs w:val="20"/>
          </w:rPr>
          <w:t>JCS</w:t>
        </w:r>
      </w:hyperlink>
      <w:r w:rsidR="00B22F91">
        <w:rPr>
          <w:rFonts w:ascii="Arial" w:hAnsi="Arial" w:cs="Arial"/>
          <w:sz w:val="20"/>
          <w:szCs w:val="20"/>
        </w:rPr>
        <w:t xml:space="preserve"> format</w:t>
      </w:r>
      <w:r>
        <w:rPr>
          <w:rFonts w:ascii="Arial" w:hAnsi="Arial" w:cs="Arial"/>
          <w:sz w:val="20"/>
          <w:szCs w:val="20"/>
        </w:rPr>
        <w:t>.</w:t>
      </w:r>
    </w:p>
    <w:p w:rsidR="00600766" w:rsidRDefault="00600766" w:rsidP="00600766">
      <w:pPr>
        <w:spacing w:after="120"/>
        <w:rPr>
          <w:rFonts w:ascii="Arial" w:hAnsi="Arial" w:cs="Arial"/>
          <w:sz w:val="20"/>
          <w:szCs w:val="20"/>
        </w:rPr>
      </w:pPr>
      <w:r>
        <w:rPr>
          <w:rFonts w:ascii="Arial" w:hAnsi="Arial" w:cs="Arial"/>
          <w:sz w:val="20"/>
          <w:szCs w:val="20"/>
        </w:rPr>
        <w:t xml:space="preserve">The </w:t>
      </w:r>
      <w:proofErr w:type="spellStart"/>
      <w:r w:rsidR="00B22F91">
        <w:rPr>
          <w:rFonts w:ascii="Courier New" w:hAnsi="Courier New" w:cs="Courier New"/>
          <w:b/>
          <w:sz w:val="20"/>
          <w:szCs w:val="20"/>
        </w:rPr>
        <w:t>timeStamp</w:t>
      </w:r>
      <w:proofErr w:type="spellEnd"/>
      <w:r w:rsidR="00EA5C63">
        <w:rPr>
          <w:rFonts w:ascii="Arial" w:hAnsi="Arial" w:cs="Arial"/>
          <w:sz w:val="20"/>
          <w:szCs w:val="20"/>
        </w:rPr>
        <w:t xml:space="preserve"> property</w:t>
      </w:r>
      <w:r>
        <w:rPr>
          <w:rFonts w:ascii="Arial" w:hAnsi="Arial" w:cs="Arial"/>
          <w:sz w:val="20"/>
          <w:szCs w:val="20"/>
        </w:rPr>
        <w:t xml:space="preserve"> ho</w:t>
      </w:r>
      <w:r w:rsidR="00EA5C63">
        <w:rPr>
          <w:rFonts w:ascii="Arial" w:hAnsi="Arial" w:cs="Arial"/>
          <w:sz w:val="20"/>
          <w:szCs w:val="20"/>
        </w:rPr>
        <w:t xml:space="preserve">lds the </w:t>
      </w:r>
      <w:r w:rsidR="00B22F91">
        <w:rPr>
          <w:rFonts w:ascii="Arial" w:hAnsi="Arial" w:cs="Arial"/>
          <w:sz w:val="20"/>
          <w:szCs w:val="20"/>
        </w:rPr>
        <w:t>creation time of the MAO</w:t>
      </w:r>
      <w:r>
        <w:rPr>
          <w:rFonts w:ascii="Arial" w:hAnsi="Arial" w:cs="Arial"/>
          <w:sz w:val="20"/>
          <w:szCs w:val="20"/>
        </w:rPr>
        <w:t>.</w:t>
      </w:r>
    </w:p>
    <w:p w:rsidR="00B22F91" w:rsidRDefault="00B22F91" w:rsidP="00B22F91">
      <w:pPr>
        <w:spacing w:after="120"/>
        <w:rPr>
          <w:rFonts w:ascii="Arial" w:hAnsi="Arial" w:cs="Arial"/>
          <w:sz w:val="20"/>
          <w:szCs w:val="20"/>
        </w:rPr>
      </w:pPr>
      <w:proofErr w:type="gramStart"/>
      <w:r>
        <w:rPr>
          <w:rFonts w:ascii="Arial" w:hAnsi="Arial" w:cs="Arial"/>
          <w:sz w:val="20"/>
          <w:szCs w:val="20"/>
        </w:rPr>
        <w:t xml:space="preserve">The </w:t>
      </w:r>
      <w:r>
        <w:rPr>
          <w:rFonts w:ascii="Courier New" w:hAnsi="Courier New" w:cs="Courier New"/>
          <w:b/>
          <w:sz w:val="20"/>
          <w:szCs w:val="20"/>
        </w:rPr>
        <w:t>expires</w:t>
      </w:r>
      <w:proofErr w:type="gramEnd"/>
      <w:r>
        <w:rPr>
          <w:rFonts w:ascii="Arial" w:hAnsi="Arial" w:cs="Arial"/>
          <w:sz w:val="20"/>
          <w:szCs w:val="20"/>
        </w:rPr>
        <w:t xml:space="preserve"> property holds the expiration time of the MAO.  See </w:t>
      </w:r>
      <w:hyperlink w:anchor="REVOCATION" w:history="1">
        <w:r w:rsidR="007477BA">
          <w:rPr>
            <w:rStyle w:val="Hyperlink"/>
            <w:rFonts w:ascii="Arial" w:hAnsi="Arial" w:cs="Arial"/>
            <w:sz w:val="20"/>
            <w:szCs w:val="20"/>
          </w:rPr>
          <w:t>MAO Revocation and Renewals</w:t>
        </w:r>
      </w:hyperlink>
      <w:r>
        <w:rPr>
          <w:rFonts w:ascii="Arial" w:hAnsi="Arial" w:cs="Arial"/>
          <w:sz w:val="20"/>
          <w:szCs w:val="20"/>
        </w:rPr>
        <w:t>.</w:t>
      </w:r>
    </w:p>
    <w:p w:rsidR="00600766" w:rsidRDefault="00600766" w:rsidP="002C157B">
      <w:pPr>
        <w:spacing w:after="0"/>
        <w:rPr>
          <w:rFonts w:ascii="Arial" w:hAnsi="Arial" w:cs="Arial"/>
          <w:sz w:val="20"/>
          <w:szCs w:val="20"/>
        </w:rPr>
      </w:pPr>
      <w:r>
        <w:rPr>
          <w:rFonts w:ascii="Arial" w:hAnsi="Arial" w:cs="Arial"/>
          <w:sz w:val="20"/>
          <w:szCs w:val="20"/>
        </w:rPr>
        <w:t xml:space="preserve">The </w:t>
      </w:r>
      <w:r w:rsidRPr="00DC2D69">
        <w:rPr>
          <w:rFonts w:ascii="Courier New" w:hAnsi="Courier New" w:cs="Courier New"/>
          <w:b/>
          <w:sz w:val="20"/>
          <w:szCs w:val="20"/>
        </w:rPr>
        <w:t>signature</w:t>
      </w:r>
      <w:r>
        <w:rPr>
          <w:rFonts w:ascii="Arial" w:hAnsi="Arial" w:cs="Arial"/>
          <w:sz w:val="20"/>
          <w:szCs w:val="20"/>
        </w:rPr>
        <w:t xml:space="preserve"> object holds the </w:t>
      </w:r>
      <w:r w:rsidR="00B22F91">
        <w:rPr>
          <w:rFonts w:ascii="Arial" w:hAnsi="Arial" w:cs="Arial"/>
          <w:sz w:val="20"/>
          <w:szCs w:val="20"/>
        </w:rPr>
        <w:t xml:space="preserve">associated </w:t>
      </w:r>
      <w:r w:rsidR="00FA1984" w:rsidRPr="00FA1984">
        <w:rPr>
          <w:rFonts w:ascii="Arial" w:hAnsi="Arial" w:cs="Arial"/>
          <w:sz w:val="20"/>
          <w:szCs w:val="20"/>
        </w:rPr>
        <w:t>trust provider</w:t>
      </w:r>
      <w:r w:rsidR="00B22F91">
        <w:rPr>
          <w:rFonts w:ascii="Arial" w:hAnsi="Arial" w:cs="Arial"/>
          <w:sz w:val="20"/>
          <w:szCs w:val="20"/>
        </w:rPr>
        <w:t>’s attest signature in</w:t>
      </w:r>
      <w:r w:rsidR="003F137D">
        <w:rPr>
          <w:rFonts w:ascii="Arial" w:hAnsi="Arial" w:cs="Arial"/>
          <w:sz w:val="20"/>
          <w:szCs w:val="20"/>
        </w:rPr>
        <w:t xml:space="preserve"> </w:t>
      </w:r>
      <w:hyperlink w:anchor="JCS" w:history="1">
        <w:r w:rsidR="00264125" w:rsidRPr="00264125">
          <w:rPr>
            <w:rStyle w:val="Hyperlink"/>
            <w:rFonts w:ascii="Arial" w:hAnsi="Arial" w:cs="Arial"/>
            <w:sz w:val="20"/>
            <w:szCs w:val="20"/>
          </w:rPr>
          <w:t>JCS</w:t>
        </w:r>
      </w:hyperlink>
      <w:r w:rsidR="003F137D">
        <w:rPr>
          <w:rFonts w:ascii="Arial" w:hAnsi="Arial" w:cs="Arial"/>
          <w:sz w:val="20"/>
          <w:szCs w:val="20"/>
        </w:rPr>
        <w:t xml:space="preserve"> format.</w:t>
      </w:r>
      <w:r w:rsidR="00B22F91">
        <w:rPr>
          <w:rFonts w:ascii="Arial" w:hAnsi="Arial" w:cs="Arial"/>
          <w:sz w:val="20"/>
          <w:szCs w:val="20"/>
        </w:rPr>
        <w:t xml:space="preserve">  Note that this is an </w:t>
      </w:r>
      <w:hyperlink w:anchor="X509" w:history="1">
        <w:r w:rsidR="00B22F91" w:rsidRPr="00B22F91">
          <w:rPr>
            <w:rStyle w:val="Hyperlink"/>
            <w:rFonts w:ascii="Arial" w:hAnsi="Arial" w:cs="Arial"/>
            <w:sz w:val="20"/>
            <w:szCs w:val="20"/>
          </w:rPr>
          <w:t>X.509</w:t>
        </w:r>
      </w:hyperlink>
      <w:r w:rsidR="00B22F91">
        <w:rPr>
          <w:rFonts w:ascii="Arial" w:hAnsi="Arial" w:cs="Arial"/>
          <w:sz w:val="20"/>
          <w:szCs w:val="20"/>
        </w:rPr>
        <w:t xml:space="preserve"> based signature.</w:t>
      </w:r>
    </w:p>
    <w:p w:rsidR="002C157B" w:rsidRDefault="002C157B" w:rsidP="002C157B">
      <w:pPr>
        <w:spacing w:after="0"/>
        <w:rPr>
          <w:rFonts w:ascii="Arial" w:hAnsi="Arial" w:cs="Arial"/>
          <w:sz w:val="20"/>
          <w:szCs w:val="20"/>
        </w:rPr>
      </w:pPr>
    </w:p>
    <w:p w:rsidR="00B22F91" w:rsidRDefault="00B22F91" w:rsidP="00B22F91">
      <w:pPr>
        <w:spacing w:after="120"/>
        <w:rPr>
          <w:rFonts w:ascii="Arial" w:hAnsi="Arial" w:cs="Arial"/>
          <w:b/>
          <w:sz w:val="24"/>
          <w:szCs w:val="24"/>
        </w:rPr>
      </w:pPr>
    </w:p>
    <w:p w:rsidR="00B22F91" w:rsidRDefault="00B22F91" w:rsidP="00B22F91">
      <w:pPr>
        <w:spacing w:after="120"/>
        <w:rPr>
          <w:rFonts w:ascii="Arial" w:hAnsi="Arial" w:cs="Arial"/>
          <w:b/>
          <w:sz w:val="24"/>
          <w:szCs w:val="24"/>
        </w:rPr>
      </w:pPr>
    </w:p>
    <w:p w:rsidR="00B22F91" w:rsidRPr="004B2FC4" w:rsidRDefault="00B22F91" w:rsidP="00B22F91">
      <w:pPr>
        <w:spacing w:after="120"/>
        <w:rPr>
          <w:rFonts w:ascii="Arial" w:hAnsi="Arial" w:cs="Arial"/>
          <w:b/>
          <w:sz w:val="28"/>
          <w:szCs w:val="28"/>
        </w:rPr>
      </w:pPr>
      <w:r>
        <w:rPr>
          <w:rFonts w:ascii="Arial" w:hAnsi="Arial" w:cs="Arial"/>
          <w:i/>
          <w:sz w:val="20"/>
          <w:szCs w:val="20"/>
        </w:rPr>
        <w:t>Continu</w:t>
      </w:r>
      <w:r w:rsidRPr="00B22F91">
        <w:rPr>
          <w:rFonts w:ascii="Arial" w:hAnsi="Arial" w:cs="Arial"/>
          <w:i/>
          <w:sz w:val="20"/>
          <w:szCs w:val="20"/>
        </w:rPr>
        <w:t>ed on the next page…</w:t>
      </w:r>
      <w:r w:rsidRPr="00B22F91">
        <w:rPr>
          <w:rFonts w:ascii="Arial" w:hAnsi="Arial" w:cs="Arial"/>
          <w:i/>
          <w:sz w:val="20"/>
          <w:szCs w:val="20"/>
        </w:rPr>
        <w:br w:type="column"/>
      </w:r>
      <w:r w:rsidRPr="004B2FC4">
        <w:rPr>
          <w:rFonts w:ascii="Arial" w:hAnsi="Arial" w:cs="Arial"/>
          <w:b/>
          <w:sz w:val="28"/>
          <w:szCs w:val="28"/>
        </w:rPr>
        <w:lastRenderedPageBreak/>
        <w:t>Using MAOs</w:t>
      </w:r>
    </w:p>
    <w:p w:rsidR="00944711" w:rsidRDefault="00C0225E" w:rsidP="009E4764">
      <w:pPr>
        <w:spacing w:after="120"/>
        <w:rPr>
          <w:rFonts w:ascii="Arial" w:hAnsi="Arial" w:cs="Arial"/>
          <w:sz w:val="20"/>
          <w:szCs w:val="20"/>
        </w:rPr>
      </w:pPr>
      <w:r>
        <w:rPr>
          <w:rFonts w:ascii="Arial" w:hAnsi="Arial" w:cs="Arial"/>
          <w:sz w:val="20"/>
          <w:szCs w:val="20"/>
        </w:rPr>
        <w:t>The</w:t>
      </w:r>
      <w:r w:rsidR="009E4764">
        <w:rPr>
          <w:rFonts w:ascii="Arial" w:hAnsi="Arial" w:cs="Arial"/>
          <w:sz w:val="20"/>
          <w:szCs w:val="20"/>
        </w:rPr>
        <w:t xml:space="preserve"> message object below shows the intended use of MAOs when calling trust providers:</w:t>
      </w:r>
    </w:p>
    <w:p w:rsidR="00EA5C63" w:rsidRDefault="009E4764" w:rsidP="00144969">
      <w:pPr>
        <w:spacing w:after="120"/>
        <w:jc w:val="center"/>
        <w:rPr>
          <w:rFonts w:ascii="Arial" w:hAnsi="Arial" w:cs="Arial"/>
          <w:sz w:val="20"/>
          <w:szCs w:val="20"/>
        </w:rPr>
      </w:pPr>
      <w:r w:rsidRPr="00277636">
        <w:rPr>
          <w:rFonts w:ascii="Arial" w:hAnsi="Arial" w:cs="Arial"/>
          <w:noProof/>
          <w:sz w:val="20"/>
          <w:szCs w:val="20"/>
        </w:rPr>
        <mc:AlternateContent>
          <mc:Choice Requires="wps">
            <w:drawing>
              <wp:inline distT="0" distB="0" distL="0" distR="0" wp14:anchorId="4D348359" wp14:editId="729FD04F">
                <wp:extent cx="6667283" cy="1403985"/>
                <wp:effectExtent l="0" t="0" r="19685" b="2476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Pr>
                                <w:rFonts w:ascii="Verdana" w:eastAsia="Verdana" w:hAnsi="Verdana" w:cs="Verdana"/>
                                <w:color w:val="0000C0"/>
                                <w:kern w:val="24"/>
                                <w:sz w:val="16"/>
                                <w:szCs w:val="16"/>
                              </w:rPr>
                              <w:t>Sample</w:t>
                            </w:r>
                            <w:r w:rsidRPr="00D82558">
                              <w:rPr>
                                <w:rFonts w:ascii="Verdana" w:eastAsia="Verdana" w:hAnsi="Verdana" w:cs="Verdana"/>
                                <w:color w:val="0000C0"/>
                                <w:kern w:val="24"/>
                                <w:sz w:val="16"/>
                                <w:szCs w:val="16"/>
                              </w:rPr>
                              <w:t>Request</w:t>
                            </w:r>
                            <w:proofErr w:type="spellEnd"/>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Pr>
                                <w:rFonts w:ascii="Verdana" w:eastAsia="Verdana" w:hAnsi="Verdana" w:cs="Verdana"/>
                                <w:color w:val="C00000"/>
                                <w:kern w:val="24"/>
                                <w:sz w:val="16"/>
                                <w:szCs w:val="16"/>
                              </w:rPr>
                              <w:t>authorityUrl</w:t>
                            </w:r>
                            <w:proofErr w:type="spellEnd"/>
                            <w:proofErr w:type="gramEnd"/>
                            <w:r w:rsidRPr="00D82558">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pStyle w:val="NormalWeb"/>
                              <w:wordWrap w:val="0"/>
                              <w:spacing w:before="0" w:beforeAutospacing="0" w:after="0" w:afterAutospacing="0"/>
                              <w:rPr>
                                <w:rFonts w:ascii="Verdana" w:eastAsia="Verdana" w:hAnsi="Verdana" w:cs="Verdana"/>
                                <w:i/>
                                <w:color w:val="000000"/>
                                <w:kern w:val="24"/>
                                <w:sz w:val="16"/>
                                <w:szCs w:val="16"/>
                              </w:rPr>
                            </w:pPr>
                            <w:r w:rsidRPr="009E4764">
                              <w:rPr>
                                <w:rFonts w:ascii="Verdana" w:eastAsia="Verdana" w:hAnsi="Verdana" w:cs="Verdana"/>
                                <w:i/>
                                <w:color w:val="000000"/>
                                <w:kern w:val="24"/>
                                <w:sz w:val="16"/>
                                <w:szCs w:val="16"/>
                              </w:rPr>
                              <w:t xml:space="preserve">        Other elements</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wordWrap w:val="0"/>
                              <w:spacing w:after="0" w:line="240" w:lineRule="auto"/>
                              <w:rPr>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signature</w:t>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algorithm</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ES256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publicKey</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type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EC</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curve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P-256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x</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rZ344aiTaOATmLBOdfYThvnQu_zyB1aJZrbbbks2P9I</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y</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lKOvfJdgN8WqEbXMDYPRSMsPicm0Tk10pmer9LxvxLg</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value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G4ct46eTx-GgF2qrSnHKRR9f9Ajd … ju85d56gSON2M3I20-u6sfcejw</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28"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0XGQwIAAIIEAAAOAAAAZHJzL2Uyb0RvYy54bWysVMtu2zAQvBfoPxC8N5Kd2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uadFxkMCAACCBAAA&#10;DgAAAAAAAAAAAAAAAAAuAgAAZHJzL2Uyb0RvYy54bWxQSwECLQAUAAYACAAAACEAphtSPdwAAAAG&#10;AQAADwAAAAAAAAAAAAAAAACdBAAAZHJzL2Rvd25yZXYueG1sUEsFBgAAAAAEAAQA8wAAAKYFAAAA&#10;AA==&#10;" fillcolor="#f2f2f2" strokeweight=".5pt">
                <v:textbox style="mso-fit-shape-to-text:t" inset="4mm,3mm,4mm,3mm">
                  <w:txbxContent>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Pr>
                          <w:rFonts w:ascii="Verdana" w:eastAsia="Verdana" w:hAnsi="Verdana" w:cs="Verdana"/>
                          <w:color w:val="0000C0"/>
                          <w:kern w:val="24"/>
                          <w:sz w:val="16"/>
                          <w:szCs w:val="16"/>
                        </w:rPr>
                        <w:t>Sample</w:t>
                      </w:r>
                      <w:r w:rsidRPr="00D82558">
                        <w:rPr>
                          <w:rFonts w:ascii="Verdana" w:eastAsia="Verdana" w:hAnsi="Verdana" w:cs="Verdana"/>
                          <w:color w:val="0000C0"/>
                          <w:kern w:val="24"/>
                          <w:sz w:val="16"/>
                          <w:szCs w:val="16"/>
                        </w:rPr>
                        <w:t>Request</w:t>
                      </w:r>
                      <w:proofErr w:type="spellEnd"/>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Pr>
                          <w:rFonts w:ascii="Verdana" w:eastAsia="Verdana" w:hAnsi="Verdana" w:cs="Verdana"/>
                          <w:color w:val="C00000"/>
                          <w:kern w:val="24"/>
                          <w:sz w:val="16"/>
                          <w:szCs w:val="16"/>
                        </w:rPr>
                        <w:t>authorityUrl</w:t>
                      </w:r>
                      <w:proofErr w:type="spellEnd"/>
                      <w:proofErr w:type="gramEnd"/>
                      <w:r w:rsidRPr="00D82558">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pStyle w:val="NormalWeb"/>
                        <w:wordWrap w:val="0"/>
                        <w:spacing w:before="0" w:beforeAutospacing="0" w:after="0" w:afterAutospacing="0"/>
                        <w:rPr>
                          <w:rFonts w:ascii="Verdana" w:eastAsia="Verdana" w:hAnsi="Verdana" w:cs="Verdana"/>
                          <w:i/>
                          <w:color w:val="000000"/>
                          <w:kern w:val="24"/>
                          <w:sz w:val="16"/>
                          <w:szCs w:val="16"/>
                        </w:rPr>
                      </w:pPr>
                      <w:r w:rsidRPr="009E4764">
                        <w:rPr>
                          <w:rFonts w:ascii="Verdana" w:eastAsia="Verdana" w:hAnsi="Verdana" w:cs="Verdana"/>
                          <w:i/>
                          <w:color w:val="000000"/>
                          <w:kern w:val="24"/>
                          <w:sz w:val="16"/>
                          <w:szCs w:val="16"/>
                        </w:rPr>
                        <w:t xml:space="preserve">        Other elements</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wordWrap w:val="0"/>
                        <w:spacing w:after="0" w:line="240" w:lineRule="auto"/>
                        <w:rPr>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signature</w:t>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algorithm</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ES256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publicKey</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type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EC</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curve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P-256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x</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rZ344aiTaOATmLBOdfYThvnQu_zyB1aJZrbbbks2P9I</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y</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lKOvfJdgN8WqEbXMDYPRSMsPicm0Tk10pmer9LxvxLg</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value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G4ct46eTx-GgF2qrSnHKRR9f9Ajd … ju85d56gSON2M3I20-u6sfcejw</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w:t>
                      </w:r>
                    </w:p>
                  </w:txbxContent>
                </v:textbox>
                <w10:anchorlock/>
              </v:shape>
            </w:pict>
          </mc:Fallback>
        </mc:AlternateContent>
      </w:r>
    </w:p>
    <w:p w:rsidR="009E4764" w:rsidRDefault="009E4764" w:rsidP="009E4764">
      <w:pPr>
        <w:spacing w:before="120" w:after="120"/>
        <w:rPr>
          <w:rFonts w:ascii="Arial" w:hAnsi="Arial" w:cs="Arial"/>
          <w:sz w:val="20"/>
          <w:szCs w:val="20"/>
        </w:rPr>
      </w:pPr>
      <w:r>
        <w:rPr>
          <w:rFonts w:ascii="Arial" w:hAnsi="Arial" w:cs="Arial"/>
          <w:sz w:val="20"/>
          <w:szCs w:val="20"/>
        </w:rPr>
        <w:t xml:space="preserve">The </w:t>
      </w:r>
      <w:proofErr w:type="spellStart"/>
      <w:r w:rsidRPr="009C48EA">
        <w:rPr>
          <w:rFonts w:ascii="Courier New" w:hAnsi="Courier New" w:cs="Courier New"/>
          <w:b/>
          <w:sz w:val="20"/>
          <w:szCs w:val="20"/>
        </w:rPr>
        <w:t>authorityUrl</w:t>
      </w:r>
      <w:proofErr w:type="spellEnd"/>
      <w:r>
        <w:rPr>
          <w:rFonts w:ascii="Arial" w:hAnsi="Arial" w:cs="Arial"/>
          <w:sz w:val="20"/>
          <w:szCs w:val="20"/>
        </w:rPr>
        <w:t xml:space="preserve"> property holds the URL to the requesting Merchant’s MAO.</w:t>
      </w:r>
    </w:p>
    <w:p w:rsidR="009C48EA" w:rsidRDefault="009E4764" w:rsidP="009E4764">
      <w:pPr>
        <w:spacing w:before="120" w:after="120"/>
        <w:rPr>
          <w:rFonts w:ascii="Arial" w:hAnsi="Arial" w:cs="Arial"/>
          <w:sz w:val="20"/>
          <w:szCs w:val="20"/>
        </w:rPr>
      </w:pPr>
      <w:r>
        <w:rPr>
          <w:rFonts w:ascii="Arial" w:hAnsi="Arial" w:cs="Arial"/>
          <w:sz w:val="20"/>
          <w:szCs w:val="20"/>
        </w:rPr>
        <w:t xml:space="preserve">The </w:t>
      </w:r>
      <w:r w:rsidRPr="009C48EA">
        <w:rPr>
          <w:rFonts w:ascii="Courier New" w:hAnsi="Courier New" w:cs="Courier New"/>
          <w:b/>
          <w:sz w:val="20"/>
          <w:szCs w:val="20"/>
        </w:rPr>
        <w:t>signature</w:t>
      </w:r>
      <w:r>
        <w:rPr>
          <w:rFonts w:ascii="Arial" w:hAnsi="Arial" w:cs="Arial"/>
          <w:sz w:val="20"/>
          <w:szCs w:val="20"/>
        </w:rPr>
        <w:t xml:space="preserve"> object holds a </w:t>
      </w:r>
      <w:hyperlink w:anchor="JCS" w:history="1">
        <w:r w:rsidRPr="009C48EA">
          <w:rPr>
            <w:rStyle w:val="Hyperlink"/>
            <w:rFonts w:ascii="Arial" w:hAnsi="Arial" w:cs="Arial"/>
            <w:sz w:val="20"/>
            <w:szCs w:val="20"/>
          </w:rPr>
          <w:t>JCS</w:t>
        </w:r>
      </w:hyperlink>
      <w:r>
        <w:rPr>
          <w:rFonts w:ascii="Arial" w:hAnsi="Arial" w:cs="Arial"/>
          <w:sz w:val="20"/>
          <w:szCs w:val="20"/>
        </w:rPr>
        <w:t xml:space="preserve"> signature created by the </w:t>
      </w:r>
      <w:r w:rsidR="009C48EA">
        <w:rPr>
          <w:rFonts w:ascii="Arial" w:hAnsi="Arial" w:cs="Arial"/>
          <w:sz w:val="20"/>
          <w:szCs w:val="20"/>
        </w:rPr>
        <w:t>Merchant’s private (signature) key.</w:t>
      </w:r>
    </w:p>
    <w:p w:rsidR="00AC4111" w:rsidRPr="00AC4111" w:rsidRDefault="00AC4111" w:rsidP="009E4764">
      <w:pPr>
        <w:spacing w:before="120" w:after="120"/>
        <w:rPr>
          <w:rFonts w:ascii="Arial" w:hAnsi="Arial" w:cs="Arial"/>
          <w:b/>
          <w:sz w:val="20"/>
          <w:szCs w:val="20"/>
        </w:rPr>
      </w:pPr>
      <w:r w:rsidRPr="00AC4111">
        <w:rPr>
          <w:rFonts w:ascii="Arial" w:hAnsi="Arial" w:cs="Arial"/>
          <w:b/>
          <w:sz w:val="20"/>
          <w:szCs w:val="20"/>
        </w:rPr>
        <w:t>Merchant Authentication</w:t>
      </w:r>
    </w:p>
    <w:p w:rsidR="00AC4111" w:rsidRDefault="009C48EA" w:rsidP="009E4764">
      <w:pPr>
        <w:spacing w:before="120" w:after="120"/>
        <w:rPr>
          <w:rFonts w:ascii="Arial" w:hAnsi="Arial" w:cs="Arial"/>
          <w:sz w:val="20"/>
          <w:szCs w:val="20"/>
        </w:rPr>
      </w:pPr>
      <w:r>
        <w:rPr>
          <w:rFonts w:ascii="Arial" w:hAnsi="Arial" w:cs="Arial"/>
          <w:sz w:val="20"/>
          <w:szCs w:val="20"/>
        </w:rPr>
        <w:t>After verifying that the message type is known and correctly formatted (including the signature),</w:t>
      </w:r>
      <w:r w:rsidR="000972E0">
        <w:rPr>
          <w:rFonts w:ascii="Arial" w:hAnsi="Arial" w:cs="Arial"/>
          <w:sz w:val="20"/>
          <w:szCs w:val="20"/>
        </w:rPr>
        <w:t xml:space="preserve"> the receiver fetches the </w:t>
      </w:r>
      <w:r w:rsidR="00300805">
        <w:rPr>
          <w:rFonts w:ascii="Arial" w:hAnsi="Arial" w:cs="Arial"/>
          <w:sz w:val="20"/>
          <w:szCs w:val="20"/>
        </w:rPr>
        <w:t xml:space="preserve">claimed </w:t>
      </w:r>
      <w:r w:rsidR="000972E0">
        <w:rPr>
          <w:rFonts w:ascii="Arial" w:hAnsi="Arial" w:cs="Arial"/>
          <w:sz w:val="20"/>
          <w:szCs w:val="20"/>
        </w:rPr>
        <w:t>MAO by performing an HT</w:t>
      </w:r>
      <w:r w:rsidR="00300805">
        <w:rPr>
          <w:rFonts w:ascii="Arial" w:hAnsi="Arial" w:cs="Arial"/>
          <w:sz w:val="20"/>
          <w:szCs w:val="20"/>
        </w:rPr>
        <w:t>TP GET using</w:t>
      </w:r>
      <w:r w:rsidR="000972E0">
        <w:rPr>
          <w:rFonts w:ascii="Arial" w:hAnsi="Arial" w:cs="Arial"/>
          <w:sz w:val="20"/>
          <w:szCs w:val="20"/>
        </w:rPr>
        <w:t xml:space="preserve"> the address given by</w:t>
      </w:r>
      <w:r>
        <w:rPr>
          <w:rFonts w:ascii="Arial" w:hAnsi="Arial" w:cs="Arial"/>
          <w:sz w:val="20"/>
          <w:szCs w:val="20"/>
        </w:rPr>
        <w:t xml:space="preserve"> </w:t>
      </w:r>
      <w:proofErr w:type="spellStart"/>
      <w:r w:rsidRPr="009C48EA">
        <w:rPr>
          <w:rFonts w:ascii="Courier New" w:hAnsi="Courier New" w:cs="Courier New"/>
          <w:b/>
          <w:sz w:val="20"/>
          <w:szCs w:val="20"/>
        </w:rPr>
        <w:t>authorityUrl</w:t>
      </w:r>
      <w:proofErr w:type="spellEnd"/>
      <w:r w:rsidR="000972E0">
        <w:rPr>
          <w:rFonts w:ascii="Arial" w:hAnsi="Arial" w:cs="Arial"/>
          <w:sz w:val="20"/>
          <w:szCs w:val="20"/>
        </w:rPr>
        <w:t>.</w:t>
      </w:r>
      <w:r w:rsidR="00FA1984">
        <w:rPr>
          <w:rFonts w:ascii="Arial" w:hAnsi="Arial" w:cs="Arial"/>
          <w:sz w:val="20"/>
          <w:szCs w:val="20"/>
        </w:rPr>
        <w:t xml:space="preserve"> </w:t>
      </w:r>
      <w:r>
        <w:rPr>
          <w:rFonts w:ascii="Arial" w:hAnsi="Arial" w:cs="Arial"/>
          <w:sz w:val="20"/>
          <w:szCs w:val="20"/>
        </w:rPr>
        <w:t xml:space="preserve"> </w:t>
      </w:r>
      <w:r w:rsidR="00FA1984" w:rsidRPr="00FA1984">
        <w:rPr>
          <w:rFonts w:ascii="Arial" w:hAnsi="Arial" w:cs="Arial"/>
          <w:sz w:val="20"/>
          <w:szCs w:val="20"/>
        </w:rPr>
        <w:t>Alth</w:t>
      </w:r>
      <w:r w:rsidR="00FA1984">
        <w:rPr>
          <w:rFonts w:ascii="Arial" w:hAnsi="Arial" w:cs="Arial"/>
          <w:sz w:val="20"/>
          <w:szCs w:val="20"/>
        </w:rPr>
        <w:t xml:space="preserve">ough indirection adds latency, </w:t>
      </w:r>
      <w:r w:rsidR="00FA1984" w:rsidRPr="00FA1984">
        <w:rPr>
          <w:rFonts w:ascii="Arial" w:hAnsi="Arial" w:cs="Arial"/>
          <w:i/>
          <w:sz w:val="20"/>
          <w:szCs w:val="20"/>
        </w:rPr>
        <w:t>MA</w:t>
      </w:r>
      <w:r w:rsidR="00283281">
        <w:rPr>
          <w:rFonts w:ascii="Arial" w:hAnsi="Arial" w:cs="Arial"/>
          <w:i/>
          <w:sz w:val="20"/>
          <w:szCs w:val="20"/>
        </w:rPr>
        <w:t>O</w:t>
      </w:r>
      <w:r w:rsidR="00FA1984" w:rsidRPr="00FA1984">
        <w:rPr>
          <w:rFonts w:ascii="Arial" w:hAnsi="Arial" w:cs="Arial"/>
          <w:i/>
          <w:sz w:val="20"/>
          <w:szCs w:val="20"/>
        </w:rPr>
        <w:t>s can be cached</w:t>
      </w:r>
      <w:r w:rsidR="00FA1984" w:rsidRPr="00FA1984">
        <w:rPr>
          <w:rFonts w:ascii="Arial" w:hAnsi="Arial" w:cs="Arial"/>
          <w:sz w:val="20"/>
          <w:szCs w:val="20"/>
        </w:rPr>
        <w:t>.</w:t>
      </w:r>
    </w:p>
    <w:p w:rsidR="00AC4111" w:rsidRDefault="00AC4111" w:rsidP="009E4764">
      <w:pPr>
        <w:spacing w:before="120" w:after="120"/>
        <w:rPr>
          <w:rFonts w:ascii="Arial" w:hAnsi="Arial" w:cs="Arial"/>
          <w:sz w:val="20"/>
          <w:szCs w:val="20"/>
        </w:rPr>
      </w:pPr>
      <w:r>
        <w:rPr>
          <w:rFonts w:ascii="Arial" w:hAnsi="Arial" w:cs="Arial"/>
          <w:sz w:val="20"/>
          <w:szCs w:val="20"/>
        </w:rPr>
        <w:t>Next the MAO is checked for correctness.</w:t>
      </w:r>
    </w:p>
    <w:p w:rsidR="00300805" w:rsidRDefault="00300805" w:rsidP="00300805">
      <w:pPr>
        <w:spacing w:before="120" w:after="120"/>
        <w:rPr>
          <w:rFonts w:ascii="Arial" w:hAnsi="Arial" w:cs="Arial"/>
          <w:sz w:val="20"/>
          <w:szCs w:val="20"/>
        </w:rPr>
      </w:pPr>
      <w:r>
        <w:rPr>
          <w:rFonts w:ascii="Arial" w:hAnsi="Arial" w:cs="Arial"/>
          <w:sz w:val="20"/>
          <w:szCs w:val="20"/>
        </w:rPr>
        <w:t xml:space="preserve">Next the </w:t>
      </w:r>
      <w:proofErr w:type="spellStart"/>
      <w:r w:rsidRPr="00AC4111">
        <w:rPr>
          <w:rFonts w:ascii="Courier New" w:hAnsi="Courier New" w:cs="Courier New"/>
          <w:b/>
          <w:sz w:val="20"/>
          <w:szCs w:val="20"/>
        </w:rPr>
        <w:t>certificatePath</w:t>
      </w:r>
      <w:proofErr w:type="spellEnd"/>
      <w:r>
        <w:rPr>
          <w:rFonts w:ascii="Arial" w:hAnsi="Arial" w:cs="Arial"/>
          <w:sz w:val="20"/>
          <w:szCs w:val="20"/>
        </w:rPr>
        <w:t xml:space="preserve"> in the MAO is verified belonging to a (for the provider) known and trusted party.</w:t>
      </w:r>
    </w:p>
    <w:p w:rsidR="00AC4111" w:rsidRDefault="00AC4111" w:rsidP="009E4764">
      <w:pPr>
        <w:spacing w:before="120" w:after="120"/>
        <w:rPr>
          <w:rFonts w:ascii="Arial" w:hAnsi="Arial" w:cs="Arial"/>
          <w:sz w:val="20"/>
          <w:szCs w:val="20"/>
        </w:rPr>
      </w:pPr>
      <w:r>
        <w:rPr>
          <w:rFonts w:ascii="Arial" w:hAnsi="Arial" w:cs="Arial"/>
          <w:sz w:val="20"/>
          <w:szCs w:val="20"/>
        </w:rPr>
        <w:t xml:space="preserve">Next the </w:t>
      </w:r>
      <w:proofErr w:type="spellStart"/>
      <w:r w:rsidRPr="00AC4111">
        <w:rPr>
          <w:rFonts w:ascii="Courier New" w:hAnsi="Courier New" w:cs="Courier New"/>
          <w:b/>
          <w:sz w:val="20"/>
          <w:szCs w:val="20"/>
        </w:rPr>
        <w:t>publicKey</w:t>
      </w:r>
      <w:proofErr w:type="spellEnd"/>
      <w:r w:rsidR="000972E0">
        <w:rPr>
          <w:rFonts w:ascii="Arial" w:hAnsi="Arial" w:cs="Arial"/>
          <w:sz w:val="20"/>
          <w:szCs w:val="20"/>
        </w:rPr>
        <w:t xml:space="preserve"> vouched for in</w:t>
      </w:r>
      <w:r>
        <w:rPr>
          <w:rFonts w:ascii="Arial" w:hAnsi="Arial" w:cs="Arial"/>
          <w:sz w:val="20"/>
          <w:szCs w:val="20"/>
        </w:rPr>
        <w:t xml:space="preserve"> the MAO is compared with the </w:t>
      </w:r>
      <w:proofErr w:type="spellStart"/>
      <w:r w:rsidRPr="00AC4111">
        <w:rPr>
          <w:rFonts w:ascii="Courier New" w:hAnsi="Courier New" w:cs="Courier New"/>
          <w:b/>
          <w:sz w:val="20"/>
          <w:szCs w:val="20"/>
        </w:rPr>
        <w:t>publicKey</w:t>
      </w:r>
      <w:proofErr w:type="spellEnd"/>
      <w:r>
        <w:rPr>
          <w:rFonts w:ascii="Arial" w:hAnsi="Arial" w:cs="Arial"/>
          <w:sz w:val="20"/>
          <w:szCs w:val="20"/>
        </w:rPr>
        <w:t xml:space="preserve"> in the received message (they must be identical).</w:t>
      </w:r>
    </w:p>
    <w:p w:rsidR="000972E0" w:rsidRDefault="000972E0" w:rsidP="000972E0">
      <w:pPr>
        <w:spacing w:before="360" w:after="120"/>
        <w:rPr>
          <w:rFonts w:ascii="Arial" w:hAnsi="Arial" w:cs="Arial"/>
          <w:sz w:val="20"/>
          <w:szCs w:val="20"/>
        </w:rPr>
      </w:pPr>
      <w:r>
        <w:rPr>
          <w:rFonts w:ascii="Arial" w:hAnsi="Arial" w:cs="Arial"/>
          <w:sz w:val="20"/>
          <w:szCs w:val="20"/>
        </w:rPr>
        <w:t xml:space="preserve">Note: The authentication scheme above may not fit every purpose.  In the </w:t>
      </w:r>
      <w:hyperlink w:anchor="PAS" w:history="1">
        <w:r w:rsidR="00FB13DE">
          <w:rPr>
            <w:rStyle w:val="Hyperlink"/>
            <w:rFonts w:ascii="Arial" w:hAnsi="Arial" w:cs="Arial"/>
            <w:sz w:val="20"/>
            <w:szCs w:val="20"/>
          </w:rPr>
          <w:t>PAS</w:t>
        </w:r>
      </w:hyperlink>
      <w:r>
        <w:rPr>
          <w:rFonts w:ascii="Arial" w:hAnsi="Arial" w:cs="Arial"/>
          <w:sz w:val="20"/>
          <w:szCs w:val="20"/>
        </w:rPr>
        <w:t xml:space="preserve"> </w:t>
      </w:r>
      <w:r w:rsidR="00FB13DE">
        <w:rPr>
          <w:rFonts w:ascii="Arial" w:hAnsi="Arial" w:cs="Arial"/>
          <w:sz w:val="20"/>
          <w:szCs w:val="20"/>
        </w:rPr>
        <w:t xml:space="preserve">specification </w:t>
      </w:r>
      <w:r>
        <w:rPr>
          <w:rFonts w:ascii="Arial" w:hAnsi="Arial" w:cs="Arial"/>
          <w:sz w:val="20"/>
          <w:szCs w:val="20"/>
        </w:rPr>
        <w:t>a request message must also contain an embedded user authorization to be valid.</w:t>
      </w:r>
    </w:p>
    <w:p w:rsidR="003F75EC" w:rsidRPr="004B2FC4" w:rsidRDefault="007477BA" w:rsidP="003F75EC">
      <w:pPr>
        <w:spacing w:before="240" w:after="120"/>
        <w:rPr>
          <w:rFonts w:ascii="Arial" w:hAnsi="Arial" w:cs="Arial"/>
          <w:b/>
          <w:sz w:val="28"/>
          <w:szCs w:val="28"/>
        </w:rPr>
      </w:pPr>
      <w:bookmarkStart w:id="1" w:name="REVOCATION"/>
      <w:bookmarkEnd w:id="1"/>
      <w:r w:rsidRPr="004B2FC4">
        <w:rPr>
          <w:rFonts w:ascii="Arial" w:hAnsi="Arial" w:cs="Arial"/>
          <w:b/>
          <w:sz w:val="28"/>
          <w:szCs w:val="28"/>
        </w:rPr>
        <w:t xml:space="preserve">MAO </w:t>
      </w:r>
      <w:r w:rsidR="000972E0" w:rsidRPr="004B2FC4">
        <w:rPr>
          <w:rFonts w:ascii="Arial" w:hAnsi="Arial" w:cs="Arial"/>
          <w:b/>
          <w:sz w:val="28"/>
          <w:szCs w:val="28"/>
        </w:rPr>
        <w:t>Revocation</w:t>
      </w:r>
      <w:r w:rsidR="003F75EC" w:rsidRPr="004B2FC4">
        <w:rPr>
          <w:rFonts w:ascii="Arial" w:hAnsi="Arial" w:cs="Arial"/>
          <w:b/>
          <w:sz w:val="28"/>
          <w:szCs w:val="28"/>
        </w:rPr>
        <w:t xml:space="preserve"> and Renewals</w:t>
      </w:r>
    </w:p>
    <w:p w:rsidR="00F13145" w:rsidRDefault="003F75EC" w:rsidP="003F75EC">
      <w:pPr>
        <w:spacing w:after="120"/>
        <w:rPr>
          <w:rFonts w:ascii="Arial" w:hAnsi="Arial" w:cs="Arial"/>
          <w:sz w:val="20"/>
          <w:szCs w:val="20"/>
        </w:rPr>
      </w:pPr>
      <w:r>
        <w:rPr>
          <w:rFonts w:ascii="Arial" w:hAnsi="Arial" w:cs="Arial"/>
          <w:sz w:val="20"/>
          <w:szCs w:val="20"/>
        </w:rPr>
        <w:t xml:space="preserve">Since Merchants are not using PKI a question arises: How do you </w:t>
      </w:r>
      <w:r w:rsidR="00F13145">
        <w:rPr>
          <w:rFonts w:ascii="Arial" w:hAnsi="Arial" w:cs="Arial"/>
          <w:sz w:val="20"/>
          <w:szCs w:val="20"/>
        </w:rPr>
        <w:t>“</w:t>
      </w:r>
      <w:r>
        <w:rPr>
          <w:rFonts w:ascii="Arial" w:hAnsi="Arial" w:cs="Arial"/>
          <w:sz w:val="20"/>
          <w:szCs w:val="20"/>
        </w:rPr>
        <w:t>revoke</w:t>
      </w:r>
      <w:r w:rsidR="00F13145">
        <w:rPr>
          <w:rFonts w:ascii="Arial" w:hAnsi="Arial" w:cs="Arial"/>
          <w:sz w:val="20"/>
          <w:szCs w:val="20"/>
        </w:rPr>
        <w:t>”</w:t>
      </w:r>
      <w:r>
        <w:rPr>
          <w:rFonts w:ascii="Arial" w:hAnsi="Arial" w:cs="Arial"/>
          <w:sz w:val="20"/>
          <w:szCs w:val="20"/>
        </w:rPr>
        <w:t xml:space="preserve"> a Merchant?  Answer: This is a part of the </w:t>
      </w:r>
      <w:r w:rsidR="00F13145">
        <w:rPr>
          <w:rFonts w:ascii="Arial" w:hAnsi="Arial" w:cs="Arial"/>
          <w:sz w:val="20"/>
          <w:szCs w:val="20"/>
        </w:rPr>
        <w:t xml:space="preserve">MAO </w:t>
      </w:r>
      <w:r>
        <w:rPr>
          <w:rFonts w:ascii="Arial" w:hAnsi="Arial" w:cs="Arial"/>
          <w:sz w:val="20"/>
          <w:szCs w:val="20"/>
        </w:rPr>
        <w:t xml:space="preserve">renewal process.  That is, MAOs are supposed to be </w:t>
      </w:r>
      <w:r w:rsidRPr="00F13145">
        <w:rPr>
          <w:rFonts w:ascii="Arial" w:hAnsi="Arial" w:cs="Arial"/>
          <w:i/>
          <w:sz w:val="20"/>
          <w:szCs w:val="20"/>
        </w:rPr>
        <w:t>renewed</w:t>
      </w:r>
      <w:r>
        <w:rPr>
          <w:rFonts w:ascii="Arial" w:hAnsi="Arial" w:cs="Arial"/>
          <w:sz w:val="20"/>
          <w:szCs w:val="20"/>
        </w:rPr>
        <w:t xml:space="preserve"> with an interval like 1 hour to 1 day.  The lifetime </w:t>
      </w:r>
      <w:r w:rsidR="00F13145">
        <w:rPr>
          <w:rFonts w:ascii="Arial" w:hAnsi="Arial" w:cs="Arial"/>
          <w:sz w:val="20"/>
          <w:szCs w:val="20"/>
        </w:rPr>
        <w:t xml:space="preserve">of a MAO </w:t>
      </w:r>
      <w:r>
        <w:rPr>
          <w:rFonts w:ascii="Arial" w:hAnsi="Arial" w:cs="Arial"/>
          <w:sz w:val="20"/>
          <w:szCs w:val="20"/>
        </w:rPr>
        <w:t>is expressed by the</w:t>
      </w:r>
      <w:r w:rsidR="00855CB4">
        <w:rPr>
          <w:rFonts w:ascii="Arial" w:hAnsi="Arial" w:cs="Arial"/>
          <w:sz w:val="20"/>
          <w:szCs w:val="20"/>
        </w:rPr>
        <w:t xml:space="preserve"> </w:t>
      </w:r>
      <w:proofErr w:type="spellStart"/>
      <w:r w:rsidR="00855CB4" w:rsidRPr="00855CB4">
        <w:rPr>
          <w:rFonts w:ascii="Courier New" w:hAnsi="Courier New" w:cs="Courier New"/>
          <w:b/>
          <w:sz w:val="20"/>
          <w:szCs w:val="20"/>
        </w:rPr>
        <w:t>timeStamp</w:t>
      </w:r>
      <w:proofErr w:type="spellEnd"/>
      <w:r w:rsidR="00855CB4">
        <w:rPr>
          <w:rFonts w:ascii="Arial" w:hAnsi="Arial" w:cs="Arial"/>
          <w:sz w:val="20"/>
          <w:szCs w:val="20"/>
        </w:rPr>
        <w:t xml:space="preserve"> and</w:t>
      </w:r>
      <w:r>
        <w:rPr>
          <w:rFonts w:ascii="Arial" w:hAnsi="Arial" w:cs="Arial"/>
          <w:sz w:val="20"/>
          <w:szCs w:val="20"/>
        </w:rPr>
        <w:t xml:space="preserve"> </w:t>
      </w:r>
      <w:proofErr w:type="gramStart"/>
      <w:r w:rsidRPr="003F75EC">
        <w:rPr>
          <w:rFonts w:ascii="Courier New" w:hAnsi="Courier New" w:cs="Courier New"/>
          <w:b/>
          <w:sz w:val="20"/>
          <w:szCs w:val="20"/>
        </w:rPr>
        <w:t>expires</w:t>
      </w:r>
      <w:proofErr w:type="gramEnd"/>
      <w:r w:rsidR="00855CB4">
        <w:rPr>
          <w:rFonts w:ascii="Arial" w:hAnsi="Arial" w:cs="Arial"/>
          <w:sz w:val="20"/>
          <w:szCs w:val="20"/>
        </w:rPr>
        <w:t xml:space="preserve"> properties</w:t>
      </w:r>
      <w:r>
        <w:rPr>
          <w:rFonts w:ascii="Arial" w:hAnsi="Arial" w:cs="Arial"/>
          <w:sz w:val="20"/>
          <w:szCs w:val="20"/>
        </w:rPr>
        <w:t>.</w:t>
      </w:r>
    </w:p>
    <w:p w:rsidR="0025444B" w:rsidRDefault="003F75EC" w:rsidP="003F75EC">
      <w:pPr>
        <w:spacing w:after="120"/>
        <w:rPr>
          <w:rFonts w:ascii="Arial" w:hAnsi="Arial" w:cs="Arial"/>
          <w:sz w:val="20"/>
          <w:szCs w:val="20"/>
        </w:rPr>
      </w:pPr>
      <w:r>
        <w:rPr>
          <w:rFonts w:ascii="Arial" w:hAnsi="Arial" w:cs="Arial"/>
          <w:sz w:val="20"/>
          <w:szCs w:val="20"/>
        </w:rPr>
        <w:t xml:space="preserve">A proper implementation should preferably renew </w:t>
      </w:r>
      <w:r w:rsidR="00F13145">
        <w:rPr>
          <w:rFonts w:ascii="Arial" w:hAnsi="Arial" w:cs="Arial"/>
          <w:sz w:val="20"/>
          <w:szCs w:val="20"/>
        </w:rPr>
        <w:t xml:space="preserve">MAOs </w:t>
      </w:r>
      <w:r>
        <w:rPr>
          <w:rFonts w:ascii="Arial" w:hAnsi="Arial" w:cs="Arial"/>
          <w:sz w:val="20"/>
          <w:szCs w:val="20"/>
        </w:rPr>
        <w:t xml:space="preserve">at every half of the </w:t>
      </w:r>
      <w:r w:rsidR="0025444B">
        <w:rPr>
          <w:rFonts w:ascii="Arial" w:hAnsi="Arial" w:cs="Arial"/>
          <w:sz w:val="20"/>
          <w:szCs w:val="20"/>
        </w:rPr>
        <w:t xml:space="preserve">declared </w:t>
      </w:r>
      <w:r>
        <w:rPr>
          <w:rFonts w:ascii="Arial" w:hAnsi="Arial" w:cs="Arial"/>
          <w:sz w:val="20"/>
          <w:szCs w:val="20"/>
        </w:rPr>
        <w:t xml:space="preserve">lifetime </w:t>
      </w:r>
      <w:r w:rsidR="00300805">
        <w:rPr>
          <w:rFonts w:ascii="Arial" w:hAnsi="Arial" w:cs="Arial"/>
          <w:sz w:val="20"/>
          <w:szCs w:val="20"/>
        </w:rPr>
        <w:t xml:space="preserve">in order </w:t>
      </w:r>
      <w:r>
        <w:rPr>
          <w:rFonts w:ascii="Arial" w:hAnsi="Arial" w:cs="Arial"/>
          <w:sz w:val="20"/>
          <w:szCs w:val="20"/>
        </w:rPr>
        <w:t xml:space="preserve">to maintain </w:t>
      </w:r>
      <w:r w:rsidR="0025444B">
        <w:rPr>
          <w:rFonts w:ascii="Arial" w:hAnsi="Arial" w:cs="Arial"/>
          <w:sz w:val="20"/>
          <w:szCs w:val="20"/>
        </w:rPr>
        <w:t>robust operation.</w:t>
      </w:r>
    </w:p>
    <w:p w:rsidR="0025444B" w:rsidRDefault="003F75EC" w:rsidP="003F75EC">
      <w:pPr>
        <w:spacing w:after="120"/>
        <w:rPr>
          <w:rFonts w:ascii="Arial" w:hAnsi="Arial" w:cs="Arial"/>
          <w:sz w:val="20"/>
          <w:szCs w:val="20"/>
        </w:rPr>
      </w:pPr>
      <w:r>
        <w:rPr>
          <w:rFonts w:ascii="Arial" w:hAnsi="Arial" w:cs="Arial"/>
          <w:sz w:val="20"/>
          <w:szCs w:val="20"/>
        </w:rPr>
        <w:t>I</w:t>
      </w:r>
      <w:r w:rsidR="0025444B">
        <w:rPr>
          <w:rFonts w:ascii="Arial" w:hAnsi="Arial" w:cs="Arial"/>
          <w:sz w:val="20"/>
          <w:szCs w:val="20"/>
        </w:rPr>
        <w:t xml:space="preserve">f </w:t>
      </w:r>
      <w:r>
        <w:rPr>
          <w:rFonts w:ascii="Arial" w:hAnsi="Arial" w:cs="Arial"/>
          <w:sz w:val="20"/>
          <w:szCs w:val="20"/>
        </w:rPr>
        <w:t>a</w:t>
      </w:r>
      <w:r w:rsidR="0025444B">
        <w:rPr>
          <w:rFonts w:ascii="Arial" w:hAnsi="Arial" w:cs="Arial"/>
          <w:sz w:val="20"/>
          <w:szCs w:val="20"/>
        </w:rPr>
        <w:t xml:space="preserve"> MAO needs</w:t>
      </w:r>
      <w:r>
        <w:rPr>
          <w:rFonts w:ascii="Arial" w:hAnsi="Arial" w:cs="Arial"/>
          <w:sz w:val="20"/>
          <w:szCs w:val="20"/>
        </w:rPr>
        <w:t xml:space="preserve"> to be revoked, the renew process is simply halted</w:t>
      </w:r>
      <w:r w:rsidR="00855CB4">
        <w:rPr>
          <w:rFonts w:ascii="Arial" w:hAnsi="Arial" w:cs="Arial"/>
          <w:sz w:val="20"/>
          <w:szCs w:val="20"/>
        </w:rPr>
        <w:t>, eventually</w:t>
      </w:r>
      <w:r>
        <w:rPr>
          <w:rFonts w:ascii="Arial" w:hAnsi="Arial" w:cs="Arial"/>
          <w:sz w:val="20"/>
          <w:szCs w:val="20"/>
        </w:rPr>
        <w:t xml:space="preserve"> </w:t>
      </w:r>
      <w:r w:rsidR="0025444B">
        <w:rPr>
          <w:rFonts w:ascii="Arial" w:hAnsi="Arial" w:cs="Arial"/>
          <w:sz w:val="20"/>
          <w:szCs w:val="20"/>
        </w:rPr>
        <w:t xml:space="preserve">leading to an expired (=invalid) </w:t>
      </w:r>
      <w:r>
        <w:rPr>
          <w:rFonts w:ascii="Arial" w:hAnsi="Arial" w:cs="Arial"/>
          <w:sz w:val="20"/>
          <w:szCs w:val="20"/>
        </w:rPr>
        <w:t xml:space="preserve">MAO.  A </w:t>
      </w:r>
      <w:r w:rsidR="0025444B">
        <w:rPr>
          <w:rFonts w:ascii="Arial" w:hAnsi="Arial" w:cs="Arial"/>
          <w:sz w:val="20"/>
          <w:szCs w:val="20"/>
        </w:rPr>
        <w:t xml:space="preserve">faster (and maybe </w:t>
      </w:r>
      <w:r>
        <w:rPr>
          <w:rFonts w:ascii="Arial" w:hAnsi="Arial" w:cs="Arial"/>
          <w:sz w:val="20"/>
          <w:szCs w:val="20"/>
        </w:rPr>
        <w:t>safer</w:t>
      </w:r>
      <w:r w:rsidR="0025444B">
        <w:rPr>
          <w:rFonts w:ascii="Arial" w:hAnsi="Arial" w:cs="Arial"/>
          <w:sz w:val="20"/>
          <w:szCs w:val="20"/>
        </w:rPr>
        <w:t>) alternative with respect to revocation</w:t>
      </w:r>
      <w:r>
        <w:rPr>
          <w:rFonts w:ascii="Arial" w:hAnsi="Arial" w:cs="Arial"/>
          <w:sz w:val="20"/>
          <w:szCs w:val="20"/>
        </w:rPr>
        <w:t xml:space="preserve"> is </w:t>
      </w:r>
      <w:r w:rsidR="00F13145">
        <w:rPr>
          <w:rFonts w:ascii="Arial" w:hAnsi="Arial" w:cs="Arial"/>
          <w:sz w:val="20"/>
          <w:szCs w:val="20"/>
        </w:rPr>
        <w:t>removing</w:t>
      </w:r>
      <w:r w:rsidR="0025444B">
        <w:rPr>
          <w:rFonts w:ascii="Arial" w:hAnsi="Arial" w:cs="Arial"/>
          <w:sz w:val="20"/>
          <w:szCs w:val="20"/>
        </w:rPr>
        <w:t xml:space="preserve"> revoked</w:t>
      </w:r>
      <w:r w:rsidR="00F13145">
        <w:rPr>
          <w:rFonts w:ascii="Arial" w:hAnsi="Arial" w:cs="Arial"/>
          <w:sz w:val="20"/>
          <w:szCs w:val="20"/>
        </w:rPr>
        <w:t xml:space="preserve"> MAOs so that requester</w:t>
      </w:r>
      <w:r w:rsidR="0025444B">
        <w:rPr>
          <w:rFonts w:ascii="Arial" w:hAnsi="Arial" w:cs="Arial"/>
          <w:sz w:val="20"/>
          <w:szCs w:val="20"/>
        </w:rPr>
        <w:t xml:space="preserve">s get </w:t>
      </w:r>
      <w:r w:rsidR="00F13145">
        <w:rPr>
          <w:rFonts w:ascii="Arial" w:hAnsi="Arial" w:cs="Arial"/>
          <w:sz w:val="20"/>
          <w:szCs w:val="20"/>
        </w:rPr>
        <w:t>HTTP 401 as response</w:t>
      </w:r>
      <w:r w:rsidR="0025444B">
        <w:rPr>
          <w:rFonts w:ascii="Arial" w:hAnsi="Arial" w:cs="Arial"/>
          <w:sz w:val="20"/>
          <w:szCs w:val="20"/>
        </w:rPr>
        <w:t>s</w:t>
      </w:r>
      <w:r w:rsidR="00F13145">
        <w:rPr>
          <w:rFonts w:ascii="Arial" w:hAnsi="Arial" w:cs="Arial"/>
          <w:sz w:val="20"/>
          <w:szCs w:val="20"/>
        </w:rPr>
        <w:t>.</w:t>
      </w:r>
    </w:p>
    <w:p w:rsidR="0025444B" w:rsidRDefault="0025444B" w:rsidP="0025444B">
      <w:pPr>
        <w:spacing w:after="120"/>
        <w:rPr>
          <w:rFonts w:ascii="Arial" w:hAnsi="Arial" w:cs="Arial"/>
          <w:sz w:val="20"/>
          <w:szCs w:val="20"/>
        </w:rPr>
      </w:pPr>
    </w:p>
    <w:p w:rsidR="0025444B" w:rsidRDefault="0025444B" w:rsidP="0025444B">
      <w:pPr>
        <w:spacing w:after="120"/>
        <w:rPr>
          <w:rFonts w:ascii="Arial" w:hAnsi="Arial" w:cs="Arial"/>
          <w:sz w:val="20"/>
          <w:szCs w:val="20"/>
        </w:rPr>
      </w:pPr>
    </w:p>
    <w:p w:rsidR="0025444B" w:rsidRPr="004B2FC4" w:rsidRDefault="0025444B" w:rsidP="0025444B">
      <w:pPr>
        <w:spacing w:after="120"/>
        <w:rPr>
          <w:rFonts w:ascii="Arial" w:hAnsi="Arial" w:cs="Arial"/>
          <w:b/>
          <w:sz w:val="28"/>
          <w:szCs w:val="28"/>
        </w:rPr>
      </w:pPr>
      <w:r w:rsidRPr="0025444B">
        <w:rPr>
          <w:rFonts w:ascii="Arial" w:hAnsi="Arial" w:cs="Arial"/>
          <w:i/>
          <w:sz w:val="20"/>
          <w:szCs w:val="20"/>
        </w:rPr>
        <w:t>Continued on the next page…</w:t>
      </w:r>
      <w:r w:rsidRPr="0025444B">
        <w:rPr>
          <w:rFonts w:ascii="Arial" w:hAnsi="Arial" w:cs="Arial"/>
          <w:i/>
          <w:sz w:val="20"/>
          <w:szCs w:val="20"/>
        </w:rPr>
        <w:br w:type="column"/>
      </w:r>
      <w:r w:rsidR="007477BA" w:rsidRPr="004B2FC4">
        <w:rPr>
          <w:rFonts w:ascii="Arial" w:hAnsi="Arial" w:cs="Arial"/>
          <w:b/>
          <w:sz w:val="28"/>
          <w:szCs w:val="28"/>
        </w:rPr>
        <w:lastRenderedPageBreak/>
        <w:t>PAO - Provider Authority Object</w:t>
      </w:r>
    </w:p>
    <w:p w:rsidR="00EB22DE" w:rsidRDefault="00EB22DE" w:rsidP="00144969">
      <w:pPr>
        <w:pStyle w:val="ListParagraph"/>
        <w:spacing w:after="120"/>
        <w:ind w:left="0"/>
        <w:contextualSpacing w:val="0"/>
        <w:rPr>
          <w:rFonts w:ascii="Arial" w:hAnsi="Arial" w:cs="Arial"/>
          <w:sz w:val="20"/>
          <w:szCs w:val="20"/>
        </w:rPr>
      </w:pPr>
      <w:r>
        <w:rPr>
          <w:rFonts w:ascii="Arial" w:hAnsi="Arial" w:cs="Arial"/>
          <w:sz w:val="20"/>
          <w:szCs w:val="20"/>
        </w:rPr>
        <w:t>The following sh</w:t>
      </w:r>
      <w:r w:rsidR="00D0229E">
        <w:rPr>
          <w:rFonts w:ascii="Arial" w:hAnsi="Arial" w:cs="Arial"/>
          <w:sz w:val="20"/>
          <w:szCs w:val="20"/>
        </w:rPr>
        <w:t>ows possible contents of a Provider Authority O</w:t>
      </w:r>
      <w:r>
        <w:rPr>
          <w:rFonts w:ascii="Arial" w:hAnsi="Arial" w:cs="Arial"/>
          <w:sz w:val="20"/>
          <w:szCs w:val="20"/>
        </w:rPr>
        <w:t>bject:</w:t>
      </w:r>
    </w:p>
    <w:p w:rsidR="00733E4A" w:rsidRDefault="00144969" w:rsidP="00733E4A">
      <w:pPr>
        <w:pStyle w:val="ListParagraph"/>
        <w:spacing w:after="0"/>
        <w:ind w:left="0"/>
        <w:contextualSpacing w:val="0"/>
        <w:jc w:val="center"/>
        <w:rPr>
          <w:rFonts w:ascii="Arial" w:hAnsi="Arial" w:cs="Arial"/>
          <w:sz w:val="20"/>
          <w:szCs w:val="20"/>
        </w:rPr>
      </w:pPr>
      <w:r w:rsidRPr="00277636">
        <w:rPr>
          <w:rFonts w:ascii="Arial" w:hAnsi="Arial" w:cs="Arial"/>
          <w:noProof/>
          <w:sz w:val="20"/>
          <w:szCs w:val="20"/>
        </w:rPr>
        <mc:AlternateContent>
          <mc:Choice Requires="wps">
            <w:drawing>
              <wp:inline distT="0" distB="0" distL="0" distR="0" wp14:anchorId="5A955BFB" wp14:editId="2EF69CCD">
                <wp:extent cx="6667283" cy="1403985"/>
                <wp:effectExtent l="0" t="0" r="19685" b="2476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2303AC" w:rsidRPr="00144969" w:rsidRDefault="002303AC" w:rsidP="00144969">
                            <w:pPr>
                              <w:pStyle w:val="NormalWeb"/>
                              <w:wordWrap w:val="0"/>
                              <w:spacing w:before="0" w:beforeAutospacing="0" w:after="0" w:afterAutospacing="0"/>
                              <w:rPr>
                                <w:sz w:val="16"/>
                                <w:szCs w:val="16"/>
                              </w:rPr>
                            </w:pPr>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r>
                            <w:r w:rsidRPr="00144969">
                              <w:rPr>
                                <w:rFonts w:ascii="Verdana" w:eastAsia="Verdana" w:hAnsi="Verdana" w:cs="Verdana"/>
                                <w:color w:val="000000"/>
                                <w:kern w:val="24"/>
                                <w:sz w:val="16"/>
                                <w:szCs w:val="16"/>
                              </w:rPr>
                              <w:t>    "</w:t>
                            </w:r>
                            <w:r w:rsidRPr="00144969">
                              <w:rPr>
                                <w:rFonts w:ascii="Verdana" w:eastAsia="Verdana" w:hAnsi="Verdana" w:cs="Verdana"/>
                                <w:color w:val="606060"/>
                                <w:kern w:val="24"/>
                                <w:sz w:val="16"/>
                                <w:szCs w:val="16"/>
                              </w:rPr>
                              <w:t>@context</w:t>
                            </w:r>
                            <w:r w:rsidRPr="00144969">
                              <w:rPr>
                                <w:rFonts w:ascii="Verdana" w:eastAsia="Verdana" w:hAnsi="Verdana" w:cs="Verdana"/>
                                <w:color w:val="000000"/>
                                <w:kern w:val="24"/>
                                <w:sz w:val="16"/>
                                <w:szCs w:val="16"/>
                              </w:rPr>
                              <w:t>": "</w:t>
                            </w:r>
                            <w:r w:rsidRPr="00144969">
                              <w:rPr>
                                <w:rFonts w:ascii="Verdana" w:eastAsia="Verdana" w:hAnsi="Verdana" w:cs="Verdana"/>
                                <w:color w:val="0000C0"/>
                                <w:kern w:val="24"/>
                                <w:sz w:val="16"/>
                                <w:szCs w:val="16"/>
                              </w:rPr>
                              <w:t>https://example.com/</w:t>
                            </w:r>
                            <w:proofErr w:type="spellStart"/>
                            <w:r w:rsidRPr="00144969">
                              <w:rPr>
                                <w:rFonts w:ascii="Verdana" w:eastAsia="Verdana" w:hAnsi="Verdana" w:cs="Verdana"/>
                                <w:color w:val="0000C0"/>
                                <w:kern w:val="24"/>
                                <w:sz w:val="16"/>
                                <w:szCs w:val="16"/>
                              </w:rPr>
                              <w:t>paymentstd</w:t>
                            </w:r>
                            <w:proofErr w:type="spellEnd"/>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606060"/>
                                <w:kern w:val="24"/>
                                <w:sz w:val="16"/>
                                <w:szCs w:val="16"/>
                              </w:rPr>
                              <w:t>@qualifier</w:t>
                            </w:r>
                            <w:r w:rsidRPr="00144969">
                              <w:rPr>
                                <w:rFonts w:ascii="Verdana" w:eastAsia="Verdana" w:hAnsi="Verdana" w:cs="Verdana"/>
                                <w:color w:val="000000" w:themeColor="text1"/>
                                <w:kern w:val="24"/>
                                <w:sz w:val="16"/>
                                <w:szCs w:val="16"/>
                              </w:rPr>
                              <w:t>": "</w:t>
                            </w:r>
                            <w:proofErr w:type="spellStart"/>
                            <w:r w:rsidRPr="00144969">
                              <w:rPr>
                                <w:rFonts w:ascii="Verdana" w:eastAsia="Verdana" w:hAnsi="Verdana" w:cs="Verdana"/>
                                <w:color w:val="0000C0"/>
                                <w:kern w:val="24"/>
                                <w:sz w:val="16"/>
                                <w:szCs w:val="16"/>
                              </w:rPr>
                              <w:t>ProviderAuthority</w:t>
                            </w:r>
                            <w:proofErr w:type="spellEnd"/>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httpVersion</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HTTP/1.1</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authorityUrl</w:t>
                            </w:r>
                            <w:proofErr w:type="spellEnd"/>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0038485C">
                              <w:rPr>
                                <w:rFonts w:ascii="Verdana" w:eastAsia="Verdana" w:hAnsi="Verdana" w:cs="Verdana"/>
                                <w:color w:val="C00000"/>
                                <w:kern w:val="24"/>
                                <w:sz w:val="16"/>
                                <w:szCs w:val="16"/>
                              </w:rPr>
                              <w:t>serviceUrl</w:t>
                            </w:r>
                            <w:proofErr w:type="spellEnd"/>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https://payments.bigbank.com/</w:t>
                            </w:r>
                            <w:r w:rsidR="0038485C">
                              <w:rPr>
                                <w:rFonts w:ascii="Verdana" w:eastAsia="Verdana" w:hAnsi="Verdana" w:cs="Verdana"/>
                                <w:color w:val="0000C0"/>
                                <w:kern w:val="24"/>
                                <w:sz w:val="16"/>
                                <w:szCs w:val="16"/>
                              </w:rPr>
                              <w:t>service</w:t>
                            </w:r>
                            <w:r w:rsidRPr="00144969">
                              <w:rPr>
                                <w:rFonts w:ascii="Verdana" w:eastAsia="Verdana" w:hAnsi="Verdana" w:cs="Verdana"/>
                                <w:color w:val="000000" w:themeColor="text1"/>
                                <w:kern w:val="24"/>
                                <w:sz w:val="16"/>
                                <w:szCs w:val="16"/>
                              </w:rPr>
                              <w:t>",</w:t>
                            </w:r>
                          </w:p>
                          <w:p w:rsidR="002303AC" w:rsidRDefault="002303AC" w:rsidP="00144969">
                            <w:pPr>
                              <w:wordWrap w:val="0"/>
                              <w:spacing w:after="0" w:line="240" w:lineRule="auto"/>
                              <w:rPr>
                                <w:rFonts w:ascii="Verdana" w:eastAsia="Verdana" w:hAnsi="Verdana" w:cs="Verdana"/>
                                <w:color w:val="000000" w:themeColor="text1"/>
                                <w:kern w:val="24"/>
                                <w:sz w:val="16"/>
                                <w:szCs w:val="16"/>
                              </w:rPr>
                            </w:pPr>
                            <w:r w:rsidRPr="00144969">
                              <w:rPr>
                                <w:rFonts w:ascii="Verdana" w:eastAsia="Verdana" w:hAnsi="Verdana" w:cs="Verdana"/>
                                <w:color w:val="000000" w:themeColor="text1"/>
                                <w:kern w:val="24"/>
                                <w:sz w:val="16"/>
                                <w:szCs w:val="16"/>
                              </w:rPr>
                              <w:t xml:space="preserve">    "</w:t>
                            </w:r>
                            <w:proofErr w:type="spellStart"/>
                            <w:proofErr w:type="gramStart"/>
                            <w:r w:rsidRPr="00144969">
                              <w:rPr>
                                <w:rFonts w:ascii="Verdana" w:eastAsia="Verdana" w:hAnsi="Verdana" w:cs="Verdana"/>
                                <w:color w:val="C00000"/>
                                <w:kern w:val="24"/>
                                <w:sz w:val="16"/>
                                <w:szCs w:val="16"/>
                              </w:rPr>
                              <w:t>providerAccountTypes</w:t>
                            </w:r>
                            <w:proofErr w:type="spellEnd"/>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https://swift.com</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C0"/>
                                <w:kern w:val="24"/>
                                <w:sz w:val="16"/>
                                <w:szCs w:val="16"/>
                              </w:rPr>
                              <w:t>https://ultragiro.se</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encryptionParameters</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dataEncryptionAlgorithm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A128CBC-HS256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keyEncryptionAlgorithm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ECDH-ES</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publicKey</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type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curve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P-256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x</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TfCrhFwZRU_ea7lUWwRi3HkuyT2yF9IxN5xKh2khjlk</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y</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nZFwxLP0TvFXD2xPKzRTIGevgLjpiMw2BP86hszj5x4</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    },</w:t>
                            </w:r>
                          </w:p>
                          <w:p w:rsidR="002303AC" w:rsidRDefault="002303AC" w:rsidP="00144969">
                            <w:pPr>
                              <w:wordWrap w:val="0"/>
                              <w:spacing w:after="0" w:line="240" w:lineRule="auto"/>
                              <w:rPr>
                                <w:rFonts w:ascii="Verdana" w:eastAsia="Verdana" w:hAnsi="Verdana" w:cs="Verdana"/>
                                <w:color w:val="4F6228" w:themeColor="accent3" w:themeShade="80"/>
                                <w:kern w:val="24"/>
                                <w:sz w:val="16"/>
                                <w:szCs w:val="16"/>
                              </w:rPr>
                            </w:pPr>
                            <w:r w:rsidRPr="00144969">
                              <w:rPr>
                                <w:rFonts w:ascii="Verdana" w:eastAsia="Verdana" w:hAnsi="Verdana" w:cs="Verdana"/>
                                <w:color w:val="000000" w:themeColor="text1"/>
                                <w:kern w:val="24"/>
                                <w:sz w:val="16"/>
                                <w:szCs w:val="16"/>
                              </w:rPr>
                              <w:t>    "</w:t>
                            </w:r>
                            <w:proofErr w:type="gramStart"/>
                            <w:r w:rsidRPr="00144969">
                              <w:rPr>
                                <w:rFonts w:ascii="Verdana" w:eastAsia="Verdana" w:hAnsi="Verdana" w:cs="Verdana"/>
                                <w:color w:val="C00000"/>
                                <w:kern w:val="24"/>
                                <w:sz w:val="16"/>
                                <w:szCs w:val="16"/>
                              </w:rPr>
                              <w:t>e</w:t>
                            </w:r>
                            <w:r>
                              <w:rPr>
                                <w:rFonts w:ascii="Verdana" w:eastAsia="Verdana" w:hAnsi="Verdana" w:cs="Verdana"/>
                                <w:color w:val="C00000"/>
                                <w:kern w:val="24"/>
                                <w:sz w:val="16"/>
                                <w:szCs w:val="16"/>
                              </w:rPr>
                              <w:t>xtensions</w:t>
                            </w:r>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https://somehost/clearingNumber</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45678</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https://somehost/addSEPALog</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true</w:t>
                            </w:r>
                          </w:p>
                          <w:p w:rsidR="002303AC" w:rsidRPr="00144969" w:rsidRDefault="002303AC" w:rsidP="00144969">
                            <w:pPr>
                              <w:wordWrap w:val="0"/>
                              <w:spacing w:after="0" w:line="240" w:lineRule="auto"/>
                              <w:rPr>
                                <w:rFonts w:ascii="Verdana" w:eastAsia="Verdana" w:hAnsi="Verdana" w:cs="Verdana"/>
                                <w:color w:val="000000"/>
                                <w:kern w:val="24"/>
                                <w:sz w:val="16"/>
                                <w:szCs w:val="16"/>
                              </w:rPr>
                            </w:pP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timeStamp</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2016-09-20T04:34:29Z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expires</w:t>
                            </w:r>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2016-09-20T05:34:29</w:t>
                            </w:r>
                            <w:r w:rsidRPr="00144969">
                              <w:rPr>
                                <w:rFonts w:ascii="Verdana" w:eastAsia="Verdana" w:hAnsi="Verdana" w:cs="Verdana"/>
                                <w:color w:val="0000C0"/>
                                <w:kern w:val="24"/>
                                <w:sz w:val="16"/>
                                <w:szCs w:val="16"/>
                              </w:rPr>
                              <w:t>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signature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algorithm</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signerCertificate</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issuer</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CN=Payment Network Sub CA3,C=EU</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serialNumber</w:t>
                            </w:r>
                            <w:proofErr w:type="spellEnd"/>
                            <w:r w:rsidRPr="004842F3">
                              <w:rPr>
                                <w:rFonts w:ascii="Verdana" w:hAnsi="Verdana" w:cs="Verdana"/>
                                <w:color w:val="000000"/>
                                <w:kern w:val="24"/>
                                <w:sz w:val="16"/>
                                <w:szCs w:val="16"/>
                              </w:rPr>
                              <w:t>": "</w:t>
                            </w:r>
                            <w:r w:rsidRPr="004842F3">
                              <w:rPr>
                                <w:rFonts w:ascii="Verdana" w:hAnsi="Verdana" w:cs="Verdana"/>
                                <w:color w:val="0000C0"/>
                                <w:kern w:val="24"/>
                                <w:sz w:val="16"/>
                                <w:szCs w:val="16"/>
                              </w:rPr>
                              <w:t>1461174554959</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subject</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CN=Big Bank,2.5.4.5=#1306383936363430,C=DE</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certificatePath</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olor w:val="000000"/>
                                <w:kern w:val="24"/>
                                <w:sz w:val="16"/>
                                <w:szCs w:val="16"/>
                              </w:rPr>
                              <w:t>            "</w:t>
                            </w:r>
                            <w:r w:rsidRPr="004842F3">
                              <w:rPr>
                                <w:rFonts w:ascii="Verdana" w:hAnsi="Verdana"/>
                                <w:color w:val="0000C0"/>
                                <w:kern w:val="24"/>
                                <w:sz w:val="16"/>
                                <w:szCs w:val="16"/>
                              </w:rPr>
                              <w:t>MIIBtTCCAVmgAwIBAgIGAVQ0 … 5CHYX3i2r67iG_MsApiD3jFnqaJhxCZ</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olor w:val="000000"/>
                                <w:kern w:val="24"/>
                                <w:sz w:val="16"/>
                                <w:szCs w:val="16"/>
                              </w:rPr>
                              <w:t>            "</w:t>
                            </w:r>
                            <w:proofErr w:type="spellStart"/>
                            <w:r w:rsidRPr="004842F3">
                              <w:rPr>
                                <w:rFonts w:ascii="Verdana" w:hAnsi="Verdana"/>
                                <w:color w:val="0000C0"/>
                                <w:kern w:val="24"/>
                                <w:sz w:val="16"/>
                                <w:szCs w:val="16"/>
                              </w:rPr>
                              <w:t>MIIDcjCCAVqgAwIBAgIBAzANB</w:t>
                            </w:r>
                            <w:proofErr w:type="spellEnd"/>
                            <w:r w:rsidRPr="004842F3">
                              <w:rPr>
                                <w:rFonts w:ascii="Verdana" w:hAnsi="Verdana"/>
                                <w:color w:val="0000C0"/>
                                <w:kern w:val="24"/>
                                <w:sz w:val="16"/>
                                <w:szCs w:val="16"/>
                              </w:rPr>
                              <w:t xml:space="preserve"> … gkqhkiG9w0BAQ0FADAwMQswCQYD</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s="Verdana"/>
                                <w:color w:val="000000"/>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value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cdRqFlzVEou5Zj-EqWGCCLtxY … JkEBD4fFOqVnU9dstv_P2BoHQ</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w:t>
                            </w:r>
                          </w:p>
                        </w:txbxContent>
                      </wps:txbx>
                      <wps:bodyPr rot="0" vert="horz" wrap="square" lIns="144000" tIns="108000" rIns="144000" bIns="108000" anchor="t" anchorCtr="0">
                        <a:spAutoFit/>
                      </wps:bodyPr>
                    </wps:wsp>
                  </a:graphicData>
                </a:graphic>
              </wp:inline>
            </w:drawing>
          </mc:Choice>
          <mc:Fallback>
            <w:pict>
              <v:shape id="_x0000_s1029"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8eDRAIAAII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RDx4NEAgAAggQA&#10;AA4AAAAAAAAAAAAAAAAALgIAAGRycy9lMm9Eb2MueG1sUEsBAi0AFAAGAAgAAAAhAKYbUj3cAAAA&#10;BgEAAA8AAAAAAAAAAAAAAAAAngQAAGRycy9kb3ducmV2LnhtbFBLBQYAAAAABAAEAPMAAACnBQAA&#10;AAA=&#10;" fillcolor="#f2f2f2" strokeweight=".5pt">
                <v:textbox style="mso-fit-shape-to-text:t" inset="4mm,3mm,4mm,3mm">
                  <w:txbxContent>
                    <w:p w:rsidR="002303AC" w:rsidRPr="00144969" w:rsidRDefault="002303AC" w:rsidP="00144969">
                      <w:pPr>
                        <w:pStyle w:val="NormalWeb"/>
                        <w:wordWrap w:val="0"/>
                        <w:spacing w:before="0" w:beforeAutospacing="0" w:after="0" w:afterAutospacing="0"/>
                        <w:rPr>
                          <w:sz w:val="16"/>
                          <w:szCs w:val="16"/>
                        </w:rPr>
                      </w:pPr>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r>
                      <w:r w:rsidRPr="00144969">
                        <w:rPr>
                          <w:rFonts w:ascii="Verdana" w:eastAsia="Verdana" w:hAnsi="Verdana" w:cs="Verdana"/>
                          <w:color w:val="000000"/>
                          <w:kern w:val="24"/>
                          <w:sz w:val="16"/>
                          <w:szCs w:val="16"/>
                        </w:rPr>
                        <w:t>    "</w:t>
                      </w:r>
                      <w:r w:rsidRPr="00144969">
                        <w:rPr>
                          <w:rFonts w:ascii="Verdana" w:eastAsia="Verdana" w:hAnsi="Verdana" w:cs="Verdana"/>
                          <w:color w:val="606060"/>
                          <w:kern w:val="24"/>
                          <w:sz w:val="16"/>
                          <w:szCs w:val="16"/>
                        </w:rPr>
                        <w:t>@context</w:t>
                      </w:r>
                      <w:r w:rsidRPr="00144969">
                        <w:rPr>
                          <w:rFonts w:ascii="Verdana" w:eastAsia="Verdana" w:hAnsi="Verdana" w:cs="Verdana"/>
                          <w:color w:val="000000"/>
                          <w:kern w:val="24"/>
                          <w:sz w:val="16"/>
                          <w:szCs w:val="16"/>
                        </w:rPr>
                        <w:t>": "</w:t>
                      </w:r>
                      <w:r w:rsidRPr="00144969">
                        <w:rPr>
                          <w:rFonts w:ascii="Verdana" w:eastAsia="Verdana" w:hAnsi="Verdana" w:cs="Verdana"/>
                          <w:color w:val="0000C0"/>
                          <w:kern w:val="24"/>
                          <w:sz w:val="16"/>
                          <w:szCs w:val="16"/>
                        </w:rPr>
                        <w:t>https://example.com/</w:t>
                      </w:r>
                      <w:proofErr w:type="spellStart"/>
                      <w:r w:rsidRPr="00144969">
                        <w:rPr>
                          <w:rFonts w:ascii="Verdana" w:eastAsia="Verdana" w:hAnsi="Verdana" w:cs="Verdana"/>
                          <w:color w:val="0000C0"/>
                          <w:kern w:val="24"/>
                          <w:sz w:val="16"/>
                          <w:szCs w:val="16"/>
                        </w:rPr>
                        <w:t>paymentstd</w:t>
                      </w:r>
                      <w:proofErr w:type="spellEnd"/>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606060"/>
                          <w:kern w:val="24"/>
                          <w:sz w:val="16"/>
                          <w:szCs w:val="16"/>
                        </w:rPr>
                        <w:t>@qualifier</w:t>
                      </w:r>
                      <w:r w:rsidRPr="00144969">
                        <w:rPr>
                          <w:rFonts w:ascii="Verdana" w:eastAsia="Verdana" w:hAnsi="Verdana" w:cs="Verdana"/>
                          <w:color w:val="000000" w:themeColor="text1"/>
                          <w:kern w:val="24"/>
                          <w:sz w:val="16"/>
                          <w:szCs w:val="16"/>
                        </w:rPr>
                        <w:t>": "</w:t>
                      </w:r>
                      <w:proofErr w:type="spellStart"/>
                      <w:r w:rsidRPr="00144969">
                        <w:rPr>
                          <w:rFonts w:ascii="Verdana" w:eastAsia="Verdana" w:hAnsi="Verdana" w:cs="Verdana"/>
                          <w:color w:val="0000C0"/>
                          <w:kern w:val="24"/>
                          <w:sz w:val="16"/>
                          <w:szCs w:val="16"/>
                        </w:rPr>
                        <w:t>ProviderAuthority</w:t>
                      </w:r>
                      <w:proofErr w:type="spellEnd"/>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httpVersion</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HTTP/1.1</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authorityUrl</w:t>
                      </w:r>
                      <w:proofErr w:type="spellEnd"/>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0038485C">
                        <w:rPr>
                          <w:rFonts w:ascii="Verdana" w:eastAsia="Verdana" w:hAnsi="Verdana" w:cs="Verdana"/>
                          <w:color w:val="C00000"/>
                          <w:kern w:val="24"/>
                          <w:sz w:val="16"/>
                          <w:szCs w:val="16"/>
                        </w:rPr>
                        <w:t>serviceUrl</w:t>
                      </w:r>
                      <w:proofErr w:type="spellEnd"/>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https://payments.bigbank.com/</w:t>
                      </w:r>
                      <w:r w:rsidR="0038485C">
                        <w:rPr>
                          <w:rFonts w:ascii="Verdana" w:eastAsia="Verdana" w:hAnsi="Verdana" w:cs="Verdana"/>
                          <w:color w:val="0000C0"/>
                          <w:kern w:val="24"/>
                          <w:sz w:val="16"/>
                          <w:szCs w:val="16"/>
                        </w:rPr>
                        <w:t>service</w:t>
                      </w:r>
                      <w:r w:rsidRPr="00144969">
                        <w:rPr>
                          <w:rFonts w:ascii="Verdana" w:eastAsia="Verdana" w:hAnsi="Verdana" w:cs="Verdana"/>
                          <w:color w:val="000000" w:themeColor="text1"/>
                          <w:kern w:val="24"/>
                          <w:sz w:val="16"/>
                          <w:szCs w:val="16"/>
                        </w:rPr>
                        <w:t>",</w:t>
                      </w:r>
                    </w:p>
                    <w:p w:rsidR="002303AC" w:rsidRDefault="002303AC" w:rsidP="00144969">
                      <w:pPr>
                        <w:wordWrap w:val="0"/>
                        <w:spacing w:after="0" w:line="240" w:lineRule="auto"/>
                        <w:rPr>
                          <w:rFonts w:ascii="Verdana" w:eastAsia="Verdana" w:hAnsi="Verdana" w:cs="Verdana"/>
                          <w:color w:val="000000" w:themeColor="text1"/>
                          <w:kern w:val="24"/>
                          <w:sz w:val="16"/>
                          <w:szCs w:val="16"/>
                        </w:rPr>
                      </w:pPr>
                      <w:r w:rsidRPr="00144969">
                        <w:rPr>
                          <w:rFonts w:ascii="Verdana" w:eastAsia="Verdana" w:hAnsi="Verdana" w:cs="Verdana"/>
                          <w:color w:val="000000" w:themeColor="text1"/>
                          <w:kern w:val="24"/>
                          <w:sz w:val="16"/>
                          <w:szCs w:val="16"/>
                        </w:rPr>
                        <w:t xml:space="preserve">    "</w:t>
                      </w:r>
                      <w:proofErr w:type="spellStart"/>
                      <w:proofErr w:type="gramStart"/>
                      <w:r w:rsidRPr="00144969">
                        <w:rPr>
                          <w:rFonts w:ascii="Verdana" w:eastAsia="Verdana" w:hAnsi="Verdana" w:cs="Verdana"/>
                          <w:color w:val="C00000"/>
                          <w:kern w:val="24"/>
                          <w:sz w:val="16"/>
                          <w:szCs w:val="16"/>
                        </w:rPr>
                        <w:t>providerAccountTypes</w:t>
                      </w:r>
                      <w:proofErr w:type="spellEnd"/>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https://swift.com</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C0"/>
                          <w:kern w:val="24"/>
                          <w:sz w:val="16"/>
                          <w:szCs w:val="16"/>
                        </w:rPr>
                        <w:t>https://ultragiro.se</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encryptionParameters</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dataEncryptionAlgorithm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A128CBC-HS256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keyEncryptionAlgorithm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ECDH-ES</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publicKey</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type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curve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P-256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x</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TfCrhFwZRU_ea7lUWwRi3HkuyT2yF9IxN5xKh2khjlk</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y</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nZFwxLP0TvFXD2xPKzRTIGevgLjpiMw2BP86hszj5x4</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    },</w:t>
                      </w:r>
                    </w:p>
                    <w:p w:rsidR="002303AC" w:rsidRDefault="002303AC" w:rsidP="00144969">
                      <w:pPr>
                        <w:wordWrap w:val="0"/>
                        <w:spacing w:after="0" w:line="240" w:lineRule="auto"/>
                        <w:rPr>
                          <w:rFonts w:ascii="Verdana" w:eastAsia="Verdana" w:hAnsi="Verdana" w:cs="Verdana"/>
                          <w:color w:val="4F6228" w:themeColor="accent3" w:themeShade="80"/>
                          <w:kern w:val="24"/>
                          <w:sz w:val="16"/>
                          <w:szCs w:val="16"/>
                        </w:rPr>
                      </w:pPr>
                      <w:r w:rsidRPr="00144969">
                        <w:rPr>
                          <w:rFonts w:ascii="Verdana" w:eastAsia="Verdana" w:hAnsi="Verdana" w:cs="Verdana"/>
                          <w:color w:val="000000" w:themeColor="text1"/>
                          <w:kern w:val="24"/>
                          <w:sz w:val="16"/>
                          <w:szCs w:val="16"/>
                        </w:rPr>
                        <w:t>    "</w:t>
                      </w:r>
                      <w:proofErr w:type="gramStart"/>
                      <w:r w:rsidRPr="00144969">
                        <w:rPr>
                          <w:rFonts w:ascii="Verdana" w:eastAsia="Verdana" w:hAnsi="Verdana" w:cs="Verdana"/>
                          <w:color w:val="C00000"/>
                          <w:kern w:val="24"/>
                          <w:sz w:val="16"/>
                          <w:szCs w:val="16"/>
                        </w:rPr>
                        <w:t>e</w:t>
                      </w:r>
                      <w:r>
                        <w:rPr>
                          <w:rFonts w:ascii="Verdana" w:eastAsia="Verdana" w:hAnsi="Verdana" w:cs="Verdana"/>
                          <w:color w:val="C00000"/>
                          <w:kern w:val="24"/>
                          <w:sz w:val="16"/>
                          <w:szCs w:val="16"/>
                        </w:rPr>
                        <w:t>xtensions</w:t>
                      </w:r>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https://somehost/clearingNumber</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45678</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https://somehost/addSEPALog</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true</w:t>
                      </w:r>
                    </w:p>
                    <w:p w:rsidR="002303AC" w:rsidRPr="00144969" w:rsidRDefault="002303AC" w:rsidP="00144969">
                      <w:pPr>
                        <w:wordWrap w:val="0"/>
                        <w:spacing w:after="0" w:line="240" w:lineRule="auto"/>
                        <w:rPr>
                          <w:rFonts w:ascii="Verdana" w:eastAsia="Verdana" w:hAnsi="Verdana" w:cs="Verdana"/>
                          <w:color w:val="000000"/>
                          <w:kern w:val="24"/>
                          <w:sz w:val="16"/>
                          <w:szCs w:val="16"/>
                        </w:rPr>
                      </w:pP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timeStamp</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2016-09-20T04:34:29Z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expires</w:t>
                      </w:r>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2016-09-20T05:34:29</w:t>
                      </w:r>
                      <w:r w:rsidRPr="00144969">
                        <w:rPr>
                          <w:rFonts w:ascii="Verdana" w:eastAsia="Verdana" w:hAnsi="Verdana" w:cs="Verdana"/>
                          <w:color w:val="0000C0"/>
                          <w:kern w:val="24"/>
                          <w:sz w:val="16"/>
                          <w:szCs w:val="16"/>
                        </w:rPr>
                        <w:t>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signature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algorithm</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signerCertificate</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issuer</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CN=Payment Network Sub CA3,C=EU</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serialNumber</w:t>
                      </w:r>
                      <w:proofErr w:type="spellEnd"/>
                      <w:r w:rsidRPr="004842F3">
                        <w:rPr>
                          <w:rFonts w:ascii="Verdana" w:hAnsi="Verdana" w:cs="Verdana"/>
                          <w:color w:val="000000"/>
                          <w:kern w:val="24"/>
                          <w:sz w:val="16"/>
                          <w:szCs w:val="16"/>
                        </w:rPr>
                        <w:t>": "</w:t>
                      </w:r>
                      <w:r w:rsidRPr="004842F3">
                        <w:rPr>
                          <w:rFonts w:ascii="Verdana" w:hAnsi="Verdana" w:cs="Verdana"/>
                          <w:color w:val="0000C0"/>
                          <w:kern w:val="24"/>
                          <w:sz w:val="16"/>
                          <w:szCs w:val="16"/>
                        </w:rPr>
                        <w:t>1461174554959</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subject</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CN=Big Bank,2.5.4.5=#1306383936363430,C=DE</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certificatePath</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olor w:val="000000"/>
                          <w:kern w:val="24"/>
                          <w:sz w:val="16"/>
                          <w:szCs w:val="16"/>
                        </w:rPr>
                        <w:t>            "</w:t>
                      </w:r>
                      <w:r w:rsidRPr="004842F3">
                        <w:rPr>
                          <w:rFonts w:ascii="Verdana" w:hAnsi="Verdana"/>
                          <w:color w:val="0000C0"/>
                          <w:kern w:val="24"/>
                          <w:sz w:val="16"/>
                          <w:szCs w:val="16"/>
                        </w:rPr>
                        <w:t>MIIBtTCCAVmgAwIBAgIGAVQ0 … 5CHYX3i2r67iG_MsApiD3jFnqaJhxCZ</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olor w:val="000000"/>
                          <w:kern w:val="24"/>
                          <w:sz w:val="16"/>
                          <w:szCs w:val="16"/>
                        </w:rPr>
                        <w:t>            "</w:t>
                      </w:r>
                      <w:proofErr w:type="spellStart"/>
                      <w:r w:rsidRPr="004842F3">
                        <w:rPr>
                          <w:rFonts w:ascii="Verdana" w:hAnsi="Verdana"/>
                          <w:color w:val="0000C0"/>
                          <w:kern w:val="24"/>
                          <w:sz w:val="16"/>
                          <w:szCs w:val="16"/>
                        </w:rPr>
                        <w:t>MIIDcjCCAVqgAwIBAgIBAzANB</w:t>
                      </w:r>
                      <w:proofErr w:type="spellEnd"/>
                      <w:r w:rsidRPr="004842F3">
                        <w:rPr>
                          <w:rFonts w:ascii="Verdana" w:hAnsi="Verdana"/>
                          <w:color w:val="0000C0"/>
                          <w:kern w:val="24"/>
                          <w:sz w:val="16"/>
                          <w:szCs w:val="16"/>
                        </w:rPr>
                        <w:t xml:space="preserve"> … gkqhkiG9w0BAQ0FADAwMQswCQYD</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s="Verdana"/>
                          <w:color w:val="000000"/>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value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cdRqFlzVEou5Zj-EqWGCCLtxY … JkEBD4fFOqVnU9dstv_P2BoHQ</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w:t>
                      </w:r>
                    </w:p>
                  </w:txbxContent>
                </v:textbox>
                <w10:anchorlock/>
              </v:shape>
            </w:pict>
          </mc:Fallback>
        </mc:AlternateConten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proofErr w:type="spellStart"/>
      <w:r>
        <w:rPr>
          <w:rFonts w:ascii="Courier New" w:hAnsi="Courier New" w:cs="Courier New"/>
          <w:b/>
          <w:sz w:val="20"/>
          <w:szCs w:val="20"/>
        </w:rPr>
        <w:t>httpVersion</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the supported HTTP version for provider communication.</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proofErr w:type="spellStart"/>
      <w:r w:rsidRPr="009C48EA">
        <w:rPr>
          <w:rFonts w:ascii="Courier New" w:hAnsi="Courier New" w:cs="Courier New"/>
          <w:b/>
          <w:sz w:val="20"/>
          <w:szCs w:val="20"/>
        </w:rPr>
        <w:t>authorityUrl</w:t>
      </w:r>
      <w:proofErr w:type="spellEnd"/>
      <w:r>
        <w:rPr>
          <w:rFonts w:ascii="Arial" w:hAnsi="Arial" w:cs="Arial"/>
          <w:sz w:val="20"/>
          <w:szCs w:val="20"/>
        </w:rPr>
        <w:t xml:space="preserve"> property holds </w:t>
      </w:r>
      <w:r w:rsidR="005C026D">
        <w:rPr>
          <w:rFonts w:ascii="Arial" w:hAnsi="Arial" w:cs="Arial"/>
          <w:sz w:val="20"/>
          <w:szCs w:val="20"/>
        </w:rPr>
        <w:t>a</w:t>
      </w:r>
      <w:r>
        <w:rPr>
          <w:rFonts w:ascii="Arial" w:hAnsi="Arial" w:cs="Arial"/>
          <w:sz w:val="20"/>
          <w:szCs w:val="20"/>
        </w:rPr>
        <w:t xml:space="preserve"> URL to</w:t>
      </w:r>
      <w:r w:rsidR="005C026D">
        <w:rPr>
          <w:rFonts w:ascii="Arial" w:hAnsi="Arial" w:cs="Arial"/>
          <w:sz w:val="20"/>
          <w:szCs w:val="20"/>
        </w:rPr>
        <w:t xml:space="preserve"> the</w:t>
      </w:r>
      <w:r>
        <w:rPr>
          <w:rFonts w:ascii="Arial" w:hAnsi="Arial" w:cs="Arial"/>
          <w:sz w:val="20"/>
          <w:szCs w:val="20"/>
        </w:rPr>
        <w:t xml:space="preserve"> object itself</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proofErr w:type="spellStart"/>
      <w:r w:rsidR="0038485C">
        <w:rPr>
          <w:rFonts w:ascii="Courier New" w:hAnsi="Courier New" w:cs="Courier New"/>
          <w:b/>
          <w:sz w:val="20"/>
          <w:szCs w:val="20"/>
        </w:rPr>
        <w:t>service</w:t>
      </w:r>
      <w:r w:rsidRPr="00C63187">
        <w:rPr>
          <w:rFonts w:ascii="Courier New" w:hAnsi="Courier New" w:cs="Courier New"/>
          <w:b/>
          <w:sz w:val="20"/>
          <w:szCs w:val="20"/>
        </w:rPr>
        <w:t>Url</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 </w:t>
      </w:r>
      <w:r w:rsidR="005C026D">
        <w:rPr>
          <w:rFonts w:ascii="Arial" w:hAnsi="Arial" w:cs="Arial"/>
          <w:sz w:val="20"/>
          <w:szCs w:val="20"/>
        </w:rPr>
        <w:t>URL to an</w:t>
      </w:r>
      <w:r>
        <w:rPr>
          <w:rFonts w:ascii="Arial" w:hAnsi="Arial" w:cs="Arial"/>
          <w:sz w:val="20"/>
          <w:szCs w:val="20"/>
        </w:rPr>
        <w:t xml:space="preserve"> exposed service, in this case authorization.</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proofErr w:type="spellStart"/>
      <w:r w:rsidRPr="00C63187">
        <w:rPr>
          <w:rFonts w:ascii="Courier New" w:hAnsi="Courier New" w:cs="Courier New"/>
          <w:b/>
          <w:sz w:val="20"/>
          <w:szCs w:val="20"/>
        </w:rPr>
        <w:t>providerAccountTypes</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an</w:t>
      </w:r>
      <w:r w:rsidR="005C026D">
        <w:rPr>
          <w:rFonts w:ascii="Arial" w:hAnsi="Arial" w:cs="Arial"/>
          <w:sz w:val="20"/>
          <w:szCs w:val="20"/>
        </w:rPr>
        <w:t xml:space="preserve"> </w:t>
      </w:r>
      <w:r w:rsidR="005C026D" w:rsidRPr="005C026D">
        <w:rPr>
          <w:rFonts w:ascii="Arial" w:hAnsi="Arial" w:cs="Arial"/>
          <w:i/>
          <w:sz w:val="20"/>
          <w:szCs w:val="20"/>
        </w:rPr>
        <w:t>optional</w:t>
      </w:r>
      <w:r>
        <w:rPr>
          <w:rFonts w:ascii="Arial" w:hAnsi="Arial" w:cs="Arial"/>
          <w:sz w:val="20"/>
          <w:szCs w:val="20"/>
        </w:rPr>
        <w:t xml:space="preserve"> array of supported account types (payment methods).</w:t>
      </w:r>
      <w:r w:rsidR="005C026D">
        <w:rPr>
          <w:rFonts w:ascii="Arial" w:hAnsi="Arial" w:cs="Arial"/>
          <w:sz w:val="20"/>
          <w:szCs w:val="20"/>
        </w:rPr>
        <w:t xml:space="preserve">  See </w:t>
      </w:r>
      <w:hyperlink w:anchor="PAYMETHDISC" w:history="1">
        <w:r w:rsidR="005C026D" w:rsidRPr="00E91C56">
          <w:rPr>
            <w:rStyle w:val="Hyperlink"/>
            <w:rFonts w:ascii="Arial" w:hAnsi="Arial" w:cs="Arial"/>
            <w:sz w:val="20"/>
            <w:szCs w:val="20"/>
          </w:rPr>
          <w:t>Payment Method Discovery</w:t>
        </w:r>
      </w:hyperlink>
      <w:r w:rsidR="005C026D">
        <w:rPr>
          <w:rFonts w:ascii="Arial" w:hAnsi="Arial" w:cs="Arial"/>
          <w:sz w:val="20"/>
          <w:szCs w:val="20"/>
        </w:rPr>
        <w:t>.</w:t>
      </w:r>
    </w:p>
    <w:p w:rsidR="005C026D" w:rsidRDefault="005C026D" w:rsidP="005C026D">
      <w:pPr>
        <w:spacing w:before="120" w:after="120"/>
        <w:rPr>
          <w:rFonts w:ascii="Arial" w:hAnsi="Arial" w:cs="Arial"/>
          <w:sz w:val="20"/>
          <w:szCs w:val="20"/>
        </w:rPr>
      </w:pPr>
      <w:r>
        <w:rPr>
          <w:rFonts w:ascii="Arial" w:hAnsi="Arial" w:cs="Arial"/>
          <w:sz w:val="20"/>
          <w:szCs w:val="20"/>
        </w:rPr>
        <w:t xml:space="preserve">The </w:t>
      </w:r>
      <w:proofErr w:type="spellStart"/>
      <w:r w:rsidRPr="005C026D">
        <w:rPr>
          <w:rFonts w:ascii="Courier New" w:hAnsi="Courier New" w:cs="Courier New"/>
          <w:b/>
          <w:sz w:val="20"/>
          <w:szCs w:val="20"/>
        </w:rPr>
        <w:t>encryptionParameters</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an </w:t>
      </w:r>
      <w:r w:rsidRPr="005C026D">
        <w:rPr>
          <w:rFonts w:ascii="Arial" w:hAnsi="Arial" w:cs="Arial"/>
          <w:i/>
          <w:sz w:val="20"/>
          <w:szCs w:val="20"/>
        </w:rPr>
        <w:t>optional</w:t>
      </w:r>
      <w:r>
        <w:rPr>
          <w:rFonts w:ascii="Arial" w:hAnsi="Arial" w:cs="Arial"/>
          <w:sz w:val="20"/>
          <w:szCs w:val="20"/>
        </w:rPr>
        <w:t xml:space="preserve"> object containing parameters needed to send encrypted data to the provider.  See </w:t>
      </w:r>
      <w:hyperlink w:anchor="REPLTOKEN" w:history="1">
        <w:r w:rsidRPr="007E0BDB">
          <w:rPr>
            <w:rStyle w:val="Hyperlink"/>
            <w:rFonts w:ascii="Arial" w:hAnsi="Arial" w:cs="Arial"/>
            <w:sz w:val="20"/>
            <w:szCs w:val="20"/>
          </w:rPr>
          <w:t>Replacing Tokenization</w:t>
        </w:r>
      </w:hyperlink>
      <w:r w:rsidR="000C606D">
        <w:rPr>
          <w:rFonts w:ascii="Arial" w:hAnsi="Arial" w:cs="Arial"/>
          <w:sz w:val="20"/>
          <w:szCs w:val="20"/>
        </w:rPr>
        <w:t xml:space="preserve"> </w:t>
      </w:r>
      <w:r w:rsidR="00D4218E">
        <w:rPr>
          <w:rFonts w:ascii="Arial" w:hAnsi="Arial" w:cs="Arial"/>
          <w:sz w:val="20"/>
          <w:szCs w:val="20"/>
        </w:rPr>
        <w:t xml:space="preserve">and </w:t>
      </w:r>
      <w:hyperlink w:anchor="REFUND" w:history="1">
        <w:r w:rsidR="00D4218E" w:rsidRPr="00D4218E">
          <w:rPr>
            <w:rStyle w:val="Hyperlink"/>
            <w:rFonts w:ascii="Arial" w:hAnsi="Arial" w:cs="Arial"/>
            <w:sz w:val="20"/>
            <w:szCs w:val="20"/>
          </w:rPr>
          <w:t>Supporting Refunding</w:t>
        </w:r>
      </w:hyperlink>
      <w:r w:rsidR="00D4218E">
        <w:rPr>
          <w:rFonts w:ascii="Arial" w:hAnsi="Arial" w:cs="Arial"/>
          <w:sz w:val="20"/>
          <w:szCs w:val="20"/>
        </w:rPr>
        <w:t xml:space="preserve"> for </w:t>
      </w:r>
      <w:r w:rsidR="000C606D">
        <w:rPr>
          <w:rFonts w:ascii="Arial" w:hAnsi="Arial" w:cs="Arial"/>
          <w:sz w:val="20"/>
          <w:szCs w:val="20"/>
        </w:rPr>
        <w:t>possible application</w:t>
      </w:r>
      <w:r w:rsidR="00D4218E">
        <w:rPr>
          <w:rFonts w:ascii="Arial" w:hAnsi="Arial" w:cs="Arial"/>
          <w:sz w:val="20"/>
          <w:szCs w:val="20"/>
        </w:rPr>
        <w:t>s</w:t>
      </w:r>
      <w:r>
        <w:rPr>
          <w:rFonts w:ascii="Arial" w:hAnsi="Arial" w:cs="Arial"/>
          <w:sz w:val="20"/>
          <w:szCs w:val="20"/>
        </w:rPr>
        <w:t>.</w:t>
      </w:r>
    </w:p>
    <w:p w:rsidR="005C026D" w:rsidRDefault="005C026D" w:rsidP="005C026D">
      <w:pPr>
        <w:spacing w:before="120" w:after="120"/>
        <w:rPr>
          <w:rFonts w:ascii="Arial" w:hAnsi="Arial" w:cs="Arial"/>
          <w:sz w:val="20"/>
          <w:szCs w:val="20"/>
        </w:rPr>
      </w:pPr>
      <w:r>
        <w:rPr>
          <w:rFonts w:ascii="Arial" w:hAnsi="Arial" w:cs="Arial"/>
          <w:sz w:val="20"/>
          <w:szCs w:val="20"/>
        </w:rPr>
        <w:t xml:space="preserve">The </w:t>
      </w:r>
      <w:r w:rsidRPr="005C026D">
        <w:rPr>
          <w:rFonts w:ascii="Courier New" w:hAnsi="Courier New" w:cs="Courier New"/>
          <w:b/>
          <w:sz w:val="20"/>
          <w:szCs w:val="20"/>
        </w:rPr>
        <w:t>e</w:t>
      </w:r>
      <w:r>
        <w:rPr>
          <w:rFonts w:ascii="Courier New" w:hAnsi="Courier New" w:cs="Courier New"/>
          <w:b/>
          <w:sz w:val="20"/>
          <w:szCs w:val="20"/>
        </w:rPr>
        <w:t>xtensions</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an </w:t>
      </w:r>
      <w:r w:rsidRPr="005C026D">
        <w:rPr>
          <w:rFonts w:ascii="Arial" w:hAnsi="Arial" w:cs="Arial"/>
          <w:i/>
          <w:sz w:val="20"/>
          <w:szCs w:val="20"/>
        </w:rPr>
        <w:t>optional</w:t>
      </w:r>
      <w:r>
        <w:rPr>
          <w:rFonts w:ascii="Arial" w:hAnsi="Arial" w:cs="Arial"/>
          <w:sz w:val="20"/>
          <w:szCs w:val="20"/>
        </w:rPr>
        <w:t xml:space="preserve"> object containing properties that may be defined </w:t>
      </w:r>
      <w:r w:rsidR="00CD0745">
        <w:rPr>
          <w:rFonts w:ascii="Arial" w:hAnsi="Arial" w:cs="Arial"/>
          <w:sz w:val="20"/>
          <w:szCs w:val="20"/>
        </w:rPr>
        <w:t>on a peer-to-peer basis or by communities</w:t>
      </w:r>
      <w:r>
        <w:rPr>
          <w:rFonts w:ascii="Arial" w:hAnsi="Arial" w:cs="Arial"/>
          <w:sz w:val="20"/>
          <w:szCs w:val="20"/>
        </w:rPr>
        <w:t xml:space="preserve">.  See </w:t>
      </w:r>
      <w:hyperlink w:anchor="EXTPROT" w:history="1">
        <w:r w:rsidRPr="007E0BDB">
          <w:rPr>
            <w:rStyle w:val="Hyperlink"/>
            <w:rFonts w:ascii="Arial" w:hAnsi="Arial" w:cs="Arial"/>
            <w:sz w:val="20"/>
            <w:szCs w:val="20"/>
          </w:rPr>
          <w:t>Extending Protocols</w:t>
        </w:r>
      </w:hyperlink>
      <w:r>
        <w:rPr>
          <w:rFonts w:ascii="Arial" w:hAnsi="Arial" w:cs="Arial"/>
          <w:sz w:val="20"/>
          <w:szCs w:val="20"/>
        </w:rPr>
        <w:t>.</w:t>
      </w:r>
    </w:p>
    <w:p w:rsidR="00CD0745" w:rsidRDefault="00CD0745" w:rsidP="00CD0745">
      <w:pPr>
        <w:spacing w:before="120" w:after="120"/>
        <w:rPr>
          <w:rFonts w:ascii="Arial" w:hAnsi="Arial" w:cs="Arial"/>
          <w:sz w:val="20"/>
          <w:szCs w:val="20"/>
        </w:rPr>
      </w:pPr>
      <w:r>
        <w:rPr>
          <w:rFonts w:ascii="Arial" w:hAnsi="Arial" w:cs="Arial"/>
          <w:sz w:val="20"/>
          <w:szCs w:val="20"/>
        </w:rPr>
        <w:t xml:space="preserve">The </w:t>
      </w:r>
      <w:proofErr w:type="spellStart"/>
      <w:r>
        <w:rPr>
          <w:rFonts w:ascii="Courier New" w:hAnsi="Courier New" w:cs="Courier New"/>
          <w:b/>
          <w:sz w:val="20"/>
          <w:szCs w:val="20"/>
        </w:rPr>
        <w:t>timeStamp</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the PAO creation time.</w:t>
      </w:r>
    </w:p>
    <w:p w:rsidR="00CD0745" w:rsidRDefault="00CD0745" w:rsidP="00CD0745">
      <w:pPr>
        <w:spacing w:before="120" w:after="120"/>
        <w:rPr>
          <w:rFonts w:ascii="Arial" w:hAnsi="Arial" w:cs="Arial"/>
          <w:sz w:val="20"/>
          <w:szCs w:val="20"/>
        </w:rPr>
      </w:pPr>
      <w:proofErr w:type="gramStart"/>
      <w:r>
        <w:rPr>
          <w:rFonts w:ascii="Arial" w:hAnsi="Arial" w:cs="Arial"/>
          <w:sz w:val="20"/>
          <w:szCs w:val="20"/>
        </w:rPr>
        <w:t xml:space="preserve">The </w:t>
      </w:r>
      <w:r>
        <w:rPr>
          <w:rFonts w:ascii="Courier New" w:hAnsi="Courier New" w:cs="Courier New"/>
          <w:b/>
          <w:sz w:val="20"/>
          <w:szCs w:val="20"/>
        </w:rPr>
        <w:t>expires</w:t>
      </w:r>
      <w:proofErr w:type="gram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the PAO expiration time.  The purpose of </w:t>
      </w:r>
      <w:proofErr w:type="spellStart"/>
      <w:r>
        <w:rPr>
          <w:rFonts w:ascii="Courier New" w:hAnsi="Courier New" w:cs="Courier New"/>
          <w:b/>
          <w:sz w:val="20"/>
          <w:szCs w:val="20"/>
        </w:rPr>
        <w:t>timeStamp</w:t>
      </w:r>
      <w:proofErr w:type="spellEnd"/>
      <w:r>
        <w:rPr>
          <w:rFonts w:ascii="Arial" w:hAnsi="Arial" w:cs="Arial"/>
          <w:sz w:val="20"/>
          <w:szCs w:val="20"/>
        </w:rPr>
        <w:t xml:space="preserve"> and </w:t>
      </w:r>
      <w:r>
        <w:rPr>
          <w:rFonts w:ascii="Courier New" w:hAnsi="Courier New" w:cs="Courier New"/>
          <w:b/>
          <w:sz w:val="20"/>
          <w:szCs w:val="20"/>
        </w:rPr>
        <w:t>expires</w:t>
      </w:r>
      <w:r>
        <w:rPr>
          <w:rFonts w:ascii="Arial" w:hAnsi="Arial" w:cs="Arial"/>
          <w:sz w:val="20"/>
          <w:szCs w:val="20"/>
        </w:rPr>
        <w:t xml:space="preserve"> is to enable efficient caching of PAOs while still permitting updates in a timely manner.</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r w:rsidRPr="009C48EA">
        <w:rPr>
          <w:rFonts w:ascii="Courier New" w:hAnsi="Courier New" w:cs="Courier New"/>
          <w:b/>
          <w:sz w:val="20"/>
          <w:szCs w:val="20"/>
        </w:rPr>
        <w:t>signature</w:t>
      </w:r>
      <w:r>
        <w:rPr>
          <w:rFonts w:ascii="Arial" w:hAnsi="Arial" w:cs="Arial"/>
          <w:sz w:val="20"/>
          <w:szCs w:val="20"/>
        </w:rPr>
        <w:t xml:space="preserve"> object holds a </w:t>
      </w:r>
      <w:hyperlink w:anchor="JCS" w:history="1">
        <w:r w:rsidRPr="009C48EA">
          <w:rPr>
            <w:rStyle w:val="Hyperlink"/>
            <w:rFonts w:ascii="Arial" w:hAnsi="Arial" w:cs="Arial"/>
            <w:sz w:val="20"/>
            <w:szCs w:val="20"/>
          </w:rPr>
          <w:t>JCS</w:t>
        </w:r>
      </w:hyperlink>
      <w:r>
        <w:rPr>
          <w:rFonts w:ascii="Arial" w:hAnsi="Arial" w:cs="Arial"/>
          <w:sz w:val="20"/>
          <w:szCs w:val="20"/>
        </w:rPr>
        <w:t xml:space="preserve"> signature created by the </w:t>
      </w:r>
      <w:r w:rsidR="00FA1984">
        <w:rPr>
          <w:rFonts w:ascii="Arial" w:hAnsi="Arial" w:cs="Arial"/>
          <w:sz w:val="20"/>
          <w:szCs w:val="20"/>
        </w:rPr>
        <w:t xml:space="preserve">trust </w:t>
      </w:r>
      <w:r>
        <w:rPr>
          <w:rFonts w:ascii="Arial" w:hAnsi="Arial" w:cs="Arial"/>
          <w:sz w:val="20"/>
          <w:szCs w:val="20"/>
        </w:rPr>
        <w:t>provider’s private (signature) key.</w:t>
      </w:r>
    </w:p>
    <w:p w:rsidR="000C606D" w:rsidRDefault="000C606D" w:rsidP="000C606D">
      <w:pPr>
        <w:spacing w:before="120" w:after="0"/>
        <w:rPr>
          <w:rFonts w:ascii="Arial" w:hAnsi="Arial" w:cs="Arial"/>
          <w:i/>
          <w:sz w:val="20"/>
          <w:szCs w:val="20"/>
        </w:rPr>
      </w:pPr>
    </w:p>
    <w:p w:rsidR="00CD0745" w:rsidRPr="00CD0745" w:rsidRDefault="00CD0745" w:rsidP="000C606D">
      <w:pPr>
        <w:spacing w:after="120"/>
        <w:rPr>
          <w:rFonts w:ascii="Arial" w:hAnsi="Arial" w:cs="Arial"/>
          <w:i/>
          <w:sz w:val="20"/>
          <w:szCs w:val="20"/>
        </w:rPr>
      </w:pPr>
      <w:r w:rsidRPr="00CD0745">
        <w:rPr>
          <w:rFonts w:ascii="Arial" w:hAnsi="Arial" w:cs="Arial"/>
          <w:i/>
          <w:sz w:val="20"/>
          <w:szCs w:val="20"/>
        </w:rPr>
        <w:t>Continued on the next page…</w:t>
      </w:r>
    </w:p>
    <w:p w:rsidR="00C245A1" w:rsidRPr="004B2FC4" w:rsidRDefault="00EA5C63" w:rsidP="00733E4A">
      <w:pPr>
        <w:spacing w:after="120"/>
        <w:rPr>
          <w:rFonts w:ascii="Arial" w:hAnsi="Arial" w:cs="Arial"/>
          <w:b/>
          <w:sz w:val="28"/>
          <w:szCs w:val="28"/>
        </w:rPr>
      </w:pPr>
      <w:r w:rsidRPr="003F75EC">
        <w:rPr>
          <w:rFonts w:ascii="Arial" w:hAnsi="Arial" w:cs="Arial"/>
          <w:sz w:val="20"/>
          <w:szCs w:val="20"/>
        </w:rPr>
        <w:br w:type="column"/>
      </w:r>
      <w:bookmarkStart w:id="2" w:name="EXTPROT"/>
      <w:bookmarkEnd w:id="2"/>
      <w:r w:rsidR="00C245A1" w:rsidRPr="004B2FC4">
        <w:rPr>
          <w:rFonts w:ascii="Arial" w:hAnsi="Arial" w:cs="Arial"/>
          <w:b/>
          <w:sz w:val="28"/>
          <w:szCs w:val="28"/>
        </w:rPr>
        <w:lastRenderedPageBreak/>
        <w:t>Extending Protocols</w:t>
      </w:r>
    </w:p>
    <w:p w:rsidR="00C245A1" w:rsidRDefault="00C245A1" w:rsidP="00C245A1">
      <w:pPr>
        <w:spacing w:before="120" w:after="120"/>
        <w:rPr>
          <w:rFonts w:ascii="Arial" w:hAnsi="Arial" w:cs="Arial"/>
          <w:sz w:val="20"/>
          <w:szCs w:val="20"/>
        </w:rPr>
      </w:pPr>
      <w:r>
        <w:rPr>
          <w:rFonts w:ascii="Arial" w:hAnsi="Arial" w:cs="Arial"/>
          <w:sz w:val="20"/>
          <w:szCs w:val="20"/>
        </w:rPr>
        <w:t xml:space="preserve">In theory you could define a protocol </w:t>
      </w:r>
      <w:r w:rsidR="00382136">
        <w:rPr>
          <w:rFonts w:ascii="Arial" w:hAnsi="Arial" w:cs="Arial"/>
          <w:sz w:val="20"/>
          <w:szCs w:val="20"/>
        </w:rPr>
        <w:t xml:space="preserve">once </w:t>
      </w:r>
      <w:r>
        <w:rPr>
          <w:rFonts w:ascii="Arial" w:hAnsi="Arial" w:cs="Arial"/>
          <w:sz w:val="20"/>
          <w:szCs w:val="20"/>
        </w:rPr>
        <w:t xml:space="preserve">and declare it as “final”.  In reality you cannot because requirements are moving targets.  A popular way of dealing with this problem is leaving some “free space” in protocols allowing parties to add things later.  However, this introduces several new problems because it requires agreements between parties </w:t>
      </w:r>
      <w:r w:rsidR="00382136">
        <w:rPr>
          <w:rFonts w:ascii="Arial" w:hAnsi="Arial" w:cs="Arial"/>
          <w:sz w:val="20"/>
          <w:szCs w:val="20"/>
        </w:rPr>
        <w:t>to work while handling</w:t>
      </w:r>
      <w:r>
        <w:rPr>
          <w:rFonts w:ascii="Arial" w:hAnsi="Arial" w:cs="Arial"/>
          <w:sz w:val="20"/>
          <w:szCs w:val="20"/>
        </w:rPr>
        <w:t xml:space="preserve"> unrecognized extensions </w:t>
      </w:r>
      <w:r w:rsidR="009436D8">
        <w:rPr>
          <w:rFonts w:ascii="Arial" w:hAnsi="Arial" w:cs="Arial"/>
          <w:sz w:val="20"/>
          <w:szCs w:val="20"/>
        </w:rPr>
        <w:t>by software is not completely straightforward either.  After a while you typically end up with incompatible implementations.</w:t>
      </w:r>
    </w:p>
    <w:p w:rsidR="009436D8" w:rsidRDefault="00283281" w:rsidP="00B874E0">
      <w:pPr>
        <w:spacing w:after="120"/>
        <w:rPr>
          <w:rFonts w:ascii="Arial" w:hAnsi="Arial" w:cs="Arial"/>
          <w:sz w:val="20"/>
          <w:szCs w:val="20"/>
        </w:rPr>
      </w:pPr>
      <w:r>
        <w:rPr>
          <w:rFonts w:ascii="Arial" w:hAnsi="Arial" w:cs="Arial"/>
          <w:sz w:val="20"/>
          <w:szCs w:val="20"/>
        </w:rPr>
        <w:t>Although P</w:t>
      </w:r>
      <w:r w:rsidR="009436D8">
        <w:rPr>
          <w:rFonts w:ascii="Arial" w:hAnsi="Arial" w:cs="Arial"/>
          <w:sz w:val="20"/>
          <w:szCs w:val="20"/>
        </w:rPr>
        <w:t>A</w:t>
      </w:r>
      <w:r>
        <w:rPr>
          <w:rFonts w:ascii="Arial" w:hAnsi="Arial" w:cs="Arial"/>
          <w:sz w:val="20"/>
          <w:szCs w:val="20"/>
        </w:rPr>
        <w:t>O</w:t>
      </w:r>
      <w:r w:rsidR="009436D8">
        <w:rPr>
          <w:rFonts w:ascii="Arial" w:hAnsi="Arial" w:cs="Arial"/>
          <w:sz w:val="20"/>
          <w:szCs w:val="20"/>
        </w:rPr>
        <w:t>s are not “silver bullets” they can simply the process of adding and using ext</w:t>
      </w:r>
      <w:r w:rsidR="003A43D1">
        <w:rPr>
          <w:rFonts w:ascii="Arial" w:hAnsi="Arial" w:cs="Arial"/>
          <w:sz w:val="20"/>
          <w:szCs w:val="20"/>
        </w:rPr>
        <w:t xml:space="preserve">ensions by </w:t>
      </w:r>
      <w:r w:rsidR="003A43D1" w:rsidRPr="003A43D1">
        <w:rPr>
          <w:rFonts w:ascii="Arial" w:hAnsi="Arial" w:cs="Arial"/>
          <w:i/>
          <w:sz w:val="20"/>
          <w:szCs w:val="20"/>
        </w:rPr>
        <w:t>publishing</w:t>
      </w:r>
      <w:r w:rsidR="003A43D1">
        <w:rPr>
          <w:rFonts w:ascii="Arial" w:hAnsi="Arial" w:cs="Arial"/>
          <w:sz w:val="20"/>
          <w:szCs w:val="20"/>
        </w:rPr>
        <w:t xml:space="preserve"> extension support</w:t>
      </w:r>
      <w:r w:rsidR="009436D8">
        <w:rPr>
          <w:rFonts w:ascii="Arial" w:hAnsi="Arial" w:cs="Arial"/>
          <w:sz w:val="20"/>
          <w:szCs w:val="20"/>
        </w:rPr>
        <w:t xml:space="preserve">, making it possible for </w:t>
      </w:r>
      <w:r w:rsidR="003A43D1">
        <w:rPr>
          <w:rFonts w:ascii="Arial" w:hAnsi="Arial" w:cs="Arial"/>
          <w:sz w:val="20"/>
          <w:szCs w:val="20"/>
        </w:rPr>
        <w:t>a party</w:t>
      </w:r>
      <w:r w:rsidR="009436D8">
        <w:rPr>
          <w:rFonts w:ascii="Arial" w:hAnsi="Arial" w:cs="Arial"/>
          <w:sz w:val="20"/>
          <w:szCs w:val="20"/>
        </w:rPr>
        <w:t xml:space="preserve"> in </w:t>
      </w:r>
      <w:r w:rsidR="009436D8" w:rsidRPr="009436D8">
        <w:rPr>
          <w:rFonts w:ascii="Arial" w:hAnsi="Arial" w:cs="Arial"/>
          <w:i/>
          <w:sz w:val="20"/>
          <w:szCs w:val="20"/>
        </w:rPr>
        <w:t>real-time</w:t>
      </w:r>
      <w:r w:rsidR="009436D8">
        <w:rPr>
          <w:rFonts w:ascii="Arial" w:hAnsi="Arial" w:cs="Arial"/>
          <w:sz w:val="20"/>
          <w:szCs w:val="20"/>
        </w:rPr>
        <w:t xml:space="preserve"> di</w:t>
      </w:r>
      <w:r w:rsidR="003A43D1">
        <w:rPr>
          <w:rFonts w:ascii="Arial" w:hAnsi="Arial" w:cs="Arial"/>
          <w:sz w:val="20"/>
          <w:szCs w:val="20"/>
        </w:rPr>
        <w:t>scovering what extensions other parties</w:t>
      </w:r>
      <w:r w:rsidR="00382136">
        <w:rPr>
          <w:rFonts w:ascii="Arial" w:hAnsi="Arial" w:cs="Arial"/>
          <w:sz w:val="20"/>
          <w:szCs w:val="20"/>
        </w:rPr>
        <w:t xml:space="preserve"> </w:t>
      </w:r>
      <w:r w:rsidR="003A43D1">
        <w:rPr>
          <w:rFonts w:ascii="Arial" w:hAnsi="Arial" w:cs="Arial"/>
          <w:sz w:val="20"/>
          <w:szCs w:val="20"/>
        </w:rPr>
        <w:t>understand</w:t>
      </w:r>
      <w:r w:rsidR="009436D8">
        <w:rPr>
          <w:rFonts w:ascii="Arial" w:hAnsi="Arial" w:cs="Arial"/>
          <w:sz w:val="20"/>
          <w:szCs w:val="20"/>
        </w:rPr>
        <w:t>.</w:t>
      </w:r>
    </w:p>
    <w:p w:rsidR="00382136" w:rsidRDefault="00382136" w:rsidP="00B874E0">
      <w:pPr>
        <w:spacing w:after="120"/>
        <w:rPr>
          <w:rFonts w:ascii="Arial" w:hAnsi="Arial" w:cs="Arial"/>
          <w:sz w:val="20"/>
          <w:szCs w:val="20"/>
        </w:rPr>
      </w:pPr>
      <w:r>
        <w:rPr>
          <w:rFonts w:ascii="Arial" w:hAnsi="Arial" w:cs="Arial"/>
          <w:sz w:val="20"/>
          <w:szCs w:val="20"/>
        </w:rPr>
        <w:t>Extensions have the following (recommended) syntax:</w:t>
      </w:r>
    </w:p>
    <w:p w:rsidR="00382136" w:rsidRDefault="00382136" w:rsidP="00B874E0">
      <w:pPr>
        <w:spacing w:after="120"/>
        <w:rPr>
          <w:rFonts w:ascii="Arial" w:hAnsi="Arial" w:cs="Arial"/>
          <w:i/>
          <w:sz w:val="20"/>
          <w:szCs w:val="20"/>
        </w:rPr>
      </w:pPr>
      <w:r>
        <w:rPr>
          <w:rFonts w:ascii="Arial" w:hAnsi="Arial" w:cs="Arial"/>
          <w:sz w:val="20"/>
          <w:szCs w:val="20"/>
        </w:rPr>
        <w:tab/>
      </w:r>
      <w:r w:rsidRPr="00382136">
        <w:rPr>
          <w:rFonts w:ascii="Arial" w:hAnsi="Arial" w:cs="Arial"/>
          <w:sz w:val="20"/>
          <w:szCs w:val="20"/>
        </w:rPr>
        <w:t>"</w:t>
      </w:r>
      <w:r w:rsidRPr="00382136">
        <w:rPr>
          <w:rFonts w:ascii="Arial" w:hAnsi="Arial" w:cs="Arial"/>
          <w:i/>
          <w:sz w:val="20"/>
          <w:szCs w:val="20"/>
        </w:rPr>
        <w:t>URI identifying the extension</w:t>
      </w:r>
      <w:r w:rsidRPr="00382136">
        <w:rPr>
          <w:rFonts w:ascii="Arial" w:hAnsi="Arial" w:cs="Arial"/>
          <w:sz w:val="20"/>
          <w:szCs w:val="20"/>
        </w:rPr>
        <w:t>"</w:t>
      </w:r>
      <w:r>
        <w:rPr>
          <w:rFonts w:ascii="Arial" w:hAnsi="Arial" w:cs="Arial"/>
          <w:sz w:val="20"/>
          <w:szCs w:val="20"/>
        </w:rPr>
        <w:t xml:space="preserve">: </w:t>
      </w:r>
      <w:r w:rsidRPr="00382136">
        <w:rPr>
          <w:rFonts w:ascii="Arial" w:hAnsi="Arial" w:cs="Arial"/>
          <w:i/>
          <w:sz w:val="20"/>
          <w:szCs w:val="20"/>
        </w:rPr>
        <w:t>arbitrary JSON compatible data</w:t>
      </w:r>
    </w:p>
    <w:p w:rsidR="00382136" w:rsidRDefault="00382136" w:rsidP="00B874E0">
      <w:pPr>
        <w:spacing w:after="120"/>
        <w:rPr>
          <w:rFonts w:ascii="Arial" w:hAnsi="Arial" w:cs="Arial"/>
          <w:sz w:val="20"/>
          <w:szCs w:val="20"/>
        </w:rPr>
      </w:pPr>
      <w:r>
        <w:rPr>
          <w:rFonts w:ascii="Arial" w:hAnsi="Arial" w:cs="Arial"/>
          <w:sz w:val="20"/>
          <w:szCs w:val="20"/>
        </w:rPr>
        <w:t xml:space="preserve">By using URIs, communities can add their own extensions without </w:t>
      </w:r>
      <w:r w:rsidR="003A43D1">
        <w:rPr>
          <w:rFonts w:ascii="Arial" w:hAnsi="Arial" w:cs="Arial"/>
          <w:sz w:val="20"/>
          <w:szCs w:val="20"/>
        </w:rPr>
        <w:t>running into</w:t>
      </w:r>
      <w:r>
        <w:rPr>
          <w:rFonts w:ascii="Arial" w:hAnsi="Arial" w:cs="Arial"/>
          <w:sz w:val="20"/>
          <w:szCs w:val="20"/>
        </w:rPr>
        <w:t xml:space="preserve"> name-clashes with other communities’ or standards bodies’ extensions.  That is, </w:t>
      </w:r>
      <w:r w:rsidRPr="000C725C">
        <w:rPr>
          <w:rFonts w:ascii="Arial" w:hAnsi="Arial" w:cs="Arial"/>
          <w:i/>
          <w:sz w:val="20"/>
          <w:szCs w:val="20"/>
        </w:rPr>
        <w:t>unrecognized extensions are assumed to simply be ignored</w:t>
      </w:r>
      <w:r>
        <w:rPr>
          <w:rFonts w:ascii="Arial" w:hAnsi="Arial" w:cs="Arial"/>
          <w:sz w:val="20"/>
          <w:szCs w:val="20"/>
        </w:rPr>
        <w:t>.</w:t>
      </w:r>
    </w:p>
    <w:p w:rsidR="00B874E0" w:rsidRDefault="00B874E0" w:rsidP="00B874E0">
      <w:pPr>
        <w:spacing w:after="0"/>
        <w:rPr>
          <w:rFonts w:ascii="Arial" w:hAnsi="Arial" w:cs="Arial"/>
          <w:sz w:val="20"/>
          <w:szCs w:val="20"/>
        </w:rPr>
      </w:pPr>
      <w:r>
        <w:rPr>
          <w:rFonts w:ascii="Arial" w:hAnsi="Arial" w:cs="Arial"/>
          <w:sz w:val="20"/>
          <w:szCs w:val="20"/>
        </w:rPr>
        <w:t>There are two kinds of extensions:</w:t>
      </w:r>
    </w:p>
    <w:p w:rsidR="00B874E0" w:rsidRPr="00C32196" w:rsidRDefault="00B874E0" w:rsidP="00B874E0">
      <w:pPr>
        <w:pStyle w:val="ListParagraph"/>
        <w:numPr>
          <w:ilvl w:val="0"/>
          <w:numId w:val="13"/>
        </w:numPr>
        <w:spacing w:before="60" w:after="0"/>
        <w:ind w:left="714" w:hanging="357"/>
        <w:contextualSpacing w:val="0"/>
        <w:rPr>
          <w:rFonts w:ascii="Arial" w:hAnsi="Arial" w:cs="Arial"/>
          <w:sz w:val="20"/>
          <w:szCs w:val="20"/>
        </w:rPr>
      </w:pPr>
      <w:r w:rsidRPr="00B874E0">
        <w:rPr>
          <w:rFonts w:ascii="Arial" w:hAnsi="Arial" w:cs="Arial"/>
          <w:i/>
          <w:sz w:val="20"/>
          <w:szCs w:val="20"/>
        </w:rPr>
        <w:t>Value</w:t>
      </w:r>
      <w:r>
        <w:rPr>
          <w:rFonts w:ascii="Arial" w:hAnsi="Arial" w:cs="Arial"/>
          <w:i/>
          <w:sz w:val="20"/>
          <w:szCs w:val="20"/>
        </w:rPr>
        <w:t>.</w:t>
      </w:r>
      <w:r w:rsidRPr="00B874E0">
        <w:rPr>
          <w:rFonts w:ascii="Arial" w:hAnsi="Arial" w:cs="Arial"/>
          <w:sz w:val="20"/>
          <w:szCs w:val="20"/>
        </w:rPr>
        <w:t xml:space="preserve"> This kind </w:t>
      </w:r>
      <w:r>
        <w:rPr>
          <w:rFonts w:ascii="Arial" w:hAnsi="Arial" w:cs="Arial"/>
          <w:sz w:val="20"/>
          <w:szCs w:val="20"/>
        </w:rPr>
        <w:t xml:space="preserve">of </w:t>
      </w:r>
      <w:r w:rsidRPr="00B874E0">
        <w:rPr>
          <w:rFonts w:ascii="Arial" w:hAnsi="Arial" w:cs="Arial"/>
          <w:sz w:val="20"/>
          <w:szCs w:val="20"/>
        </w:rPr>
        <w:t>extension provides a value for direct consumption</w:t>
      </w:r>
      <w:r>
        <w:rPr>
          <w:rFonts w:ascii="Arial" w:hAnsi="Arial" w:cs="Arial"/>
          <w:sz w:val="20"/>
          <w:szCs w:val="20"/>
        </w:rPr>
        <w:t xml:space="preserve"> like </w:t>
      </w:r>
      <w:r w:rsidRPr="00144969">
        <w:rPr>
          <w:rFonts w:ascii="Verdana" w:eastAsia="Verdana" w:hAnsi="Verdana" w:cs="Verdana"/>
          <w:color w:val="000000" w:themeColor="text1"/>
          <w:kern w:val="24"/>
          <w:sz w:val="16"/>
          <w:szCs w:val="16"/>
        </w:rPr>
        <w:t>"</w:t>
      </w:r>
      <w:r>
        <w:rPr>
          <w:rFonts w:ascii="Verdana" w:eastAsia="Verdana" w:hAnsi="Verdana" w:cs="Verdana"/>
          <w:color w:val="C00000"/>
          <w:kern w:val="24"/>
          <w:sz w:val="16"/>
          <w:szCs w:val="16"/>
        </w:rPr>
        <w:t>https://somehost/clearingNumber</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45678</w:t>
      </w:r>
    </w:p>
    <w:p w:rsidR="00B874E0" w:rsidRPr="000C725C" w:rsidRDefault="00B874E0" w:rsidP="00B874E0">
      <w:pPr>
        <w:pStyle w:val="ListParagraph"/>
        <w:numPr>
          <w:ilvl w:val="0"/>
          <w:numId w:val="13"/>
        </w:numPr>
        <w:spacing w:before="60" w:after="0"/>
        <w:ind w:left="714" w:hanging="357"/>
        <w:contextualSpacing w:val="0"/>
        <w:rPr>
          <w:rFonts w:ascii="Arial" w:hAnsi="Arial" w:cs="Arial"/>
          <w:i/>
          <w:sz w:val="20"/>
          <w:szCs w:val="20"/>
        </w:rPr>
      </w:pPr>
      <w:r w:rsidRPr="00B874E0">
        <w:rPr>
          <w:rFonts w:ascii="Arial" w:hAnsi="Arial" w:cs="Arial"/>
          <w:i/>
          <w:sz w:val="20"/>
          <w:szCs w:val="20"/>
        </w:rPr>
        <w:t>Protocol</w:t>
      </w:r>
      <w:r>
        <w:rPr>
          <w:rFonts w:ascii="Arial" w:hAnsi="Arial" w:cs="Arial"/>
          <w:i/>
          <w:sz w:val="20"/>
          <w:szCs w:val="20"/>
        </w:rPr>
        <w:t>.</w:t>
      </w:r>
      <w:r w:rsidRPr="000C725C">
        <w:rPr>
          <w:rFonts w:ascii="Arial" w:hAnsi="Arial" w:cs="Arial"/>
          <w:sz w:val="20"/>
          <w:szCs w:val="20"/>
        </w:rPr>
        <w:t xml:space="preserve"> This kind of ex</w:t>
      </w:r>
      <w:r w:rsidR="000C725C" w:rsidRPr="000C725C">
        <w:rPr>
          <w:rFonts w:ascii="Arial" w:hAnsi="Arial" w:cs="Arial"/>
          <w:sz w:val="20"/>
          <w:szCs w:val="20"/>
        </w:rPr>
        <w:t>tension signals that the provider supports a</w:t>
      </w:r>
      <w:r w:rsidRPr="000C725C">
        <w:rPr>
          <w:rFonts w:ascii="Arial" w:hAnsi="Arial" w:cs="Arial"/>
          <w:sz w:val="20"/>
          <w:szCs w:val="20"/>
        </w:rPr>
        <w:t xml:space="preserve"> protocol extension</w:t>
      </w:r>
      <w:r w:rsidR="000C725C">
        <w:rPr>
          <w:rFonts w:ascii="Arial" w:hAnsi="Arial" w:cs="Arial"/>
          <w:sz w:val="20"/>
          <w:szCs w:val="20"/>
        </w:rPr>
        <w:t xml:space="preserve"> but exactly where and how is still a matter for the designers of the extension</w:t>
      </w:r>
    </w:p>
    <w:p w:rsidR="000C725C" w:rsidRPr="000C725C" w:rsidRDefault="000C725C" w:rsidP="00C32196">
      <w:pPr>
        <w:tabs>
          <w:tab w:val="left" w:pos="8098"/>
        </w:tabs>
        <w:spacing w:before="120" w:after="0"/>
        <w:rPr>
          <w:rFonts w:ascii="Arial" w:hAnsi="Arial" w:cs="Arial"/>
          <w:i/>
          <w:sz w:val="20"/>
          <w:szCs w:val="20"/>
        </w:rPr>
      </w:pPr>
      <w:r>
        <w:rPr>
          <w:rFonts w:ascii="Arial" w:hAnsi="Arial" w:cs="Arial"/>
          <w:i/>
          <w:sz w:val="20"/>
          <w:szCs w:val="20"/>
        </w:rPr>
        <w:t>Note that there are no syntactic differences between these two forms of extensions!</w:t>
      </w:r>
      <w:r w:rsidR="00C32196" w:rsidRPr="00C32196">
        <w:rPr>
          <w:rFonts w:ascii="Arial" w:hAnsi="Arial" w:cs="Arial"/>
          <w:sz w:val="20"/>
          <w:szCs w:val="20"/>
        </w:rPr>
        <w:t xml:space="preserve">  In the </w:t>
      </w:r>
      <w:hyperlink w:anchor="SATURN" w:history="1">
        <w:r w:rsidR="00C32196" w:rsidRPr="00C32196">
          <w:rPr>
            <w:rStyle w:val="Hyperlink"/>
            <w:rFonts w:ascii="Arial" w:hAnsi="Arial" w:cs="Arial"/>
            <w:sz w:val="20"/>
            <w:szCs w:val="20"/>
          </w:rPr>
          <w:t>Saturn</w:t>
        </w:r>
      </w:hyperlink>
      <w:r w:rsidR="00C32196" w:rsidRPr="00C32196">
        <w:rPr>
          <w:rFonts w:ascii="Arial" w:hAnsi="Arial" w:cs="Arial"/>
          <w:sz w:val="20"/>
          <w:szCs w:val="20"/>
        </w:rPr>
        <w:t xml:space="preserve"> scheme specific extensio</w:t>
      </w:r>
      <w:r w:rsidR="00C32196">
        <w:rPr>
          <w:rFonts w:ascii="Arial" w:hAnsi="Arial" w:cs="Arial"/>
          <w:sz w:val="20"/>
          <w:szCs w:val="20"/>
        </w:rPr>
        <w:t xml:space="preserve">n support has been added to </w:t>
      </w:r>
      <w:r w:rsidR="00C32196" w:rsidRPr="00C32196">
        <w:rPr>
          <w:rFonts w:ascii="Arial" w:hAnsi="Arial" w:cs="Arial"/>
          <w:sz w:val="20"/>
          <w:szCs w:val="20"/>
        </w:rPr>
        <w:t>core messages.</w:t>
      </w:r>
      <w:r w:rsidR="00C32196">
        <w:rPr>
          <w:rFonts w:ascii="Arial" w:hAnsi="Arial" w:cs="Arial"/>
          <w:i/>
          <w:sz w:val="20"/>
          <w:szCs w:val="20"/>
        </w:rPr>
        <w:t xml:space="preserve">  </w:t>
      </w:r>
    </w:p>
    <w:p w:rsidR="00382136" w:rsidRPr="00C245A1" w:rsidRDefault="00382136" w:rsidP="00382136">
      <w:pPr>
        <w:spacing w:after="0"/>
        <w:rPr>
          <w:rFonts w:ascii="Arial" w:hAnsi="Arial" w:cs="Arial"/>
          <w:sz w:val="20"/>
          <w:szCs w:val="20"/>
        </w:rPr>
      </w:pPr>
    </w:p>
    <w:p w:rsidR="00954738" w:rsidRPr="004B2FC4" w:rsidRDefault="00954738" w:rsidP="00733E4A">
      <w:pPr>
        <w:spacing w:after="120"/>
        <w:rPr>
          <w:rFonts w:ascii="Arial" w:hAnsi="Arial" w:cs="Arial"/>
          <w:b/>
          <w:sz w:val="28"/>
          <w:szCs w:val="28"/>
        </w:rPr>
      </w:pPr>
      <w:bookmarkStart w:id="3" w:name="PAYMETHDISC"/>
      <w:bookmarkEnd w:id="3"/>
      <w:r w:rsidRPr="004B2FC4">
        <w:rPr>
          <w:rFonts w:ascii="Arial" w:hAnsi="Arial" w:cs="Arial"/>
          <w:b/>
          <w:sz w:val="28"/>
          <w:szCs w:val="28"/>
        </w:rPr>
        <w:t>Payment Method Discovery</w:t>
      </w:r>
    </w:p>
    <w:p w:rsidR="00954738" w:rsidRDefault="00954738" w:rsidP="00733E4A">
      <w:pPr>
        <w:spacing w:after="120"/>
        <w:rPr>
          <w:rFonts w:ascii="Arial" w:hAnsi="Arial" w:cs="Arial"/>
          <w:sz w:val="20"/>
          <w:szCs w:val="20"/>
        </w:rPr>
      </w:pPr>
      <w:r>
        <w:rPr>
          <w:rFonts w:ascii="Arial" w:hAnsi="Arial" w:cs="Arial"/>
          <w:sz w:val="20"/>
          <w:szCs w:val="20"/>
        </w:rPr>
        <w:t xml:space="preserve">If you take a peek in section 2.3 of the </w:t>
      </w:r>
      <w:hyperlink w:anchor="PAS" w:history="1">
        <w:r w:rsidR="00FB13DE">
          <w:rPr>
            <w:rStyle w:val="Hyperlink"/>
            <w:rFonts w:ascii="Arial" w:hAnsi="Arial" w:cs="Arial"/>
            <w:sz w:val="20"/>
            <w:szCs w:val="20"/>
          </w:rPr>
          <w:t>PAS</w:t>
        </w:r>
      </w:hyperlink>
      <w:r>
        <w:rPr>
          <w:rFonts w:ascii="Arial" w:hAnsi="Arial" w:cs="Arial"/>
          <w:sz w:val="20"/>
          <w:szCs w:val="20"/>
        </w:rPr>
        <w:t xml:space="preserve"> document you </w:t>
      </w:r>
      <w:r w:rsidR="00FB13DE">
        <w:rPr>
          <w:rFonts w:ascii="Arial" w:hAnsi="Arial" w:cs="Arial"/>
          <w:sz w:val="20"/>
          <w:szCs w:val="20"/>
        </w:rPr>
        <w:t>find</w:t>
      </w:r>
      <w:r>
        <w:rPr>
          <w:rFonts w:ascii="Arial" w:hAnsi="Arial" w:cs="Arial"/>
          <w:sz w:val="20"/>
          <w:szCs w:val="20"/>
        </w:rPr>
        <w:t xml:space="preserve"> that the </w:t>
      </w:r>
      <w:proofErr w:type="spellStart"/>
      <w:r w:rsidRPr="00954738">
        <w:rPr>
          <w:rFonts w:ascii="Courier New" w:hAnsi="Courier New" w:cs="Courier New"/>
          <w:b/>
          <w:sz w:val="20"/>
          <w:szCs w:val="20"/>
        </w:rPr>
        <w:t>providerUrl</w:t>
      </w:r>
      <w:proofErr w:type="spellEnd"/>
      <w:r>
        <w:rPr>
          <w:rFonts w:ascii="Arial" w:hAnsi="Arial" w:cs="Arial"/>
          <w:sz w:val="20"/>
          <w:szCs w:val="20"/>
        </w:rPr>
        <w:t xml:space="preserve"> property</w:t>
      </w:r>
      <w:r w:rsidR="00FB13DE">
        <w:rPr>
          <w:rFonts w:ascii="Arial" w:hAnsi="Arial" w:cs="Arial"/>
          <w:sz w:val="20"/>
          <w:szCs w:val="20"/>
        </w:rPr>
        <w:t xml:space="preserve"> of virtual cards,</w:t>
      </w:r>
      <w:r>
        <w:rPr>
          <w:rFonts w:ascii="Arial" w:hAnsi="Arial" w:cs="Arial"/>
          <w:sz w:val="20"/>
          <w:szCs w:val="20"/>
        </w:rPr>
        <w:t xml:space="preserve"> points to the actual service end point.</w:t>
      </w:r>
    </w:p>
    <w:p w:rsidR="00954738" w:rsidRDefault="00FB13DE" w:rsidP="00733E4A">
      <w:pPr>
        <w:spacing w:after="120"/>
        <w:rPr>
          <w:rFonts w:ascii="Arial" w:hAnsi="Arial" w:cs="Arial"/>
          <w:sz w:val="20"/>
          <w:szCs w:val="20"/>
        </w:rPr>
      </w:pPr>
      <w:r>
        <w:rPr>
          <w:rFonts w:ascii="Arial" w:hAnsi="Arial" w:cs="Arial"/>
          <w:sz w:val="20"/>
          <w:szCs w:val="20"/>
        </w:rPr>
        <w:t>By rather pointing to the account-holding</w:t>
      </w:r>
      <w:r w:rsidR="00954738">
        <w:rPr>
          <w:rFonts w:ascii="Arial" w:hAnsi="Arial" w:cs="Arial"/>
          <w:sz w:val="20"/>
          <w:szCs w:val="20"/>
        </w:rPr>
        <w:t xml:space="preserve"> </w:t>
      </w:r>
      <w:r>
        <w:rPr>
          <w:rFonts w:ascii="Arial" w:hAnsi="Arial" w:cs="Arial"/>
          <w:sz w:val="20"/>
          <w:szCs w:val="20"/>
        </w:rPr>
        <w:t xml:space="preserve">provider’s </w:t>
      </w:r>
      <w:r w:rsidR="00954738">
        <w:rPr>
          <w:rFonts w:ascii="Arial" w:hAnsi="Arial" w:cs="Arial"/>
          <w:sz w:val="20"/>
          <w:szCs w:val="20"/>
        </w:rPr>
        <w:t xml:space="preserve">PAO, the service end point can be found indirectly in the </w:t>
      </w:r>
      <w:r w:rsidR="00CE2934">
        <w:rPr>
          <w:rFonts w:ascii="Arial" w:hAnsi="Arial" w:cs="Arial"/>
          <w:sz w:val="20"/>
          <w:szCs w:val="20"/>
        </w:rPr>
        <w:t xml:space="preserve">associated </w:t>
      </w:r>
      <w:r w:rsidR="00954738">
        <w:rPr>
          <w:rFonts w:ascii="Arial" w:hAnsi="Arial" w:cs="Arial"/>
          <w:sz w:val="20"/>
          <w:szCs w:val="20"/>
        </w:rPr>
        <w:t xml:space="preserve">PAO’s </w:t>
      </w:r>
      <w:proofErr w:type="spellStart"/>
      <w:r w:rsidR="0038485C">
        <w:rPr>
          <w:rFonts w:ascii="Courier New" w:hAnsi="Courier New" w:cs="Courier New"/>
          <w:b/>
          <w:sz w:val="20"/>
          <w:szCs w:val="20"/>
        </w:rPr>
        <w:t>service</w:t>
      </w:r>
      <w:r w:rsidR="00954738" w:rsidRPr="00954738">
        <w:rPr>
          <w:rFonts w:ascii="Courier New" w:hAnsi="Courier New" w:cs="Courier New"/>
          <w:b/>
          <w:sz w:val="20"/>
          <w:szCs w:val="20"/>
        </w:rPr>
        <w:t>Url</w:t>
      </w:r>
      <w:proofErr w:type="spellEnd"/>
      <w:r w:rsidR="00954738">
        <w:rPr>
          <w:rFonts w:ascii="Arial" w:hAnsi="Arial" w:cs="Arial"/>
          <w:sz w:val="20"/>
          <w:szCs w:val="20"/>
        </w:rPr>
        <w:t xml:space="preserve"> property.  Although indirection adds latency, </w:t>
      </w:r>
      <w:r w:rsidR="00283281">
        <w:rPr>
          <w:rFonts w:ascii="Arial" w:hAnsi="Arial" w:cs="Arial"/>
          <w:i/>
          <w:sz w:val="20"/>
          <w:szCs w:val="20"/>
        </w:rPr>
        <w:t>P</w:t>
      </w:r>
      <w:r w:rsidR="00954738" w:rsidRPr="00FA1984">
        <w:rPr>
          <w:rFonts w:ascii="Arial" w:hAnsi="Arial" w:cs="Arial"/>
          <w:i/>
          <w:sz w:val="20"/>
          <w:szCs w:val="20"/>
        </w:rPr>
        <w:t>A</w:t>
      </w:r>
      <w:r w:rsidR="00283281">
        <w:rPr>
          <w:rFonts w:ascii="Arial" w:hAnsi="Arial" w:cs="Arial"/>
          <w:i/>
          <w:sz w:val="20"/>
          <w:szCs w:val="20"/>
        </w:rPr>
        <w:t>O</w:t>
      </w:r>
      <w:r w:rsidR="00954738" w:rsidRPr="00FA1984">
        <w:rPr>
          <w:rFonts w:ascii="Arial" w:hAnsi="Arial" w:cs="Arial"/>
          <w:i/>
          <w:sz w:val="20"/>
          <w:szCs w:val="20"/>
        </w:rPr>
        <w:t>s can be cached</w:t>
      </w:r>
      <w:r w:rsidR="00954738">
        <w:rPr>
          <w:rFonts w:ascii="Arial" w:hAnsi="Arial" w:cs="Arial"/>
          <w:sz w:val="20"/>
          <w:szCs w:val="20"/>
        </w:rPr>
        <w:t>.</w:t>
      </w:r>
    </w:p>
    <w:p w:rsidR="00860072" w:rsidRDefault="00954738" w:rsidP="00733E4A">
      <w:pPr>
        <w:spacing w:after="120"/>
        <w:rPr>
          <w:rFonts w:ascii="Arial" w:hAnsi="Arial" w:cs="Arial"/>
          <w:sz w:val="20"/>
          <w:szCs w:val="20"/>
        </w:rPr>
      </w:pPr>
      <w:r>
        <w:rPr>
          <w:rFonts w:ascii="Arial" w:hAnsi="Arial" w:cs="Arial"/>
          <w:sz w:val="20"/>
          <w:szCs w:val="20"/>
        </w:rPr>
        <w:t xml:space="preserve">Now assume that the underlying payment </w:t>
      </w:r>
      <w:r w:rsidR="00CE2934">
        <w:rPr>
          <w:rFonts w:ascii="Arial" w:hAnsi="Arial" w:cs="Arial"/>
          <w:sz w:val="20"/>
          <w:szCs w:val="20"/>
        </w:rPr>
        <w:t xml:space="preserve">systems may differ between payment providers (some may implement many schemes while some may only support one or two schemes), the problem for an external party is verifying that it is compatible and select one method/system which is.  Here the PAO property </w:t>
      </w:r>
      <w:proofErr w:type="spellStart"/>
      <w:r w:rsidR="00860072">
        <w:rPr>
          <w:rFonts w:ascii="Courier New" w:hAnsi="Courier New" w:cs="Courier New"/>
          <w:b/>
          <w:sz w:val="20"/>
          <w:szCs w:val="20"/>
        </w:rPr>
        <w:t>providerAccountTypes</w:t>
      </w:r>
      <w:proofErr w:type="spellEnd"/>
      <w:r w:rsidR="00860072">
        <w:rPr>
          <w:rFonts w:ascii="Arial" w:hAnsi="Arial" w:cs="Arial"/>
          <w:sz w:val="20"/>
          <w:szCs w:val="20"/>
        </w:rPr>
        <w:t xml:space="preserve"> c</w:t>
      </w:r>
      <w:r w:rsidR="00CE2934">
        <w:rPr>
          <w:rFonts w:ascii="Arial" w:hAnsi="Arial" w:cs="Arial"/>
          <w:sz w:val="20"/>
          <w:szCs w:val="20"/>
        </w:rPr>
        <w:t xml:space="preserve">an provide a list of supported methods. </w:t>
      </w:r>
      <w:r w:rsidR="00860072">
        <w:rPr>
          <w:rFonts w:ascii="Arial" w:hAnsi="Arial" w:cs="Arial"/>
          <w:sz w:val="20"/>
          <w:szCs w:val="20"/>
        </w:rPr>
        <w:t xml:space="preserve"> If a mutually compatible payment method is found, a request like specified in section 3 could </w:t>
      </w:r>
      <w:r w:rsidR="00AD2F9F">
        <w:rPr>
          <w:rFonts w:ascii="Arial" w:hAnsi="Arial" w:cs="Arial"/>
          <w:sz w:val="20"/>
          <w:szCs w:val="20"/>
        </w:rPr>
        <w:t>be extended with an object like</w:t>
      </w:r>
    </w:p>
    <w:p w:rsidR="00860072" w:rsidRPr="00860072" w:rsidRDefault="00860072" w:rsidP="00AD2F9F">
      <w:pPr>
        <w:spacing w:after="120"/>
        <w:ind w:left="284"/>
        <w:rPr>
          <w:rFonts w:ascii="Verdana" w:eastAsia="Verdana" w:hAnsi="Verdana" w:cs="Verdana"/>
          <w:color w:val="000000"/>
          <w:kern w:val="24"/>
          <w:sz w:val="16"/>
          <w:szCs w:val="16"/>
        </w:rPr>
      </w:pPr>
      <w:r w:rsidRPr="00860072">
        <w:rPr>
          <w:rFonts w:ascii="Verdana" w:eastAsia="Verdana" w:hAnsi="Verdana" w:cs="Verdana"/>
          <w:color w:val="000000"/>
          <w:kern w:val="24"/>
          <w:sz w:val="16"/>
          <w:szCs w:val="16"/>
        </w:rPr>
        <w:t>    "</w:t>
      </w:r>
      <w:proofErr w:type="spellStart"/>
      <w:proofErr w:type="gramStart"/>
      <w:r w:rsidRPr="00860072">
        <w:rPr>
          <w:rFonts w:ascii="Verdana" w:eastAsia="Verdana" w:hAnsi="Verdana" w:cs="Verdana"/>
          <w:color w:val="C00000"/>
          <w:kern w:val="24"/>
          <w:sz w:val="16"/>
          <w:szCs w:val="16"/>
        </w:rPr>
        <w:t>payeeAccount</w:t>
      </w:r>
      <w:proofErr w:type="spellEnd"/>
      <w:proofErr w:type="gramEnd"/>
      <w:r w:rsidRPr="00860072">
        <w:rPr>
          <w:rFonts w:ascii="Verdana" w:eastAsia="Verdana" w:hAnsi="Verdana" w:cs="Verdana"/>
          <w:color w:val="000000"/>
          <w:kern w:val="24"/>
          <w:sz w:val="16"/>
          <w:szCs w:val="16"/>
        </w:rPr>
        <w:t>": {</w:t>
      </w:r>
      <w:r w:rsidRPr="00860072">
        <w:rPr>
          <w:rFonts w:ascii="Verdana" w:eastAsia="Verdana" w:hAnsi="Verdana" w:cs="Verdana"/>
          <w:color w:val="000000" w:themeColor="text1"/>
          <w:kern w:val="24"/>
          <w:sz w:val="16"/>
          <w:szCs w:val="16"/>
        </w:rPr>
        <w:br/>
      </w:r>
      <w:r w:rsidRPr="00860072">
        <w:rPr>
          <w:rFonts w:ascii="Verdana" w:eastAsia="Verdana" w:hAnsi="Verdana" w:cs="Verdana"/>
          <w:color w:val="000000"/>
          <w:kern w:val="24"/>
          <w:sz w:val="16"/>
          <w:szCs w:val="16"/>
        </w:rPr>
        <w:t>        "</w:t>
      </w:r>
      <w:r w:rsidRPr="00860072">
        <w:rPr>
          <w:rFonts w:ascii="Verdana" w:eastAsia="Verdana" w:hAnsi="Verdana" w:cs="Verdana"/>
          <w:color w:val="C00000"/>
          <w:kern w:val="24"/>
          <w:sz w:val="16"/>
          <w:szCs w:val="16"/>
        </w:rPr>
        <w:t>type</w:t>
      </w:r>
      <w:r w:rsidRPr="00860072">
        <w:rPr>
          <w:rFonts w:ascii="Verdana" w:eastAsia="Verdana" w:hAnsi="Verdana" w:cs="Verdana"/>
          <w:color w:val="000000"/>
          <w:kern w:val="24"/>
          <w:sz w:val="16"/>
          <w:szCs w:val="16"/>
        </w:rPr>
        <w:t>": "</w:t>
      </w:r>
      <w:r w:rsidRPr="00860072">
        <w:rPr>
          <w:rFonts w:ascii="Verdana" w:eastAsia="Verdana" w:hAnsi="Verdana" w:cs="Verdana"/>
          <w:color w:val="0000C0"/>
          <w:kern w:val="24"/>
          <w:sz w:val="16"/>
          <w:szCs w:val="16"/>
        </w:rPr>
        <w:t>https://swift.com</w:t>
      </w:r>
      <w:r w:rsidRPr="00860072">
        <w:rPr>
          <w:rFonts w:ascii="Verdana" w:eastAsia="Verdana" w:hAnsi="Verdana" w:cs="Verdana"/>
          <w:color w:val="000000"/>
          <w:kern w:val="24"/>
          <w:sz w:val="16"/>
          <w:szCs w:val="16"/>
        </w:rPr>
        <w:t>",</w:t>
      </w:r>
      <w:r w:rsidRPr="00860072">
        <w:rPr>
          <w:rFonts w:ascii="Verdana" w:eastAsia="Verdana" w:hAnsi="Verdana" w:cs="Verdana"/>
          <w:color w:val="000000" w:themeColor="text1"/>
          <w:kern w:val="24"/>
          <w:sz w:val="16"/>
          <w:szCs w:val="16"/>
        </w:rPr>
        <w:br/>
      </w:r>
      <w:r w:rsidRPr="00860072">
        <w:rPr>
          <w:rFonts w:ascii="Verdana" w:eastAsia="Verdana" w:hAnsi="Verdana" w:cs="Verdana"/>
          <w:color w:val="000000"/>
          <w:kern w:val="24"/>
          <w:sz w:val="16"/>
          <w:szCs w:val="16"/>
        </w:rPr>
        <w:t>        "</w:t>
      </w:r>
      <w:r w:rsidRPr="00860072">
        <w:rPr>
          <w:rFonts w:ascii="Verdana" w:eastAsia="Verdana" w:hAnsi="Verdana" w:cs="Verdana"/>
          <w:color w:val="C00000"/>
          <w:kern w:val="24"/>
          <w:sz w:val="16"/>
          <w:szCs w:val="16"/>
        </w:rPr>
        <w:t>id</w:t>
      </w:r>
      <w:r w:rsidRPr="00860072">
        <w:rPr>
          <w:rFonts w:ascii="Verdana" w:eastAsia="Verdana" w:hAnsi="Verdana" w:cs="Verdana"/>
          <w:color w:val="000000"/>
          <w:kern w:val="24"/>
          <w:sz w:val="16"/>
          <w:szCs w:val="16"/>
        </w:rPr>
        <w:t>": "</w:t>
      </w:r>
      <w:r w:rsidRPr="00860072">
        <w:rPr>
          <w:rFonts w:ascii="Verdana" w:eastAsia="Verdana" w:hAnsi="Verdana" w:cs="Verdana"/>
          <w:color w:val="0000C0"/>
          <w:kern w:val="24"/>
          <w:sz w:val="16"/>
          <w:szCs w:val="16"/>
        </w:rPr>
        <w:t>IBAN:FR7630004003200001019471656</w:t>
      </w:r>
      <w:r w:rsidRPr="00860072">
        <w:rPr>
          <w:rFonts w:ascii="Verdana" w:eastAsia="Verdana" w:hAnsi="Verdana" w:cs="Verdana"/>
          <w:color w:val="000000"/>
          <w:kern w:val="24"/>
          <w:sz w:val="16"/>
          <w:szCs w:val="16"/>
        </w:rPr>
        <w:t>"</w:t>
      </w:r>
      <w:r w:rsidRPr="00860072">
        <w:rPr>
          <w:rFonts w:ascii="Verdana" w:eastAsia="Verdana" w:hAnsi="Verdana" w:cs="Verdana"/>
          <w:color w:val="000000" w:themeColor="text1"/>
          <w:kern w:val="24"/>
          <w:sz w:val="16"/>
          <w:szCs w:val="16"/>
        </w:rPr>
        <w:br/>
      </w:r>
      <w:r w:rsidRPr="00860072">
        <w:rPr>
          <w:rFonts w:ascii="Verdana" w:eastAsia="Verdana" w:hAnsi="Verdana" w:cs="Verdana"/>
          <w:color w:val="000000"/>
          <w:kern w:val="24"/>
          <w:sz w:val="16"/>
          <w:szCs w:val="16"/>
        </w:rPr>
        <w:t>    }</w:t>
      </w:r>
    </w:p>
    <w:p w:rsidR="00AD2F9F" w:rsidRDefault="00AD2F9F" w:rsidP="008E7BE3">
      <w:pPr>
        <w:spacing w:after="0"/>
        <w:rPr>
          <w:rFonts w:ascii="Arial" w:hAnsi="Arial" w:cs="Arial"/>
          <w:sz w:val="20"/>
          <w:szCs w:val="20"/>
        </w:rPr>
      </w:pPr>
      <w:proofErr w:type="gramStart"/>
      <w:r>
        <w:rPr>
          <w:rFonts w:ascii="Arial" w:hAnsi="Arial" w:cs="Arial"/>
          <w:sz w:val="20"/>
          <w:szCs w:val="20"/>
        </w:rPr>
        <w:t>holding</w:t>
      </w:r>
      <w:proofErr w:type="gramEnd"/>
      <w:r>
        <w:rPr>
          <w:rFonts w:ascii="Arial" w:hAnsi="Arial" w:cs="Arial"/>
          <w:sz w:val="20"/>
          <w:szCs w:val="20"/>
        </w:rPr>
        <w:t xml:space="preserve"> the requester’s receive account.</w:t>
      </w:r>
    </w:p>
    <w:p w:rsidR="008E7BE3" w:rsidRDefault="008E7BE3" w:rsidP="008E7BE3">
      <w:pPr>
        <w:spacing w:after="0"/>
        <w:rPr>
          <w:rFonts w:ascii="Arial" w:hAnsi="Arial" w:cs="Arial"/>
          <w:sz w:val="20"/>
          <w:szCs w:val="20"/>
        </w:rPr>
      </w:pPr>
    </w:p>
    <w:p w:rsidR="00FC5508" w:rsidRDefault="00FC5508" w:rsidP="008E7BE3">
      <w:pPr>
        <w:tabs>
          <w:tab w:val="left" w:pos="3298"/>
        </w:tabs>
        <w:spacing w:after="120"/>
        <w:rPr>
          <w:rFonts w:ascii="Arial" w:hAnsi="Arial" w:cs="Arial"/>
          <w:b/>
          <w:sz w:val="24"/>
          <w:szCs w:val="24"/>
        </w:rPr>
      </w:pPr>
      <w:bookmarkStart w:id="4" w:name="REPLTOKEN"/>
      <w:bookmarkEnd w:id="4"/>
    </w:p>
    <w:p w:rsidR="00FC5508" w:rsidRDefault="00FC5508" w:rsidP="008E7BE3">
      <w:pPr>
        <w:tabs>
          <w:tab w:val="left" w:pos="3298"/>
        </w:tabs>
        <w:spacing w:after="120"/>
        <w:rPr>
          <w:rFonts w:ascii="Arial" w:hAnsi="Arial" w:cs="Arial"/>
          <w:b/>
          <w:sz w:val="24"/>
          <w:szCs w:val="24"/>
        </w:rPr>
      </w:pPr>
    </w:p>
    <w:p w:rsidR="00FC5508" w:rsidRDefault="00FC5508" w:rsidP="008E7BE3">
      <w:pPr>
        <w:tabs>
          <w:tab w:val="left" w:pos="3298"/>
        </w:tabs>
        <w:spacing w:after="120"/>
        <w:rPr>
          <w:rFonts w:ascii="Arial" w:hAnsi="Arial" w:cs="Arial"/>
          <w:b/>
          <w:sz w:val="24"/>
          <w:szCs w:val="24"/>
        </w:rPr>
      </w:pPr>
    </w:p>
    <w:p w:rsidR="008E7BE3" w:rsidRPr="004B2FC4" w:rsidRDefault="00FC5508" w:rsidP="008E7BE3">
      <w:pPr>
        <w:tabs>
          <w:tab w:val="left" w:pos="3298"/>
        </w:tabs>
        <w:spacing w:after="120"/>
        <w:rPr>
          <w:rFonts w:ascii="Arial" w:hAnsi="Arial" w:cs="Arial"/>
          <w:b/>
          <w:sz w:val="28"/>
          <w:szCs w:val="28"/>
        </w:rPr>
      </w:pPr>
      <w:r w:rsidRPr="00FC5508">
        <w:rPr>
          <w:rFonts w:ascii="Arial" w:hAnsi="Arial" w:cs="Arial"/>
          <w:i/>
          <w:sz w:val="20"/>
          <w:szCs w:val="20"/>
        </w:rPr>
        <w:t>Continued on the next page…</w:t>
      </w:r>
      <w:r>
        <w:rPr>
          <w:rFonts w:ascii="Arial" w:hAnsi="Arial" w:cs="Arial"/>
          <w:b/>
          <w:sz w:val="24"/>
          <w:szCs w:val="24"/>
        </w:rPr>
        <w:br w:type="column"/>
      </w:r>
      <w:r w:rsidR="008E7BE3" w:rsidRPr="004B2FC4">
        <w:rPr>
          <w:rFonts w:ascii="Arial" w:hAnsi="Arial" w:cs="Arial"/>
          <w:b/>
          <w:sz w:val="28"/>
          <w:szCs w:val="28"/>
        </w:rPr>
        <w:lastRenderedPageBreak/>
        <w:t>Replacing Tokenization</w:t>
      </w:r>
    </w:p>
    <w:p w:rsidR="009B4CAB" w:rsidRDefault="008E7BE3" w:rsidP="00733E4A">
      <w:pPr>
        <w:spacing w:after="120"/>
        <w:rPr>
          <w:rFonts w:ascii="Arial" w:hAnsi="Arial" w:cs="Arial"/>
          <w:sz w:val="20"/>
          <w:szCs w:val="20"/>
        </w:rPr>
      </w:pPr>
      <w:r>
        <w:rPr>
          <w:rFonts w:ascii="Arial" w:hAnsi="Arial" w:cs="Arial"/>
          <w:sz w:val="20"/>
          <w:szCs w:val="20"/>
        </w:rPr>
        <w:t xml:space="preserve">For improving the security </w:t>
      </w:r>
      <w:r w:rsidR="00FB13DE">
        <w:rPr>
          <w:rFonts w:ascii="Arial" w:hAnsi="Arial" w:cs="Arial"/>
          <w:sz w:val="20"/>
          <w:szCs w:val="20"/>
        </w:rPr>
        <w:t>of</w:t>
      </w:r>
      <w:r>
        <w:rPr>
          <w:rFonts w:ascii="Arial" w:hAnsi="Arial" w:cs="Arial"/>
          <w:sz w:val="20"/>
          <w:szCs w:val="20"/>
        </w:rPr>
        <w:t xml:space="preserve"> traditional credit card transactions</w:t>
      </w:r>
      <w:r w:rsidR="00361471">
        <w:rPr>
          <w:rFonts w:ascii="Arial" w:hAnsi="Arial" w:cs="Arial"/>
          <w:sz w:val="20"/>
          <w:szCs w:val="20"/>
        </w:rPr>
        <w:t>,</w:t>
      </w:r>
      <w:r>
        <w:rPr>
          <w:rFonts w:ascii="Arial" w:hAnsi="Arial" w:cs="Arial"/>
          <w:sz w:val="20"/>
          <w:szCs w:val="20"/>
        </w:rPr>
        <w:t xml:space="preserve"> </w:t>
      </w:r>
      <w:r w:rsidR="00FB13DE">
        <w:rPr>
          <w:rFonts w:ascii="Arial" w:hAnsi="Arial" w:cs="Arial"/>
          <w:sz w:val="20"/>
          <w:szCs w:val="20"/>
        </w:rPr>
        <w:t xml:space="preserve">the payment networks have introduced </w:t>
      </w:r>
      <w:r>
        <w:rPr>
          <w:rFonts w:ascii="Arial" w:hAnsi="Arial" w:cs="Arial"/>
          <w:sz w:val="20"/>
          <w:szCs w:val="20"/>
        </w:rPr>
        <w:t xml:space="preserve">a concept called </w:t>
      </w:r>
      <w:r w:rsidR="00361471">
        <w:rPr>
          <w:rFonts w:ascii="Arial" w:hAnsi="Arial" w:cs="Arial"/>
          <w:sz w:val="20"/>
          <w:szCs w:val="20"/>
        </w:rPr>
        <w:t>“</w:t>
      </w:r>
      <w:r>
        <w:rPr>
          <w:rFonts w:ascii="Arial" w:hAnsi="Arial" w:cs="Arial"/>
          <w:sz w:val="20"/>
          <w:szCs w:val="20"/>
        </w:rPr>
        <w:t>tokenization</w:t>
      </w:r>
      <w:r w:rsidR="00361471">
        <w:rPr>
          <w:rFonts w:ascii="Arial" w:hAnsi="Arial" w:cs="Arial"/>
          <w:sz w:val="20"/>
          <w:szCs w:val="20"/>
        </w:rPr>
        <w:t>”</w:t>
      </w:r>
      <w:r w:rsidR="00FB13DE">
        <w:rPr>
          <w:rFonts w:ascii="Arial" w:hAnsi="Arial" w:cs="Arial"/>
          <w:sz w:val="20"/>
          <w:szCs w:val="20"/>
        </w:rPr>
        <w:t xml:space="preserve"> which</w:t>
      </w:r>
      <w:r w:rsidR="00361471">
        <w:rPr>
          <w:rFonts w:ascii="Arial" w:hAnsi="Arial" w:cs="Arial"/>
          <w:sz w:val="20"/>
          <w:szCs w:val="20"/>
        </w:rPr>
        <w:t xml:space="preserve"> </w:t>
      </w:r>
      <w:r w:rsidR="00753939">
        <w:rPr>
          <w:rFonts w:ascii="Arial" w:hAnsi="Arial" w:cs="Arial"/>
          <w:sz w:val="20"/>
          <w:szCs w:val="20"/>
        </w:rPr>
        <w:t>through cryptography and one-time keys makes</w:t>
      </w:r>
      <w:r w:rsidR="00361471">
        <w:rPr>
          <w:rFonts w:ascii="Arial" w:hAnsi="Arial" w:cs="Arial"/>
          <w:sz w:val="20"/>
          <w:szCs w:val="20"/>
        </w:rPr>
        <w:t xml:space="preserve"> card data less vulnerable to theft.  However, the scalability of this scheme is limited</w:t>
      </w:r>
      <w:r w:rsidR="00753939">
        <w:rPr>
          <w:rFonts w:ascii="Arial" w:hAnsi="Arial" w:cs="Arial"/>
          <w:sz w:val="20"/>
          <w:szCs w:val="20"/>
        </w:rPr>
        <w:t>,</w:t>
      </w:r>
      <w:r w:rsidR="00361471">
        <w:rPr>
          <w:rFonts w:ascii="Arial" w:hAnsi="Arial" w:cs="Arial"/>
          <w:sz w:val="20"/>
          <w:szCs w:val="20"/>
        </w:rPr>
        <w:t xml:space="preserve"> </w:t>
      </w:r>
      <w:r w:rsidR="00753939">
        <w:rPr>
          <w:rFonts w:ascii="Arial" w:hAnsi="Arial" w:cs="Arial"/>
          <w:sz w:val="20"/>
          <w:szCs w:val="20"/>
        </w:rPr>
        <w:t xml:space="preserve">creating an </w:t>
      </w:r>
      <w:r w:rsidR="00753939" w:rsidRPr="00753939">
        <w:rPr>
          <w:rFonts w:ascii="Arial" w:hAnsi="Arial" w:cs="Arial"/>
          <w:i/>
          <w:sz w:val="20"/>
          <w:szCs w:val="20"/>
        </w:rPr>
        <w:t>implicit</w:t>
      </w:r>
      <w:r w:rsidR="00753939">
        <w:rPr>
          <w:rFonts w:ascii="Arial" w:hAnsi="Arial" w:cs="Arial"/>
          <w:sz w:val="20"/>
          <w:szCs w:val="20"/>
        </w:rPr>
        <w:t xml:space="preserve"> dependence on highly centralized</w:t>
      </w:r>
      <w:r w:rsidR="009B4CAB">
        <w:rPr>
          <w:rFonts w:ascii="Arial" w:hAnsi="Arial" w:cs="Arial"/>
          <w:sz w:val="20"/>
          <w:szCs w:val="20"/>
        </w:rPr>
        <w:t xml:space="preserve"> operations.</w:t>
      </w:r>
    </w:p>
    <w:p w:rsidR="00997980" w:rsidRDefault="009B4CAB" w:rsidP="00733E4A">
      <w:pPr>
        <w:spacing w:after="120"/>
        <w:rPr>
          <w:rFonts w:ascii="Arial" w:hAnsi="Arial" w:cs="Arial"/>
          <w:sz w:val="20"/>
          <w:szCs w:val="20"/>
        </w:rPr>
      </w:pPr>
      <w:r>
        <w:rPr>
          <w:rFonts w:ascii="Arial" w:hAnsi="Arial" w:cs="Arial"/>
          <w:sz w:val="20"/>
          <w:szCs w:val="20"/>
        </w:rPr>
        <w:t xml:space="preserve">This document outlines another solution achieving similar goals as tokenization: </w:t>
      </w:r>
      <w:r w:rsidR="00E713D9">
        <w:rPr>
          <w:rFonts w:ascii="Arial" w:hAnsi="Arial" w:cs="Arial"/>
          <w:sz w:val="20"/>
          <w:szCs w:val="20"/>
        </w:rPr>
        <w:t>Aided by authority objects</w:t>
      </w:r>
      <w:r w:rsidR="00361471">
        <w:rPr>
          <w:rFonts w:ascii="Arial" w:hAnsi="Arial" w:cs="Arial"/>
          <w:sz w:val="20"/>
          <w:szCs w:val="20"/>
        </w:rPr>
        <w:t>, a fu</w:t>
      </w:r>
      <w:r w:rsidR="00753939">
        <w:rPr>
          <w:rFonts w:ascii="Arial" w:hAnsi="Arial" w:cs="Arial"/>
          <w:sz w:val="20"/>
          <w:szCs w:val="20"/>
        </w:rPr>
        <w:t>lly decentralized replacement for</w:t>
      </w:r>
      <w:r w:rsidR="00361471">
        <w:rPr>
          <w:rFonts w:ascii="Arial" w:hAnsi="Arial" w:cs="Arial"/>
          <w:sz w:val="20"/>
          <w:szCs w:val="20"/>
        </w:rPr>
        <w:t xml:space="preserve"> </w:t>
      </w:r>
      <w:r w:rsidR="00753939">
        <w:rPr>
          <w:rFonts w:ascii="Arial" w:hAnsi="Arial" w:cs="Arial"/>
          <w:sz w:val="20"/>
          <w:szCs w:val="20"/>
        </w:rPr>
        <w:t>tokenization appears to be feasible</w:t>
      </w:r>
      <w:r w:rsidR="00997980">
        <w:rPr>
          <w:rFonts w:ascii="Arial" w:hAnsi="Arial" w:cs="Arial"/>
          <w:sz w:val="20"/>
          <w:szCs w:val="20"/>
        </w:rPr>
        <w:t>.</w:t>
      </w:r>
    </w:p>
    <w:p w:rsidR="009338D3" w:rsidRDefault="009338D3" w:rsidP="009338D3">
      <w:pPr>
        <w:spacing w:after="0"/>
        <w:rPr>
          <w:rFonts w:ascii="Arial" w:hAnsi="Arial" w:cs="Arial"/>
          <w:sz w:val="20"/>
          <w:szCs w:val="20"/>
        </w:rPr>
      </w:pPr>
      <w:r>
        <w:rPr>
          <w:rFonts w:ascii="Arial" w:hAnsi="Arial" w:cs="Arial"/>
          <w:sz w:val="20"/>
          <w:szCs w:val="20"/>
        </w:rPr>
        <w:t>Preconditions:</w:t>
      </w:r>
    </w:p>
    <w:p w:rsidR="009338D3" w:rsidRPr="009338D3" w:rsidRDefault="009338D3" w:rsidP="009338D3">
      <w:pPr>
        <w:pStyle w:val="ListParagraph"/>
        <w:numPr>
          <w:ilvl w:val="0"/>
          <w:numId w:val="15"/>
        </w:numPr>
        <w:spacing w:before="60" w:after="0"/>
        <w:ind w:left="714" w:hanging="357"/>
        <w:contextualSpacing w:val="0"/>
        <w:rPr>
          <w:rFonts w:ascii="Arial" w:hAnsi="Arial" w:cs="Arial"/>
          <w:sz w:val="20"/>
          <w:szCs w:val="20"/>
        </w:rPr>
      </w:pPr>
      <w:r w:rsidRPr="009338D3">
        <w:rPr>
          <w:rFonts w:ascii="Arial" w:hAnsi="Arial" w:cs="Arial"/>
          <w:sz w:val="20"/>
          <w:szCs w:val="20"/>
        </w:rPr>
        <w:t>The Merchant’s payment provider is an acquirer (aka “</w:t>
      </w:r>
      <w:r>
        <w:rPr>
          <w:rFonts w:ascii="Arial" w:hAnsi="Arial" w:cs="Arial"/>
          <w:sz w:val="20"/>
          <w:szCs w:val="20"/>
        </w:rPr>
        <w:t>Card P</w:t>
      </w:r>
      <w:r w:rsidRPr="009338D3">
        <w:rPr>
          <w:rFonts w:ascii="Arial" w:hAnsi="Arial" w:cs="Arial"/>
          <w:sz w:val="20"/>
          <w:szCs w:val="20"/>
        </w:rPr>
        <w:t>rocessor</w:t>
      </w:r>
      <w:r w:rsidR="009B4CAB">
        <w:rPr>
          <w:rFonts w:ascii="Arial" w:hAnsi="Arial" w:cs="Arial"/>
          <w:sz w:val="20"/>
          <w:szCs w:val="20"/>
        </w:rPr>
        <w:t>”</w:t>
      </w:r>
      <w:r w:rsidRPr="009338D3">
        <w:rPr>
          <w:rFonts w:ascii="Arial" w:hAnsi="Arial" w:cs="Arial"/>
          <w:sz w:val="20"/>
          <w:szCs w:val="20"/>
        </w:rPr>
        <w:t>).</w:t>
      </w:r>
    </w:p>
    <w:p w:rsidR="00034751" w:rsidRDefault="009338D3" w:rsidP="009338D3">
      <w:pPr>
        <w:pStyle w:val="ListParagraph"/>
        <w:numPr>
          <w:ilvl w:val="0"/>
          <w:numId w:val="15"/>
        </w:numPr>
        <w:spacing w:before="60" w:after="0"/>
        <w:ind w:left="714" w:hanging="357"/>
        <w:contextualSpacing w:val="0"/>
        <w:rPr>
          <w:rFonts w:ascii="Arial" w:hAnsi="Arial" w:cs="Arial"/>
          <w:sz w:val="20"/>
          <w:szCs w:val="20"/>
        </w:rPr>
      </w:pPr>
      <w:r w:rsidRPr="009338D3">
        <w:rPr>
          <w:rFonts w:ascii="Arial" w:hAnsi="Arial" w:cs="Arial"/>
          <w:sz w:val="20"/>
          <w:szCs w:val="20"/>
        </w:rPr>
        <w:t>T</w:t>
      </w:r>
      <w:r w:rsidR="00034751" w:rsidRPr="009338D3">
        <w:rPr>
          <w:rFonts w:ascii="Arial" w:hAnsi="Arial" w:cs="Arial"/>
          <w:sz w:val="20"/>
          <w:szCs w:val="20"/>
        </w:rPr>
        <w:t xml:space="preserve">he </w:t>
      </w:r>
      <w:proofErr w:type="spellStart"/>
      <w:r w:rsidR="00034751" w:rsidRPr="009338D3">
        <w:rPr>
          <w:rFonts w:ascii="Courier New" w:hAnsi="Courier New" w:cs="Courier New"/>
          <w:b/>
          <w:sz w:val="20"/>
          <w:szCs w:val="20"/>
        </w:rPr>
        <w:t>AuthorizationRequest</w:t>
      </w:r>
      <w:proofErr w:type="spellEnd"/>
      <w:r w:rsidR="00034751" w:rsidRPr="009338D3">
        <w:rPr>
          <w:rFonts w:ascii="Arial" w:hAnsi="Arial" w:cs="Arial"/>
          <w:sz w:val="20"/>
          <w:szCs w:val="20"/>
        </w:rPr>
        <w:t xml:space="preserve"> message </w:t>
      </w:r>
      <w:r w:rsidRPr="009338D3">
        <w:rPr>
          <w:rFonts w:ascii="Arial" w:hAnsi="Arial" w:cs="Arial"/>
          <w:sz w:val="20"/>
          <w:szCs w:val="20"/>
        </w:rPr>
        <w:t>described in section 3</w:t>
      </w:r>
      <w:r w:rsidR="00034751" w:rsidRPr="009338D3">
        <w:rPr>
          <w:rFonts w:ascii="Arial" w:hAnsi="Arial" w:cs="Arial"/>
          <w:sz w:val="20"/>
          <w:szCs w:val="20"/>
        </w:rPr>
        <w:t xml:space="preserve"> of the </w:t>
      </w:r>
      <w:hyperlink w:anchor="PAS" w:history="1">
        <w:r w:rsidR="00034751" w:rsidRPr="009338D3">
          <w:rPr>
            <w:rStyle w:val="Hyperlink"/>
            <w:rFonts w:ascii="Arial" w:hAnsi="Arial" w:cs="Arial"/>
            <w:sz w:val="20"/>
            <w:szCs w:val="20"/>
          </w:rPr>
          <w:t>PAS</w:t>
        </w:r>
      </w:hyperlink>
      <w:r>
        <w:rPr>
          <w:rFonts w:ascii="Arial" w:hAnsi="Arial" w:cs="Arial"/>
          <w:sz w:val="20"/>
          <w:szCs w:val="20"/>
        </w:rPr>
        <w:t xml:space="preserve"> document i</w:t>
      </w:r>
      <w:r w:rsidR="00034751" w:rsidRPr="009338D3">
        <w:rPr>
          <w:rFonts w:ascii="Arial" w:hAnsi="Arial" w:cs="Arial"/>
          <w:sz w:val="20"/>
          <w:szCs w:val="20"/>
        </w:rPr>
        <w:t xml:space="preserve">s extended by a property holding the </w:t>
      </w:r>
      <w:proofErr w:type="spellStart"/>
      <w:r w:rsidR="00034751" w:rsidRPr="009338D3">
        <w:rPr>
          <w:rFonts w:ascii="Courier New" w:hAnsi="Courier New" w:cs="Courier New"/>
          <w:b/>
          <w:sz w:val="20"/>
          <w:szCs w:val="20"/>
        </w:rPr>
        <w:t>authorityUrl</w:t>
      </w:r>
      <w:proofErr w:type="spellEnd"/>
      <w:r w:rsidR="00034751" w:rsidRPr="009338D3">
        <w:rPr>
          <w:rFonts w:ascii="Arial" w:hAnsi="Arial" w:cs="Arial"/>
          <w:sz w:val="20"/>
          <w:szCs w:val="20"/>
        </w:rPr>
        <w:t xml:space="preserve"> of the Merchant’s MAO.</w:t>
      </w:r>
    </w:p>
    <w:p w:rsidR="009338D3" w:rsidRDefault="009338D3" w:rsidP="009338D3">
      <w:pPr>
        <w:spacing w:after="0"/>
        <w:rPr>
          <w:rFonts w:ascii="Arial" w:hAnsi="Arial" w:cs="Arial"/>
          <w:sz w:val="20"/>
          <w:szCs w:val="20"/>
        </w:rPr>
      </w:pPr>
    </w:p>
    <w:p w:rsidR="009338D3" w:rsidRPr="009338D3" w:rsidRDefault="00BA3AF2" w:rsidP="00BA3AF2">
      <w:pPr>
        <w:spacing w:after="120"/>
        <w:rPr>
          <w:rFonts w:ascii="Arial" w:hAnsi="Arial" w:cs="Arial"/>
          <w:sz w:val="20"/>
          <w:szCs w:val="20"/>
        </w:rPr>
      </w:pPr>
      <w:r>
        <w:rPr>
          <w:rFonts w:ascii="Arial" w:hAnsi="Arial" w:cs="Arial"/>
          <w:sz w:val="20"/>
          <w:szCs w:val="20"/>
        </w:rPr>
        <w:t xml:space="preserve">Below </w:t>
      </w:r>
      <w:r w:rsidR="009338D3">
        <w:rPr>
          <w:rFonts w:ascii="Arial" w:hAnsi="Arial" w:cs="Arial"/>
          <w:sz w:val="20"/>
          <w:szCs w:val="20"/>
        </w:rPr>
        <w:t xml:space="preserve">there is state diagram </w:t>
      </w:r>
      <w:r w:rsidR="00670E58">
        <w:rPr>
          <w:rFonts w:ascii="Arial" w:hAnsi="Arial" w:cs="Arial"/>
          <w:sz w:val="20"/>
          <w:szCs w:val="20"/>
        </w:rPr>
        <w:t>enhancing</w:t>
      </w:r>
      <w:r w:rsidR="009338D3">
        <w:rPr>
          <w:rFonts w:ascii="Arial" w:hAnsi="Arial" w:cs="Arial"/>
          <w:sz w:val="20"/>
          <w:szCs w:val="20"/>
        </w:rPr>
        <w:t xml:space="preserve"> the </w:t>
      </w:r>
      <w:hyperlink w:anchor="PAS" w:history="1">
        <w:r w:rsidR="009338D3" w:rsidRPr="009338D3">
          <w:rPr>
            <w:rStyle w:val="Hyperlink"/>
            <w:rFonts w:ascii="Arial" w:hAnsi="Arial" w:cs="Arial"/>
            <w:sz w:val="20"/>
            <w:szCs w:val="20"/>
          </w:rPr>
          <w:t>PAS</w:t>
        </w:r>
      </w:hyperlink>
      <w:r w:rsidR="009338D3">
        <w:rPr>
          <w:rFonts w:ascii="Arial" w:hAnsi="Arial" w:cs="Arial"/>
          <w:sz w:val="20"/>
          <w:szCs w:val="20"/>
        </w:rPr>
        <w:t xml:space="preserve"> </w:t>
      </w:r>
      <w:r w:rsidR="00670E58">
        <w:rPr>
          <w:rFonts w:ascii="Arial" w:hAnsi="Arial" w:cs="Arial"/>
          <w:sz w:val="20"/>
          <w:szCs w:val="20"/>
        </w:rPr>
        <w:t xml:space="preserve">main </w:t>
      </w:r>
      <w:r w:rsidR="009338D3">
        <w:rPr>
          <w:rFonts w:ascii="Arial" w:hAnsi="Arial" w:cs="Arial"/>
          <w:sz w:val="20"/>
          <w:szCs w:val="20"/>
        </w:rPr>
        <w:t xml:space="preserve">state diagram </w:t>
      </w:r>
      <w:r w:rsidR="00670E58">
        <w:rPr>
          <w:rFonts w:ascii="Arial" w:hAnsi="Arial" w:cs="Arial"/>
          <w:sz w:val="20"/>
          <w:szCs w:val="20"/>
        </w:rPr>
        <w:t xml:space="preserve">to suit </w:t>
      </w:r>
      <w:r w:rsidR="009338D3">
        <w:rPr>
          <w:rFonts w:ascii="Arial" w:hAnsi="Arial" w:cs="Arial"/>
          <w:sz w:val="20"/>
          <w:szCs w:val="20"/>
        </w:rPr>
        <w:t>card based transactions</w:t>
      </w:r>
      <w:r>
        <w:rPr>
          <w:rFonts w:ascii="Arial" w:hAnsi="Arial" w:cs="Arial"/>
          <w:sz w:val="20"/>
          <w:szCs w:val="20"/>
        </w:rPr>
        <w:t>:</w:t>
      </w:r>
    </w:p>
    <w:p w:rsidR="00997980" w:rsidRDefault="00530E7D" w:rsidP="000C606D">
      <w:pPr>
        <w:spacing w:after="120"/>
        <w:jc w:val="center"/>
        <w:rPr>
          <w:rFonts w:ascii="Arial" w:hAnsi="Arial" w:cs="Arial"/>
          <w:sz w:val="20"/>
          <w:szCs w:val="20"/>
        </w:rPr>
      </w:pPr>
      <w:r>
        <w:rPr>
          <w:rFonts w:ascii="Arial" w:hAnsi="Arial" w:cs="Arial"/>
          <w:sz w:val="20"/>
          <w:szCs w:val="20"/>
        </w:rPr>
        <w:object w:dxaOrig="7192" w:dyaOrig="7673">
          <v:shape id="_x0000_i1030" type="#_x0000_t75" style="width:526.8pt;height:409.75pt" o:ole="" o:bordertopcolor="this" o:borderleftcolor="this" o:borderbottomcolor="this" o:borderrightcolor="this">
            <v:imagedata r:id="rId19" o:title="" croptop="484f" cropbottom="18401f" cropleft="517f" cropright="1033f"/>
            <w10:bordertop type="single" width="4"/>
            <w10:borderleft type="single" width="4"/>
            <w10:borderbottom type="single" width="4"/>
            <w10:borderright type="single" width="4"/>
          </v:shape>
          <o:OLEObject Type="Embed" ProgID="PowerPoint.Show.12" ShapeID="_x0000_i1030" DrawAspect="Content" ObjectID="_1542858616" r:id="rId20"/>
        </w:object>
      </w:r>
    </w:p>
    <w:p w:rsidR="00530E7D" w:rsidRDefault="00530E7D" w:rsidP="00530E7D">
      <w:pPr>
        <w:spacing w:before="240" w:after="120"/>
        <w:rPr>
          <w:rFonts w:ascii="Arial" w:hAnsi="Arial" w:cs="Arial"/>
          <w:sz w:val="20"/>
          <w:szCs w:val="20"/>
        </w:rPr>
      </w:pPr>
      <w:r>
        <w:rPr>
          <w:rFonts w:ascii="Arial" w:hAnsi="Arial" w:cs="Arial"/>
          <w:sz w:val="20"/>
          <w:szCs w:val="20"/>
        </w:rPr>
        <w:t>Step by step description:</w:t>
      </w:r>
    </w:p>
    <w:p w:rsidR="00530E7D" w:rsidRDefault="00530E7D" w:rsidP="00CB0ECF">
      <w:pPr>
        <w:tabs>
          <w:tab w:val="left" w:pos="340"/>
        </w:tabs>
        <w:spacing w:after="120"/>
        <w:ind w:left="340" w:hanging="340"/>
        <w:rPr>
          <w:rFonts w:ascii="Arial" w:hAnsi="Arial" w:cs="Arial"/>
          <w:sz w:val="20"/>
          <w:szCs w:val="20"/>
        </w:rPr>
      </w:pPr>
      <w:r w:rsidRPr="0001418F">
        <w:rPr>
          <w:rFonts w:ascii="Calibri" w:hAnsi="Calibri" w:cs="Calibri"/>
          <w:sz w:val="18"/>
          <w:szCs w:val="18"/>
        </w:rPr>
        <w:t>⑤</w:t>
      </w:r>
      <w:r w:rsidR="00CB0ECF">
        <w:rPr>
          <w:rFonts w:ascii="Arial" w:hAnsi="Arial" w:cs="Arial"/>
          <w:sz w:val="20"/>
          <w:szCs w:val="20"/>
        </w:rPr>
        <w:tab/>
      </w:r>
      <w:r w:rsidR="000411FE" w:rsidRPr="000411FE">
        <w:rPr>
          <w:rFonts w:ascii="Arial" w:hAnsi="Arial" w:cs="Arial"/>
          <w:i/>
          <w:sz w:val="20"/>
          <w:szCs w:val="20"/>
        </w:rPr>
        <w:t>User Bank:</w:t>
      </w:r>
      <w:r w:rsidR="000411FE">
        <w:rPr>
          <w:rFonts w:ascii="Arial" w:hAnsi="Arial" w:cs="Arial"/>
          <w:sz w:val="20"/>
          <w:szCs w:val="20"/>
        </w:rPr>
        <w:t xml:space="preserve"> </w:t>
      </w:r>
      <w:r>
        <w:rPr>
          <w:rFonts w:ascii="Arial" w:hAnsi="Arial" w:cs="Arial"/>
          <w:sz w:val="20"/>
          <w:szCs w:val="20"/>
        </w:rPr>
        <w:t xml:space="preserve">If not already in the cache fetch the MAO using the </w:t>
      </w:r>
      <w:proofErr w:type="spellStart"/>
      <w:r w:rsidRPr="00530E7D">
        <w:rPr>
          <w:rFonts w:ascii="Courier New" w:hAnsi="Courier New" w:cs="Courier New"/>
          <w:b/>
          <w:sz w:val="20"/>
          <w:szCs w:val="20"/>
        </w:rPr>
        <w:t>authorityUrl</w:t>
      </w:r>
      <w:proofErr w:type="spellEnd"/>
      <w:r>
        <w:rPr>
          <w:rFonts w:ascii="Arial" w:hAnsi="Arial" w:cs="Arial"/>
          <w:sz w:val="20"/>
          <w:szCs w:val="20"/>
        </w:rPr>
        <w:t xml:space="preserve"> of the received </w:t>
      </w:r>
      <w:proofErr w:type="spellStart"/>
      <w:r w:rsidRPr="00530E7D">
        <w:rPr>
          <w:rFonts w:ascii="Courier New" w:hAnsi="Courier New" w:cs="Courier New"/>
          <w:b/>
          <w:sz w:val="20"/>
          <w:szCs w:val="20"/>
        </w:rPr>
        <w:t>AuthorizationRequest</w:t>
      </w:r>
      <w:proofErr w:type="spellEnd"/>
      <w:r>
        <w:rPr>
          <w:rFonts w:ascii="Arial" w:hAnsi="Arial" w:cs="Arial"/>
          <w:sz w:val="20"/>
          <w:szCs w:val="20"/>
        </w:rPr>
        <w:t>.</w:t>
      </w:r>
    </w:p>
    <w:p w:rsidR="00530E7D" w:rsidRPr="009B4CAB" w:rsidRDefault="00530E7D" w:rsidP="00CB0ECF">
      <w:pPr>
        <w:tabs>
          <w:tab w:val="left" w:pos="340"/>
        </w:tabs>
        <w:spacing w:after="120"/>
        <w:ind w:left="340" w:hanging="340"/>
        <w:rPr>
          <w:rFonts w:ascii="Arial" w:hAnsi="Arial" w:cs="Arial"/>
          <w:sz w:val="20"/>
          <w:szCs w:val="20"/>
        </w:rPr>
      </w:pPr>
      <w:r w:rsidRPr="00530E7D">
        <w:rPr>
          <w:rFonts w:ascii="Calibri" w:hAnsi="Calibri" w:cs="Calibri"/>
          <w:sz w:val="18"/>
          <w:szCs w:val="18"/>
        </w:rPr>
        <w:t>⑥</w:t>
      </w:r>
      <w:r w:rsidR="00CB0ECF">
        <w:rPr>
          <w:rFonts w:ascii="Arial" w:hAnsi="Arial" w:cs="Arial"/>
          <w:sz w:val="20"/>
          <w:szCs w:val="20"/>
        </w:rPr>
        <w:tab/>
      </w:r>
      <w:r w:rsidR="00242A64" w:rsidRPr="000411FE">
        <w:rPr>
          <w:rFonts w:ascii="Arial" w:hAnsi="Arial" w:cs="Arial"/>
          <w:i/>
          <w:sz w:val="20"/>
          <w:szCs w:val="20"/>
        </w:rPr>
        <w:t>User Bank:</w:t>
      </w:r>
      <w:r w:rsidR="00242A64">
        <w:rPr>
          <w:rFonts w:ascii="Arial" w:hAnsi="Arial" w:cs="Arial"/>
          <w:i/>
          <w:sz w:val="20"/>
          <w:szCs w:val="20"/>
        </w:rPr>
        <w:t xml:space="preserve"> </w:t>
      </w:r>
      <w:r>
        <w:rPr>
          <w:rFonts w:ascii="Arial" w:hAnsi="Arial" w:cs="Arial"/>
          <w:sz w:val="20"/>
          <w:szCs w:val="20"/>
        </w:rPr>
        <w:t xml:space="preserve">if not already in the cache, fetch the associated PAO using the </w:t>
      </w:r>
      <w:proofErr w:type="spellStart"/>
      <w:r w:rsidRPr="00530E7D">
        <w:rPr>
          <w:rFonts w:ascii="Courier New" w:hAnsi="Courier New" w:cs="Courier New"/>
          <w:b/>
          <w:sz w:val="20"/>
          <w:szCs w:val="20"/>
        </w:rPr>
        <w:t>providerUrl</w:t>
      </w:r>
      <w:proofErr w:type="spellEnd"/>
      <w:r>
        <w:rPr>
          <w:rFonts w:ascii="Arial" w:hAnsi="Arial" w:cs="Arial"/>
          <w:sz w:val="20"/>
          <w:szCs w:val="20"/>
        </w:rPr>
        <w:t xml:space="preserve"> of the MAO</w:t>
      </w:r>
      <w:r w:rsidR="0001418F">
        <w:rPr>
          <w:rFonts w:ascii="Arial" w:hAnsi="Arial" w:cs="Arial"/>
          <w:sz w:val="20"/>
          <w:szCs w:val="20"/>
        </w:rPr>
        <w:t xml:space="preserve"> retrieved in </w:t>
      </w:r>
      <w:r w:rsidR="0001418F" w:rsidRPr="00530E7D">
        <w:rPr>
          <w:rFonts w:ascii="Calibri" w:hAnsi="Calibri" w:cs="Calibri"/>
          <w:sz w:val="18"/>
          <w:szCs w:val="18"/>
        </w:rPr>
        <w:t>⑤</w:t>
      </w:r>
      <w:r>
        <w:rPr>
          <w:rFonts w:ascii="Arial" w:hAnsi="Arial" w:cs="Arial"/>
          <w:sz w:val="20"/>
          <w:szCs w:val="20"/>
        </w:rPr>
        <w:t>.</w:t>
      </w:r>
    </w:p>
    <w:p w:rsidR="00530E7D" w:rsidRDefault="009B4CAB" w:rsidP="009B4CAB">
      <w:pPr>
        <w:tabs>
          <w:tab w:val="left" w:pos="340"/>
        </w:tabs>
        <w:spacing w:after="120"/>
        <w:ind w:left="340" w:hanging="340"/>
        <w:rPr>
          <w:rFonts w:ascii="Arial" w:hAnsi="Arial" w:cs="Arial"/>
          <w:sz w:val="20"/>
          <w:szCs w:val="20"/>
        </w:rPr>
      </w:pPr>
      <w:r w:rsidRPr="009B4CAB">
        <w:rPr>
          <w:rFonts w:ascii="Arial" w:hAnsi="Arial" w:cs="Arial"/>
          <w:sz w:val="20"/>
          <w:szCs w:val="20"/>
        </w:rPr>
        <w:br w:type="column"/>
      </w:r>
      <w:r w:rsidR="00530E7D" w:rsidRPr="00CB0ECF">
        <w:rPr>
          <w:rFonts w:cstheme="minorHAnsi"/>
          <w:sz w:val="18"/>
          <w:szCs w:val="18"/>
        </w:rPr>
        <w:lastRenderedPageBreak/>
        <w:t>⑦</w:t>
      </w:r>
      <w:r w:rsidR="00CB0ECF">
        <w:rPr>
          <w:rFonts w:ascii="Arial" w:hAnsi="Arial" w:cs="Arial"/>
          <w:sz w:val="20"/>
          <w:szCs w:val="20"/>
        </w:rPr>
        <w:tab/>
      </w:r>
      <w:r w:rsidR="00242A64" w:rsidRPr="000411FE">
        <w:rPr>
          <w:rFonts w:ascii="Arial" w:hAnsi="Arial" w:cs="Arial"/>
          <w:i/>
          <w:sz w:val="20"/>
          <w:szCs w:val="20"/>
        </w:rPr>
        <w:t>User Bank:</w:t>
      </w:r>
      <w:r w:rsidR="00242A64">
        <w:rPr>
          <w:rFonts w:ascii="Arial" w:hAnsi="Arial" w:cs="Arial"/>
          <w:i/>
          <w:sz w:val="20"/>
          <w:szCs w:val="20"/>
        </w:rPr>
        <w:t xml:space="preserve"> </w:t>
      </w:r>
      <w:r w:rsidR="00530E7D" w:rsidRPr="00530E7D">
        <w:rPr>
          <w:rFonts w:ascii="Arial" w:hAnsi="Arial" w:cs="Arial"/>
          <w:sz w:val="20"/>
          <w:szCs w:val="20"/>
        </w:rPr>
        <w:t>Create</w:t>
      </w:r>
      <w:r w:rsidR="00FC5508">
        <w:rPr>
          <w:rFonts w:ascii="Arial" w:hAnsi="Arial" w:cs="Arial"/>
          <w:sz w:val="20"/>
          <w:szCs w:val="20"/>
        </w:rPr>
        <w:t xml:space="preserve"> an </w:t>
      </w:r>
      <w:proofErr w:type="spellStart"/>
      <w:r w:rsidR="00FC5508" w:rsidRPr="00CB0ECF">
        <w:rPr>
          <w:rFonts w:ascii="Courier New" w:hAnsi="Courier New" w:cs="Courier New"/>
          <w:b/>
          <w:sz w:val="20"/>
          <w:szCs w:val="20"/>
        </w:rPr>
        <w:t>Authorization</w:t>
      </w:r>
      <w:r w:rsidR="00915909" w:rsidRPr="00CB0ECF">
        <w:rPr>
          <w:rFonts w:ascii="Courier New" w:hAnsi="Courier New" w:cs="Courier New"/>
          <w:b/>
          <w:sz w:val="20"/>
          <w:szCs w:val="20"/>
        </w:rPr>
        <w:t>Response</w:t>
      </w:r>
      <w:proofErr w:type="spellEnd"/>
      <w:r w:rsidR="00915909">
        <w:rPr>
          <w:rFonts w:ascii="Arial" w:hAnsi="Arial" w:cs="Arial"/>
          <w:sz w:val="20"/>
          <w:szCs w:val="20"/>
        </w:rPr>
        <w:t xml:space="preserve"> </w:t>
      </w:r>
      <w:r w:rsidR="00BA3AF2">
        <w:rPr>
          <w:rFonts w:ascii="Arial" w:hAnsi="Arial" w:cs="Arial"/>
          <w:sz w:val="20"/>
          <w:szCs w:val="20"/>
        </w:rPr>
        <w:t xml:space="preserve">object </w:t>
      </w:r>
      <w:r w:rsidR="00915909">
        <w:rPr>
          <w:rFonts w:ascii="Arial" w:hAnsi="Arial" w:cs="Arial"/>
          <w:sz w:val="20"/>
          <w:szCs w:val="20"/>
        </w:rPr>
        <w:t xml:space="preserve">like in section 4 of </w:t>
      </w:r>
      <w:hyperlink w:anchor="PAS" w:history="1">
        <w:r w:rsidR="00752BDE" w:rsidRPr="00752BDE">
          <w:rPr>
            <w:rStyle w:val="Hyperlink"/>
            <w:rFonts w:ascii="Arial" w:hAnsi="Arial" w:cs="Arial"/>
            <w:sz w:val="20"/>
            <w:szCs w:val="20"/>
          </w:rPr>
          <w:t>PAS</w:t>
        </w:r>
      </w:hyperlink>
      <w:r w:rsidR="00752BDE">
        <w:rPr>
          <w:rFonts w:ascii="Arial" w:hAnsi="Arial" w:cs="Arial"/>
          <w:sz w:val="20"/>
          <w:szCs w:val="20"/>
        </w:rPr>
        <w:t xml:space="preserve"> </w:t>
      </w:r>
      <w:r w:rsidR="00915909">
        <w:rPr>
          <w:rFonts w:ascii="Arial" w:hAnsi="Arial" w:cs="Arial"/>
          <w:sz w:val="20"/>
          <w:szCs w:val="20"/>
        </w:rPr>
        <w:t xml:space="preserve">while adding </w:t>
      </w:r>
      <w:r w:rsidR="00752BDE">
        <w:rPr>
          <w:rFonts w:ascii="Arial" w:hAnsi="Arial" w:cs="Arial"/>
          <w:sz w:val="20"/>
          <w:szCs w:val="20"/>
        </w:rPr>
        <w:t xml:space="preserve">an </w:t>
      </w:r>
      <w:r w:rsidR="00FC5508">
        <w:rPr>
          <w:rFonts w:ascii="Arial" w:hAnsi="Arial" w:cs="Arial"/>
          <w:sz w:val="20"/>
          <w:szCs w:val="20"/>
        </w:rPr>
        <w:t xml:space="preserve">object holding </w:t>
      </w:r>
      <w:r w:rsidR="00915909">
        <w:rPr>
          <w:rFonts w:ascii="Arial" w:hAnsi="Arial" w:cs="Arial"/>
          <w:sz w:val="20"/>
          <w:szCs w:val="20"/>
        </w:rPr>
        <w:t>encrypted card</w:t>
      </w:r>
      <w:r w:rsidR="00752BDE">
        <w:rPr>
          <w:rFonts w:ascii="Arial" w:hAnsi="Arial" w:cs="Arial"/>
          <w:sz w:val="20"/>
          <w:szCs w:val="20"/>
        </w:rPr>
        <w:t xml:space="preserve"> data</w:t>
      </w:r>
      <w:r w:rsidR="00FC5508">
        <w:rPr>
          <w:rFonts w:ascii="Arial" w:hAnsi="Arial" w:cs="Arial"/>
          <w:sz w:val="20"/>
          <w:szCs w:val="20"/>
        </w:rPr>
        <w:t xml:space="preserve">.  Expressed in a </w:t>
      </w:r>
      <w:hyperlink w:anchor="JEF" w:history="1">
        <w:r w:rsidR="00FC5508" w:rsidRPr="00CB0ECF">
          <w:rPr>
            <w:rStyle w:val="Hyperlink"/>
            <w:rFonts w:ascii="Arial" w:hAnsi="Arial" w:cs="Arial"/>
            <w:sz w:val="20"/>
            <w:szCs w:val="20"/>
          </w:rPr>
          <w:t>JEF</w:t>
        </w:r>
      </w:hyperlink>
      <w:r w:rsidR="00FC5508">
        <w:rPr>
          <w:rFonts w:ascii="Arial" w:hAnsi="Arial" w:cs="Arial"/>
          <w:sz w:val="20"/>
          <w:szCs w:val="20"/>
        </w:rPr>
        <w:t xml:space="preserve"> structure such an object </w:t>
      </w:r>
      <w:r w:rsidR="001A7CD7">
        <w:rPr>
          <w:rFonts w:ascii="Arial" w:hAnsi="Arial" w:cs="Arial"/>
          <w:sz w:val="20"/>
          <w:szCs w:val="20"/>
        </w:rPr>
        <w:t>c</w:t>
      </w:r>
      <w:r w:rsidR="00FC5508">
        <w:rPr>
          <w:rFonts w:ascii="Arial" w:hAnsi="Arial" w:cs="Arial"/>
          <w:sz w:val="20"/>
          <w:szCs w:val="20"/>
        </w:rPr>
        <w:t>ould look like this</w:t>
      </w:r>
      <w:r w:rsidR="00915909">
        <w:rPr>
          <w:rFonts w:ascii="Arial" w:hAnsi="Arial" w:cs="Arial"/>
          <w:sz w:val="20"/>
          <w:szCs w:val="20"/>
        </w:rPr>
        <w:t>:</w:t>
      </w:r>
    </w:p>
    <w:p w:rsidR="00915909" w:rsidRDefault="00915909" w:rsidP="00752BDE">
      <w:pPr>
        <w:spacing w:after="240"/>
        <w:ind w:left="567"/>
        <w:rPr>
          <w:rFonts w:ascii="Arial" w:hAnsi="Arial" w:cs="Arial"/>
          <w:sz w:val="20"/>
          <w:szCs w:val="20"/>
        </w:rPr>
      </w:pPr>
      <w:r w:rsidRPr="000A2EDD">
        <w:rPr>
          <w:rFonts w:ascii="Verdana" w:eastAsiaTheme="minorEastAsia" w:hAnsi="Verdana"/>
          <w:color w:val="000000"/>
          <w:kern w:val="24"/>
          <w:sz w:val="16"/>
          <w:szCs w:val="16"/>
        </w:rPr>
        <w:t>    "</w:t>
      </w:r>
      <w:proofErr w:type="spellStart"/>
      <w:r w:rsidRPr="000A2EDD">
        <w:rPr>
          <w:rFonts w:ascii="Verdana" w:eastAsiaTheme="minorEastAsia" w:hAnsi="Verdana"/>
          <w:color w:val="C00000"/>
          <w:kern w:val="24"/>
          <w:sz w:val="16"/>
          <w:szCs w:val="16"/>
        </w:rPr>
        <w:t>encrypted</w:t>
      </w:r>
      <w:r w:rsidR="00FC5508">
        <w:rPr>
          <w:rFonts w:ascii="Verdana" w:eastAsiaTheme="minorEastAsia" w:hAnsi="Verdana"/>
          <w:color w:val="C00000"/>
          <w:kern w:val="24"/>
          <w:sz w:val="16"/>
          <w:szCs w:val="16"/>
        </w:rPr>
        <w:t>CardData</w:t>
      </w:r>
      <w:proofErr w:type="spellEnd"/>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algorithm</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A128CBC-HS256</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proofErr w:type="spellStart"/>
      <w:r w:rsidRPr="000A2EDD">
        <w:rPr>
          <w:rFonts w:ascii="Verdana" w:eastAsiaTheme="minorEastAsia" w:hAnsi="Verdana"/>
          <w:color w:val="C00000"/>
          <w:kern w:val="24"/>
          <w:sz w:val="16"/>
          <w:szCs w:val="16"/>
        </w:rPr>
        <w:t>encryptedKey</w:t>
      </w:r>
      <w:proofErr w:type="spellEnd"/>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algorithm</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ECDH-ES</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00FC5508" w:rsidRPr="00144969">
        <w:rPr>
          <w:rFonts w:ascii="Verdana" w:eastAsia="Verdana" w:hAnsi="Verdana" w:cs="Verdana"/>
          <w:color w:val="000000" w:themeColor="text1"/>
          <w:kern w:val="24"/>
          <w:sz w:val="16"/>
          <w:szCs w:val="16"/>
        </w:rP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proofErr w:type="spellStart"/>
      <w:r w:rsidR="00FC5508" w:rsidRPr="00144969">
        <w:rPr>
          <w:rFonts w:ascii="Verdana" w:eastAsia="Verdana" w:hAnsi="Verdana" w:cs="Verdana"/>
          <w:color w:val="C00000"/>
          <w:kern w:val="24"/>
          <w:sz w:val="16"/>
          <w:szCs w:val="16"/>
        </w:rPr>
        <w:t>publicKey</w:t>
      </w:r>
      <w:proofErr w:type="spellEnd"/>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type</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EC</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curve</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P-256</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x</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TfCrhFwZRU_ea7lUWwRi3HkuyT2yF9IxN5xKh2khjlk</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y</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nZFwxLP0TvFXD2xPKzRTIGevgLjpiMw2BP86hszj5x4</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w:t>
      </w:r>
      <w:r w:rsidR="00FC5508">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r>
      <w:r w:rsidRPr="000A2EDD">
        <w:rPr>
          <w:rFonts w:ascii="Verdana" w:eastAsiaTheme="minorEastAsia" w:hAnsi="Verdana"/>
          <w:color w:val="000000"/>
          <w:kern w:val="24"/>
          <w:sz w:val="16"/>
          <w:szCs w:val="16"/>
        </w:rPr>
        <w:t>            "</w:t>
      </w:r>
      <w:proofErr w:type="spellStart"/>
      <w:r w:rsidRPr="000A2EDD">
        <w:rPr>
          <w:rFonts w:ascii="Verdana" w:eastAsiaTheme="minorEastAsia" w:hAnsi="Verdana"/>
          <w:color w:val="C00000"/>
          <w:kern w:val="24"/>
          <w:sz w:val="16"/>
          <w:szCs w:val="16"/>
        </w:rPr>
        <w:t>ephemeralKey</w:t>
      </w:r>
      <w:proofErr w:type="spellEnd"/>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type</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EC</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curve</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P-256</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x</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D7zSvy3mbS4WbB2qgKwchLRwQFir5T_p09HpnAi_RqA</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y</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gkwNJ2o6BtUASkmp1DO4UvllsQL5zAzvVEHB7t0CqX0</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iv</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zyConPq8uA7GFjaTkta-qA</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tag</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S8zUQ3tioyYPzbtNBO6Ftw</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proofErr w:type="spellStart"/>
      <w:r w:rsidRPr="000A2EDD">
        <w:rPr>
          <w:rFonts w:ascii="Verdana" w:eastAsiaTheme="minorEastAsia" w:hAnsi="Verdana"/>
          <w:color w:val="C00000"/>
          <w:kern w:val="24"/>
          <w:sz w:val="16"/>
          <w:szCs w:val="16"/>
        </w:rPr>
        <w:t>cipherText</w:t>
      </w:r>
      <w:proofErr w:type="spellEnd"/>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GLkd4uHnjqL_EX9tssDNLzsZj … s7u2ezBOibNoQN5V3cl2ieB-hLHj4XppJI</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p>
    <w:p w:rsidR="00CB0ECF" w:rsidRDefault="00CB0ECF" w:rsidP="00752BDE">
      <w:pPr>
        <w:tabs>
          <w:tab w:val="left" w:pos="340"/>
        </w:tabs>
        <w:spacing w:before="120" w:after="60"/>
        <w:ind w:left="340" w:hanging="340"/>
        <w:rPr>
          <w:rFonts w:ascii="Arial" w:hAnsi="Arial" w:cs="Arial"/>
          <w:sz w:val="20"/>
          <w:szCs w:val="20"/>
        </w:rPr>
      </w:pPr>
      <w:r>
        <w:rPr>
          <w:rFonts w:ascii="Arial" w:hAnsi="Arial" w:cs="Arial"/>
          <w:sz w:val="20"/>
          <w:szCs w:val="20"/>
        </w:rPr>
        <w:tab/>
      </w:r>
      <w:r w:rsidR="00FC5508">
        <w:rPr>
          <w:rFonts w:ascii="Arial" w:hAnsi="Arial" w:cs="Arial"/>
          <w:sz w:val="20"/>
          <w:szCs w:val="20"/>
        </w:rPr>
        <w:t xml:space="preserve">The </w:t>
      </w:r>
      <w:proofErr w:type="spellStart"/>
      <w:r w:rsidR="00FC5508" w:rsidRPr="00CB0ECF">
        <w:rPr>
          <w:rFonts w:ascii="Courier New" w:hAnsi="Courier New" w:cs="Courier New"/>
          <w:b/>
          <w:sz w:val="20"/>
          <w:szCs w:val="20"/>
        </w:rPr>
        <w:t>publicKey</w:t>
      </w:r>
      <w:proofErr w:type="spellEnd"/>
      <w:r w:rsidR="00FC5508">
        <w:rPr>
          <w:rFonts w:ascii="Arial" w:hAnsi="Arial" w:cs="Arial"/>
          <w:sz w:val="20"/>
          <w:szCs w:val="20"/>
        </w:rPr>
        <w:t xml:space="preserve"> object holds the </w:t>
      </w:r>
      <w:proofErr w:type="spellStart"/>
      <w:r w:rsidR="00FC5508" w:rsidRPr="00CB0ECF">
        <w:rPr>
          <w:rFonts w:ascii="Courier New" w:hAnsi="Courier New" w:cs="Courier New"/>
          <w:b/>
          <w:sz w:val="20"/>
          <w:szCs w:val="20"/>
        </w:rPr>
        <w:t>publicKey</w:t>
      </w:r>
      <w:proofErr w:type="spellEnd"/>
      <w:r w:rsidR="0001418F">
        <w:rPr>
          <w:rFonts w:ascii="Arial" w:hAnsi="Arial" w:cs="Arial"/>
          <w:sz w:val="20"/>
          <w:szCs w:val="20"/>
        </w:rPr>
        <w:t xml:space="preserve"> of the </w:t>
      </w:r>
      <w:r w:rsidR="00FC5508">
        <w:rPr>
          <w:rFonts w:ascii="Arial" w:hAnsi="Arial" w:cs="Arial"/>
          <w:sz w:val="20"/>
          <w:szCs w:val="20"/>
        </w:rPr>
        <w:t>PAO</w:t>
      </w:r>
      <w:r w:rsidR="0001418F">
        <w:rPr>
          <w:rFonts w:ascii="Arial" w:hAnsi="Arial" w:cs="Arial"/>
          <w:sz w:val="20"/>
          <w:szCs w:val="20"/>
        </w:rPr>
        <w:t xml:space="preserve"> retrieved in </w:t>
      </w:r>
      <w:r w:rsidR="0001418F" w:rsidRPr="00530E7D">
        <w:rPr>
          <w:rFonts w:ascii="Calibri" w:hAnsi="Calibri" w:cs="Calibri"/>
          <w:sz w:val="18"/>
          <w:szCs w:val="18"/>
        </w:rPr>
        <w:t>⑥</w:t>
      </w:r>
      <w:r>
        <w:rPr>
          <w:rFonts w:ascii="Arial" w:hAnsi="Arial" w:cs="Arial"/>
          <w:sz w:val="20"/>
          <w:szCs w:val="20"/>
        </w:rPr>
        <w:t>.</w:t>
      </w:r>
    </w:p>
    <w:p w:rsidR="000A69BD" w:rsidRDefault="000A69BD" w:rsidP="000A69BD">
      <w:pPr>
        <w:tabs>
          <w:tab w:val="left" w:pos="340"/>
        </w:tabs>
        <w:spacing w:before="120" w:after="60"/>
        <w:ind w:left="340" w:hanging="340"/>
        <w:rPr>
          <w:rFonts w:ascii="Arial" w:hAnsi="Arial" w:cs="Arial"/>
          <w:sz w:val="20"/>
          <w:szCs w:val="20"/>
        </w:rPr>
      </w:pPr>
      <w:r>
        <w:rPr>
          <w:rFonts w:ascii="Arial" w:hAnsi="Arial" w:cs="Arial"/>
          <w:sz w:val="20"/>
          <w:szCs w:val="20"/>
        </w:rPr>
        <w:tab/>
        <w:t xml:space="preserve">The </w:t>
      </w:r>
      <w:r>
        <w:rPr>
          <w:rFonts w:ascii="Courier New" w:hAnsi="Courier New" w:cs="Courier New"/>
          <w:b/>
          <w:sz w:val="20"/>
          <w:szCs w:val="20"/>
        </w:rPr>
        <w:t>algorithm</w:t>
      </w:r>
      <w:r>
        <w:rPr>
          <w:rFonts w:ascii="Arial" w:hAnsi="Arial" w:cs="Arial"/>
          <w:sz w:val="20"/>
          <w:szCs w:val="20"/>
        </w:rPr>
        <w:t xml:space="preserve"> properties are derived from the </w:t>
      </w:r>
      <w:proofErr w:type="spellStart"/>
      <w:r w:rsidRPr="000A69BD">
        <w:rPr>
          <w:rFonts w:ascii="Courier New" w:hAnsi="Courier New" w:cs="Courier New"/>
          <w:b/>
          <w:sz w:val="20"/>
          <w:szCs w:val="20"/>
        </w:rPr>
        <w:t>encryptionParameters</w:t>
      </w:r>
      <w:proofErr w:type="spellEnd"/>
      <w:r>
        <w:rPr>
          <w:rFonts w:ascii="Arial" w:hAnsi="Arial" w:cs="Arial"/>
          <w:sz w:val="20"/>
          <w:szCs w:val="20"/>
        </w:rPr>
        <w:t xml:space="preserve"> of the PAO retrieved in </w:t>
      </w:r>
      <w:r w:rsidRPr="00530E7D">
        <w:rPr>
          <w:rFonts w:ascii="Calibri" w:hAnsi="Calibri" w:cs="Calibri"/>
          <w:sz w:val="18"/>
          <w:szCs w:val="18"/>
        </w:rPr>
        <w:t>⑥</w:t>
      </w:r>
      <w:r>
        <w:rPr>
          <w:rFonts w:ascii="Arial" w:hAnsi="Arial" w:cs="Arial"/>
          <w:sz w:val="20"/>
          <w:szCs w:val="20"/>
        </w:rPr>
        <w:t>.</w:t>
      </w:r>
    </w:p>
    <w:p w:rsidR="00CB0ECF" w:rsidRDefault="00CB0ECF" w:rsidP="00CB0ECF">
      <w:pPr>
        <w:tabs>
          <w:tab w:val="left" w:pos="340"/>
        </w:tabs>
        <w:spacing w:after="120"/>
        <w:ind w:left="340" w:hanging="340"/>
        <w:rPr>
          <w:rFonts w:ascii="Arial" w:hAnsi="Arial" w:cs="Arial"/>
          <w:sz w:val="20"/>
          <w:szCs w:val="20"/>
        </w:rPr>
      </w:pPr>
      <w:r>
        <w:rPr>
          <w:rFonts w:ascii="Arial" w:hAnsi="Arial" w:cs="Arial"/>
          <w:sz w:val="20"/>
          <w:szCs w:val="20"/>
        </w:rPr>
        <w:tab/>
        <w:t xml:space="preserve">The </w:t>
      </w:r>
      <w:proofErr w:type="spellStart"/>
      <w:r w:rsidRPr="001A7CD7">
        <w:rPr>
          <w:rFonts w:ascii="Courier New" w:hAnsi="Courier New" w:cs="Courier New"/>
          <w:b/>
          <w:sz w:val="20"/>
          <w:szCs w:val="20"/>
        </w:rPr>
        <w:t>cipherText</w:t>
      </w:r>
      <w:proofErr w:type="spellEnd"/>
      <w:r>
        <w:rPr>
          <w:rFonts w:ascii="Arial" w:hAnsi="Arial" w:cs="Arial"/>
          <w:sz w:val="20"/>
          <w:szCs w:val="20"/>
        </w:rPr>
        <w:t xml:space="preserve"> property holds the encrypted card data.</w:t>
      </w:r>
      <w:r w:rsidR="001A7CD7">
        <w:rPr>
          <w:rFonts w:ascii="Arial" w:hAnsi="Arial" w:cs="Arial"/>
          <w:sz w:val="20"/>
          <w:szCs w:val="20"/>
        </w:rPr>
        <w:t xml:space="preserve">  The </w:t>
      </w:r>
      <w:r w:rsidR="00BA3AF2">
        <w:rPr>
          <w:rFonts w:ascii="Arial" w:hAnsi="Arial" w:cs="Arial"/>
          <w:sz w:val="20"/>
          <w:szCs w:val="20"/>
        </w:rPr>
        <w:t xml:space="preserve">actual </w:t>
      </w:r>
      <w:r w:rsidR="001A7CD7">
        <w:rPr>
          <w:rFonts w:ascii="Arial" w:hAnsi="Arial" w:cs="Arial"/>
          <w:sz w:val="20"/>
          <w:szCs w:val="20"/>
        </w:rPr>
        <w:t>contents are not dealt with here but wo</w:t>
      </w:r>
      <w:r w:rsidR="00BA3AF2">
        <w:rPr>
          <w:rFonts w:ascii="Arial" w:hAnsi="Arial" w:cs="Arial"/>
          <w:sz w:val="20"/>
          <w:szCs w:val="20"/>
        </w:rPr>
        <w:t>uld presumably include</w:t>
      </w:r>
      <w:r w:rsidR="001A7CD7">
        <w:rPr>
          <w:rFonts w:ascii="Arial" w:hAnsi="Arial" w:cs="Arial"/>
          <w:sz w:val="20"/>
          <w:szCs w:val="20"/>
        </w:rPr>
        <w:t xml:space="preserve"> </w:t>
      </w:r>
      <w:r w:rsidR="001A7CD7" w:rsidRPr="00BA3AF2">
        <w:rPr>
          <w:rFonts w:ascii="Arial" w:hAnsi="Arial" w:cs="Arial"/>
          <w:i/>
          <w:sz w:val="20"/>
          <w:szCs w:val="20"/>
        </w:rPr>
        <w:t>card number</w:t>
      </w:r>
      <w:r w:rsidR="001A7CD7">
        <w:rPr>
          <w:rFonts w:ascii="Arial" w:hAnsi="Arial" w:cs="Arial"/>
          <w:sz w:val="20"/>
          <w:szCs w:val="20"/>
        </w:rPr>
        <w:t xml:space="preserve">, </w:t>
      </w:r>
      <w:r w:rsidR="001A7CD7" w:rsidRPr="00BA3AF2">
        <w:rPr>
          <w:rFonts w:ascii="Arial" w:hAnsi="Arial" w:cs="Arial"/>
          <w:i/>
          <w:sz w:val="20"/>
          <w:szCs w:val="20"/>
        </w:rPr>
        <w:t>expiration date</w:t>
      </w:r>
      <w:r w:rsidR="001A7CD7">
        <w:rPr>
          <w:rFonts w:ascii="Arial" w:hAnsi="Arial" w:cs="Arial"/>
          <w:sz w:val="20"/>
          <w:szCs w:val="20"/>
        </w:rPr>
        <w:t xml:space="preserve">, </w:t>
      </w:r>
      <w:r w:rsidR="001A7CD7" w:rsidRPr="00BA3AF2">
        <w:rPr>
          <w:rFonts w:ascii="Arial" w:hAnsi="Arial" w:cs="Arial"/>
          <w:i/>
          <w:sz w:val="20"/>
          <w:szCs w:val="20"/>
        </w:rPr>
        <w:t>name of card holder</w:t>
      </w:r>
      <w:r w:rsidR="001A7CD7">
        <w:rPr>
          <w:rFonts w:ascii="Arial" w:hAnsi="Arial" w:cs="Arial"/>
          <w:sz w:val="20"/>
          <w:szCs w:val="20"/>
        </w:rPr>
        <w:t xml:space="preserve">, and </w:t>
      </w:r>
      <w:r w:rsidR="001A7CD7" w:rsidRPr="00BA3AF2">
        <w:rPr>
          <w:rFonts w:ascii="Arial" w:hAnsi="Arial" w:cs="Arial"/>
          <w:i/>
          <w:sz w:val="20"/>
          <w:szCs w:val="20"/>
        </w:rPr>
        <w:t>security code</w:t>
      </w:r>
      <w:r w:rsidR="001A7CD7">
        <w:rPr>
          <w:rFonts w:ascii="Arial" w:hAnsi="Arial" w:cs="Arial"/>
          <w:sz w:val="20"/>
          <w:szCs w:val="20"/>
        </w:rPr>
        <w:t>.</w:t>
      </w:r>
    </w:p>
    <w:p w:rsidR="00BA3AF2" w:rsidRDefault="00BA3AF2" w:rsidP="00CB0ECF">
      <w:pPr>
        <w:tabs>
          <w:tab w:val="left" w:pos="340"/>
        </w:tabs>
        <w:spacing w:after="120"/>
        <w:ind w:left="340" w:hanging="340"/>
        <w:rPr>
          <w:rFonts w:ascii="Arial" w:hAnsi="Arial" w:cs="Arial"/>
          <w:sz w:val="20"/>
          <w:szCs w:val="20"/>
        </w:rPr>
      </w:pPr>
      <w:r>
        <w:rPr>
          <w:rFonts w:ascii="Arial" w:hAnsi="Arial" w:cs="Arial"/>
          <w:sz w:val="20"/>
          <w:szCs w:val="20"/>
        </w:rPr>
        <w:tab/>
        <w:t xml:space="preserve">Return the </w:t>
      </w:r>
      <w:proofErr w:type="spellStart"/>
      <w:r w:rsidRPr="00CB0ECF">
        <w:rPr>
          <w:rFonts w:ascii="Courier New" w:hAnsi="Courier New" w:cs="Courier New"/>
          <w:b/>
          <w:sz w:val="20"/>
          <w:szCs w:val="20"/>
        </w:rPr>
        <w:t>AuthorizationResponse</w:t>
      </w:r>
      <w:proofErr w:type="spellEnd"/>
      <w:r>
        <w:rPr>
          <w:rFonts w:ascii="Arial" w:hAnsi="Arial" w:cs="Arial"/>
          <w:sz w:val="20"/>
          <w:szCs w:val="20"/>
        </w:rPr>
        <w:t xml:space="preserve"> object to the Merchant.</w:t>
      </w:r>
    </w:p>
    <w:p w:rsidR="00242A64" w:rsidRDefault="00BA3AF2" w:rsidP="00CB0ECF">
      <w:pPr>
        <w:tabs>
          <w:tab w:val="left" w:pos="340"/>
        </w:tabs>
        <w:spacing w:after="120"/>
        <w:ind w:left="340" w:hanging="340"/>
        <w:rPr>
          <w:rFonts w:ascii="Arial" w:hAnsi="Arial" w:cs="Arial"/>
          <w:sz w:val="20"/>
          <w:szCs w:val="20"/>
        </w:rPr>
      </w:pPr>
      <w:r w:rsidRPr="00BA3AF2">
        <w:rPr>
          <w:rFonts w:ascii="Calibri" w:hAnsi="Calibri" w:cs="Calibri"/>
          <w:sz w:val="18"/>
          <w:szCs w:val="18"/>
        </w:rPr>
        <w:t>⑧</w:t>
      </w:r>
      <w:r>
        <w:rPr>
          <w:rFonts w:ascii="Arial" w:hAnsi="Arial" w:cs="Arial"/>
          <w:sz w:val="20"/>
          <w:szCs w:val="20"/>
        </w:rPr>
        <w:tab/>
      </w:r>
      <w:r w:rsidR="00242A64" w:rsidRPr="00242A64">
        <w:rPr>
          <w:rFonts w:ascii="Arial" w:hAnsi="Arial" w:cs="Arial"/>
          <w:i/>
          <w:sz w:val="20"/>
          <w:szCs w:val="20"/>
        </w:rPr>
        <w:t>Merchant:</w:t>
      </w:r>
      <w:r w:rsidR="00242A64">
        <w:rPr>
          <w:rFonts w:ascii="Arial" w:hAnsi="Arial" w:cs="Arial"/>
          <w:sz w:val="20"/>
          <w:szCs w:val="20"/>
        </w:rPr>
        <w:t xml:space="preserve"> </w:t>
      </w:r>
      <w:r w:rsidR="00021429">
        <w:rPr>
          <w:rFonts w:ascii="Arial" w:hAnsi="Arial" w:cs="Arial"/>
          <w:sz w:val="20"/>
          <w:szCs w:val="20"/>
        </w:rPr>
        <w:t xml:space="preserve">After </w:t>
      </w:r>
      <w:r w:rsidR="00242A64">
        <w:rPr>
          <w:rFonts w:ascii="Arial" w:hAnsi="Arial" w:cs="Arial"/>
          <w:sz w:val="20"/>
          <w:szCs w:val="20"/>
        </w:rPr>
        <w:t xml:space="preserve">having received the </w:t>
      </w:r>
      <w:proofErr w:type="spellStart"/>
      <w:r w:rsidR="00242A64" w:rsidRPr="00CB0ECF">
        <w:rPr>
          <w:rFonts w:ascii="Courier New" w:hAnsi="Courier New" w:cs="Courier New"/>
          <w:b/>
          <w:sz w:val="20"/>
          <w:szCs w:val="20"/>
        </w:rPr>
        <w:t>AuthorizationResponse</w:t>
      </w:r>
      <w:proofErr w:type="spellEnd"/>
      <w:r w:rsidR="00242A64">
        <w:rPr>
          <w:rFonts w:ascii="Arial" w:hAnsi="Arial" w:cs="Arial"/>
          <w:sz w:val="20"/>
          <w:szCs w:val="20"/>
        </w:rPr>
        <w:t xml:space="preserve"> object and verified its correctness, the Merchant wraps the </w:t>
      </w:r>
      <w:proofErr w:type="spellStart"/>
      <w:r w:rsidR="006D098A" w:rsidRPr="00CB0ECF">
        <w:rPr>
          <w:rFonts w:ascii="Courier New" w:hAnsi="Courier New" w:cs="Courier New"/>
          <w:b/>
          <w:sz w:val="20"/>
          <w:szCs w:val="20"/>
        </w:rPr>
        <w:t>AuthorizationResponse</w:t>
      </w:r>
      <w:proofErr w:type="spellEnd"/>
      <w:r w:rsidR="006D098A">
        <w:rPr>
          <w:rFonts w:ascii="Arial" w:hAnsi="Arial" w:cs="Arial"/>
          <w:sz w:val="20"/>
          <w:szCs w:val="20"/>
        </w:rPr>
        <w:t xml:space="preserve"> </w:t>
      </w:r>
      <w:r w:rsidR="00242A64">
        <w:rPr>
          <w:rFonts w:ascii="Arial" w:hAnsi="Arial" w:cs="Arial"/>
          <w:sz w:val="20"/>
          <w:szCs w:val="20"/>
        </w:rPr>
        <w:t xml:space="preserve">object in a newly created </w:t>
      </w:r>
      <w:proofErr w:type="spellStart"/>
      <w:r w:rsidR="00242A64" w:rsidRPr="00242A64">
        <w:rPr>
          <w:rFonts w:ascii="Courier New" w:hAnsi="Courier New" w:cs="Courier New"/>
          <w:b/>
          <w:sz w:val="20"/>
          <w:szCs w:val="20"/>
        </w:rPr>
        <w:t>CardPaymentRequest</w:t>
      </w:r>
      <w:proofErr w:type="spellEnd"/>
      <w:r w:rsidR="003141BB">
        <w:rPr>
          <w:rFonts w:ascii="Arial" w:hAnsi="Arial" w:cs="Arial"/>
          <w:sz w:val="20"/>
          <w:szCs w:val="20"/>
        </w:rPr>
        <w:t xml:space="preserve"> object (not elaborated o</w:t>
      </w:r>
      <w:r w:rsidR="00242A64">
        <w:rPr>
          <w:rFonts w:ascii="Arial" w:hAnsi="Arial" w:cs="Arial"/>
          <w:sz w:val="20"/>
          <w:szCs w:val="20"/>
        </w:rPr>
        <w:t xml:space="preserve">n </w:t>
      </w:r>
      <w:r w:rsidR="003141BB">
        <w:rPr>
          <w:rFonts w:ascii="Arial" w:hAnsi="Arial" w:cs="Arial"/>
          <w:sz w:val="20"/>
          <w:szCs w:val="20"/>
        </w:rPr>
        <w:t>in this document</w:t>
      </w:r>
      <w:r w:rsidR="00242A64">
        <w:rPr>
          <w:rFonts w:ascii="Arial" w:hAnsi="Arial" w:cs="Arial"/>
          <w:sz w:val="20"/>
          <w:szCs w:val="20"/>
        </w:rPr>
        <w:t xml:space="preserve">), and </w:t>
      </w:r>
      <w:r w:rsidR="00242A64" w:rsidRPr="003141BB">
        <w:rPr>
          <w:rFonts w:ascii="Arial" w:hAnsi="Arial" w:cs="Arial"/>
          <w:i/>
          <w:sz w:val="20"/>
          <w:szCs w:val="20"/>
        </w:rPr>
        <w:t xml:space="preserve">counter-signs </w:t>
      </w:r>
      <w:r w:rsidR="006D098A" w:rsidRPr="003141BB">
        <w:rPr>
          <w:rFonts w:ascii="Arial" w:hAnsi="Arial" w:cs="Arial"/>
          <w:i/>
          <w:sz w:val="20"/>
          <w:szCs w:val="20"/>
        </w:rPr>
        <w:t>it with its private key</w:t>
      </w:r>
      <w:r w:rsidR="006D098A">
        <w:rPr>
          <w:rFonts w:ascii="Arial" w:hAnsi="Arial" w:cs="Arial"/>
          <w:sz w:val="20"/>
          <w:szCs w:val="20"/>
        </w:rPr>
        <w:t>.  T</w:t>
      </w:r>
      <w:r w:rsidR="00242A64">
        <w:rPr>
          <w:rFonts w:ascii="Arial" w:hAnsi="Arial" w:cs="Arial"/>
          <w:sz w:val="20"/>
          <w:szCs w:val="20"/>
        </w:rPr>
        <w:t xml:space="preserve">he </w:t>
      </w:r>
      <w:proofErr w:type="spellStart"/>
      <w:r w:rsidR="006D098A" w:rsidRPr="00242A64">
        <w:rPr>
          <w:rFonts w:ascii="Courier New" w:hAnsi="Courier New" w:cs="Courier New"/>
          <w:b/>
          <w:sz w:val="20"/>
          <w:szCs w:val="20"/>
        </w:rPr>
        <w:t>CardPaymentRequest</w:t>
      </w:r>
      <w:proofErr w:type="spellEnd"/>
      <w:r w:rsidR="006D098A">
        <w:rPr>
          <w:rFonts w:ascii="Arial" w:hAnsi="Arial" w:cs="Arial"/>
          <w:sz w:val="20"/>
          <w:szCs w:val="20"/>
        </w:rPr>
        <w:t xml:space="preserve"> </w:t>
      </w:r>
      <w:r w:rsidR="00242A64">
        <w:rPr>
          <w:rFonts w:ascii="Arial" w:hAnsi="Arial" w:cs="Arial"/>
          <w:sz w:val="20"/>
          <w:szCs w:val="20"/>
        </w:rPr>
        <w:t xml:space="preserve">object is </w:t>
      </w:r>
      <w:r w:rsidR="006D098A">
        <w:rPr>
          <w:rFonts w:ascii="Arial" w:hAnsi="Arial" w:cs="Arial"/>
          <w:sz w:val="20"/>
          <w:szCs w:val="20"/>
        </w:rPr>
        <w:t xml:space="preserve">subsequently </w:t>
      </w:r>
      <w:proofErr w:type="spellStart"/>
      <w:r w:rsidR="00242A64">
        <w:rPr>
          <w:rFonts w:ascii="Arial" w:hAnsi="Arial" w:cs="Arial"/>
          <w:sz w:val="20"/>
          <w:szCs w:val="20"/>
        </w:rPr>
        <w:t>POSTed</w:t>
      </w:r>
      <w:proofErr w:type="spellEnd"/>
      <w:r w:rsidR="00242A64">
        <w:rPr>
          <w:rFonts w:ascii="Arial" w:hAnsi="Arial" w:cs="Arial"/>
          <w:sz w:val="20"/>
          <w:szCs w:val="20"/>
        </w:rPr>
        <w:t xml:space="preserve"> t</w:t>
      </w:r>
      <w:r w:rsidR="006D098A">
        <w:rPr>
          <w:rFonts w:ascii="Arial" w:hAnsi="Arial" w:cs="Arial"/>
          <w:sz w:val="20"/>
          <w:szCs w:val="20"/>
        </w:rPr>
        <w:t>o the Merchant’s acquirer service</w:t>
      </w:r>
      <w:r w:rsidR="00242A64">
        <w:rPr>
          <w:rFonts w:ascii="Arial" w:hAnsi="Arial" w:cs="Arial"/>
          <w:sz w:val="20"/>
          <w:szCs w:val="20"/>
        </w:rPr>
        <w:t>.</w:t>
      </w:r>
    </w:p>
    <w:p w:rsidR="00E713D9" w:rsidRDefault="00242A64" w:rsidP="00CB0ECF">
      <w:pPr>
        <w:tabs>
          <w:tab w:val="left" w:pos="340"/>
        </w:tabs>
        <w:spacing w:after="120"/>
        <w:ind w:left="340" w:hanging="340"/>
        <w:rPr>
          <w:rFonts w:ascii="Arial" w:hAnsi="Arial" w:cs="Arial"/>
          <w:sz w:val="20"/>
          <w:szCs w:val="20"/>
        </w:rPr>
      </w:pPr>
      <w:r w:rsidRPr="00242A64">
        <w:rPr>
          <w:rFonts w:ascii="Calibri" w:hAnsi="Calibri" w:cs="Calibri"/>
          <w:sz w:val="18"/>
          <w:szCs w:val="18"/>
        </w:rPr>
        <w:t>⑨</w:t>
      </w:r>
      <w:r w:rsidRPr="00242A64">
        <w:rPr>
          <w:rFonts w:ascii="Arial" w:hAnsi="Arial" w:cs="Arial"/>
          <w:i/>
          <w:sz w:val="20"/>
          <w:szCs w:val="20"/>
        </w:rPr>
        <w:tab/>
        <w:t>Acquirer:</w:t>
      </w:r>
      <w:r>
        <w:rPr>
          <w:rFonts w:ascii="Arial" w:hAnsi="Arial" w:cs="Arial"/>
          <w:i/>
          <w:sz w:val="20"/>
          <w:szCs w:val="20"/>
        </w:rPr>
        <w:t xml:space="preserve"> </w:t>
      </w:r>
      <w:r w:rsidR="00E713D9" w:rsidRPr="00E713D9">
        <w:rPr>
          <w:rFonts w:ascii="Arial" w:hAnsi="Arial" w:cs="Arial"/>
          <w:sz w:val="20"/>
          <w:szCs w:val="20"/>
        </w:rPr>
        <w:t>After</w:t>
      </w:r>
      <w:r w:rsidR="00E713D9">
        <w:rPr>
          <w:rFonts w:ascii="Arial" w:hAnsi="Arial" w:cs="Arial"/>
          <w:sz w:val="20"/>
          <w:szCs w:val="20"/>
        </w:rPr>
        <w:t xml:space="preserve"> having received the </w:t>
      </w:r>
      <w:proofErr w:type="spellStart"/>
      <w:r w:rsidR="00E713D9" w:rsidRPr="00242A64">
        <w:rPr>
          <w:rFonts w:ascii="Courier New" w:hAnsi="Courier New" w:cs="Courier New"/>
          <w:b/>
          <w:sz w:val="20"/>
          <w:szCs w:val="20"/>
        </w:rPr>
        <w:t>CardPaymentRequest</w:t>
      </w:r>
      <w:proofErr w:type="spellEnd"/>
      <w:r w:rsidR="00E713D9">
        <w:rPr>
          <w:rFonts w:ascii="Arial" w:hAnsi="Arial" w:cs="Arial"/>
          <w:sz w:val="20"/>
          <w:szCs w:val="20"/>
        </w:rPr>
        <w:t xml:space="preserve"> object and verified its correctness, the embedded card data is decrypted using the acquirer’s decryption key.  Then the card network is called using card network specific methods.</w:t>
      </w:r>
    </w:p>
    <w:p w:rsidR="00752BDE" w:rsidRDefault="00E713D9" w:rsidP="00D4218E">
      <w:pPr>
        <w:spacing w:before="240" w:after="0"/>
        <w:rPr>
          <w:rFonts w:ascii="Arial" w:hAnsi="Arial" w:cs="Arial"/>
          <w:sz w:val="20"/>
          <w:szCs w:val="20"/>
        </w:rPr>
      </w:pPr>
      <w:r>
        <w:rPr>
          <w:rFonts w:ascii="Arial" w:hAnsi="Arial" w:cs="Arial"/>
          <w:sz w:val="20"/>
          <w:szCs w:val="20"/>
        </w:rPr>
        <w:t>The rest of the state diagram was only included for completeness; it has</w:t>
      </w:r>
      <w:r w:rsidR="00752BDE">
        <w:rPr>
          <w:rFonts w:ascii="Arial" w:hAnsi="Arial" w:cs="Arial"/>
          <w:sz w:val="20"/>
          <w:szCs w:val="20"/>
        </w:rPr>
        <w:t xml:space="preserve"> no impact on the tokenization.</w:t>
      </w:r>
    </w:p>
    <w:p w:rsidR="00D4218E" w:rsidRDefault="00D4218E" w:rsidP="00D4218E">
      <w:pPr>
        <w:spacing w:after="0"/>
        <w:rPr>
          <w:rFonts w:ascii="Arial" w:hAnsi="Arial" w:cs="Arial"/>
          <w:sz w:val="20"/>
          <w:szCs w:val="20"/>
        </w:rPr>
      </w:pPr>
    </w:p>
    <w:p w:rsidR="00752BDE" w:rsidRPr="00D4218E" w:rsidRDefault="00D4218E" w:rsidP="00D4218E">
      <w:pPr>
        <w:spacing w:after="120"/>
        <w:rPr>
          <w:rFonts w:ascii="Arial" w:hAnsi="Arial" w:cs="Arial"/>
          <w:b/>
          <w:sz w:val="28"/>
          <w:szCs w:val="28"/>
        </w:rPr>
      </w:pPr>
      <w:bookmarkStart w:id="5" w:name="REFUND"/>
      <w:bookmarkEnd w:id="5"/>
      <w:r w:rsidRPr="00D4218E">
        <w:rPr>
          <w:rFonts w:ascii="Arial" w:hAnsi="Arial" w:cs="Arial"/>
          <w:b/>
          <w:sz w:val="28"/>
          <w:szCs w:val="28"/>
        </w:rPr>
        <w:t>Supporting Refunding</w:t>
      </w:r>
    </w:p>
    <w:p w:rsidR="00752BDE" w:rsidRDefault="00D4218E" w:rsidP="00D4218E">
      <w:pPr>
        <w:spacing w:after="120"/>
        <w:rPr>
          <w:rFonts w:ascii="Arial" w:hAnsi="Arial" w:cs="Arial"/>
          <w:sz w:val="20"/>
          <w:szCs w:val="20"/>
        </w:rPr>
      </w:pPr>
      <w:r>
        <w:rPr>
          <w:rFonts w:ascii="Arial" w:hAnsi="Arial" w:cs="Arial"/>
          <w:sz w:val="20"/>
          <w:szCs w:val="20"/>
        </w:rPr>
        <w:t xml:space="preserve">In order to refund a customer, the Merchant must in some way send money back </w:t>
      </w:r>
      <w:r w:rsidRPr="00D4218E">
        <w:rPr>
          <w:rFonts w:ascii="Arial" w:hAnsi="Arial" w:cs="Arial"/>
          <w:i/>
          <w:sz w:val="20"/>
          <w:szCs w:val="20"/>
        </w:rPr>
        <w:t>to</w:t>
      </w:r>
      <w:r>
        <w:rPr>
          <w:rFonts w:ascii="Arial" w:hAnsi="Arial" w:cs="Arial"/>
          <w:sz w:val="20"/>
          <w:szCs w:val="20"/>
        </w:rPr>
        <w:t xml:space="preserve"> the customer’s account.  Since giving the Merchant </w:t>
      </w:r>
      <w:r w:rsidR="00F50B14">
        <w:rPr>
          <w:rFonts w:ascii="Arial" w:hAnsi="Arial" w:cs="Arial"/>
          <w:sz w:val="20"/>
          <w:szCs w:val="20"/>
        </w:rPr>
        <w:t>account</w:t>
      </w:r>
      <w:r>
        <w:rPr>
          <w:rFonts w:ascii="Arial" w:hAnsi="Arial" w:cs="Arial"/>
          <w:sz w:val="20"/>
          <w:szCs w:val="20"/>
        </w:rPr>
        <w:t xml:space="preserve"> details is not very cool, the encryption scheme used for </w:t>
      </w:r>
      <w:hyperlink w:anchor="REPLTOKEN" w:history="1">
        <w:r w:rsidRPr="00D4218E">
          <w:rPr>
            <w:rStyle w:val="Hyperlink"/>
            <w:rFonts w:ascii="Arial" w:hAnsi="Arial" w:cs="Arial"/>
            <w:sz w:val="20"/>
            <w:szCs w:val="20"/>
          </w:rPr>
          <w:t>Replacing Tokenization</w:t>
        </w:r>
      </w:hyperlink>
      <w:r>
        <w:rPr>
          <w:rFonts w:ascii="Arial" w:hAnsi="Arial" w:cs="Arial"/>
          <w:sz w:val="20"/>
          <w:szCs w:val="20"/>
        </w:rPr>
        <w:t xml:space="preserve"> can also be used to hold customer refund account data.  To effectuate a refund the Merchant would have to put the original transaction into a wrapper document, counter-sign it, and then send it to its own bank for fulfilment.</w:t>
      </w:r>
    </w:p>
    <w:p w:rsidR="00752BDE" w:rsidRDefault="00752BDE" w:rsidP="00E713D9">
      <w:pPr>
        <w:spacing w:before="240" w:after="120"/>
        <w:rPr>
          <w:rFonts w:ascii="Arial" w:hAnsi="Arial" w:cs="Arial"/>
          <w:sz w:val="20"/>
          <w:szCs w:val="20"/>
        </w:rPr>
      </w:pPr>
    </w:p>
    <w:p w:rsidR="00D4218E" w:rsidRDefault="00D4218E" w:rsidP="00E713D9">
      <w:pPr>
        <w:spacing w:before="240" w:after="120"/>
        <w:rPr>
          <w:rFonts w:ascii="Arial" w:hAnsi="Arial" w:cs="Arial"/>
          <w:i/>
          <w:sz w:val="20"/>
          <w:szCs w:val="20"/>
        </w:rPr>
      </w:pPr>
    </w:p>
    <w:p w:rsidR="00FC6227" w:rsidRPr="00E713D9" w:rsidRDefault="00752BDE" w:rsidP="00E713D9">
      <w:pPr>
        <w:spacing w:before="240" w:after="120"/>
        <w:rPr>
          <w:rFonts w:ascii="Arial" w:hAnsi="Arial" w:cs="Arial"/>
          <w:sz w:val="20"/>
          <w:szCs w:val="20"/>
        </w:rPr>
      </w:pPr>
      <w:r w:rsidRPr="00752BDE">
        <w:rPr>
          <w:rFonts w:ascii="Arial" w:hAnsi="Arial" w:cs="Arial"/>
          <w:i/>
          <w:sz w:val="20"/>
          <w:szCs w:val="20"/>
        </w:rPr>
        <w:t>Continued on the next page…</w:t>
      </w:r>
      <w:r w:rsidR="00E713D9" w:rsidRPr="00752BDE">
        <w:rPr>
          <w:rFonts w:ascii="Arial" w:hAnsi="Arial" w:cs="Arial"/>
          <w:b/>
          <w:i/>
          <w:sz w:val="28"/>
          <w:szCs w:val="28"/>
        </w:rPr>
        <w:br w:type="column"/>
      </w:r>
      <w:r w:rsidR="00000CE9" w:rsidRPr="00FC6227">
        <w:rPr>
          <w:rFonts w:ascii="Arial" w:hAnsi="Arial" w:cs="Arial"/>
          <w:b/>
          <w:sz w:val="28"/>
          <w:szCs w:val="28"/>
        </w:rPr>
        <w:lastRenderedPageBreak/>
        <w:t>Invention</w:t>
      </w:r>
      <w:r w:rsidR="00000CE9">
        <w:rPr>
          <w:rFonts w:ascii="Arial" w:hAnsi="Arial" w:cs="Arial"/>
          <w:b/>
          <w:sz w:val="28"/>
          <w:szCs w:val="28"/>
        </w:rPr>
        <w:t xml:space="preserve"> Summary</w:t>
      </w:r>
    </w:p>
    <w:p w:rsidR="00FC6227" w:rsidRDefault="00FC6227" w:rsidP="003478C6">
      <w:pPr>
        <w:spacing w:after="120"/>
        <w:rPr>
          <w:rFonts w:ascii="Arial" w:hAnsi="Arial" w:cs="Arial"/>
          <w:sz w:val="20"/>
          <w:szCs w:val="20"/>
        </w:rPr>
      </w:pPr>
      <w:r>
        <w:rPr>
          <w:rFonts w:ascii="Arial" w:hAnsi="Arial" w:cs="Arial"/>
          <w:sz w:val="20"/>
          <w:szCs w:val="20"/>
        </w:rPr>
        <w:t>This invention disclosure describes the following sub inventions:</w:t>
      </w:r>
    </w:p>
    <w:p w:rsidR="00FC6227" w:rsidRDefault="00FC6227"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C64017">
        <w:rPr>
          <w:rFonts w:ascii="Arial" w:hAnsi="Arial" w:cs="Arial"/>
          <w:sz w:val="20"/>
          <w:szCs w:val="20"/>
        </w:rPr>
        <w:t xml:space="preserve">objects published on the Internet holding information about parties </w:t>
      </w:r>
      <w:r w:rsidR="007A56F9">
        <w:rPr>
          <w:rFonts w:ascii="Arial" w:hAnsi="Arial" w:cs="Arial"/>
          <w:sz w:val="20"/>
          <w:szCs w:val="20"/>
        </w:rPr>
        <w:t>including (but not limited to)</w:t>
      </w:r>
      <w:r w:rsidR="00C64017">
        <w:rPr>
          <w:rFonts w:ascii="Arial" w:hAnsi="Arial" w:cs="Arial"/>
          <w:sz w:val="20"/>
          <w:szCs w:val="20"/>
        </w:rPr>
        <w:t xml:space="preserve"> </w:t>
      </w:r>
      <w:r w:rsidR="00C64017" w:rsidRPr="00C64017">
        <w:rPr>
          <w:rFonts w:ascii="Arial" w:hAnsi="Arial" w:cs="Arial"/>
          <w:i/>
          <w:sz w:val="20"/>
          <w:szCs w:val="20"/>
        </w:rPr>
        <w:t>service end points</w:t>
      </w:r>
      <w:r w:rsidR="00C64017">
        <w:rPr>
          <w:rFonts w:ascii="Arial" w:hAnsi="Arial" w:cs="Arial"/>
          <w:sz w:val="20"/>
          <w:szCs w:val="20"/>
        </w:rPr>
        <w:t xml:space="preserve">, </w:t>
      </w:r>
      <w:r w:rsidR="00C64017" w:rsidRPr="00C64017">
        <w:rPr>
          <w:rFonts w:ascii="Arial" w:hAnsi="Arial" w:cs="Arial"/>
          <w:i/>
          <w:sz w:val="20"/>
          <w:szCs w:val="20"/>
        </w:rPr>
        <w:t>signature keys</w:t>
      </w:r>
      <w:r w:rsidR="00C64017">
        <w:rPr>
          <w:rFonts w:ascii="Arial" w:hAnsi="Arial" w:cs="Arial"/>
          <w:sz w:val="20"/>
          <w:szCs w:val="20"/>
        </w:rPr>
        <w:t xml:space="preserve">, </w:t>
      </w:r>
      <w:r w:rsidR="00C64017" w:rsidRPr="00C64017">
        <w:rPr>
          <w:rFonts w:ascii="Arial" w:hAnsi="Arial" w:cs="Arial"/>
          <w:i/>
          <w:sz w:val="20"/>
          <w:szCs w:val="20"/>
        </w:rPr>
        <w:t>encryption keys</w:t>
      </w:r>
      <w:r w:rsidR="00C64017">
        <w:rPr>
          <w:rFonts w:ascii="Arial" w:hAnsi="Arial" w:cs="Arial"/>
          <w:sz w:val="20"/>
          <w:szCs w:val="20"/>
        </w:rPr>
        <w:t xml:space="preserve">, </w:t>
      </w:r>
      <w:r w:rsidR="007A56F9" w:rsidRPr="007A56F9">
        <w:rPr>
          <w:rFonts w:ascii="Arial" w:hAnsi="Arial" w:cs="Arial"/>
          <w:i/>
          <w:sz w:val="20"/>
          <w:szCs w:val="20"/>
        </w:rPr>
        <w:t>algorithms</w:t>
      </w:r>
      <w:r w:rsidR="007A56F9">
        <w:rPr>
          <w:rFonts w:ascii="Arial" w:hAnsi="Arial" w:cs="Arial"/>
          <w:sz w:val="20"/>
          <w:szCs w:val="20"/>
        </w:rPr>
        <w:t xml:space="preserve">, </w:t>
      </w:r>
      <w:r w:rsidR="00C64017" w:rsidRPr="00C64017">
        <w:rPr>
          <w:rFonts w:ascii="Arial" w:hAnsi="Arial" w:cs="Arial"/>
          <w:i/>
          <w:sz w:val="20"/>
          <w:szCs w:val="20"/>
        </w:rPr>
        <w:t>certificates</w:t>
      </w:r>
      <w:r w:rsidR="00C64017">
        <w:rPr>
          <w:rFonts w:ascii="Arial" w:hAnsi="Arial" w:cs="Arial"/>
          <w:sz w:val="20"/>
          <w:szCs w:val="20"/>
        </w:rPr>
        <w:t xml:space="preserve">, </w:t>
      </w:r>
      <w:r w:rsidR="00C64017" w:rsidRPr="00C64017">
        <w:rPr>
          <w:rFonts w:ascii="Arial" w:hAnsi="Arial" w:cs="Arial"/>
          <w:i/>
          <w:sz w:val="20"/>
          <w:szCs w:val="20"/>
        </w:rPr>
        <w:t>payment method support</w:t>
      </w:r>
      <w:r w:rsidR="00C64017">
        <w:rPr>
          <w:rFonts w:ascii="Arial" w:hAnsi="Arial" w:cs="Arial"/>
          <w:sz w:val="20"/>
          <w:szCs w:val="20"/>
        </w:rPr>
        <w:t xml:space="preserve">, and </w:t>
      </w:r>
      <w:r w:rsidR="007A56F9" w:rsidRPr="007A56F9">
        <w:rPr>
          <w:rFonts w:ascii="Arial" w:hAnsi="Arial" w:cs="Arial"/>
          <w:i/>
          <w:sz w:val="20"/>
          <w:szCs w:val="20"/>
        </w:rPr>
        <w:t>protocol</w:t>
      </w:r>
      <w:r w:rsidR="007A56F9">
        <w:rPr>
          <w:rFonts w:ascii="Arial" w:hAnsi="Arial" w:cs="Arial"/>
          <w:sz w:val="20"/>
          <w:szCs w:val="20"/>
        </w:rPr>
        <w:t xml:space="preserve"> </w:t>
      </w:r>
      <w:r w:rsidR="00C64017" w:rsidRPr="00C64017">
        <w:rPr>
          <w:rFonts w:ascii="Arial" w:hAnsi="Arial" w:cs="Arial"/>
          <w:i/>
          <w:sz w:val="20"/>
          <w:szCs w:val="20"/>
        </w:rPr>
        <w:t>extensions</w:t>
      </w:r>
      <w:r w:rsidR="007A56F9">
        <w:rPr>
          <w:rFonts w:ascii="Arial" w:hAnsi="Arial" w:cs="Arial"/>
          <w:sz w:val="20"/>
          <w:szCs w:val="20"/>
        </w:rPr>
        <w:t xml:space="preserve"> </w:t>
      </w:r>
      <w:r w:rsidR="00C64017">
        <w:rPr>
          <w:rFonts w:ascii="Arial" w:hAnsi="Arial" w:cs="Arial"/>
          <w:sz w:val="20"/>
          <w:szCs w:val="20"/>
        </w:rPr>
        <w:t>can be architected</w:t>
      </w:r>
      <w:r w:rsidR="00B81DF4">
        <w:rPr>
          <w:rFonts w:ascii="Arial" w:hAnsi="Arial" w:cs="Arial"/>
          <w:i/>
          <w:sz w:val="20"/>
          <w:szCs w:val="20"/>
        </w:rPr>
        <w:t>.</w:t>
      </w:r>
    </w:p>
    <w:p w:rsidR="00963D75" w:rsidRDefault="005539FF"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C64017">
        <w:rPr>
          <w:rFonts w:ascii="Arial" w:hAnsi="Arial" w:cs="Arial"/>
          <w:sz w:val="20"/>
          <w:szCs w:val="20"/>
        </w:rPr>
        <w:t xml:space="preserve">URLs to objects </w:t>
      </w:r>
      <w:r w:rsidR="00AD4E88">
        <w:rPr>
          <w:rFonts w:ascii="Arial" w:hAnsi="Arial" w:cs="Arial"/>
          <w:sz w:val="20"/>
          <w:szCs w:val="20"/>
        </w:rPr>
        <w:t xml:space="preserve">as described </w:t>
      </w:r>
      <w:r w:rsidR="00C64017">
        <w:rPr>
          <w:rFonts w:ascii="Arial" w:hAnsi="Arial" w:cs="Arial"/>
          <w:sz w:val="20"/>
          <w:szCs w:val="20"/>
        </w:rPr>
        <w:t xml:space="preserve">in claim #1 can be put into </w:t>
      </w:r>
      <w:r w:rsidR="00963D75">
        <w:rPr>
          <w:rFonts w:ascii="Arial" w:hAnsi="Arial" w:cs="Arial"/>
          <w:sz w:val="20"/>
          <w:szCs w:val="20"/>
        </w:rPr>
        <w:t xml:space="preserve">messages enabling message </w:t>
      </w:r>
      <w:r w:rsidR="00C64017">
        <w:rPr>
          <w:rFonts w:ascii="Arial" w:hAnsi="Arial" w:cs="Arial"/>
          <w:sz w:val="20"/>
          <w:szCs w:val="20"/>
        </w:rPr>
        <w:t>receiver</w:t>
      </w:r>
      <w:r w:rsidR="007D3E7F">
        <w:rPr>
          <w:rFonts w:ascii="Arial" w:hAnsi="Arial" w:cs="Arial"/>
          <w:sz w:val="20"/>
          <w:szCs w:val="20"/>
        </w:rPr>
        <w:t>s</w:t>
      </w:r>
      <w:r w:rsidR="00963D75">
        <w:rPr>
          <w:rFonts w:ascii="Arial" w:hAnsi="Arial" w:cs="Arial"/>
          <w:sz w:val="20"/>
          <w:szCs w:val="20"/>
        </w:rPr>
        <w:t xml:space="preserve"> to dereference such objects.</w:t>
      </w:r>
    </w:p>
    <w:p w:rsidR="005539FF"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w:t>
      </w:r>
      <w:r w:rsidR="00C64017">
        <w:rPr>
          <w:rFonts w:ascii="Arial" w:hAnsi="Arial" w:cs="Arial"/>
          <w:sz w:val="20"/>
          <w:szCs w:val="20"/>
        </w:rPr>
        <w:t xml:space="preserve"> </w:t>
      </w:r>
      <w:r w:rsidR="002303AC">
        <w:rPr>
          <w:rFonts w:ascii="Arial" w:hAnsi="Arial" w:cs="Arial"/>
          <w:sz w:val="20"/>
          <w:szCs w:val="20"/>
        </w:rPr>
        <w:t xml:space="preserve">authenticating </w:t>
      </w:r>
      <w:r>
        <w:rPr>
          <w:rFonts w:ascii="Arial" w:hAnsi="Arial" w:cs="Arial"/>
          <w:sz w:val="20"/>
          <w:szCs w:val="20"/>
        </w:rPr>
        <w:t>a</w:t>
      </w:r>
      <w:r w:rsidR="002303AC">
        <w:rPr>
          <w:rFonts w:ascii="Arial" w:hAnsi="Arial" w:cs="Arial"/>
          <w:sz w:val="20"/>
          <w:szCs w:val="20"/>
        </w:rPr>
        <w:t xml:space="preserve"> requester who is vouched for by a trusted party</w:t>
      </w:r>
      <w:r w:rsidR="006765EC">
        <w:rPr>
          <w:rFonts w:ascii="Arial" w:hAnsi="Arial" w:cs="Arial"/>
          <w:sz w:val="20"/>
          <w:szCs w:val="20"/>
        </w:rPr>
        <w:t>.</w:t>
      </w:r>
    </w:p>
    <w:p w:rsidR="00FC6227"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 customizing</w:t>
      </w:r>
      <w:r w:rsidR="002303AC">
        <w:rPr>
          <w:rFonts w:ascii="Arial" w:hAnsi="Arial" w:cs="Arial"/>
          <w:sz w:val="20"/>
          <w:szCs w:val="20"/>
        </w:rPr>
        <w:t xml:space="preserve"> requests with respect to </w:t>
      </w:r>
      <w:r w:rsidR="007D3E7F">
        <w:rPr>
          <w:rFonts w:ascii="Arial" w:hAnsi="Arial" w:cs="Arial"/>
          <w:sz w:val="20"/>
          <w:szCs w:val="20"/>
        </w:rPr>
        <w:t xml:space="preserve">selected </w:t>
      </w:r>
      <w:r w:rsidR="002303AC">
        <w:rPr>
          <w:rFonts w:ascii="Arial" w:hAnsi="Arial" w:cs="Arial"/>
          <w:sz w:val="20"/>
          <w:szCs w:val="20"/>
        </w:rPr>
        <w:t>payment method</w:t>
      </w:r>
      <w:r w:rsidR="00FC6227">
        <w:rPr>
          <w:rFonts w:ascii="Arial" w:hAnsi="Arial" w:cs="Arial"/>
          <w:sz w:val="20"/>
          <w:szCs w:val="20"/>
        </w:rPr>
        <w:t>.</w:t>
      </w:r>
    </w:p>
    <w:p w:rsidR="002303AC" w:rsidRPr="002303AC"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 retrieving</w:t>
      </w:r>
      <w:r w:rsidR="002303AC">
        <w:rPr>
          <w:rFonts w:ascii="Arial" w:hAnsi="Arial" w:cs="Arial"/>
          <w:sz w:val="20"/>
          <w:szCs w:val="20"/>
        </w:rPr>
        <w:t xml:space="preserve"> service end points.</w:t>
      </w:r>
    </w:p>
    <w:p w:rsidR="002303AC" w:rsidRPr="008B6A29"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w:t>
      </w:r>
      <w:r w:rsidR="00B525C3">
        <w:rPr>
          <w:rFonts w:ascii="Arial" w:hAnsi="Arial" w:cs="Arial"/>
          <w:sz w:val="20"/>
          <w:szCs w:val="20"/>
        </w:rPr>
        <w:t xml:space="preserve"> customizing</w:t>
      </w:r>
      <w:r w:rsidR="002303AC">
        <w:rPr>
          <w:rFonts w:ascii="Arial" w:hAnsi="Arial" w:cs="Arial"/>
          <w:sz w:val="20"/>
          <w:szCs w:val="20"/>
        </w:rPr>
        <w:t xml:space="preserve"> requests with respect to extensions.</w:t>
      </w:r>
    </w:p>
    <w:p w:rsidR="002303AC" w:rsidRPr="008B6A29"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w:t>
      </w:r>
      <w:r w:rsidR="00B525C3">
        <w:rPr>
          <w:rFonts w:ascii="Arial" w:hAnsi="Arial" w:cs="Arial"/>
          <w:sz w:val="20"/>
          <w:szCs w:val="20"/>
        </w:rPr>
        <w:t xml:space="preserve"> can be used for</w:t>
      </w:r>
      <w:r w:rsidR="002303AC">
        <w:rPr>
          <w:rFonts w:ascii="Arial" w:hAnsi="Arial" w:cs="Arial"/>
          <w:sz w:val="20"/>
          <w:szCs w:val="20"/>
        </w:rPr>
        <w:t xml:space="preserve"> encrypt</w:t>
      </w:r>
      <w:r w:rsidR="00B525C3">
        <w:rPr>
          <w:rFonts w:ascii="Arial" w:hAnsi="Arial" w:cs="Arial"/>
          <w:sz w:val="20"/>
          <w:szCs w:val="20"/>
        </w:rPr>
        <w:t>ing</w:t>
      </w:r>
      <w:r w:rsidR="002303AC">
        <w:rPr>
          <w:rFonts w:ascii="Arial" w:hAnsi="Arial" w:cs="Arial"/>
          <w:sz w:val="20"/>
          <w:szCs w:val="20"/>
        </w:rPr>
        <w:t xml:space="preserve"> data which can only be decrypted by the party publishing the object.</w:t>
      </w:r>
    </w:p>
    <w:p w:rsidR="00200A19" w:rsidRPr="00B525C3" w:rsidRDefault="00963D75" w:rsidP="00B525C3">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a</w:t>
      </w:r>
      <w:r w:rsidR="00B525C3">
        <w:rPr>
          <w:rFonts w:ascii="Arial" w:hAnsi="Arial" w:cs="Arial"/>
          <w:sz w:val="20"/>
          <w:szCs w:val="20"/>
        </w:rPr>
        <w:t>n object</w:t>
      </w:r>
      <w:r>
        <w:rPr>
          <w:rFonts w:ascii="Arial" w:hAnsi="Arial" w:cs="Arial"/>
          <w:sz w:val="20"/>
          <w:szCs w:val="20"/>
        </w:rPr>
        <w:t xml:space="preserve"> like described in claim #1 </w:t>
      </w:r>
      <w:r w:rsidR="00B525C3">
        <w:rPr>
          <w:rFonts w:ascii="Arial" w:hAnsi="Arial" w:cs="Arial"/>
          <w:sz w:val="20"/>
          <w:szCs w:val="20"/>
        </w:rPr>
        <w:t>representing a party which is vouched for by a trusted party can contain</w:t>
      </w:r>
      <w:r w:rsidR="007A56F9">
        <w:rPr>
          <w:rFonts w:ascii="Arial" w:hAnsi="Arial" w:cs="Arial"/>
          <w:sz w:val="20"/>
          <w:szCs w:val="20"/>
        </w:rPr>
        <w:br/>
      </w:r>
      <w:r>
        <w:rPr>
          <w:rFonts w:ascii="Arial" w:hAnsi="Arial" w:cs="Arial"/>
          <w:sz w:val="20"/>
          <w:szCs w:val="20"/>
        </w:rPr>
        <w:t>a URL to a simil</w:t>
      </w:r>
      <w:r w:rsidR="00AD4E88">
        <w:rPr>
          <w:rFonts w:ascii="Arial" w:hAnsi="Arial" w:cs="Arial"/>
          <w:sz w:val="20"/>
          <w:szCs w:val="20"/>
        </w:rPr>
        <w:t>ar object for its trusted party in order to enable discovery of additional information.</w:t>
      </w:r>
    </w:p>
    <w:p w:rsidR="00C17D8A" w:rsidRPr="00C17D8A" w:rsidRDefault="00C17D8A" w:rsidP="00C17D8A">
      <w:pPr>
        <w:spacing w:after="0"/>
        <w:rPr>
          <w:rFonts w:ascii="Arial" w:hAnsi="Arial" w:cs="Arial"/>
          <w:sz w:val="20"/>
          <w:szCs w:val="20"/>
        </w:rPr>
      </w:pPr>
    </w:p>
    <w:p w:rsidR="00D96788" w:rsidRPr="00AE0CEE" w:rsidRDefault="00AE0CEE" w:rsidP="00734C96">
      <w:pPr>
        <w:spacing w:after="120"/>
        <w:rPr>
          <w:rFonts w:ascii="Arial" w:hAnsi="Arial" w:cs="Arial"/>
          <w:b/>
          <w:sz w:val="28"/>
          <w:szCs w:val="28"/>
        </w:rPr>
      </w:pPr>
      <w:r w:rsidRPr="00AE0CEE">
        <w:rPr>
          <w:rFonts w:ascii="Arial" w:hAnsi="Arial" w:cs="Arial"/>
          <w:b/>
          <w:sz w:val="28"/>
          <w:szCs w:val="28"/>
        </w:rPr>
        <w:t>References</w:t>
      </w:r>
    </w:p>
    <w:tbl>
      <w:tblPr>
        <w:tblStyle w:val="TableGrid"/>
        <w:tblW w:w="10632" w:type="dxa"/>
        <w:tblInd w:w="108" w:type="dxa"/>
        <w:tblCellMar>
          <w:top w:w="57" w:type="dxa"/>
        </w:tblCellMar>
        <w:tblLook w:val="04A0" w:firstRow="1" w:lastRow="0" w:firstColumn="1" w:lastColumn="0" w:noHBand="0" w:noVBand="1"/>
      </w:tblPr>
      <w:tblGrid>
        <w:gridCol w:w="961"/>
        <w:gridCol w:w="4001"/>
        <w:gridCol w:w="5670"/>
      </w:tblGrid>
      <w:tr w:rsidR="00264125" w:rsidTr="008B7607">
        <w:tc>
          <w:tcPr>
            <w:tcW w:w="96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Name</w:t>
            </w:r>
          </w:p>
        </w:tc>
        <w:tc>
          <w:tcPr>
            <w:tcW w:w="400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Description</w:t>
            </w:r>
          </w:p>
        </w:tc>
        <w:tc>
          <w:tcPr>
            <w:tcW w:w="5670"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URL</w:t>
            </w:r>
          </w:p>
        </w:tc>
      </w:tr>
      <w:tr w:rsidR="00264125" w:rsidTr="008B7607">
        <w:tc>
          <w:tcPr>
            <w:tcW w:w="961" w:type="dxa"/>
            <w:vAlign w:val="center"/>
          </w:tcPr>
          <w:p w:rsidR="00264125" w:rsidRDefault="00264125" w:rsidP="003478C6">
            <w:pPr>
              <w:spacing w:after="120"/>
              <w:rPr>
                <w:rFonts w:ascii="Arial" w:hAnsi="Arial" w:cs="Arial"/>
                <w:sz w:val="20"/>
                <w:szCs w:val="20"/>
              </w:rPr>
            </w:pPr>
            <w:r>
              <w:rPr>
                <w:rFonts w:ascii="Arial" w:hAnsi="Arial" w:cs="Arial"/>
                <w:sz w:val="20"/>
                <w:szCs w:val="20"/>
              </w:rPr>
              <w:t>JCS</w:t>
            </w:r>
          </w:p>
        </w:tc>
        <w:tc>
          <w:tcPr>
            <w:tcW w:w="4001" w:type="dxa"/>
            <w:vAlign w:val="center"/>
          </w:tcPr>
          <w:p w:rsidR="00264125" w:rsidRDefault="00264125" w:rsidP="003478C6">
            <w:pPr>
              <w:spacing w:after="120"/>
              <w:rPr>
                <w:rFonts w:ascii="Arial" w:hAnsi="Arial" w:cs="Arial"/>
                <w:sz w:val="20"/>
                <w:szCs w:val="20"/>
              </w:rPr>
            </w:pPr>
            <w:r>
              <w:rPr>
                <w:rFonts w:ascii="Arial" w:hAnsi="Arial" w:cs="Arial"/>
                <w:sz w:val="20"/>
                <w:szCs w:val="20"/>
              </w:rPr>
              <w:t xml:space="preserve">JSON </w:t>
            </w:r>
            <w:proofErr w:type="spellStart"/>
            <w:r>
              <w:rPr>
                <w:rFonts w:ascii="Arial" w:hAnsi="Arial" w:cs="Arial"/>
                <w:sz w:val="20"/>
                <w:szCs w:val="20"/>
              </w:rPr>
              <w:t>Cleartext</w:t>
            </w:r>
            <w:proofErr w:type="spellEnd"/>
            <w:r>
              <w:rPr>
                <w:rFonts w:ascii="Arial" w:hAnsi="Arial" w:cs="Arial"/>
                <w:sz w:val="20"/>
                <w:szCs w:val="20"/>
              </w:rPr>
              <w:t xml:space="preserve"> Signature</w:t>
            </w:r>
          </w:p>
        </w:tc>
        <w:tc>
          <w:tcPr>
            <w:tcW w:w="5670" w:type="dxa"/>
            <w:vAlign w:val="center"/>
          </w:tcPr>
          <w:p w:rsidR="00264125" w:rsidRDefault="00722BBF" w:rsidP="003478C6">
            <w:pPr>
              <w:spacing w:after="120"/>
              <w:rPr>
                <w:rFonts w:ascii="Arial" w:hAnsi="Arial" w:cs="Arial"/>
                <w:sz w:val="20"/>
                <w:szCs w:val="20"/>
              </w:rPr>
            </w:pPr>
            <w:hyperlink r:id="rId21" w:history="1">
              <w:r w:rsidR="00AB1B9B" w:rsidRPr="00AB1B9B">
                <w:rPr>
                  <w:rStyle w:val="Hyperlink"/>
                  <w:rFonts w:ascii="Arial" w:hAnsi="Arial" w:cs="Arial"/>
                  <w:sz w:val="20"/>
                  <w:szCs w:val="20"/>
                </w:rPr>
                <w:t>https://cyberphone.github.io/doc/security/jcs.html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6" w:name="JCS"/>
            <w:bookmarkStart w:id="7" w:name="JEF"/>
            <w:bookmarkEnd w:id="6"/>
            <w:r>
              <w:rPr>
                <w:rFonts w:ascii="Arial" w:hAnsi="Arial" w:cs="Arial"/>
                <w:sz w:val="20"/>
                <w:szCs w:val="20"/>
              </w:rPr>
              <w:t>JEF</w:t>
            </w:r>
            <w:bookmarkEnd w:id="7"/>
          </w:p>
        </w:tc>
        <w:tc>
          <w:tcPr>
            <w:tcW w:w="4001" w:type="dxa"/>
            <w:vAlign w:val="center"/>
          </w:tcPr>
          <w:p w:rsidR="00264125" w:rsidRDefault="00AB1B9B" w:rsidP="003478C6">
            <w:pPr>
              <w:spacing w:after="120"/>
              <w:rPr>
                <w:rFonts w:ascii="Arial" w:hAnsi="Arial" w:cs="Arial"/>
                <w:sz w:val="20"/>
                <w:szCs w:val="20"/>
              </w:rPr>
            </w:pPr>
            <w:r>
              <w:rPr>
                <w:rFonts w:ascii="Arial" w:hAnsi="Arial" w:cs="Arial"/>
                <w:sz w:val="20"/>
                <w:szCs w:val="20"/>
              </w:rPr>
              <w:t>JSON Encryption Format</w:t>
            </w:r>
          </w:p>
        </w:tc>
        <w:tc>
          <w:tcPr>
            <w:tcW w:w="5670" w:type="dxa"/>
            <w:vAlign w:val="center"/>
          </w:tcPr>
          <w:p w:rsidR="00264125" w:rsidRDefault="00722BBF" w:rsidP="003478C6">
            <w:pPr>
              <w:spacing w:after="120"/>
              <w:rPr>
                <w:rFonts w:ascii="Arial" w:hAnsi="Arial" w:cs="Arial"/>
                <w:sz w:val="20"/>
                <w:szCs w:val="20"/>
              </w:rPr>
            </w:pPr>
            <w:hyperlink r:id="rId22" w:history="1">
              <w:r w:rsidR="006A2431" w:rsidRPr="006A2431">
                <w:rPr>
                  <w:rStyle w:val="Hyperlink"/>
                  <w:rFonts w:ascii="Arial" w:hAnsi="Arial" w:cs="Arial"/>
                  <w:sz w:val="20"/>
                  <w:szCs w:val="20"/>
                </w:rPr>
                <w:t>https://cyberphone.github.io/doc/security/jef.html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8" w:name="JSON"/>
            <w:r>
              <w:rPr>
                <w:rFonts w:ascii="Arial" w:hAnsi="Arial" w:cs="Arial"/>
                <w:sz w:val="20"/>
                <w:szCs w:val="20"/>
              </w:rPr>
              <w:t>JSON</w:t>
            </w:r>
            <w:bookmarkEnd w:id="8"/>
          </w:p>
        </w:tc>
        <w:tc>
          <w:tcPr>
            <w:tcW w:w="4001" w:type="dxa"/>
            <w:vAlign w:val="center"/>
          </w:tcPr>
          <w:p w:rsidR="00264125" w:rsidRDefault="00AB1B9B" w:rsidP="003478C6">
            <w:pPr>
              <w:spacing w:after="120"/>
              <w:rPr>
                <w:rFonts w:ascii="Arial" w:hAnsi="Arial" w:cs="Arial"/>
                <w:sz w:val="20"/>
                <w:szCs w:val="20"/>
              </w:rPr>
            </w:pPr>
            <w:r w:rsidRPr="00AB1B9B">
              <w:rPr>
                <w:rFonts w:ascii="Arial" w:hAnsi="Arial" w:cs="Arial"/>
                <w:sz w:val="20"/>
                <w:szCs w:val="20"/>
              </w:rPr>
              <w:t>JavaScript Object Notatio</w:t>
            </w:r>
            <w:r>
              <w:rPr>
                <w:rFonts w:ascii="Arial" w:hAnsi="Arial" w:cs="Arial"/>
                <w:sz w:val="20"/>
                <w:szCs w:val="20"/>
              </w:rPr>
              <w:t>n</w:t>
            </w:r>
          </w:p>
        </w:tc>
        <w:tc>
          <w:tcPr>
            <w:tcW w:w="5670" w:type="dxa"/>
            <w:vAlign w:val="center"/>
          </w:tcPr>
          <w:p w:rsidR="00264125" w:rsidRDefault="00722BBF" w:rsidP="003478C6">
            <w:pPr>
              <w:spacing w:after="120"/>
              <w:rPr>
                <w:rFonts w:ascii="Arial" w:hAnsi="Arial" w:cs="Arial"/>
                <w:sz w:val="20"/>
                <w:szCs w:val="20"/>
              </w:rPr>
            </w:pPr>
            <w:hyperlink r:id="rId23" w:history="1">
              <w:r w:rsidR="00AB1B9B" w:rsidRPr="00AB1B9B">
                <w:rPr>
                  <w:rStyle w:val="Hyperlink"/>
                  <w:rFonts w:ascii="Arial" w:hAnsi="Arial" w:cs="Arial"/>
                  <w:sz w:val="20"/>
                  <w:szCs w:val="20"/>
                </w:rPr>
                <w:t>https://tools.ietf.org/rfc/rfc7159.txt</w:t>
              </w:r>
            </w:hyperlink>
          </w:p>
        </w:tc>
      </w:tr>
      <w:tr w:rsidR="008B7607" w:rsidTr="008B7607">
        <w:tc>
          <w:tcPr>
            <w:tcW w:w="961" w:type="dxa"/>
            <w:vAlign w:val="center"/>
          </w:tcPr>
          <w:p w:rsidR="008B7607" w:rsidRDefault="00B44F07" w:rsidP="003478C6">
            <w:pPr>
              <w:spacing w:after="120"/>
              <w:rPr>
                <w:rFonts w:ascii="Arial" w:hAnsi="Arial" w:cs="Arial"/>
                <w:sz w:val="20"/>
                <w:szCs w:val="20"/>
              </w:rPr>
            </w:pPr>
            <w:bookmarkStart w:id="9" w:name="X509"/>
            <w:bookmarkEnd w:id="9"/>
            <w:r>
              <w:rPr>
                <w:rFonts w:ascii="Arial" w:hAnsi="Arial" w:cs="Arial"/>
                <w:sz w:val="20"/>
                <w:szCs w:val="20"/>
              </w:rPr>
              <w:t>X.509</w:t>
            </w:r>
          </w:p>
        </w:tc>
        <w:tc>
          <w:tcPr>
            <w:tcW w:w="4001" w:type="dxa"/>
            <w:vAlign w:val="center"/>
          </w:tcPr>
          <w:p w:rsidR="008B7607" w:rsidRDefault="00B44F07" w:rsidP="003478C6">
            <w:pPr>
              <w:spacing w:after="120"/>
              <w:rPr>
                <w:rFonts w:ascii="Arial" w:hAnsi="Arial" w:cs="Arial"/>
                <w:sz w:val="20"/>
                <w:szCs w:val="20"/>
              </w:rPr>
            </w:pPr>
            <w:r>
              <w:rPr>
                <w:rFonts w:ascii="Arial" w:hAnsi="Arial" w:cs="Arial"/>
                <w:sz w:val="20"/>
                <w:szCs w:val="20"/>
              </w:rPr>
              <w:t>Digital Certificates and Support</w:t>
            </w:r>
          </w:p>
        </w:tc>
        <w:tc>
          <w:tcPr>
            <w:tcW w:w="5670" w:type="dxa"/>
            <w:vAlign w:val="center"/>
          </w:tcPr>
          <w:p w:rsidR="008B7607" w:rsidRDefault="00722BBF" w:rsidP="003478C6">
            <w:pPr>
              <w:spacing w:after="120"/>
              <w:rPr>
                <w:rFonts w:ascii="Arial" w:hAnsi="Arial" w:cs="Arial"/>
                <w:sz w:val="20"/>
                <w:szCs w:val="20"/>
              </w:rPr>
            </w:pPr>
            <w:hyperlink r:id="rId24" w:history="1">
              <w:r w:rsidR="00094107" w:rsidRPr="00094107">
                <w:rPr>
                  <w:rStyle w:val="Hyperlink"/>
                  <w:rFonts w:ascii="Arial" w:hAnsi="Arial" w:cs="Arial"/>
                  <w:sz w:val="20"/>
                  <w:szCs w:val="20"/>
                </w:rPr>
                <w:t>https://tools.ietf.org/rfc/rfc5280.txt</w:t>
              </w:r>
            </w:hyperlink>
          </w:p>
        </w:tc>
      </w:tr>
      <w:tr w:rsidR="00BD39D2" w:rsidTr="008B7607">
        <w:tc>
          <w:tcPr>
            <w:tcW w:w="961" w:type="dxa"/>
            <w:vAlign w:val="center"/>
          </w:tcPr>
          <w:p w:rsidR="00BD39D2" w:rsidRDefault="00B924E4" w:rsidP="003478C6">
            <w:pPr>
              <w:spacing w:after="120"/>
              <w:rPr>
                <w:rFonts w:ascii="Arial" w:hAnsi="Arial" w:cs="Arial"/>
                <w:sz w:val="20"/>
                <w:szCs w:val="20"/>
              </w:rPr>
            </w:pPr>
            <w:bookmarkStart w:id="10" w:name="PAS"/>
            <w:bookmarkEnd w:id="10"/>
            <w:r>
              <w:rPr>
                <w:rFonts w:ascii="Arial" w:hAnsi="Arial" w:cs="Arial"/>
                <w:sz w:val="20"/>
                <w:szCs w:val="20"/>
              </w:rPr>
              <w:t>PAS</w:t>
            </w:r>
          </w:p>
        </w:tc>
        <w:tc>
          <w:tcPr>
            <w:tcW w:w="4001" w:type="dxa"/>
            <w:vAlign w:val="center"/>
          </w:tcPr>
          <w:p w:rsidR="00BD39D2" w:rsidRDefault="00B924E4" w:rsidP="00B924E4">
            <w:pPr>
              <w:spacing w:after="120"/>
              <w:rPr>
                <w:rFonts w:ascii="Arial" w:hAnsi="Arial" w:cs="Arial"/>
                <w:sz w:val="20"/>
                <w:szCs w:val="20"/>
              </w:rPr>
            </w:pPr>
            <w:r>
              <w:rPr>
                <w:rFonts w:ascii="Arial" w:hAnsi="Arial" w:cs="Arial"/>
                <w:sz w:val="20"/>
                <w:szCs w:val="20"/>
              </w:rPr>
              <w:t>Payment Authorization Scheme</w:t>
            </w:r>
          </w:p>
        </w:tc>
        <w:tc>
          <w:tcPr>
            <w:tcW w:w="5670" w:type="dxa"/>
            <w:vAlign w:val="center"/>
          </w:tcPr>
          <w:p w:rsidR="00BD39D2" w:rsidRPr="00BD39D2" w:rsidRDefault="00722BBF" w:rsidP="003478C6">
            <w:pPr>
              <w:spacing w:after="120"/>
              <w:rPr>
                <w:rFonts w:ascii="Arial" w:hAnsi="Arial" w:cs="Arial"/>
                <w:sz w:val="20"/>
                <w:szCs w:val="20"/>
              </w:rPr>
            </w:pPr>
            <w:hyperlink r:id="rId25" w:history="1">
              <w:r w:rsidR="00B924E4">
                <w:rPr>
                  <w:rStyle w:val="Hyperlink"/>
                  <w:rFonts w:ascii="Arial" w:hAnsi="Arial" w:cs="Arial"/>
                  <w:sz w:val="20"/>
                  <w:szCs w:val="20"/>
                </w:rPr>
                <w:t>https://cyberphone.github.io/doc/defensive-publications/payment-authorization-scheme.pdf</w:t>
              </w:r>
            </w:hyperlink>
          </w:p>
        </w:tc>
      </w:tr>
      <w:tr w:rsidR="00E753DE" w:rsidTr="008B7607">
        <w:tc>
          <w:tcPr>
            <w:tcW w:w="961" w:type="dxa"/>
            <w:vAlign w:val="center"/>
          </w:tcPr>
          <w:p w:rsidR="00E753DE" w:rsidRDefault="00E753DE" w:rsidP="003478C6">
            <w:pPr>
              <w:spacing w:after="120"/>
              <w:rPr>
                <w:rFonts w:ascii="Arial" w:hAnsi="Arial" w:cs="Arial"/>
                <w:sz w:val="20"/>
                <w:szCs w:val="20"/>
              </w:rPr>
            </w:pPr>
            <w:bookmarkStart w:id="11" w:name="W2NB"/>
            <w:bookmarkStart w:id="12" w:name="SATURN"/>
            <w:bookmarkEnd w:id="11"/>
            <w:bookmarkEnd w:id="12"/>
            <w:r>
              <w:rPr>
                <w:rFonts w:ascii="Arial" w:hAnsi="Arial" w:cs="Arial"/>
                <w:sz w:val="20"/>
                <w:szCs w:val="20"/>
              </w:rPr>
              <w:t>Saturn</w:t>
            </w:r>
          </w:p>
        </w:tc>
        <w:tc>
          <w:tcPr>
            <w:tcW w:w="4001" w:type="dxa"/>
            <w:vAlign w:val="center"/>
          </w:tcPr>
          <w:p w:rsidR="00E753DE" w:rsidRDefault="00E753DE" w:rsidP="003478C6">
            <w:pPr>
              <w:spacing w:after="120"/>
              <w:rPr>
                <w:rFonts w:ascii="Arial" w:hAnsi="Arial" w:cs="Arial"/>
                <w:sz w:val="20"/>
                <w:szCs w:val="20"/>
              </w:rPr>
            </w:pPr>
            <w:r>
              <w:rPr>
                <w:rFonts w:ascii="Arial" w:hAnsi="Arial" w:cs="Arial"/>
                <w:sz w:val="20"/>
                <w:szCs w:val="20"/>
              </w:rPr>
              <w:t>Saturn Payment Authorization System</w:t>
            </w:r>
          </w:p>
        </w:tc>
        <w:tc>
          <w:tcPr>
            <w:tcW w:w="5670" w:type="dxa"/>
            <w:vAlign w:val="center"/>
          </w:tcPr>
          <w:p w:rsidR="00E753DE" w:rsidRDefault="00722BBF" w:rsidP="003478C6">
            <w:pPr>
              <w:spacing w:after="120"/>
            </w:pPr>
            <w:hyperlink r:id="rId26" w:history="1">
              <w:r w:rsidR="00D95799" w:rsidRPr="00D95799">
                <w:rPr>
                  <w:rStyle w:val="Hyperlink"/>
                </w:rPr>
                <w:t>https://cyberphone.github.io/doc/saturn/</w:t>
              </w:r>
            </w:hyperlink>
          </w:p>
        </w:tc>
      </w:tr>
    </w:tbl>
    <w:p w:rsidR="00AE0CEE" w:rsidRDefault="00AE0CEE" w:rsidP="003478C6">
      <w:pPr>
        <w:spacing w:after="120"/>
        <w:rPr>
          <w:rFonts w:ascii="Arial" w:hAnsi="Arial" w:cs="Arial"/>
          <w:sz w:val="20"/>
          <w:szCs w:val="20"/>
        </w:rPr>
      </w:pPr>
    </w:p>
    <w:p w:rsidR="00BD39D2" w:rsidRPr="00421506" w:rsidRDefault="00BD39D2" w:rsidP="00AD418F">
      <w:pPr>
        <w:spacing w:after="120"/>
        <w:rPr>
          <w:rFonts w:ascii="Arial" w:hAnsi="Arial" w:cs="Arial"/>
          <w:sz w:val="20"/>
          <w:szCs w:val="20"/>
        </w:rPr>
      </w:pPr>
    </w:p>
    <w:p w:rsidR="00BD39D2" w:rsidRPr="00421506" w:rsidRDefault="00BD39D2" w:rsidP="00AD418F">
      <w:pPr>
        <w:spacing w:after="120"/>
        <w:rPr>
          <w:rFonts w:ascii="Arial" w:hAnsi="Arial" w:cs="Arial"/>
          <w:sz w:val="20"/>
          <w:szCs w:val="20"/>
        </w:rPr>
      </w:pPr>
    </w:p>
    <w:p w:rsidR="008B6A29" w:rsidRPr="00B60536" w:rsidRDefault="00B60536" w:rsidP="00AD418F">
      <w:pPr>
        <w:spacing w:after="120"/>
        <w:rPr>
          <w:rFonts w:ascii="Arial" w:hAnsi="Arial" w:cs="Arial"/>
          <w:sz w:val="20"/>
          <w:szCs w:val="20"/>
          <w:lang w:val="sv-SE"/>
        </w:rPr>
      </w:pPr>
      <w:r w:rsidRPr="00B60536">
        <w:rPr>
          <w:rFonts w:ascii="Arial" w:hAnsi="Arial" w:cs="Arial"/>
          <w:sz w:val="20"/>
          <w:szCs w:val="20"/>
          <w:lang w:val="sv-SE"/>
        </w:rPr>
        <w:t>Permanent</w:t>
      </w:r>
      <w:r w:rsidR="00BD39D2">
        <w:rPr>
          <w:rFonts w:ascii="Arial" w:hAnsi="Arial" w:cs="Arial"/>
          <w:sz w:val="20"/>
          <w:szCs w:val="20"/>
          <w:lang w:val="sv-SE"/>
        </w:rPr>
        <w:t xml:space="preserve"> document</w:t>
      </w:r>
      <w:r w:rsidRPr="00B60536">
        <w:rPr>
          <w:rFonts w:ascii="Arial" w:hAnsi="Arial" w:cs="Arial"/>
          <w:sz w:val="20"/>
          <w:szCs w:val="20"/>
          <w:lang w:val="sv-SE"/>
        </w:rPr>
        <w:t xml:space="preserve"> URL: </w:t>
      </w:r>
      <w:hyperlink r:id="rId27" w:history="1">
        <w:r w:rsidR="00B525C3">
          <w:rPr>
            <w:rStyle w:val="Hyperlink"/>
            <w:rFonts w:ascii="Arial" w:hAnsi="Arial" w:cs="Arial"/>
            <w:sz w:val="20"/>
            <w:szCs w:val="20"/>
            <w:lang w:val="sv-SE"/>
          </w:rPr>
          <w:t>https://cyberphone.github.io/doc/defensive-publications/authority-objects.pdf</w:t>
        </w:r>
      </w:hyperlink>
    </w:p>
    <w:p w:rsidR="00BD39D2" w:rsidRPr="00BD39D2" w:rsidRDefault="00BD39D2"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D96788" w:rsidRPr="00EB062B" w:rsidRDefault="00AD4E88" w:rsidP="00AD418F">
      <w:pPr>
        <w:spacing w:after="120"/>
        <w:rPr>
          <w:rFonts w:ascii="Arial" w:hAnsi="Arial" w:cs="Arial"/>
          <w:sz w:val="20"/>
          <w:szCs w:val="20"/>
        </w:rPr>
      </w:pPr>
      <w:r>
        <w:rPr>
          <w:rFonts w:ascii="Arial" w:hAnsi="Arial" w:cs="Arial"/>
          <w:sz w:val="20"/>
          <w:szCs w:val="20"/>
        </w:rPr>
        <w:t>Authored</w:t>
      </w:r>
      <w:r w:rsidR="00EB062B" w:rsidRPr="00EB062B">
        <w:rPr>
          <w:rFonts w:ascii="Arial" w:hAnsi="Arial" w:cs="Arial"/>
          <w:sz w:val="20"/>
          <w:szCs w:val="20"/>
        </w:rPr>
        <w:t xml:space="preserve"> by: </w:t>
      </w:r>
      <w:r w:rsidR="00BF2606" w:rsidRPr="00EB062B">
        <w:rPr>
          <w:rFonts w:ascii="Arial" w:hAnsi="Arial" w:cs="Arial"/>
          <w:sz w:val="20"/>
          <w:szCs w:val="20"/>
        </w:rPr>
        <w:t>anders.rundgren.net@gmail.com</w:t>
      </w:r>
    </w:p>
    <w:sectPr w:rsidR="00D96788" w:rsidRPr="00EB062B" w:rsidSect="006A5EFE">
      <w:footerReference w:type="default" r:id="rId28"/>
      <w:pgSz w:w="12240" w:h="15840"/>
      <w:pgMar w:top="673" w:right="616" w:bottom="709" w:left="709"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BBF" w:rsidRDefault="00722BBF" w:rsidP="00FB12F7">
      <w:pPr>
        <w:spacing w:after="0" w:line="240" w:lineRule="auto"/>
      </w:pPr>
      <w:r>
        <w:separator/>
      </w:r>
    </w:p>
  </w:endnote>
  <w:endnote w:type="continuationSeparator" w:id="0">
    <w:p w:rsidR="00722BBF" w:rsidRDefault="00722BBF" w:rsidP="00FB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3AC" w:rsidRPr="00DC7EA5" w:rsidRDefault="002303AC" w:rsidP="008122B2">
    <w:pPr>
      <w:pStyle w:val="Footer"/>
      <w:tabs>
        <w:tab w:val="clear" w:pos="4680"/>
        <w:tab w:val="clear" w:pos="9360"/>
        <w:tab w:val="right" w:pos="6096"/>
        <w:tab w:val="right" w:pos="10206"/>
      </w:tabs>
      <w:ind w:right="-567"/>
      <w:rPr>
        <w:rFonts w:ascii="Arial" w:hAnsi="Arial" w:cs="Arial"/>
        <w:sz w:val="20"/>
        <w:szCs w:val="20"/>
      </w:rPr>
    </w:pPr>
    <w:r>
      <w:rPr>
        <w:rFonts w:ascii="Arial" w:hAnsi="Arial" w:cs="Arial"/>
        <w:sz w:val="20"/>
        <w:szCs w:val="20"/>
      </w:rPr>
      <w:t>____________________________________________________________________________________________________</w:t>
    </w:r>
  </w:p>
  <w:p w:rsidR="002303AC" w:rsidRDefault="002303AC" w:rsidP="008A71C1">
    <w:pPr>
      <w:pStyle w:val="Footer"/>
      <w:tabs>
        <w:tab w:val="clear" w:pos="4680"/>
        <w:tab w:val="clear" w:pos="9360"/>
        <w:tab w:val="right" w:pos="5812"/>
        <w:tab w:val="right" w:pos="10773"/>
      </w:tabs>
      <w:spacing w:before="60"/>
      <w:ind w:left="284" w:right="-567"/>
    </w:pPr>
    <w:r>
      <w:rPr>
        <w:rFonts w:ascii="Arial" w:hAnsi="Arial" w:cs="Arial"/>
        <w:sz w:val="16"/>
        <w:szCs w:val="16"/>
      </w:rPr>
      <w:t>Invention Disclosure – Au</w:t>
    </w:r>
    <w:r w:rsidR="00D4218E">
      <w:rPr>
        <w:rFonts w:ascii="Arial" w:hAnsi="Arial" w:cs="Arial"/>
        <w:sz w:val="16"/>
        <w:szCs w:val="16"/>
      </w:rPr>
      <w:t>thority Objects V0.51</w:t>
    </w:r>
    <w:r w:rsidR="00D4218E">
      <w:rPr>
        <w:rFonts w:ascii="Arial" w:hAnsi="Arial" w:cs="Arial"/>
        <w:sz w:val="16"/>
        <w:szCs w:val="16"/>
      </w:rPr>
      <w:tab/>
      <w:t>2016-11-20</w:t>
    </w:r>
    <w:r>
      <w:rPr>
        <w:rFonts w:ascii="Arial" w:hAnsi="Arial" w:cs="Arial"/>
        <w:sz w:val="16"/>
        <w:szCs w:val="16"/>
      </w:rPr>
      <w:tab/>
      <w:t xml:space="preserve">Page </w:t>
    </w:r>
    <w:r w:rsidRPr="00FB12F7">
      <w:rPr>
        <w:rFonts w:ascii="Arial" w:hAnsi="Arial" w:cs="Arial"/>
        <w:sz w:val="16"/>
        <w:szCs w:val="16"/>
      </w:rPr>
      <w:fldChar w:fldCharType="begin"/>
    </w:r>
    <w:r w:rsidRPr="00FB12F7">
      <w:rPr>
        <w:rFonts w:ascii="Arial" w:hAnsi="Arial" w:cs="Arial"/>
        <w:sz w:val="16"/>
        <w:szCs w:val="16"/>
      </w:rPr>
      <w:instrText xml:space="preserve"> PAGE   \* MERGEFORMAT </w:instrText>
    </w:r>
    <w:r w:rsidRPr="00FB12F7">
      <w:rPr>
        <w:rFonts w:ascii="Arial" w:hAnsi="Arial" w:cs="Arial"/>
        <w:sz w:val="16"/>
        <w:szCs w:val="16"/>
      </w:rPr>
      <w:fldChar w:fldCharType="separate"/>
    </w:r>
    <w:r w:rsidR="0038485C">
      <w:rPr>
        <w:rFonts w:ascii="Arial" w:hAnsi="Arial" w:cs="Arial"/>
        <w:noProof/>
        <w:sz w:val="16"/>
        <w:szCs w:val="16"/>
      </w:rPr>
      <w:t>6</w:t>
    </w:r>
    <w:r w:rsidRPr="00FB12F7">
      <w:rPr>
        <w:rFonts w:ascii="Arial" w:hAnsi="Arial" w:cs="Arial"/>
        <w:noProof/>
        <w:sz w:val="16"/>
        <w:szCs w:val="16"/>
      </w:rPr>
      <w:fldChar w:fldCharType="end"/>
    </w:r>
    <w:r>
      <w:rPr>
        <w:rFonts w:ascii="Arial" w:hAnsi="Arial" w:cs="Arial"/>
        <w:noProof/>
        <w:sz w:val="16"/>
        <w:szCs w:val="16"/>
      </w:rPr>
      <w:t>/10</w:t>
    </w:r>
  </w:p>
  <w:p w:rsidR="002303AC" w:rsidRDefault="002303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BBF" w:rsidRDefault="00722BBF" w:rsidP="00FB12F7">
      <w:pPr>
        <w:spacing w:after="0" w:line="240" w:lineRule="auto"/>
      </w:pPr>
      <w:r>
        <w:separator/>
      </w:r>
    </w:p>
  </w:footnote>
  <w:footnote w:type="continuationSeparator" w:id="0">
    <w:p w:rsidR="00722BBF" w:rsidRDefault="00722BBF" w:rsidP="00FB1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C8D"/>
    <w:multiLevelType w:val="hybridMultilevel"/>
    <w:tmpl w:val="BF60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F53AF"/>
    <w:multiLevelType w:val="hybridMultilevel"/>
    <w:tmpl w:val="2CE49A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3521"/>
    <w:multiLevelType w:val="hybridMultilevel"/>
    <w:tmpl w:val="05780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C59"/>
    <w:multiLevelType w:val="hybridMultilevel"/>
    <w:tmpl w:val="EA32106E"/>
    <w:lvl w:ilvl="0" w:tplc="C61E28D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E6AED"/>
    <w:multiLevelType w:val="hybridMultilevel"/>
    <w:tmpl w:val="A790D870"/>
    <w:lvl w:ilvl="0" w:tplc="04090001">
      <w:start w:val="1"/>
      <w:numFmt w:val="bullet"/>
      <w:lvlText w:val=""/>
      <w:lvlJc w:val="left"/>
      <w:pPr>
        <w:ind w:left="720" w:hanging="360"/>
      </w:pPr>
      <w:rPr>
        <w:rFonts w:ascii="Symbol" w:hAnsi="Symbol" w:hint="default"/>
      </w:rPr>
    </w:lvl>
    <w:lvl w:ilvl="1" w:tplc="F0B4C9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731F4"/>
    <w:multiLevelType w:val="hybridMultilevel"/>
    <w:tmpl w:val="5A2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C5AA4"/>
    <w:multiLevelType w:val="hybridMultilevel"/>
    <w:tmpl w:val="420E8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097941"/>
    <w:multiLevelType w:val="hybridMultilevel"/>
    <w:tmpl w:val="1622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CC3C94"/>
    <w:multiLevelType w:val="hybridMultilevel"/>
    <w:tmpl w:val="87AA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BC2A6E"/>
    <w:multiLevelType w:val="hybridMultilevel"/>
    <w:tmpl w:val="9784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7D43DB"/>
    <w:multiLevelType w:val="hybridMultilevel"/>
    <w:tmpl w:val="E736A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AF66A5"/>
    <w:multiLevelType w:val="hybridMultilevel"/>
    <w:tmpl w:val="48E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432819"/>
    <w:multiLevelType w:val="hybridMultilevel"/>
    <w:tmpl w:val="E9F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986A65"/>
    <w:multiLevelType w:val="hybridMultilevel"/>
    <w:tmpl w:val="822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B32777"/>
    <w:multiLevelType w:val="hybridMultilevel"/>
    <w:tmpl w:val="77F6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8"/>
  </w:num>
  <w:num w:numId="4">
    <w:abstractNumId w:val="7"/>
  </w:num>
  <w:num w:numId="5">
    <w:abstractNumId w:val="11"/>
  </w:num>
  <w:num w:numId="6">
    <w:abstractNumId w:val="5"/>
  </w:num>
  <w:num w:numId="7">
    <w:abstractNumId w:val="2"/>
  </w:num>
  <w:num w:numId="8">
    <w:abstractNumId w:val="9"/>
  </w:num>
  <w:num w:numId="9">
    <w:abstractNumId w:val="12"/>
  </w:num>
  <w:num w:numId="10">
    <w:abstractNumId w:val="1"/>
  </w:num>
  <w:num w:numId="11">
    <w:abstractNumId w:val="3"/>
  </w:num>
  <w:num w:numId="12">
    <w:abstractNumId w:val="0"/>
  </w:num>
  <w:num w:numId="13">
    <w:abstractNumId w:val="14"/>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CFC"/>
    <w:rsid w:val="00000CE9"/>
    <w:rsid w:val="00001114"/>
    <w:rsid w:val="00006157"/>
    <w:rsid w:val="0001418F"/>
    <w:rsid w:val="00016CB2"/>
    <w:rsid w:val="0002116D"/>
    <w:rsid w:val="00021429"/>
    <w:rsid w:val="00022F6F"/>
    <w:rsid w:val="00023277"/>
    <w:rsid w:val="000323EB"/>
    <w:rsid w:val="000326BE"/>
    <w:rsid w:val="00034751"/>
    <w:rsid w:val="000411FE"/>
    <w:rsid w:val="0004176D"/>
    <w:rsid w:val="00042538"/>
    <w:rsid w:val="00043C7E"/>
    <w:rsid w:val="00047391"/>
    <w:rsid w:val="000509F8"/>
    <w:rsid w:val="00050A05"/>
    <w:rsid w:val="00051C94"/>
    <w:rsid w:val="00066977"/>
    <w:rsid w:val="00067F5E"/>
    <w:rsid w:val="00071343"/>
    <w:rsid w:val="00072EC1"/>
    <w:rsid w:val="00073702"/>
    <w:rsid w:val="000817A6"/>
    <w:rsid w:val="00094107"/>
    <w:rsid w:val="000947C1"/>
    <w:rsid w:val="000952A7"/>
    <w:rsid w:val="000972E0"/>
    <w:rsid w:val="000976C7"/>
    <w:rsid w:val="000A01E1"/>
    <w:rsid w:val="000A2EDD"/>
    <w:rsid w:val="000A55CC"/>
    <w:rsid w:val="000A69BD"/>
    <w:rsid w:val="000A7F28"/>
    <w:rsid w:val="000B0102"/>
    <w:rsid w:val="000C606D"/>
    <w:rsid w:val="000C6DB5"/>
    <w:rsid w:val="000C725C"/>
    <w:rsid w:val="000D73C6"/>
    <w:rsid w:val="000E2202"/>
    <w:rsid w:val="000E2ED7"/>
    <w:rsid w:val="000E2F4C"/>
    <w:rsid w:val="000F0E45"/>
    <w:rsid w:val="00105652"/>
    <w:rsid w:val="00111688"/>
    <w:rsid w:val="001152A1"/>
    <w:rsid w:val="00121B80"/>
    <w:rsid w:val="00123C7F"/>
    <w:rsid w:val="00124E0E"/>
    <w:rsid w:val="00132494"/>
    <w:rsid w:val="00133E7A"/>
    <w:rsid w:val="00144969"/>
    <w:rsid w:val="001557ED"/>
    <w:rsid w:val="00161414"/>
    <w:rsid w:val="00161971"/>
    <w:rsid w:val="00161B30"/>
    <w:rsid w:val="00171112"/>
    <w:rsid w:val="00176B88"/>
    <w:rsid w:val="00181500"/>
    <w:rsid w:val="001826F4"/>
    <w:rsid w:val="00195565"/>
    <w:rsid w:val="001A197C"/>
    <w:rsid w:val="001A1A63"/>
    <w:rsid w:val="001A51DC"/>
    <w:rsid w:val="001A5A3B"/>
    <w:rsid w:val="001A6A41"/>
    <w:rsid w:val="001A6E11"/>
    <w:rsid w:val="001A7CD7"/>
    <w:rsid w:val="001B1411"/>
    <w:rsid w:val="001B1555"/>
    <w:rsid w:val="001B1A62"/>
    <w:rsid w:val="001B25C8"/>
    <w:rsid w:val="001B32AA"/>
    <w:rsid w:val="001C7DDF"/>
    <w:rsid w:val="001C7FD6"/>
    <w:rsid w:val="001D01EB"/>
    <w:rsid w:val="001D1278"/>
    <w:rsid w:val="001E1099"/>
    <w:rsid w:val="001E7D7B"/>
    <w:rsid w:val="001F00FC"/>
    <w:rsid w:val="001F0793"/>
    <w:rsid w:val="001F5429"/>
    <w:rsid w:val="00200A19"/>
    <w:rsid w:val="00202766"/>
    <w:rsid w:val="00206FD9"/>
    <w:rsid w:val="002149F0"/>
    <w:rsid w:val="00215DA3"/>
    <w:rsid w:val="00222A89"/>
    <w:rsid w:val="00222DA2"/>
    <w:rsid w:val="002274C0"/>
    <w:rsid w:val="002303AC"/>
    <w:rsid w:val="00237CED"/>
    <w:rsid w:val="00241DDD"/>
    <w:rsid w:val="00242A64"/>
    <w:rsid w:val="00244EF4"/>
    <w:rsid w:val="0025444B"/>
    <w:rsid w:val="0025574A"/>
    <w:rsid w:val="002560C6"/>
    <w:rsid w:val="0025612D"/>
    <w:rsid w:val="00256637"/>
    <w:rsid w:val="002621F1"/>
    <w:rsid w:val="00264125"/>
    <w:rsid w:val="00264700"/>
    <w:rsid w:val="00272AD1"/>
    <w:rsid w:val="002736E1"/>
    <w:rsid w:val="00277636"/>
    <w:rsid w:val="00280BF2"/>
    <w:rsid w:val="0028122A"/>
    <w:rsid w:val="00283281"/>
    <w:rsid w:val="00285A12"/>
    <w:rsid w:val="00295915"/>
    <w:rsid w:val="00296BC6"/>
    <w:rsid w:val="00296F13"/>
    <w:rsid w:val="002C00D7"/>
    <w:rsid w:val="002C157B"/>
    <w:rsid w:val="002C24AB"/>
    <w:rsid w:val="002C368D"/>
    <w:rsid w:val="002C54E4"/>
    <w:rsid w:val="002D3519"/>
    <w:rsid w:val="002D3D0A"/>
    <w:rsid w:val="002D4106"/>
    <w:rsid w:val="002E6700"/>
    <w:rsid w:val="002F7F0B"/>
    <w:rsid w:val="00300805"/>
    <w:rsid w:val="00303FC8"/>
    <w:rsid w:val="003135A2"/>
    <w:rsid w:val="003141BB"/>
    <w:rsid w:val="00327EDD"/>
    <w:rsid w:val="003306F5"/>
    <w:rsid w:val="0033133B"/>
    <w:rsid w:val="00335EEF"/>
    <w:rsid w:val="00340AAA"/>
    <w:rsid w:val="00345E99"/>
    <w:rsid w:val="003478C6"/>
    <w:rsid w:val="00351D42"/>
    <w:rsid w:val="00361471"/>
    <w:rsid w:val="00371434"/>
    <w:rsid w:val="00372209"/>
    <w:rsid w:val="003722AB"/>
    <w:rsid w:val="00372E80"/>
    <w:rsid w:val="0037448F"/>
    <w:rsid w:val="00374546"/>
    <w:rsid w:val="00374CFB"/>
    <w:rsid w:val="00382136"/>
    <w:rsid w:val="0038415F"/>
    <w:rsid w:val="0038485C"/>
    <w:rsid w:val="00386012"/>
    <w:rsid w:val="00387219"/>
    <w:rsid w:val="003940CC"/>
    <w:rsid w:val="003951A6"/>
    <w:rsid w:val="003A0380"/>
    <w:rsid w:val="003A25D5"/>
    <w:rsid w:val="003A3622"/>
    <w:rsid w:val="003A43D1"/>
    <w:rsid w:val="003C2AD2"/>
    <w:rsid w:val="003C4F3B"/>
    <w:rsid w:val="003D3B5A"/>
    <w:rsid w:val="003E777F"/>
    <w:rsid w:val="003F08E7"/>
    <w:rsid w:val="003F137D"/>
    <w:rsid w:val="003F75EC"/>
    <w:rsid w:val="00407C6C"/>
    <w:rsid w:val="00414276"/>
    <w:rsid w:val="00414CDC"/>
    <w:rsid w:val="00415BBF"/>
    <w:rsid w:val="00416429"/>
    <w:rsid w:val="00421506"/>
    <w:rsid w:val="00435BBA"/>
    <w:rsid w:val="00445E22"/>
    <w:rsid w:val="004474AE"/>
    <w:rsid w:val="004522CF"/>
    <w:rsid w:val="00454228"/>
    <w:rsid w:val="0047118D"/>
    <w:rsid w:val="00473840"/>
    <w:rsid w:val="00481AFA"/>
    <w:rsid w:val="00482B44"/>
    <w:rsid w:val="004842F3"/>
    <w:rsid w:val="00487C66"/>
    <w:rsid w:val="00492D01"/>
    <w:rsid w:val="0049460C"/>
    <w:rsid w:val="00494B41"/>
    <w:rsid w:val="00496235"/>
    <w:rsid w:val="00496DB9"/>
    <w:rsid w:val="004A1905"/>
    <w:rsid w:val="004A2DAE"/>
    <w:rsid w:val="004A44B8"/>
    <w:rsid w:val="004A686C"/>
    <w:rsid w:val="004B2745"/>
    <w:rsid w:val="004B2FC4"/>
    <w:rsid w:val="004B4F0D"/>
    <w:rsid w:val="004B65F1"/>
    <w:rsid w:val="004C3BEB"/>
    <w:rsid w:val="004C60A8"/>
    <w:rsid w:val="004D1ADD"/>
    <w:rsid w:val="004D70F5"/>
    <w:rsid w:val="004E4166"/>
    <w:rsid w:val="004F0B56"/>
    <w:rsid w:val="004F123E"/>
    <w:rsid w:val="004F586D"/>
    <w:rsid w:val="005029B8"/>
    <w:rsid w:val="00506C83"/>
    <w:rsid w:val="00506CBE"/>
    <w:rsid w:val="00515D9F"/>
    <w:rsid w:val="005249E6"/>
    <w:rsid w:val="00530E7D"/>
    <w:rsid w:val="00531268"/>
    <w:rsid w:val="00531A8C"/>
    <w:rsid w:val="0054194F"/>
    <w:rsid w:val="005427C0"/>
    <w:rsid w:val="005429DC"/>
    <w:rsid w:val="0054500F"/>
    <w:rsid w:val="00546ACD"/>
    <w:rsid w:val="0054761A"/>
    <w:rsid w:val="005539FF"/>
    <w:rsid w:val="00560325"/>
    <w:rsid w:val="00560E47"/>
    <w:rsid w:val="005707F1"/>
    <w:rsid w:val="00576291"/>
    <w:rsid w:val="00576C69"/>
    <w:rsid w:val="005808B2"/>
    <w:rsid w:val="00587D13"/>
    <w:rsid w:val="00590EAD"/>
    <w:rsid w:val="005A7D68"/>
    <w:rsid w:val="005B3D3C"/>
    <w:rsid w:val="005B70F2"/>
    <w:rsid w:val="005C026D"/>
    <w:rsid w:val="005C5048"/>
    <w:rsid w:val="005C55CD"/>
    <w:rsid w:val="005C5752"/>
    <w:rsid w:val="005C7FDD"/>
    <w:rsid w:val="005D049C"/>
    <w:rsid w:val="005D3101"/>
    <w:rsid w:val="005D6612"/>
    <w:rsid w:val="005E020C"/>
    <w:rsid w:val="005F3947"/>
    <w:rsid w:val="005F7A5A"/>
    <w:rsid w:val="00600766"/>
    <w:rsid w:val="0060240E"/>
    <w:rsid w:val="00604C13"/>
    <w:rsid w:val="00607B8C"/>
    <w:rsid w:val="0061101A"/>
    <w:rsid w:val="0061135D"/>
    <w:rsid w:val="00613335"/>
    <w:rsid w:val="00617C82"/>
    <w:rsid w:val="006232C1"/>
    <w:rsid w:val="0063013B"/>
    <w:rsid w:val="00642964"/>
    <w:rsid w:val="006430DB"/>
    <w:rsid w:val="00644EB5"/>
    <w:rsid w:val="00670E58"/>
    <w:rsid w:val="00674FAF"/>
    <w:rsid w:val="006765EC"/>
    <w:rsid w:val="00681D32"/>
    <w:rsid w:val="006850DD"/>
    <w:rsid w:val="00685EAD"/>
    <w:rsid w:val="00690CC3"/>
    <w:rsid w:val="0069235B"/>
    <w:rsid w:val="00694707"/>
    <w:rsid w:val="00695B72"/>
    <w:rsid w:val="006A2431"/>
    <w:rsid w:val="006A5EFE"/>
    <w:rsid w:val="006B2C4F"/>
    <w:rsid w:val="006B610A"/>
    <w:rsid w:val="006C4B13"/>
    <w:rsid w:val="006D098A"/>
    <w:rsid w:val="006D1CF0"/>
    <w:rsid w:val="006E0396"/>
    <w:rsid w:val="006E7B37"/>
    <w:rsid w:val="006F4AA0"/>
    <w:rsid w:val="006F601B"/>
    <w:rsid w:val="00704336"/>
    <w:rsid w:val="007158AB"/>
    <w:rsid w:val="00722BBF"/>
    <w:rsid w:val="0072530B"/>
    <w:rsid w:val="00725ACC"/>
    <w:rsid w:val="007319DB"/>
    <w:rsid w:val="00733626"/>
    <w:rsid w:val="00733E4A"/>
    <w:rsid w:val="00734C96"/>
    <w:rsid w:val="007477BA"/>
    <w:rsid w:val="00752BDE"/>
    <w:rsid w:val="00753939"/>
    <w:rsid w:val="00763D3A"/>
    <w:rsid w:val="007666AD"/>
    <w:rsid w:val="00767530"/>
    <w:rsid w:val="00771D5E"/>
    <w:rsid w:val="007724F9"/>
    <w:rsid w:val="007810F8"/>
    <w:rsid w:val="00782EB9"/>
    <w:rsid w:val="00785787"/>
    <w:rsid w:val="00790DA2"/>
    <w:rsid w:val="00793466"/>
    <w:rsid w:val="00793F71"/>
    <w:rsid w:val="00794827"/>
    <w:rsid w:val="00795A0F"/>
    <w:rsid w:val="007A0304"/>
    <w:rsid w:val="007A56F9"/>
    <w:rsid w:val="007B68CA"/>
    <w:rsid w:val="007C20F9"/>
    <w:rsid w:val="007C6582"/>
    <w:rsid w:val="007D3E7F"/>
    <w:rsid w:val="007D6319"/>
    <w:rsid w:val="007E032A"/>
    <w:rsid w:val="007E0BDB"/>
    <w:rsid w:val="007E2D7F"/>
    <w:rsid w:val="008049D7"/>
    <w:rsid w:val="00804CAD"/>
    <w:rsid w:val="00806090"/>
    <w:rsid w:val="008122B2"/>
    <w:rsid w:val="00812788"/>
    <w:rsid w:val="00812B41"/>
    <w:rsid w:val="0081384B"/>
    <w:rsid w:val="008146A9"/>
    <w:rsid w:val="008156F7"/>
    <w:rsid w:val="00817CBB"/>
    <w:rsid w:val="008202D3"/>
    <w:rsid w:val="0082057E"/>
    <w:rsid w:val="00823633"/>
    <w:rsid w:val="00826AB0"/>
    <w:rsid w:val="008358E8"/>
    <w:rsid w:val="0083600D"/>
    <w:rsid w:val="008408CC"/>
    <w:rsid w:val="0085547E"/>
    <w:rsid w:val="00855CB4"/>
    <w:rsid w:val="00860072"/>
    <w:rsid w:val="008675C4"/>
    <w:rsid w:val="00881412"/>
    <w:rsid w:val="00882946"/>
    <w:rsid w:val="00887FA7"/>
    <w:rsid w:val="00894348"/>
    <w:rsid w:val="00896B92"/>
    <w:rsid w:val="008A1007"/>
    <w:rsid w:val="008A4AE1"/>
    <w:rsid w:val="008A5B8A"/>
    <w:rsid w:val="008A6A36"/>
    <w:rsid w:val="008A71C1"/>
    <w:rsid w:val="008B06A7"/>
    <w:rsid w:val="008B6A29"/>
    <w:rsid w:val="008B7607"/>
    <w:rsid w:val="008C4B01"/>
    <w:rsid w:val="008C6D31"/>
    <w:rsid w:val="008E7BE3"/>
    <w:rsid w:val="008F3F94"/>
    <w:rsid w:val="00900942"/>
    <w:rsid w:val="00904496"/>
    <w:rsid w:val="0091049F"/>
    <w:rsid w:val="009122E0"/>
    <w:rsid w:val="00915909"/>
    <w:rsid w:val="00922097"/>
    <w:rsid w:val="00923EA8"/>
    <w:rsid w:val="00927491"/>
    <w:rsid w:val="0093288E"/>
    <w:rsid w:val="009338D3"/>
    <w:rsid w:val="009436D8"/>
    <w:rsid w:val="00944711"/>
    <w:rsid w:val="00954738"/>
    <w:rsid w:val="00960E13"/>
    <w:rsid w:val="00963D75"/>
    <w:rsid w:val="0097705C"/>
    <w:rsid w:val="00977542"/>
    <w:rsid w:val="00984DE7"/>
    <w:rsid w:val="00990787"/>
    <w:rsid w:val="00990EA9"/>
    <w:rsid w:val="00990F49"/>
    <w:rsid w:val="00992628"/>
    <w:rsid w:val="00997980"/>
    <w:rsid w:val="009A321D"/>
    <w:rsid w:val="009A5BC4"/>
    <w:rsid w:val="009A64A1"/>
    <w:rsid w:val="009B286E"/>
    <w:rsid w:val="009B4CAB"/>
    <w:rsid w:val="009B4CFE"/>
    <w:rsid w:val="009B5ACE"/>
    <w:rsid w:val="009C48EA"/>
    <w:rsid w:val="009D0FC9"/>
    <w:rsid w:val="009D6246"/>
    <w:rsid w:val="009E4764"/>
    <w:rsid w:val="009F348B"/>
    <w:rsid w:val="009F492C"/>
    <w:rsid w:val="009F525C"/>
    <w:rsid w:val="009F6C31"/>
    <w:rsid w:val="009F6E56"/>
    <w:rsid w:val="00A0129F"/>
    <w:rsid w:val="00A01C2B"/>
    <w:rsid w:val="00A023F8"/>
    <w:rsid w:val="00A17303"/>
    <w:rsid w:val="00A22915"/>
    <w:rsid w:val="00A2712D"/>
    <w:rsid w:val="00A30CBA"/>
    <w:rsid w:val="00A44B79"/>
    <w:rsid w:val="00A476C5"/>
    <w:rsid w:val="00A624E0"/>
    <w:rsid w:val="00A65126"/>
    <w:rsid w:val="00A668C6"/>
    <w:rsid w:val="00A67038"/>
    <w:rsid w:val="00A67301"/>
    <w:rsid w:val="00A74C51"/>
    <w:rsid w:val="00A77AE1"/>
    <w:rsid w:val="00A86C2C"/>
    <w:rsid w:val="00A86C2F"/>
    <w:rsid w:val="00A86E36"/>
    <w:rsid w:val="00AA22D5"/>
    <w:rsid w:val="00AA5D92"/>
    <w:rsid w:val="00AB0EE9"/>
    <w:rsid w:val="00AB1B9B"/>
    <w:rsid w:val="00AB245E"/>
    <w:rsid w:val="00AB3E2E"/>
    <w:rsid w:val="00AC07A4"/>
    <w:rsid w:val="00AC4111"/>
    <w:rsid w:val="00AD28A0"/>
    <w:rsid w:val="00AD2F9F"/>
    <w:rsid w:val="00AD418F"/>
    <w:rsid w:val="00AD4E88"/>
    <w:rsid w:val="00AE0CEE"/>
    <w:rsid w:val="00AE18E3"/>
    <w:rsid w:val="00AE1F26"/>
    <w:rsid w:val="00AE7338"/>
    <w:rsid w:val="00B02055"/>
    <w:rsid w:val="00B10611"/>
    <w:rsid w:val="00B13CE2"/>
    <w:rsid w:val="00B1492B"/>
    <w:rsid w:val="00B162B5"/>
    <w:rsid w:val="00B22F91"/>
    <w:rsid w:val="00B277F7"/>
    <w:rsid w:val="00B32379"/>
    <w:rsid w:val="00B329B0"/>
    <w:rsid w:val="00B32E33"/>
    <w:rsid w:val="00B35F05"/>
    <w:rsid w:val="00B42E34"/>
    <w:rsid w:val="00B44381"/>
    <w:rsid w:val="00B44462"/>
    <w:rsid w:val="00B448BC"/>
    <w:rsid w:val="00B44F07"/>
    <w:rsid w:val="00B45041"/>
    <w:rsid w:val="00B525C3"/>
    <w:rsid w:val="00B55CAC"/>
    <w:rsid w:val="00B56609"/>
    <w:rsid w:val="00B60536"/>
    <w:rsid w:val="00B64326"/>
    <w:rsid w:val="00B66D12"/>
    <w:rsid w:val="00B705C1"/>
    <w:rsid w:val="00B7114F"/>
    <w:rsid w:val="00B72050"/>
    <w:rsid w:val="00B729C1"/>
    <w:rsid w:val="00B81DF4"/>
    <w:rsid w:val="00B833E6"/>
    <w:rsid w:val="00B874E0"/>
    <w:rsid w:val="00B87BCE"/>
    <w:rsid w:val="00B924E4"/>
    <w:rsid w:val="00B94ACE"/>
    <w:rsid w:val="00B96318"/>
    <w:rsid w:val="00BA3AF2"/>
    <w:rsid w:val="00BA7EF5"/>
    <w:rsid w:val="00BC000E"/>
    <w:rsid w:val="00BC0796"/>
    <w:rsid w:val="00BD0D64"/>
    <w:rsid w:val="00BD39D2"/>
    <w:rsid w:val="00BD5D83"/>
    <w:rsid w:val="00BD6002"/>
    <w:rsid w:val="00BE18D5"/>
    <w:rsid w:val="00BE341A"/>
    <w:rsid w:val="00BE3A61"/>
    <w:rsid w:val="00BF2606"/>
    <w:rsid w:val="00BF6CBB"/>
    <w:rsid w:val="00BF74E9"/>
    <w:rsid w:val="00C0225E"/>
    <w:rsid w:val="00C03D6D"/>
    <w:rsid w:val="00C03F58"/>
    <w:rsid w:val="00C06F64"/>
    <w:rsid w:val="00C11D66"/>
    <w:rsid w:val="00C124BB"/>
    <w:rsid w:val="00C146C3"/>
    <w:rsid w:val="00C178AA"/>
    <w:rsid w:val="00C17D8A"/>
    <w:rsid w:val="00C245A1"/>
    <w:rsid w:val="00C32196"/>
    <w:rsid w:val="00C33BAA"/>
    <w:rsid w:val="00C36B47"/>
    <w:rsid w:val="00C40B65"/>
    <w:rsid w:val="00C422E1"/>
    <w:rsid w:val="00C4606B"/>
    <w:rsid w:val="00C52CC0"/>
    <w:rsid w:val="00C63187"/>
    <w:rsid w:val="00C64017"/>
    <w:rsid w:val="00C64F90"/>
    <w:rsid w:val="00C74167"/>
    <w:rsid w:val="00C75723"/>
    <w:rsid w:val="00C92838"/>
    <w:rsid w:val="00C941AB"/>
    <w:rsid w:val="00C94FD4"/>
    <w:rsid w:val="00C97FC8"/>
    <w:rsid w:val="00CA0705"/>
    <w:rsid w:val="00CA56CF"/>
    <w:rsid w:val="00CA5A39"/>
    <w:rsid w:val="00CA5C7B"/>
    <w:rsid w:val="00CA6FBE"/>
    <w:rsid w:val="00CB0ECF"/>
    <w:rsid w:val="00CC09E8"/>
    <w:rsid w:val="00CD0745"/>
    <w:rsid w:val="00CD60EB"/>
    <w:rsid w:val="00CE12C0"/>
    <w:rsid w:val="00CE2934"/>
    <w:rsid w:val="00CF22E5"/>
    <w:rsid w:val="00CF3697"/>
    <w:rsid w:val="00CF6A2A"/>
    <w:rsid w:val="00D0229E"/>
    <w:rsid w:val="00D02B23"/>
    <w:rsid w:val="00D0485C"/>
    <w:rsid w:val="00D06D2E"/>
    <w:rsid w:val="00D07051"/>
    <w:rsid w:val="00D07893"/>
    <w:rsid w:val="00D07ED7"/>
    <w:rsid w:val="00D20C71"/>
    <w:rsid w:val="00D20CFC"/>
    <w:rsid w:val="00D2209A"/>
    <w:rsid w:val="00D22142"/>
    <w:rsid w:val="00D252EC"/>
    <w:rsid w:val="00D27E53"/>
    <w:rsid w:val="00D31FA0"/>
    <w:rsid w:val="00D37042"/>
    <w:rsid w:val="00D4218E"/>
    <w:rsid w:val="00D45A4A"/>
    <w:rsid w:val="00D539B4"/>
    <w:rsid w:val="00D60F20"/>
    <w:rsid w:val="00D6118C"/>
    <w:rsid w:val="00D6593F"/>
    <w:rsid w:val="00D72AE9"/>
    <w:rsid w:val="00D82558"/>
    <w:rsid w:val="00D86544"/>
    <w:rsid w:val="00D8658A"/>
    <w:rsid w:val="00D95799"/>
    <w:rsid w:val="00D96788"/>
    <w:rsid w:val="00DB2459"/>
    <w:rsid w:val="00DC0F60"/>
    <w:rsid w:val="00DC10ED"/>
    <w:rsid w:val="00DC292F"/>
    <w:rsid w:val="00DC2D69"/>
    <w:rsid w:val="00DC7EA5"/>
    <w:rsid w:val="00DD1B42"/>
    <w:rsid w:val="00DE00EB"/>
    <w:rsid w:val="00DF7DD3"/>
    <w:rsid w:val="00E042A7"/>
    <w:rsid w:val="00E05D87"/>
    <w:rsid w:val="00E065C9"/>
    <w:rsid w:val="00E30CC9"/>
    <w:rsid w:val="00E44355"/>
    <w:rsid w:val="00E51BEA"/>
    <w:rsid w:val="00E51FB9"/>
    <w:rsid w:val="00E56BE0"/>
    <w:rsid w:val="00E57269"/>
    <w:rsid w:val="00E5733B"/>
    <w:rsid w:val="00E61F67"/>
    <w:rsid w:val="00E625C0"/>
    <w:rsid w:val="00E713D9"/>
    <w:rsid w:val="00E753DE"/>
    <w:rsid w:val="00E756FC"/>
    <w:rsid w:val="00E91C56"/>
    <w:rsid w:val="00EA5C63"/>
    <w:rsid w:val="00EA6148"/>
    <w:rsid w:val="00EB062B"/>
    <w:rsid w:val="00EB22DE"/>
    <w:rsid w:val="00EB3A40"/>
    <w:rsid w:val="00EB6A1B"/>
    <w:rsid w:val="00EC0EED"/>
    <w:rsid w:val="00EC2ADD"/>
    <w:rsid w:val="00EC6DE4"/>
    <w:rsid w:val="00EC76B1"/>
    <w:rsid w:val="00ED1CB3"/>
    <w:rsid w:val="00ED2766"/>
    <w:rsid w:val="00ED27BA"/>
    <w:rsid w:val="00ED79F5"/>
    <w:rsid w:val="00EE4213"/>
    <w:rsid w:val="00EE6323"/>
    <w:rsid w:val="00EF07AF"/>
    <w:rsid w:val="00EF7F60"/>
    <w:rsid w:val="00F06992"/>
    <w:rsid w:val="00F13145"/>
    <w:rsid w:val="00F2093E"/>
    <w:rsid w:val="00F2765C"/>
    <w:rsid w:val="00F30245"/>
    <w:rsid w:val="00F3481E"/>
    <w:rsid w:val="00F36482"/>
    <w:rsid w:val="00F365D9"/>
    <w:rsid w:val="00F42A3B"/>
    <w:rsid w:val="00F50B14"/>
    <w:rsid w:val="00F519BA"/>
    <w:rsid w:val="00F525C9"/>
    <w:rsid w:val="00F611BF"/>
    <w:rsid w:val="00F65AFB"/>
    <w:rsid w:val="00F7148B"/>
    <w:rsid w:val="00F72A22"/>
    <w:rsid w:val="00F81FAD"/>
    <w:rsid w:val="00F87E26"/>
    <w:rsid w:val="00F90853"/>
    <w:rsid w:val="00F91C3D"/>
    <w:rsid w:val="00FA1984"/>
    <w:rsid w:val="00FA1B83"/>
    <w:rsid w:val="00FB12F7"/>
    <w:rsid w:val="00FB13DE"/>
    <w:rsid w:val="00FC403C"/>
    <w:rsid w:val="00FC5508"/>
    <w:rsid w:val="00FC6227"/>
    <w:rsid w:val="00FC6D13"/>
    <w:rsid w:val="00FE1E9E"/>
    <w:rsid w:val="00FE2621"/>
    <w:rsid w:val="00FF0497"/>
    <w:rsid w:val="00FF0E05"/>
    <w:rsid w:val="00FF21AD"/>
    <w:rsid w:val="00FF3C5E"/>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1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1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053691">
      <w:bodyDiv w:val="1"/>
      <w:marLeft w:val="0"/>
      <w:marRight w:val="0"/>
      <w:marTop w:val="0"/>
      <w:marBottom w:val="0"/>
      <w:divBdr>
        <w:top w:val="none" w:sz="0" w:space="0" w:color="auto"/>
        <w:left w:val="none" w:sz="0" w:space="0" w:color="auto"/>
        <w:bottom w:val="none" w:sz="0" w:space="0" w:color="auto"/>
        <w:right w:val="none" w:sz="0" w:space="0" w:color="auto"/>
      </w:divBdr>
    </w:div>
    <w:div w:id="775901767">
      <w:bodyDiv w:val="1"/>
      <w:marLeft w:val="0"/>
      <w:marRight w:val="0"/>
      <w:marTop w:val="0"/>
      <w:marBottom w:val="0"/>
      <w:divBdr>
        <w:top w:val="none" w:sz="0" w:space="0" w:color="auto"/>
        <w:left w:val="none" w:sz="0" w:space="0" w:color="auto"/>
        <w:bottom w:val="none" w:sz="0" w:space="0" w:color="auto"/>
        <w:right w:val="none" w:sz="0" w:space="0" w:color="auto"/>
      </w:divBdr>
    </w:div>
    <w:div w:id="806892518">
      <w:bodyDiv w:val="1"/>
      <w:marLeft w:val="0"/>
      <w:marRight w:val="0"/>
      <w:marTop w:val="0"/>
      <w:marBottom w:val="0"/>
      <w:divBdr>
        <w:top w:val="none" w:sz="0" w:space="0" w:color="auto"/>
        <w:left w:val="none" w:sz="0" w:space="0" w:color="auto"/>
        <w:bottom w:val="none" w:sz="0" w:space="0" w:color="auto"/>
        <w:right w:val="none" w:sz="0" w:space="0" w:color="auto"/>
      </w:divBdr>
    </w:div>
    <w:div w:id="906451468">
      <w:bodyDiv w:val="1"/>
      <w:marLeft w:val="0"/>
      <w:marRight w:val="0"/>
      <w:marTop w:val="0"/>
      <w:marBottom w:val="0"/>
      <w:divBdr>
        <w:top w:val="none" w:sz="0" w:space="0" w:color="auto"/>
        <w:left w:val="none" w:sz="0" w:space="0" w:color="auto"/>
        <w:bottom w:val="none" w:sz="0" w:space="0" w:color="auto"/>
        <w:right w:val="none" w:sz="0" w:space="0" w:color="auto"/>
      </w:divBdr>
    </w:div>
    <w:div w:id="1054086387">
      <w:bodyDiv w:val="1"/>
      <w:marLeft w:val="0"/>
      <w:marRight w:val="0"/>
      <w:marTop w:val="0"/>
      <w:marBottom w:val="0"/>
      <w:divBdr>
        <w:top w:val="none" w:sz="0" w:space="0" w:color="auto"/>
        <w:left w:val="none" w:sz="0" w:space="0" w:color="auto"/>
        <w:bottom w:val="none" w:sz="0" w:space="0" w:color="auto"/>
        <w:right w:val="none" w:sz="0" w:space="0" w:color="auto"/>
      </w:divBdr>
      <w:divsChild>
        <w:div w:id="1725985208">
          <w:marLeft w:val="0"/>
          <w:marRight w:val="0"/>
          <w:marTop w:val="0"/>
          <w:marBottom w:val="0"/>
          <w:divBdr>
            <w:top w:val="none" w:sz="0" w:space="0" w:color="auto"/>
            <w:left w:val="none" w:sz="0" w:space="0" w:color="auto"/>
            <w:bottom w:val="none" w:sz="0" w:space="0" w:color="auto"/>
            <w:right w:val="none" w:sz="0" w:space="0" w:color="auto"/>
          </w:divBdr>
        </w:div>
      </w:divsChild>
    </w:div>
    <w:div w:id="1191531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394">
          <w:marLeft w:val="0"/>
          <w:marRight w:val="0"/>
          <w:marTop w:val="0"/>
          <w:marBottom w:val="0"/>
          <w:divBdr>
            <w:top w:val="none" w:sz="0" w:space="0" w:color="auto"/>
            <w:left w:val="none" w:sz="0" w:space="0" w:color="auto"/>
            <w:bottom w:val="none" w:sz="0" w:space="0" w:color="auto"/>
            <w:right w:val="none" w:sz="0" w:space="0" w:color="auto"/>
          </w:divBdr>
        </w:div>
      </w:divsChild>
    </w:div>
    <w:div w:id="1385637772">
      <w:bodyDiv w:val="1"/>
      <w:marLeft w:val="0"/>
      <w:marRight w:val="0"/>
      <w:marTop w:val="0"/>
      <w:marBottom w:val="0"/>
      <w:divBdr>
        <w:top w:val="none" w:sz="0" w:space="0" w:color="auto"/>
        <w:left w:val="none" w:sz="0" w:space="0" w:color="auto"/>
        <w:bottom w:val="none" w:sz="0" w:space="0" w:color="auto"/>
        <w:right w:val="none" w:sz="0" w:space="0" w:color="auto"/>
      </w:divBdr>
    </w:div>
    <w:div w:id="1536189489">
      <w:bodyDiv w:val="1"/>
      <w:marLeft w:val="0"/>
      <w:marRight w:val="0"/>
      <w:marTop w:val="0"/>
      <w:marBottom w:val="0"/>
      <w:divBdr>
        <w:top w:val="none" w:sz="0" w:space="0" w:color="auto"/>
        <w:left w:val="none" w:sz="0" w:space="0" w:color="auto"/>
        <w:bottom w:val="none" w:sz="0" w:space="0" w:color="auto"/>
        <w:right w:val="none" w:sz="0" w:space="0" w:color="auto"/>
      </w:divBdr>
    </w:div>
    <w:div w:id="1569919799">
      <w:bodyDiv w:val="1"/>
      <w:marLeft w:val="0"/>
      <w:marRight w:val="0"/>
      <w:marTop w:val="0"/>
      <w:marBottom w:val="0"/>
      <w:divBdr>
        <w:top w:val="none" w:sz="0" w:space="0" w:color="auto"/>
        <w:left w:val="none" w:sz="0" w:space="0" w:color="auto"/>
        <w:bottom w:val="none" w:sz="0" w:space="0" w:color="auto"/>
        <w:right w:val="none" w:sz="0" w:space="0" w:color="auto"/>
      </w:divBdr>
    </w:div>
    <w:div w:id="1599824815">
      <w:bodyDiv w:val="1"/>
      <w:marLeft w:val="0"/>
      <w:marRight w:val="0"/>
      <w:marTop w:val="0"/>
      <w:marBottom w:val="0"/>
      <w:divBdr>
        <w:top w:val="none" w:sz="0" w:space="0" w:color="auto"/>
        <w:left w:val="none" w:sz="0" w:space="0" w:color="auto"/>
        <w:bottom w:val="none" w:sz="0" w:space="0" w:color="auto"/>
        <w:right w:val="none" w:sz="0" w:space="0" w:color="auto"/>
      </w:divBdr>
    </w:div>
    <w:div w:id="20571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PowerPoint_Presentation5.pptx"/><Relationship Id="rId26" Type="http://schemas.openxmlformats.org/officeDocument/2006/relationships/hyperlink" Target="https://cyberphone.github.io/doc/saturn/" TargetMode="External"/><Relationship Id="rId3" Type="http://schemas.openxmlformats.org/officeDocument/2006/relationships/styles" Target="styles.xml"/><Relationship Id="rId21" Type="http://schemas.openxmlformats.org/officeDocument/2006/relationships/hyperlink" Target="https://cyberphone.github.io/doc/security/jcs.html" TargetMode="External"/><Relationship Id="rId7" Type="http://schemas.openxmlformats.org/officeDocument/2006/relationships/footnotes" Target="footnotes.xml"/><Relationship Id="rId12" Type="http://schemas.openxmlformats.org/officeDocument/2006/relationships/package" Target="embeddings/Microsoft_PowerPoint_Presentation2.pptx"/><Relationship Id="rId17" Type="http://schemas.openxmlformats.org/officeDocument/2006/relationships/image" Target="media/image5.emf"/><Relationship Id="rId25" Type="http://schemas.openxmlformats.org/officeDocument/2006/relationships/hyperlink" Target="https://cyberphone.github.io/doc/defensive-publications/payment-authorization-scheme.pdf" TargetMode="External"/><Relationship Id="rId2" Type="http://schemas.openxmlformats.org/officeDocument/2006/relationships/numbering" Target="numbering.xml"/><Relationship Id="rId16" Type="http://schemas.openxmlformats.org/officeDocument/2006/relationships/package" Target="embeddings/Microsoft_PowerPoint_Presentation4.pptx"/><Relationship Id="rId20" Type="http://schemas.openxmlformats.org/officeDocument/2006/relationships/package" Target="embeddings/Microsoft_PowerPoint_Presentation6.ppt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tools.ietf.org/rfc/rfc5280.txt"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s://tools.ietf.org/rfc/rfc7159.txt" TargetMode="External"/><Relationship Id="rId28" Type="http://schemas.openxmlformats.org/officeDocument/2006/relationships/footer" Target="footer1.xml"/><Relationship Id="rId10" Type="http://schemas.openxmlformats.org/officeDocument/2006/relationships/package" Target="embeddings/Microsoft_PowerPoint_Presentation1.pptx"/><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PowerPoint_Presentation3.pptx"/><Relationship Id="rId22" Type="http://schemas.openxmlformats.org/officeDocument/2006/relationships/hyperlink" Target="https://cyberphone.github.io/doc/security/jef.html" TargetMode="External"/><Relationship Id="rId27" Type="http://schemas.openxmlformats.org/officeDocument/2006/relationships/hyperlink" Target="https://cyberphone.github.io/doc/defensive-publications/authority-objects.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F3FF5-4B90-4E83-BFD6-CBC9BA16E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4635</TotalTime>
  <Pages>10</Pages>
  <Words>2664</Words>
  <Characters>15189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Authority Objects</vt:lpstr>
    </vt:vector>
  </TitlesOfParts>
  <Company>WebPKI.org</Company>
  <LinksUpToDate>false</LinksUpToDate>
  <CharactersWithSpaces>17818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Authority Objects</dc:title>
  <dc:creator>Anders Rundgren</dc:creator>
  <cp:lastModifiedBy>Anders</cp:lastModifiedBy>
  <cp:revision>76</cp:revision>
  <cp:lastPrinted>2016-11-20T21:18:00Z</cp:lastPrinted>
  <dcterms:created xsi:type="dcterms:W3CDTF">2016-11-10T12:59:00Z</dcterms:created>
  <dcterms:modified xsi:type="dcterms:W3CDTF">2016-12-10T06:04:00Z</dcterms:modified>
  <cp:category>Payments, Security</cp:category>
</cp:coreProperties>
</file>