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AC" w:rsidRDefault="00D01DAC" w:rsidP="0056301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21B80" w:rsidRDefault="00D01DAC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Unified TEE Management API</w:t>
      </w:r>
    </w:p>
    <w:p w:rsidR="00D01DAC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 w:rsidRPr="00D01DAC">
        <w:rPr>
          <w:rFonts w:cstheme="minorHAnsi"/>
          <w:sz w:val="20"/>
          <w:szCs w:val="20"/>
        </w:rPr>
        <w:t>The following document outline</w:t>
      </w:r>
      <w:r>
        <w:rPr>
          <w:rFonts w:cstheme="minorHAnsi"/>
          <w:sz w:val="20"/>
          <w:szCs w:val="20"/>
        </w:rPr>
        <w:t>s how the current solution</w:t>
      </w:r>
      <w:r w:rsidRPr="00D01DAC">
        <w:rPr>
          <w:rFonts w:cstheme="minorHAnsi"/>
          <w:sz w:val="20"/>
          <w:szCs w:val="20"/>
        </w:rPr>
        <w:t xml:space="preserve"> devised by the IETF TEEP effort </w:t>
      </w:r>
      <w:proofErr w:type="gramStart"/>
      <w:r w:rsidRPr="00D01DAC">
        <w:rPr>
          <w:rFonts w:cstheme="minorHAnsi"/>
          <w:sz w:val="20"/>
          <w:szCs w:val="20"/>
        </w:rPr>
        <w:t>would be affected</w:t>
      </w:r>
      <w:proofErr w:type="gramEnd"/>
      <w:r w:rsidRPr="00D01DAC">
        <w:rPr>
          <w:rFonts w:cstheme="minorHAnsi"/>
          <w:sz w:val="20"/>
          <w:szCs w:val="20"/>
        </w:rPr>
        <w:t xml:space="preserve"> by changing the concept like proposed at: </w:t>
      </w:r>
      <w:hyperlink r:id="rId9" w:history="1">
        <w:r w:rsidRPr="00D01DAC">
          <w:rPr>
            <w:rStyle w:val="Hyperlink"/>
            <w:rFonts w:cstheme="minorHAnsi"/>
            <w:sz w:val="20"/>
            <w:szCs w:val="20"/>
          </w:rPr>
          <w:t>https://github.com/ietf-teep/architecture/issues/52</w:t>
        </w:r>
      </w:hyperlink>
    </w:p>
    <w:p w:rsidR="0051673D" w:rsidRDefault="0051673D" w:rsidP="0051673D">
      <w:pPr>
        <w:spacing w:after="0" w:afterAutospacing="0"/>
        <w:rPr>
          <w:rFonts w:cstheme="minorHAnsi"/>
          <w:sz w:val="20"/>
          <w:szCs w:val="20"/>
        </w:rPr>
      </w:pPr>
    </w:p>
    <w:p w:rsidR="00FE68F3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current solution</w:t>
      </w:r>
      <w:r w:rsidR="00FE68F3">
        <w:rPr>
          <w:rFonts w:cstheme="minorHAnsi"/>
          <w:sz w:val="20"/>
          <w:szCs w:val="20"/>
        </w:rPr>
        <w:t xml:space="preserve"> is an API expressed in</w:t>
      </w:r>
      <w:r>
        <w:rPr>
          <w:rFonts w:cstheme="minorHAnsi"/>
          <w:sz w:val="20"/>
          <w:szCs w:val="20"/>
        </w:rPr>
        <w:t xml:space="preserve"> J</w:t>
      </w:r>
      <w:r w:rsidR="00FE68F3">
        <w:rPr>
          <w:rFonts w:cstheme="minorHAnsi"/>
          <w:sz w:val="20"/>
          <w:szCs w:val="20"/>
        </w:rPr>
        <w:t>SON.  A similar API expressed in</w:t>
      </w:r>
      <w:r>
        <w:rPr>
          <w:rFonts w:cstheme="minorHAnsi"/>
          <w:sz w:val="20"/>
          <w:szCs w:val="20"/>
        </w:rPr>
        <w:t xml:space="preserve"> CBOR </w:t>
      </w:r>
      <w:proofErr w:type="gramStart"/>
      <w:r>
        <w:rPr>
          <w:rFonts w:cstheme="minorHAnsi"/>
          <w:sz w:val="20"/>
          <w:szCs w:val="20"/>
        </w:rPr>
        <w:t xml:space="preserve">has </w:t>
      </w:r>
      <w:r w:rsidR="00FE68F3">
        <w:rPr>
          <w:rFonts w:cstheme="minorHAnsi"/>
          <w:sz w:val="20"/>
          <w:szCs w:val="20"/>
        </w:rPr>
        <w:t xml:space="preserve">also </w:t>
      </w:r>
      <w:r>
        <w:rPr>
          <w:rFonts w:cstheme="minorHAnsi"/>
          <w:sz w:val="20"/>
          <w:szCs w:val="20"/>
        </w:rPr>
        <w:t>been mentioned</w:t>
      </w:r>
      <w:proofErr w:type="gramEnd"/>
      <w:r>
        <w:rPr>
          <w:rFonts w:cstheme="minorHAnsi"/>
          <w:sz w:val="20"/>
          <w:szCs w:val="20"/>
        </w:rPr>
        <w:t xml:space="preserve"> as desirable.  </w:t>
      </w:r>
    </w:p>
    <w:p w:rsidR="00FE68F3" w:rsidRDefault="00FE68F3" w:rsidP="0051673D">
      <w:pPr>
        <w:spacing w:after="0" w:afterAutospacing="0"/>
        <w:rPr>
          <w:rFonts w:cstheme="minorHAnsi"/>
          <w:sz w:val="20"/>
          <w:szCs w:val="20"/>
        </w:rPr>
      </w:pPr>
    </w:p>
    <w:p w:rsidR="00D01DAC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proposal defines a unified binary</w:t>
      </w:r>
      <w:r w:rsidR="00A64F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level API, independent of JSON and CBOR.</w:t>
      </w:r>
      <w:r w:rsidR="0051673D">
        <w:rPr>
          <w:rFonts w:cstheme="minorHAnsi"/>
          <w:sz w:val="20"/>
          <w:szCs w:val="20"/>
        </w:rPr>
        <w:t xml:space="preserve">  The proposal builds on predecessors like TPM, PKCS #11 and ISO7816.  As an example, smart cards are often [locally] personalized through a card-specific shared secret.  This also serves as “attestation” since the card is verifiably authentic.</w:t>
      </w:r>
    </w:p>
    <w:p w:rsidR="0051673D" w:rsidRDefault="0051673D" w:rsidP="0051673D">
      <w:pPr>
        <w:spacing w:after="0" w:afterAutospacing="0"/>
        <w:rPr>
          <w:rFonts w:cstheme="minorHAnsi"/>
          <w:sz w:val="20"/>
          <w:szCs w:val="20"/>
        </w:rPr>
      </w:pPr>
    </w:p>
    <w:p w:rsidR="0051673D" w:rsidRDefault="00FE2A81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With respect to IPR, t</w:t>
      </w:r>
      <w:r w:rsidR="0051673D">
        <w:rPr>
          <w:rFonts w:cstheme="minorHAnsi"/>
          <w:sz w:val="20"/>
          <w:szCs w:val="20"/>
        </w:rPr>
        <w:t>he only thing that migh</w:t>
      </w:r>
      <w:r w:rsidR="00A64F8A">
        <w:rPr>
          <w:rFonts w:cstheme="minorHAnsi"/>
          <w:sz w:val="20"/>
          <w:szCs w:val="20"/>
        </w:rPr>
        <w:t>t be “novel”</w:t>
      </w:r>
      <w:r w:rsidR="0051673D">
        <w:rPr>
          <w:rFonts w:cstheme="minorHAnsi"/>
          <w:sz w:val="20"/>
          <w:szCs w:val="20"/>
        </w:rPr>
        <w:t xml:space="preserve"> is the </w:t>
      </w:r>
      <w:r w:rsidR="0051673D" w:rsidRPr="00FE68F3">
        <w:rPr>
          <w:rFonts w:cstheme="minorHAnsi"/>
          <w:i/>
          <w:sz w:val="20"/>
          <w:szCs w:val="20"/>
        </w:rPr>
        <w:t>combination of</w:t>
      </w:r>
      <w:r w:rsidR="0051673D">
        <w:rPr>
          <w:rFonts w:cstheme="minorHAnsi"/>
          <w:sz w:val="20"/>
          <w:szCs w:val="20"/>
        </w:rPr>
        <w:t xml:space="preserve"> </w:t>
      </w:r>
    </w:p>
    <w:p w:rsidR="0051673D" w:rsidRPr="00FE68F3" w:rsidRDefault="00FE68F3" w:rsidP="00FE68F3">
      <w:pPr>
        <w:pStyle w:val="ListParagraph"/>
        <w:numPr>
          <w:ilvl w:val="0"/>
          <w:numId w:val="4"/>
        </w:numPr>
        <w:spacing w:after="0" w:afterAutospacing="0"/>
        <w:rPr>
          <w:rFonts w:cstheme="minorHAnsi"/>
          <w:sz w:val="20"/>
          <w:szCs w:val="20"/>
        </w:rPr>
      </w:pPr>
      <w:r w:rsidRPr="00FE68F3">
        <w:rPr>
          <w:rFonts w:cstheme="minorHAnsi"/>
          <w:sz w:val="20"/>
          <w:szCs w:val="20"/>
        </w:rPr>
        <w:t>Shared secret creation through ECDH</w:t>
      </w:r>
    </w:p>
    <w:p w:rsidR="00FE68F3" w:rsidRDefault="00FE2A81" w:rsidP="00FE68F3">
      <w:pPr>
        <w:pStyle w:val="ListParagraph"/>
        <w:numPr>
          <w:ilvl w:val="0"/>
          <w:numId w:val="4"/>
        </w:num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Device a</w:t>
      </w:r>
      <w:r w:rsidR="00FE68F3" w:rsidRPr="00FE68F3">
        <w:rPr>
          <w:rFonts w:cstheme="minorHAnsi"/>
          <w:sz w:val="20"/>
          <w:szCs w:val="20"/>
        </w:rPr>
        <w:t>ttestation</w:t>
      </w:r>
    </w:p>
    <w:p w:rsidR="00FE2A81" w:rsidRPr="00FE2A81" w:rsidRDefault="00FE2A81" w:rsidP="00FE2A81">
      <w:pPr>
        <w:spacing w:after="0" w:afterAutospacing="0"/>
        <w:rPr>
          <w:rFonts w:cstheme="minorHAnsi"/>
          <w:sz w:val="20"/>
          <w:szCs w:val="20"/>
        </w:rPr>
      </w:pPr>
      <w:proofErr w:type="gramStart"/>
      <w:r w:rsidRPr="00FE2A81">
        <w:rPr>
          <w:rFonts w:cstheme="minorHAnsi"/>
          <w:sz w:val="20"/>
          <w:szCs w:val="20"/>
        </w:rPr>
        <w:t>which</w:t>
      </w:r>
      <w:proofErr w:type="gramEnd"/>
      <w:r w:rsidRPr="00FE2A81">
        <w:rPr>
          <w:rFonts w:cstheme="minorHAnsi"/>
          <w:sz w:val="20"/>
          <w:szCs w:val="20"/>
        </w:rPr>
        <w:t xml:space="preserve"> was filed 2012 as a </w:t>
      </w:r>
      <w:r w:rsidRPr="00FE2A81">
        <w:rPr>
          <w:rFonts w:cstheme="minorHAnsi"/>
          <w:i/>
          <w:sz w:val="20"/>
          <w:szCs w:val="20"/>
        </w:rPr>
        <w:t>defensive publication</w:t>
      </w:r>
      <w:r w:rsidRPr="00FE2A81">
        <w:rPr>
          <w:rFonts w:cstheme="minorHAnsi"/>
          <w:sz w:val="20"/>
          <w:szCs w:val="20"/>
        </w:rPr>
        <w:t xml:space="preserve">: </w:t>
      </w:r>
      <w:hyperlink r:id="rId10" w:history="1">
        <w:r w:rsidRPr="00FE2A81">
          <w:rPr>
            <w:rStyle w:val="Hyperlink"/>
            <w:sz w:val="20"/>
            <w:szCs w:val="20"/>
          </w:rPr>
          <w:t>https://priorart.ip.com/IPCOM/000215433</w:t>
        </w:r>
      </w:hyperlink>
    </w:p>
    <w:p w:rsidR="00A64F8A" w:rsidRDefault="00A64F8A" w:rsidP="00A64F8A">
      <w:pPr>
        <w:spacing w:after="0" w:afterAutospacing="0"/>
        <w:rPr>
          <w:rFonts w:cstheme="minorHAnsi"/>
          <w:sz w:val="20"/>
          <w:szCs w:val="20"/>
        </w:rPr>
      </w:pPr>
    </w:p>
    <w:p w:rsidR="00A64F8A" w:rsidRDefault="00A64F8A" w:rsidP="00A64F8A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obvious advantage of a </w:t>
      </w:r>
      <w:r w:rsidR="00092AC1">
        <w:rPr>
          <w:rFonts w:cstheme="minorHAnsi"/>
          <w:sz w:val="20"/>
          <w:szCs w:val="20"/>
        </w:rPr>
        <w:t xml:space="preserve">low-level </w:t>
      </w:r>
      <w:r>
        <w:rPr>
          <w:rFonts w:cstheme="minorHAnsi"/>
          <w:sz w:val="20"/>
          <w:szCs w:val="20"/>
        </w:rPr>
        <w:t xml:space="preserve">binary API is that it enables </w:t>
      </w:r>
      <w:r w:rsidR="00092AC1">
        <w:rPr>
          <w:rFonts w:cstheme="minorHAnsi"/>
          <w:sz w:val="20"/>
          <w:szCs w:val="20"/>
        </w:rPr>
        <w:t xml:space="preserve">basic </w:t>
      </w:r>
      <w:r w:rsidRPr="00A64F8A">
        <w:rPr>
          <w:rFonts w:cstheme="minorHAnsi"/>
          <w:i/>
          <w:sz w:val="20"/>
          <w:szCs w:val="20"/>
        </w:rPr>
        <w:t>compile-time type checking</w:t>
      </w:r>
      <w:r>
        <w:rPr>
          <w:rFonts w:cstheme="minorHAnsi"/>
          <w:sz w:val="20"/>
          <w:szCs w:val="20"/>
        </w:rPr>
        <w:t>.  A JSON-based API requires run-time type checking.</w:t>
      </w:r>
    </w:p>
    <w:p w:rsidR="00490304" w:rsidRDefault="00490304" w:rsidP="00A64F8A">
      <w:pPr>
        <w:spacing w:after="0" w:afterAutospacing="0"/>
        <w:rPr>
          <w:rFonts w:cstheme="minorHAnsi"/>
          <w:sz w:val="20"/>
          <w:szCs w:val="20"/>
        </w:rPr>
      </w:pPr>
    </w:p>
    <w:p w:rsidR="00490304" w:rsidRPr="00A64F8A" w:rsidRDefault="00490304" w:rsidP="00A64F8A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low-level binary API </w:t>
      </w:r>
      <w:proofErr w:type="gramStart"/>
      <w:r>
        <w:rPr>
          <w:rFonts w:cstheme="minorHAnsi"/>
          <w:sz w:val="20"/>
          <w:szCs w:val="20"/>
        </w:rPr>
        <w:t>is called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D9121D">
        <w:rPr>
          <w:rFonts w:cstheme="minorHAnsi"/>
          <w:sz w:val="20"/>
          <w:szCs w:val="20"/>
        </w:rPr>
        <w:t>through</w:t>
      </w:r>
      <w:r>
        <w:rPr>
          <w:rFonts w:cstheme="minorHAnsi"/>
          <w:sz w:val="20"/>
          <w:szCs w:val="20"/>
        </w:rPr>
        <w:t xml:space="preserve"> a JSON based protocol, run-time checking </w:t>
      </w:r>
      <w:r w:rsidR="00EE355E">
        <w:rPr>
          <w:rFonts w:cstheme="minorHAnsi"/>
          <w:sz w:val="20"/>
          <w:szCs w:val="20"/>
        </w:rPr>
        <w:t xml:space="preserve">of JSON structures </w:t>
      </w:r>
      <w:r>
        <w:rPr>
          <w:rFonts w:cstheme="minorHAnsi"/>
          <w:sz w:val="20"/>
          <w:szCs w:val="20"/>
        </w:rPr>
        <w:t xml:space="preserve">and conversions are performed by the REE. </w:t>
      </w:r>
    </w:p>
    <w:p w:rsidR="00A64F8A" w:rsidRDefault="00A64F8A" w:rsidP="00A64F8A">
      <w:pPr>
        <w:pStyle w:val="Heading1"/>
      </w:pPr>
      <w:r>
        <w:t>Session Creation</w:t>
      </w:r>
    </w:p>
    <w:p w:rsidR="00A64F8A" w:rsidRDefault="00D9121D" w:rsidP="00D9121D">
      <w:pPr>
        <w:spacing w:after="0" w:afterAutospacing="0"/>
      </w:pPr>
      <w:r>
        <w:t xml:space="preserve">This is currently </w:t>
      </w:r>
      <w:r w:rsidR="00A64F8A">
        <w:t>TBD</w:t>
      </w:r>
      <w:r>
        <w:t xml:space="preserve"> but the basics include:</w:t>
      </w:r>
    </w:p>
    <w:p w:rsidR="00D9121D" w:rsidRDefault="00D9121D" w:rsidP="00D9121D">
      <w:pPr>
        <w:pStyle w:val="ListParagraph"/>
        <w:numPr>
          <w:ilvl w:val="0"/>
          <w:numId w:val="6"/>
        </w:numPr>
        <w:spacing w:after="0" w:afterAutospacing="0"/>
      </w:pPr>
      <w:r>
        <w:t>Session key creation using ECHD with at least the TEE-side using an ephemeral key</w:t>
      </w:r>
    </w:p>
    <w:p w:rsidR="00D9121D" w:rsidRDefault="00D9121D" w:rsidP="00D9121D">
      <w:pPr>
        <w:pStyle w:val="ListParagraph"/>
        <w:numPr>
          <w:ilvl w:val="0"/>
          <w:numId w:val="6"/>
        </w:numPr>
        <w:spacing w:after="0" w:afterAutospacing="0"/>
      </w:pPr>
      <w:r>
        <w:t>TEE attestation that would also include the ephemeral key</w:t>
      </w:r>
    </w:p>
    <w:p w:rsidR="00D9121D" w:rsidRDefault="00D9121D" w:rsidP="00D9121D">
      <w:pPr>
        <w:pStyle w:val="ListParagraph"/>
        <w:numPr>
          <w:ilvl w:val="0"/>
          <w:numId w:val="6"/>
        </w:numPr>
        <w:spacing w:after="0" w:afterAutospacing="0"/>
      </w:pPr>
      <w:r>
        <w:t>Creation of a non-secret session ID used in all API calls</w:t>
      </w:r>
    </w:p>
    <w:p w:rsidR="00D9121D" w:rsidRPr="00A64F8A" w:rsidRDefault="00D9121D" w:rsidP="00A64F8A"/>
    <w:p w:rsidR="00607C01" w:rsidRDefault="00607C01" w:rsidP="00A64F8A">
      <w:pPr>
        <w:pStyle w:val="Heading1"/>
      </w:pPr>
    </w:p>
    <w:p w:rsidR="00607C01" w:rsidRDefault="00607C01" w:rsidP="00A64F8A">
      <w:pPr>
        <w:pStyle w:val="Heading1"/>
      </w:pPr>
    </w:p>
    <w:p w:rsidR="00A64F8A" w:rsidRPr="00D01DAC" w:rsidRDefault="00607C01" w:rsidP="00A64F8A">
      <w:pPr>
        <w:pStyle w:val="Heading1"/>
        <w:rPr>
          <w:rFonts w:asciiTheme="minorHAnsi" w:hAnsiTheme="minorHAnsi"/>
        </w:rPr>
      </w:pPr>
      <w:proofErr w:type="gramStart"/>
      <w:r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t>Continued on the next page…</w:t>
      </w:r>
      <w:proofErr w:type="gramEnd"/>
      <w:r w:rsidR="00A6154C"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br w:type="column"/>
      </w:r>
      <w:proofErr w:type="spellStart"/>
      <w:r w:rsidR="00A64F8A">
        <w:lastRenderedPageBreak/>
        <w:t>InstallTA</w:t>
      </w:r>
      <w:proofErr w:type="spellEnd"/>
      <w:r w:rsidR="00647D64">
        <w:t xml:space="preserve"> – Current Solution</w:t>
      </w:r>
    </w:p>
    <w:p w:rsidR="00A6154C" w:rsidRDefault="00A64F8A" w:rsidP="00A64F8A">
      <w:pPr>
        <w:spacing w:after="0" w:afterAutospacing="0"/>
        <w:rPr>
          <w:rFonts w:cstheme="minorHAnsi"/>
          <w:sz w:val="20"/>
          <w:szCs w:val="20"/>
        </w:rPr>
      </w:pPr>
      <w:r w:rsidRPr="00A64F8A">
        <w:rPr>
          <w:rFonts w:cstheme="minorHAnsi"/>
          <w:sz w:val="20"/>
          <w:szCs w:val="20"/>
        </w:rPr>
        <w:t>The curren</w:t>
      </w:r>
      <w:r>
        <w:rPr>
          <w:rFonts w:cstheme="minorHAnsi"/>
          <w:sz w:val="20"/>
          <w:szCs w:val="20"/>
        </w:rPr>
        <w:t>t solution requir</w:t>
      </w:r>
      <w:bookmarkStart w:id="0" w:name="_GoBack"/>
      <w:bookmarkEnd w:id="0"/>
      <w:r>
        <w:rPr>
          <w:rFonts w:cstheme="minorHAnsi"/>
          <w:sz w:val="20"/>
          <w:szCs w:val="20"/>
        </w:rPr>
        <w:t>es a rather quirky two level JSON scheme</w:t>
      </w:r>
      <w:r w:rsidR="00A6154C">
        <w:rPr>
          <w:rFonts w:cstheme="minorHAnsi"/>
          <w:sz w:val="20"/>
          <w:szCs w:val="20"/>
        </w:rPr>
        <w:t xml:space="preserve"> for the “call” part of the API. </w:t>
      </w:r>
    </w:p>
    <w:p w:rsidR="00A6154C" w:rsidRDefault="00A6154C" w:rsidP="00A64F8A">
      <w:pPr>
        <w:spacing w:after="0" w:afterAutospacing="0"/>
        <w:rPr>
          <w:rFonts w:cstheme="minorHAnsi"/>
          <w:sz w:val="20"/>
          <w:szCs w:val="20"/>
        </w:rPr>
      </w:pPr>
    </w:p>
    <w:p w:rsidR="00A6154C" w:rsidRPr="00A6154C" w:rsidRDefault="00A6154C" w:rsidP="00A64F8A">
      <w:pPr>
        <w:spacing w:after="0" w:afterAutospacing="0"/>
        <w:rPr>
          <w:rFonts w:cstheme="minorHAnsi"/>
          <w:b/>
          <w:sz w:val="20"/>
          <w:szCs w:val="20"/>
        </w:rPr>
      </w:pPr>
      <w:r w:rsidRPr="00A6154C">
        <w:rPr>
          <w:rFonts w:cstheme="minorHAnsi"/>
          <w:b/>
          <w:sz w:val="20"/>
          <w:szCs w:val="20"/>
        </w:rPr>
        <w:t>Outer message: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A6154C" w:rsidRPr="00A6154C" w:rsidRDefault="0071003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="00A6154C" w:rsidRPr="00A6154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="00A6154C"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="00A6154C" w:rsidRPr="00A6154C">
        <w:rPr>
          <w:rFonts w:ascii="Courier New" w:hAnsi="Courier New" w:cs="Courier New"/>
          <w:b/>
          <w:sz w:val="16"/>
          <w:szCs w:val="16"/>
        </w:rPr>
        <w:t>InstallTARequest</w:t>
      </w:r>
      <w:proofErr w:type="spellEnd"/>
      <w:r w:rsidR="00A6154C"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payload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InstallTATBSRequest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 xml:space="preserve"> JSON above&gt;",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protected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"&lt;integrity-protected header contents&gt;",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header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"&lt;non-integrity-protected header contents&gt;",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signature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"&lt;signature contents signed by TAM private key&gt;"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cstheme="minorHAnsi"/>
          <w:b/>
          <w:sz w:val="20"/>
          <w:szCs w:val="20"/>
        </w:rPr>
      </w:pPr>
      <w:r w:rsidRPr="00A6154C">
        <w:rPr>
          <w:rFonts w:cstheme="minorHAnsi"/>
          <w:b/>
          <w:sz w:val="20"/>
          <w:szCs w:val="20"/>
        </w:rPr>
        <w:t>Inner message: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InstallTATBSRequest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ver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"1.0",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rid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"&lt;unique request ID&gt;",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"&lt;transaction ID&gt;",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tee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"&lt;TEE routing name from the DSI for the SD's target&gt;",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nextdsi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true | false,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dsihash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"&lt;hash of DSI returned in the prior query&gt;",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content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ENCRYPTED {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tamid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"&lt;TAM ID previously assigned to the SD&gt;",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spid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"&lt;SPID value&gt;",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sdname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"&lt;SD name for the domain to install the TA&gt;",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spcert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SP certificate &gt;", // optional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taid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"&lt;TA identifier&gt;"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},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encrypted_ta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key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"&lt;JWE enveloped data of a 256-bit symmetric key by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    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 xml:space="preserve"> recipient's 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TEEspaik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 xml:space="preserve"> public key&gt;",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iv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"&lt;hex of 16 random bytes&gt;",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alg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 xml:space="preserve">": "&lt;encryption 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algoritm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. AESCBC by default.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",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ciphertadata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encrypted TA binary data&gt;",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cipherpdata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encrypted TA personalization data&gt;"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}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Default="00A6154C" w:rsidP="00A6154C">
      <w:pPr>
        <w:spacing w:after="0" w:afterAutospacing="0"/>
        <w:rPr>
          <w:rFonts w:cstheme="minorHAnsi"/>
          <w:sz w:val="20"/>
          <w:szCs w:val="20"/>
        </w:rPr>
      </w:pPr>
      <w:r w:rsidRPr="00A6154C">
        <w:rPr>
          <w:rFonts w:cstheme="minorHAnsi"/>
          <w:sz w:val="20"/>
          <w:szCs w:val="20"/>
        </w:rPr>
        <w:t>This arrangement comes with the following caveat from the draft:</w:t>
      </w:r>
    </w:p>
    <w:p w:rsidR="00A6154C" w:rsidRDefault="00A6154C" w:rsidP="00A6154C">
      <w:pPr>
        <w:spacing w:after="0" w:afterAutospacing="0"/>
        <w:rPr>
          <w:rFonts w:cstheme="minorHAnsi"/>
          <w:sz w:val="20"/>
          <w:szCs w:val="20"/>
        </w:rPr>
      </w:pP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The top element "&lt;name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&gt;[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>Signed][</w:t>
      </w:r>
      <w:proofErr w:type="spellStart"/>
      <w:r w:rsidRPr="00607C01">
        <w:rPr>
          <w:rFonts w:cstheme="minorHAnsi"/>
          <w:i/>
          <w:color w:val="1F497D" w:themeColor="text2"/>
          <w:sz w:val="20"/>
          <w:szCs w:val="20"/>
        </w:rPr>
        <w:t>Request|Response</w:t>
      </w:r>
      <w:proofErr w:type="spellEnd"/>
      <w:r w:rsidRPr="00607C01">
        <w:rPr>
          <w:rFonts w:cstheme="minorHAnsi"/>
          <w:i/>
          <w:color w:val="1F497D" w:themeColor="text2"/>
          <w:sz w:val="20"/>
          <w:szCs w:val="20"/>
        </w:rPr>
        <w:t>]" cannot be fully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trusted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to match the content because it doesn't participate in the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signature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generation.  However, a recipient can always match it with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the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value associated with the property "payload".  It purely serves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to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provide a quick reference for reading and method invocation.</w:t>
      </w:r>
    </w:p>
    <w:p w:rsidR="00607C01" w:rsidRDefault="00607C01" w:rsidP="00647D64">
      <w:pPr>
        <w:pStyle w:val="Heading1"/>
        <w:rPr>
          <w:rFonts w:cstheme="minorHAnsi"/>
          <w:i/>
          <w:sz w:val="20"/>
          <w:szCs w:val="20"/>
        </w:rPr>
      </w:pPr>
    </w:p>
    <w:p w:rsidR="00647D64" w:rsidRPr="00647D64" w:rsidRDefault="00607C01" w:rsidP="00647D64">
      <w:pPr>
        <w:pStyle w:val="Heading1"/>
      </w:pPr>
      <w:proofErr w:type="gramStart"/>
      <w:r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t>Continued on the next page…</w:t>
      </w:r>
      <w:proofErr w:type="gramEnd"/>
      <w:r w:rsidR="00A6154C">
        <w:rPr>
          <w:rFonts w:cstheme="minorHAnsi"/>
          <w:i/>
          <w:sz w:val="20"/>
          <w:szCs w:val="20"/>
        </w:rPr>
        <w:br w:type="column"/>
      </w:r>
      <w:proofErr w:type="spellStart"/>
      <w:r w:rsidR="00647D64" w:rsidRPr="00647D64">
        <w:lastRenderedPageBreak/>
        <w:t>InstallTA</w:t>
      </w:r>
      <w:proofErr w:type="spellEnd"/>
      <w:r w:rsidR="00647D64" w:rsidRPr="00647D64">
        <w:t xml:space="preserve"> – Proposed </w:t>
      </w:r>
      <w:r w:rsidR="00647D64">
        <w:t>S</w:t>
      </w:r>
      <w:r w:rsidR="00647D64" w:rsidRPr="00647D64">
        <w:t>olution</w:t>
      </w:r>
    </w:p>
    <w:p w:rsidR="00A6154C" w:rsidRPr="00A6154C" w:rsidRDefault="00CA55A4" w:rsidP="00A6154C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</w:t>
      </w:r>
      <w:r w:rsidR="00A6154C">
        <w:rPr>
          <w:rFonts w:cstheme="minorHAnsi"/>
          <w:sz w:val="20"/>
          <w:szCs w:val="20"/>
        </w:rPr>
        <w:t xml:space="preserve"> the proposed solution</w:t>
      </w:r>
      <w:r>
        <w:rPr>
          <w:rFonts w:cstheme="minorHAnsi"/>
          <w:sz w:val="20"/>
          <w:szCs w:val="20"/>
        </w:rPr>
        <w:t xml:space="preserve"> the “call” could be something like the following</w:t>
      </w:r>
      <w:r w:rsidR="00A22B35">
        <w:rPr>
          <w:rFonts w:cstheme="minorHAnsi"/>
          <w:sz w:val="20"/>
          <w:szCs w:val="20"/>
        </w:rPr>
        <w:t xml:space="preserve"> if expressed</w:t>
      </w:r>
      <w:r w:rsidR="00647D64">
        <w:rPr>
          <w:rFonts w:cstheme="minorHAnsi"/>
          <w:sz w:val="20"/>
          <w:szCs w:val="20"/>
        </w:rPr>
        <w:t xml:space="preserve"> in JSON</w:t>
      </w:r>
      <w:r>
        <w:rPr>
          <w:rFonts w:cstheme="minorHAnsi"/>
          <w:sz w:val="20"/>
          <w:szCs w:val="20"/>
        </w:rPr>
        <w:t>:</w:t>
      </w:r>
      <w:r w:rsidR="00A6154C">
        <w:rPr>
          <w:rFonts w:cstheme="minorHAnsi"/>
          <w:sz w:val="20"/>
          <w:szCs w:val="20"/>
        </w:rPr>
        <w:t xml:space="preserve"> 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InstallTA</w:t>
      </w:r>
      <w:r w:rsidRPr="00CA55A4">
        <w:rPr>
          <w:rFonts w:ascii="Courier New" w:hAnsi="Courier New" w:cs="Courier New"/>
          <w:b/>
          <w:sz w:val="16"/>
          <w:szCs w:val="16"/>
        </w:rPr>
        <w:t>Request</w:t>
      </w:r>
      <w:proofErr w:type="spellEnd"/>
      <w:r w:rsidRPr="00CA55A4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E07251" w:rsidRPr="00CA55A4" w:rsidRDefault="00E07251" w:rsidP="00E07251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647D64">
        <w:rPr>
          <w:rFonts w:ascii="Courier New" w:hAnsi="Courier New" w:cs="Courier New"/>
          <w:b/>
          <w:color w:val="C00000"/>
          <w:sz w:val="16"/>
          <w:szCs w:val="16"/>
        </w:rPr>
        <w:t>sessionid</w:t>
      </w:r>
      <w:proofErr w:type="spellEnd"/>
      <w:proofErr w:type="gramEnd"/>
      <w:r>
        <w:rPr>
          <w:rFonts w:ascii="Courier New" w:hAnsi="Courier New" w:cs="Courier New"/>
          <w:b/>
          <w:sz w:val="16"/>
          <w:szCs w:val="16"/>
        </w:rPr>
        <w:t>": "&lt;</w:t>
      </w:r>
      <w:r w:rsidR="00647D64">
        <w:rPr>
          <w:rFonts w:ascii="Courier New" w:hAnsi="Courier New" w:cs="Courier New"/>
          <w:b/>
          <w:sz w:val="16"/>
          <w:szCs w:val="16"/>
        </w:rPr>
        <w:t>clear text session ID</w:t>
      </w:r>
      <w:r>
        <w:rPr>
          <w:rFonts w:ascii="Courier New" w:hAnsi="Courier New" w:cs="Courier New"/>
          <w:b/>
          <w:sz w:val="16"/>
          <w:szCs w:val="16"/>
        </w:rPr>
        <w:t>&gt;</w:t>
      </w:r>
      <w:r w:rsidRPr="00CA55A4">
        <w:rPr>
          <w:rFonts w:ascii="Courier New" w:hAnsi="Courier New" w:cs="Courier New"/>
          <w:b/>
          <w:sz w:val="16"/>
          <w:szCs w:val="16"/>
        </w:rPr>
        <w:t>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ver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"1.0",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rid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"&lt;unique request ID&gt;",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"&lt;transaction ID&gt;",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tee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"&lt;TEE routing name from the DSI for the SD's target&gt;",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nextdsi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true | false,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dsihash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"&lt;hash of DSI returned in the prior query&gt;",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tamid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"&lt;TAM ID previously assigned to the SD&gt;",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spid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"&lt;SPID value&gt;",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sdname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"&lt;SD name for the domain to install the TA&gt;",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spcert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SP certificate &gt;", // optional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taid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"&lt;TA identifier&gt;"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ciphertadata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encrypted TA binary data&gt;",</w:t>
      </w:r>
    </w:p>
    <w:p w:rsid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cipherpdata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encrypted TA personalization data&gt;"</w:t>
      </w:r>
      <w:r>
        <w:rPr>
          <w:rFonts w:ascii="Courier New" w:hAnsi="Courier New" w:cs="Courier New"/>
          <w:b/>
          <w:sz w:val="16"/>
          <w:szCs w:val="16"/>
        </w:rPr>
        <w:t>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647D64">
        <w:rPr>
          <w:rFonts w:ascii="Courier New" w:hAnsi="Courier New" w:cs="Courier New"/>
          <w:b/>
          <w:color w:val="C00000"/>
          <w:sz w:val="16"/>
          <w:szCs w:val="16"/>
        </w:rPr>
        <w:t>mac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</w:t>
      </w:r>
      <w:r>
        <w:rPr>
          <w:rFonts w:ascii="Courier New" w:hAnsi="Courier New" w:cs="Courier New"/>
          <w:b/>
          <w:sz w:val="16"/>
          <w:szCs w:val="16"/>
        </w:rPr>
        <w:t>: "&lt;BASE64 HMAC signature derived from the session key</w:t>
      </w:r>
      <w:r w:rsidRPr="00CA55A4">
        <w:rPr>
          <w:rFonts w:ascii="Courier New" w:hAnsi="Courier New" w:cs="Courier New"/>
          <w:b/>
          <w:sz w:val="16"/>
          <w:szCs w:val="16"/>
        </w:rPr>
        <w:t>&gt;"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CA55A4" w:rsidRDefault="00CA55A4" w:rsidP="0071003C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B11629">
        <w:rPr>
          <w:rFonts w:cstheme="minorHAnsi"/>
          <w:sz w:val="20"/>
          <w:szCs w:val="20"/>
        </w:rPr>
        <w:t xml:space="preserve">TEE Management </w:t>
      </w:r>
      <w:r>
        <w:rPr>
          <w:rFonts w:cstheme="minorHAnsi"/>
          <w:sz w:val="20"/>
          <w:szCs w:val="20"/>
        </w:rPr>
        <w:t xml:space="preserve">API itself </w:t>
      </w:r>
      <w:proofErr w:type="gramStart"/>
      <w:r>
        <w:rPr>
          <w:rFonts w:cstheme="minorHAnsi"/>
          <w:sz w:val="20"/>
          <w:szCs w:val="20"/>
        </w:rPr>
        <w:t>could in a Java-like fashion be</w:t>
      </w:r>
      <w:proofErr w:type="gramEnd"/>
      <w:r>
        <w:rPr>
          <w:rFonts w:cstheme="minorHAnsi"/>
          <w:sz w:val="20"/>
          <w:szCs w:val="20"/>
        </w:rPr>
        <w:t xml:space="preserve"> like:</w:t>
      </w:r>
    </w:p>
    <w:p w:rsidR="00E07251" w:rsidRDefault="00CA55A4" w:rsidP="00B11629">
      <w:pPr>
        <w:spacing w:after="0" w:afterAutospacing="0"/>
        <w:ind w:firstLine="720"/>
        <w:rPr>
          <w:rFonts w:cstheme="minorHAnsi"/>
          <w:sz w:val="20"/>
          <w:szCs w:val="20"/>
        </w:rPr>
      </w:pPr>
      <w:proofErr w:type="spellStart"/>
      <w:proofErr w:type="gramStart"/>
      <w:r w:rsidRPr="00B11629">
        <w:rPr>
          <w:rFonts w:cstheme="minorHAnsi"/>
          <w:b/>
          <w:sz w:val="20"/>
          <w:szCs w:val="20"/>
        </w:rPr>
        <w:t>InstallTARequest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 w:rsidR="00E07251">
        <w:rPr>
          <w:rFonts w:cstheme="minorHAnsi"/>
          <w:sz w:val="20"/>
          <w:szCs w:val="20"/>
        </w:rPr>
        <w:t xml:space="preserve">String </w:t>
      </w:r>
      <w:proofErr w:type="spellStart"/>
      <w:r w:rsidR="00E07251" w:rsidRPr="00647D64">
        <w:rPr>
          <w:rFonts w:cstheme="minorHAnsi"/>
          <w:color w:val="C00000"/>
          <w:sz w:val="20"/>
          <w:szCs w:val="20"/>
        </w:rPr>
        <w:t>sessionid</w:t>
      </w:r>
      <w:proofErr w:type="spellEnd"/>
      <w:r w:rsidR="00E07251">
        <w:rPr>
          <w:rFonts w:cstheme="minorHAnsi"/>
          <w:sz w:val="20"/>
          <w:szCs w:val="20"/>
        </w:rPr>
        <w:t>,</w:t>
      </w:r>
    </w:p>
    <w:p w:rsidR="00CA55A4" w:rsidRDefault="00CA55A4" w:rsidP="00E07251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ver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String rid,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tid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String tee,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boolean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nextdsi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byte[</w:t>
      </w:r>
      <w:proofErr w:type="gramEnd"/>
      <w:r>
        <w:rPr>
          <w:rFonts w:cstheme="minorHAnsi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dsihash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tamid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spid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sdname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byte[</w:t>
      </w:r>
      <w:proofErr w:type="gramEnd"/>
      <w:r>
        <w:rPr>
          <w:rFonts w:cstheme="minorHAnsi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spcert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taid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byte[</w:t>
      </w:r>
      <w:proofErr w:type="gramEnd"/>
      <w:r>
        <w:rPr>
          <w:rFonts w:cstheme="minorHAnsi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ciphertadata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byte[</w:t>
      </w:r>
      <w:proofErr w:type="gramEnd"/>
      <w:r>
        <w:rPr>
          <w:rFonts w:cstheme="minorHAnsi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cipherpdata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B11629">
      <w:pPr>
        <w:spacing w:after="0" w:afterAutospacing="0"/>
        <w:ind w:firstLine="2183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byte[</w:t>
      </w:r>
      <w:proofErr w:type="gramEnd"/>
      <w:r>
        <w:rPr>
          <w:rFonts w:cstheme="minorHAnsi"/>
          <w:sz w:val="20"/>
          <w:szCs w:val="20"/>
        </w:rPr>
        <w:t xml:space="preserve">] </w:t>
      </w:r>
      <w:r w:rsidRPr="00647D64">
        <w:rPr>
          <w:rFonts w:cstheme="minorHAnsi"/>
          <w:color w:val="C00000"/>
          <w:sz w:val="20"/>
          <w:szCs w:val="20"/>
        </w:rPr>
        <w:t>mac</w:t>
      </w:r>
      <w:r>
        <w:rPr>
          <w:rFonts w:cstheme="minorHAnsi"/>
          <w:sz w:val="20"/>
          <w:szCs w:val="20"/>
        </w:rPr>
        <w:t>)</w:t>
      </w:r>
    </w:p>
    <w:p w:rsidR="00CA55A4" w:rsidRDefault="00CA55A4" w:rsidP="00CA55A4">
      <w:pPr>
        <w:spacing w:after="0" w:afterAutospacing="0"/>
        <w:rPr>
          <w:rFonts w:cstheme="minorHAnsi"/>
          <w:sz w:val="20"/>
          <w:szCs w:val="20"/>
        </w:rPr>
      </w:pPr>
    </w:p>
    <w:p w:rsidR="00E07251" w:rsidRDefault="00E07251" w:rsidP="0071003C">
      <w:pPr>
        <w:spacing w:after="120" w:afterAutospacing="0"/>
        <w:rPr>
          <w:rFonts w:cstheme="minorHAnsi"/>
          <w:sz w:val="20"/>
          <w:szCs w:val="20"/>
        </w:rPr>
      </w:pPr>
      <w:r w:rsidRPr="0071003C">
        <w:rPr>
          <w:rFonts w:cstheme="minorHAnsi"/>
          <w:i/>
          <w:sz w:val="20"/>
          <w:szCs w:val="20"/>
        </w:rPr>
        <w:t>Notes</w:t>
      </w:r>
      <w:r>
        <w:rPr>
          <w:rFonts w:cstheme="minorHAnsi"/>
          <w:sz w:val="20"/>
          <w:szCs w:val="20"/>
        </w:rPr>
        <w:t xml:space="preserve">: </w:t>
      </w:r>
    </w:p>
    <w:p w:rsidR="0071003C" w:rsidRDefault="0071003C" w:rsidP="0071003C">
      <w:pPr>
        <w:spacing w:after="120" w:afterAutospacing="0"/>
        <w:rPr>
          <w:rFonts w:cstheme="minorHAnsi"/>
          <w:sz w:val="20"/>
          <w:szCs w:val="20"/>
        </w:rPr>
      </w:pPr>
      <w:r w:rsidRPr="00CA55A4">
        <w:rPr>
          <w:rFonts w:cstheme="minorHAnsi"/>
          <w:sz w:val="20"/>
          <w:szCs w:val="20"/>
        </w:rPr>
        <w:t xml:space="preserve">It is quite possible that a bunch of these parameters like </w:t>
      </w:r>
      <w:r w:rsidRPr="00CA55A4">
        <w:rPr>
          <w:rFonts w:ascii="Courier New" w:hAnsi="Courier New" w:cs="Courier New"/>
          <w:b/>
          <w:sz w:val="16"/>
          <w:szCs w:val="16"/>
        </w:rPr>
        <w:t>"rid"</w:t>
      </w:r>
      <w:r w:rsidRPr="00CA55A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</w:t>
      </w:r>
      <w:r w:rsidRPr="00CA55A4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CA55A4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r w:rsidRPr="00CA55A4">
        <w:rPr>
          <w:rFonts w:ascii="Courier New" w:hAnsi="Courier New" w:cs="Courier New"/>
          <w:b/>
          <w:sz w:val="16"/>
          <w:szCs w:val="16"/>
        </w:rPr>
        <w:t>"</w:t>
      </w:r>
      <w:r w:rsidRPr="00CA55A4">
        <w:rPr>
          <w:rFonts w:cstheme="minorHAnsi"/>
          <w:sz w:val="20"/>
          <w:szCs w:val="20"/>
        </w:rPr>
        <w:t xml:space="preserve"> would rather be associated with the </w:t>
      </w:r>
      <w:proofErr w:type="spellStart"/>
      <w:r w:rsidRPr="00FE2A81">
        <w:rPr>
          <w:rFonts w:cstheme="minorHAnsi"/>
          <w:color w:val="FF0000"/>
          <w:sz w:val="20"/>
          <w:szCs w:val="20"/>
        </w:rPr>
        <w:t>sessionid</w:t>
      </w:r>
      <w:proofErr w:type="spellEnd"/>
      <w:r w:rsidRPr="00CA55A4">
        <w:rPr>
          <w:rFonts w:cstheme="minorHAnsi"/>
          <w:sz w:val="20"/>
          <w:szCs w:val="20"/>
        </w:rPr>
        <w:t>.</w:t>
      </w:r>
    </w:p>
    <w:p w:rsidR="00E07251" w:rsidRDefault="00E07251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71003C">
        <w:rPr>
          <w:rFonts w:cstheme="minorHAnsi"/>
          <w:sz w:val="20"/>
          <w:szCs w:val="20"/>
        </w:rPr>
        <w:t xml:space="preserve">API </w:t>
      </w:r>
      <w:r>
        <w:rPr>
          <w:rFonts w:cstheme="minorHAnsi"/>
          <w:sz w:val="20"/>
          <w:szCs w:val="20"/>
        </w:rPr>
        <w:t xml:space="preserve">call </w:t>
      </w:r>
      <w:proofErr w:type="gramStart"/>
      <w:r>
        <w:rPr>
          <w:rFonts w:cstheme="minorHAnsi"/>
          <w:sz w:val="20"/>
          <w:szCs w:val="20"/>
        </w:rPr>
        <w:t xml:space="preserve">is </w:t>
      </w:r>
      <w:r w:rsidRPr="00647D64">
        <w:rPr>
          <w:rFonts w:cstheme="minorHAnsi"/>
          <w:i/>
          <w:sz w:val="20"/>
          <w:szCs w:val="20"/>
        </w:rPr>
        <w:t>signed</w:t>
      </w:r>
      <w:proofErr w:type="gramEnd"/>
      <w:r w:rsidR="00EE355E">
        <w:rPr>
          <w:rFonts w:cstheme="minorHAnsi"/>
          <w:sz w:val="20"/>
          <w:szCs w:val="20"/>
        </w:rPr>
        <w:t xml:space="preserve"> by a HMAC operation over the concatenation of</w:t>
      </w:r>
      <w:r>
        <w:rPr>
          <w:rFonts w:cstheme="minorHAnsi"/>
          <w:sz w:val="20"/>
          <w:szCs w:val="20"/>
        </w:rPr>
        <w:t>:</w:t>
      </w:r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The method name</w:t>
      </w:r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 xml:space="preserve">The </w:t>
      </w:r>
      <w:proofErr w:type="spellStart"/>
      <w:r w:rsidRPr="00647D64">
        <w:rPr>
          <w:rFonts w:cstheme="minorHAnsi"/>
          <w:sz w:val="20"/>
          <w:szCs w:val="20"/>
        </w:rPr>
        <w:t>sessionid</w:t>
      </w:r>
      <w:proofErr w:type="spellEnd"/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An internal counter which is incremented for each call</w:t>
      </w:r>
      <w:r w:rsidR="0071003C">
        <w:rPr>
          <w:rFonts w:cstheme="minorHAnsi"/>
          <w:sz w:val="20"/>
          <w:szCs w:val="20"/>
        </w:rPr>
        <w:t xml:space="preserve"> to check sequence adherence</w:t>
      </w:r>
    </w:p>
    <w:p w:rsidR="00E07251" w:rsidRPr="00647D64" w:rsidRDefault="00647D64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All</w:t>
      </w:r>
      <w:r w:rsidR="00E07251" w:rsidRPr="00647D64">
        <w:rPr>
          <w:rFonts w:cstheme="minorHAnsi"/>
          <w:sz w:val="20"/>
          <w:szCs w:val="20"/>
        </w:rPr>
        <w:t xml:space="preserve"> parameters except</w:t>
      </w:r>
      <w:r w:rsidRPr="00647D64">
        <w:rPr>
          <w:rFonts w:cstheme="minorHAnsi"/>
          <w:sz w:val="20"/>
          <w:szCs w:val="20"/>
        </w:rPr>
        <w:t xml:space="preserve"> for</w:t>
      </w:r>
      <w:r w:rsidR="00E07251" w:rsidRPr="00647D64">
        <w:rPr>
          <w:rFonts w:cstheme="minorHAnsi"/>
          <w:sz w:val="20"/>
          <w:szCs w:val="20"/>
        </w:rPr>
        <w:t xml:space="preserve"> </w:t>
      </w:r>
      <w:r w:rsidR="00E07251" w:rsidRPr="00647D64">
        <w:rPr>
          <w:rFonts w:cstheme="minorHAnsi"/>
          <w:color w:val="C00000"/>
          <w:sz w:val="20"/>
          <w:szCs w:val="20"/>
        </w:rPr>
        <w:t>mac</w:t>
      </w:r>
      <w:r w:rsidR="00EE355E">
        <w:rPr>
          <w:rFonts w:cstheme="minorHAnsi"/>
          <w:color w:val="C00000"/>
          <w:sz w:val="20"/>
          <w:szCs w:val="20"/>
        </w:rPr>
        <w:t xml:space="preserve"> </w:t>
      </w:r>
      <w:r w:rsidR="00EE355E" w:rsidRPr="00EE355E">
        <w:rPr>
          <w:rFonts w:cstheme="minorHAnsi"/>
          <w:sz w:val="20"/>
          <w:szCs w:val="20"/>
        </w:rPr>
        <w:t>(which is holding the result)</w:t>
      </w:r>
    </w:p>
    <w:p w:rsidR="00A22B35" w:rsidRDefault="00A22B35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FE2A81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key used by the HMAC </w:t>
      </w:r>
      <w:proofErr w:type="gramStart"/>
      <w:r>
        <w:rPr>
          <w:rFonts w:cstheme="minorHAnsi"/>
          <w:sz w:val="20"/>
          <w:szCs w:val="20"/>
        </w:rPr>
        <w:t>is derived</w:t>
      </w:r>
      <w:proofErr w:type="gramEnd"/>
      <w:r>
        <w:rPr>
          <w:rFonts w:cstheme="minorHAnsi"/>
          <w:sz w:val="20"/>
          <w:szCs w:val="20"/>
        </w:rPr>
        <w:t xml:space="preserve"> from the shared session key.</w:t>
      </w:r>
    </w:p>
    <w:p w:rsidR="00A22B35" w:rsidRDefault="00A22B35" w:rsidP="00A22B35">
      <w:pPr>
        <w:spacing w:after="0" w:afterAutospacing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Encrypted parameters like </w:t>
      </w:r>
      <w:proofErr w:type="spellStart"/>
      <w:r w:rsidRPr="00E07251">
        <w:rPr>
          <w:rFonts w:ascii="Courier New" w:hAnsi="Courier New" w:cs="Courier New"/>
          <w:b/>
          <w:sz w:val="16"/>
          <w:szCs w:val="16"/>
        </w:rPr>
        <w:t>ciphertadata</w:t>
      </w:r>
      <w:proofErr w:type="spellEnd"/>
      <w:r>
        <w:rPr>
          <w:rFonts w:cstheme="minorHAnsi"/>
          <w:sz w:val="20"/>
          <w:szCs w:val="20"/>
        </w:rPr>
        <w:t xml:space="preserve"> are encrypted by a symmetric key derived from the shared session key</w:t>
      </w:r>
      <w:proofErr w:type="gramEnd"/>
      <w:r>
        <w:rPr>
          <w:rFonts w:cstheme="minorHAnsi"/>
          <w:sz w:val="20"/>
          <w:szCs w:val="20"/>
        </w:rPr>
        <w:t>.</w:t>
      </w:r>
    </w:p>
    <w:p w:rsidR="000B1788" w:rsidRDefault="000B1788" w:rsidP="000B1788">
      <w:pPr>
        <w:pStyle w:val="Heading1"/>
      </w:pPr>
      <w:r>
        <w:lastRenderedPageBreak/>
        <w:t>Session Termination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</w:t>
      </w:r>
      <w:r w:rsidR="00FE2A81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comm</w:t>
      </w:r>
      <w:r w:rsidR="00607C01">
        <w:rPr>
          <w:rFonts w:cstheme="minorHAnsi"/>
          <w:sz w:val="20"/>
          <w:szCs w:val="20"/>
        </w:rPr>
        <w:t>it</w:t>
      </w:r>
      <w:r w:rsidR="00FE2A81">
        <w:rPr>
          <w:rFonts w:cstheme="minorHAnsi"/>
          <w:sz w:val="20"/>
          <w:szCs w:val="20"/>
        </w:rPr>
        <w:t>”</w:t>
      </w:r>
      <w:r w:rsidR="00607C01">
        <w:rPr>
          <w:rFonts w:cstheme="minorHAnsi"/>
          <w:sz w:val="20"/>
          <w:szCs w:val="20"/>
        </w:rPr>
        <w:t xml:space="preserve"> the calls performed during a session, </w:t>
      </w:r>
      <w:r>
        <w:rPr>
          <w:rFonts w:cstheme="minorHAnsi"/>
          <w:sz w:val="20"/>
          <w:szCs w:val="20"/>
        </w:rPr>
        <w:t>the session</w:t>
      </w:r>
      <w:r w:rsidR="00607C01">
        <w:rPr>
          <w:rFonts w:cstheme="minorHAnsi"/>
          <w:sz w:val="20"/>
          <w:szCs w:val="20"/>
        </w:rPr>
        <w:t xml:space="preserve"> </w:t>
      </w:r>
      <w:proofErr w:type="gramStart"/>
      <w:r w:rsidR="00607C01">
        <w:rPr>
          <w:rFonts w:cstheme="minorHAnsi"/>
          <w:sz w:val="20"/>
          <w:szCs w:val="20"/>
        </w:rPr>
        <w:t>must be terminated</w:t>
      </w:r>
      <w:proofErr w:type="gramEnd"/>
      <w:r>
        <w:rPr>
          <w:rFonts w:cstheme="minorHAnsi"/>
          <w:sz w:val="20"/>
          <w:szCs w:val="20"/>
        </w:rPr>
        <w:t xml:space="preserve"> using a new API method.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FE2A81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session termination method</w:t>
      </w:r>
      <w:r w:rsidR="000B1788">
        <w:rPr>
          <w:rFonts w:cstheme="minorHAnsi"/>
          <w:sz w:val="20"/>
          <w:szCs w:val="20"/>
        </w:rPr>
        <w:t xml:space="preserve"> returns an attestation based on the shared session key telling that the operation succeeded; </w:t>
      </w:r>
      <w:proofErr w:type="gramStart"/>
      <w:r w:rsidR="000B1788">
        <w:rPr>
          <w:rFonts w:cstheme="minorHAnsi"/>
          <w:sz w:val="20"/>
          <w:szCs w:val="20"/>
        </w:rPr>
        <w:t>else</w:t>
      </w:r>
      <w:proofErr w:type="gramEnd"/>
      <w:r w:rsidR="000B1788">
        <w:rPr>
          <w:rFonts w:cstheme="minorHAnsi"/>
          <w:sz w:val="20"/>
          <w:szCs w:val="20"/>
        </w:rPr>
        <w:t xml:space="preserve"> it returns an error message.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0B1788" w:rsidRDefault="000B1788" w:rsidP="00CA55A4">
      <w:pPr>
        <w:spacing w:after="0" w:afterAutospacing="0"/>
        <w:rPr>
          <w:rFonts w:cstheme="minorHAnsi"/>
          <w:sz w:val="16"/>
          <w:szCs w:val="16"/>
        </w:rPr>
      </w:pPr>
      <w:r w:rsidRPr="000B1788">
        <w:rPr>
          <w:rFonts w:cstheme="minorHAnsi"/>
          <w:sz w:val="16"/>
          <w:szCs w:val="16"/>
        </w:rPr>
        <w:t xml:space="preserve">Author: Anders </w:t>
      </w:r>
      <w:proofErr w:type="spellStart"/>
      <w:r w:rsidRPr="000B1788">
        <w:rPr>
          <w:rFonts w:cstheme="minorHAnsi"/>
          <w:sz w:val="16"/>
          <w:szCs w:val="16"/>
        </w:rPr>
        <w:t>Rundgren</w:t>
      </w:r>
      <w:proofErr w:type="spellEnd"/>
    </w:p>
    <w:p w:rsidR="0072159C" w:rsidRPr="000B1788" w:rsidRDefault="0072159C" w:rsidP="00CA55A4">
      <w:pPr>
        <w:spacing w:after="0" w:afterAutospacing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Version: 0.1</w:t>
      </w:r>
    </w:p>
    <w:sectPr w:rsidR="0072159C" w:rsidRPr="000B1788" w:rsidSect="00A22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-851" w:right="1041" w:bottom="1134" w:left="993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45" w:rsidRDefault="008D3545" w:rsidP="005656BD">
      <w:pPr>
        <w:spacing w:after="0" w:line="240" w:lineRule="auto"/>
      </w:pPr>
      <w:r>
        <w:separator/>
      </w:r>
    </w:p>
  </w:endnote>
  <w:endnote w:type="continuationSeparator" w:id="0">
    <w:p w:rsidR="008D3545" w:rsidRDefault="008D3545" w:rsidP="005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Default="001A0DEF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_________________________________________________________________________________________</w:t>
    </w:r>
  </w:p>
  <w:p w:rsidR="001A0DEF" w:rsidRPr="00AE3451" w:rsidRDefault="00AE3451" w:rsidP="00AE3451">
    <w:pPr>
      <w:pStyle w:val="Footer"/>
      <w:tabs>
        <w:tab w:val="clear" w:pos="4680"/>
        <w:tab w:val="clear" w:pos="9360"/>
        <w:tab w:val="center" w:pos="5245"/>
        <w:tab w:val="right" w:pos="992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Unified TEE Management API</w:t>
    </w:r>
    <w:r>
      <w:rPr>
        <w:rFonts w:ascii="Arial" w:hAnsi="Arial" w:cs="Arial"/>
        <w:sz w:val="20"/>
        <w:szCs w:val="20"/>
      </w:rPr>
      <w:tab/>
      <w:t>2019-06-01</w:t>
    </w:r>
    <w:r>
      <w:rPr>
        <w:rFonts w:ascii="Arial" w:hAnsi="Arial" w:cs="Arial"/>
        <w:sz w:val="20"/>
        <w:szCs w:val="20"/>
      </w:rPr>
      <w:tab/>
    </w:r>
    <w:r w:rsidR="001A0DEF" w:rsidRPr="001A0DEF">
      <w:rPr>
        <w:rFonts w:ascii="Arial" w:hAnsi="Arial" w:cs="Arial"/>
        <w:sz w:val="20"/>
        <w:szCs w:val="20"/>
      </w:rPr>
      <w:t xml:space="preserve">Page </w:t>
    </w:r>
    <w:r w:rsidR="001A0DEF" w:rsidRPr="001A0DEF">
      <w:rPr>
        <w:rFonts w:ascii="Arial" w:hAnsi="Arial" w:cs="Arial"/>
        <w:sz w:val="20"/>
        <w:szCs w:val="20"/>
      </w:rPr>
      <w:fldChar w:fldCharType="begin"/>
    </w:r>
    <w:r w:rsidR="001A0DEF" w:rsidRPr="001A0DEF">
      <w:rPr>
        <w:rFonts w:ascii="Arial" w:hAnsi="Arial" w:cs="Arial"/>
        <w:sz w:val="20"/>
        <w:szCs w:val="20"/>
      </w:rPr>
      <w:instrText xml:space="preserve"> PAGE   \* MERGEFORMAT </w:instrText>
    </w:r>
    <w:r w:rsidR="001A0DEF" w:rsidRPr="001A0DEF">
      <w:rPr>
        <w:rFonts w:ascii="Arial" w:hAnsi="Arial" w:cs="Arial"/>
        <w:sz w:val="20"/>
        <w:szCs w:val="20"/>
      </w:rPr>
      <w:fldChar w:fldCharType="separate"/>
    </w:r>
    <w:r w:rsidR="00FE2A81">
      <w:rPr>
        <w:rFonts w:ascii="Arial" w:hAnsi="Arial" w:cs="Arial"/>
        <w:noProof/>
        <w:sz w:val="20"/>
        <w:szCs w:val="20"/>
      </w:rPr>
      <w:t>4</w:t>
    </w:r>
    <w:r w:rsidR="001A0DEF" w:rsidRPr="001A0DEF">
      <w:rPr>
        <w:rFonts w:ascii="Arial" w:hAnsi="Arial" w:cs="Arial"/>
        <w:noProof/>
        <w:sz w:val="20"/>
        <w:szCs w:val="20"/>
      </w:rPr>
      <w:fldChar w:fldCharType="end"/>
    </w:r>
    <w:r w:rsidR="001A0DEF">
      <w:rPr>
        <w:rFonts w:ascii="Arial" w:hAnsi="Arial" w:cs="Arial"/>
        <w:noProof/>
        <w:sz w:val="20"/>
        <w:szCs w:val="20"/>
      </w:rPr>
      <w:t>/</w:t>
    </w:r>
    <w:r w:rsidR="001A0DEF">
      <w:rPr>
        <w:rFonts w:ascii="Arial" w:hAnsi="Arial" w:cs="Arial"/>
        <w:noProof/>
        <w:sz w:val="20"/>
        <w:szCs w:val="20"/>
      </w:rPr>
      <w:fldChar w:fldCharType="begin"/>
    </w:r>
    <w:r w:rsidR="001A0DEF">
      <w:rPr>
        <w:rFonts w:ascii="Arial" w:hAnsi="Arial" w:cs="Arial"/>
        <w:noProof/>
        <w:sz w:val="20"/>
        <w:szCs w:val="20"/>
      </w:rPr>
      <w:instrText xml:space="preserve"> NUMPAGES  \* Arabic  \* MERGEFORMAT </w:instrText>
    </w:r>
    <w:r w:rsidR="001A0DEF">
      <w:rPr>
        <w:rFonts w:ascii="Arial" w:hAnsi="Arial" w:cs="Arial"/>
        <w:noProof/>
        <w:sz w:val="20"/>
        <w:szCs w:val="20"/>
      </w:rPr>
      <w:fldChar w:fldCharType="separate"/>
    </w:r>
    <w:r w:rsidR="00FE2A81">
      <w:rPr>
        <w:rFonts w:ascii="Arial" w:hAnsi="Arial" w:cs="Arial"/>
        <w:noProof/>
        <w:sz w:val="20"/>
        <w:szCs w:val="20"/>
      </w:rPr>
      <w:t>4</w:t>
    </w:r>
    <w:r w:rsidR="001A0DEF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45" w:rsidRDefault="008D3545" w:rsidP="005656BD">
      <w:pPr>
        <w:spacing w:after="0" w:line="240" w:lineRule="auto"/>
      </w:pPr>
      <w:r>
        <w:separator/>
      </w:r>
    </w:p>
  </w:footnote>
  <w:footnote w:type="continuationSeparator" w:id="0">
    <w:p w:rsidR="008D3545" w:rsidRDefault="008D3545" w:rsidP="0056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Pr="003928D1" w:rsidRDefault="001A0DEF" w:rsidP="003928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70B"/>
    <w:multiLevelType w:val="hybridMultilevel"/>
    <w:tmpl w:val="541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521C7"/>
    <w:multiLevelType w:val="hybridMultilevel"/>
    <w:tmpl w:val="13F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F5C05"/>
    <w:multiLevelType w:val="hybridMultilevel"/>
    <w:tmpl w:val="E8E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3723D"/>
    <w:multiLevelType w:val="hybridMultilevel"/>
    <w:tmpl w:val="D4984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7822A2"/>
    <w:multiLevelType w:val="hybridMultilevel"/>
    <w:tmpl w:val="10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23B0D"/>
    <w:multiLevelType w:val="hybridMultilevel"/>
    <w:tmpl w:val="BE8E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11"/>
    <w:rsid w:val="00001114"/>
    <w:rsid w:val="0001372D"/>
    <w:rsid w:val="0008232B"/>
    <w:rsid w:val="00092AC1"/>
    <w:rsid w:val="000947C1"/>
    <w:rsid w:val="000B1788"/>
    <w:rsid w:val="000C6EC9"/>
    <w:rsid w:val="000D73C6"/>
    <w:rsid w:val="000E0B80"/>
    <w:rsid w:val="00121B80"/>
    <w:rsid w:val="00124E0E"/>
    <w:rsid w:val="00136AC6"/>
    <w:rsid w:val="001826F4"/>
    <w:rsid w:val="001A0DEF"/>
    <w:rsid w:val="001A589E"/>
    <w:rsid w:val="001B1411"/>
    <w:rsid w:val="001B1A62"/>
    <w:rsid w:val="001C7FD6"/>
    <w:rsid w:val="00232DA1"/>
    <w:rsid w:val="00241DDD"/>
    <w:rsid w:val="00272AD1"/>
    <w:rsid w:val="00273229"/>
    <w:rsid w:val="00276D52"/>
    <w:rsid w:val="0028122A"/>
    <w:rsid w:val="002B0D16"/>
    <w:rsid w:val="002E6700"/>
    <w:rsid w:val="00301565"/>
    <w:rsid w:val="0030502F"/>
    <w:rsid w:val="00327EDD"/>
    <w:rsid w:val="00331E11"/>
    <w:rsid w:val="00335936"/>
    <w:rsid w:val="00372E80"/>
    <w:rsid w:val="0037528E"/>
    <w:rsid w:val="003928D1"/>
    <w:rsid w:val="003D3B5A"/>
    <w:rsid w:val="003F4C39"/>
    <w:rsid w:val="004109D5"/>
    <w:rsid w:val="00412AD2"/>
    <w:rsid w:val="00454228"/>
    <w:rsid w:val="004609D7"/>
    <w:rsid w:val="00467885"/>
    <w:rsid w:val="00486287"/>
    <w:rsid w:val="00490304"/>
    <w:rsid w:val="004A09B5"/>
    <w:rsid w:val="004A1905"/>
    <w:rsid w:val="004B2745"/>
    <w:rsid w:val="004C60A8"/>
    <w:rsid w:val="004D70F5"/>
    <w:rsid w:val="004F123E"/>
    <w:rsid w:val="004F2458"/>
    <w:rsid w:val="004F3EEE"/>
    <w:rsid w:val="005002DF"/>
    <w:rsid w:val="0051673D"/>
    <w:rsid w:val="005249E6"/>
    <w:rsid w:val="00531268"/>
    <w:rsid w:val="00546F69"/>
    <w:rsid w:val="00563011"/>
    <w:rsid w:val="005656BD"/>
    <w:rsid w:val="005C5048"/>
    <w:rsid w:val="00607C01"/>
    <w:rsid w:val="0061101A"/>
    <w:rsid w:val="006232C1"/>
    <w:rsid w:val="00642964"/>
    <w:rsid w:val="00646885"/>
    <w:rsid w:val="00647D64"/>
    <w:rsid w:val="00662813"/>
    <w:rsid w:val="006808A7"/>
    <w:rsid w:val="00685EAD"/>
    <w:rsid w:val="006A43BD"/>
    <w:rsid w:val="006C777E"/>
    <w:rsid w:val="006D5FF4"/>
    <w:rsid w:val="006F60B7"/>
    <w:rsid w:val="0071003C"/>
    <w:rsid w:val="0072159C"/>
    <w:rsid w:val="00775619"/>
    <w:rsid w:val="00785787"/>
    <w:rsid w:val="007A636C"/>
    <w:rsid w:val="007C07AE"/>
    <w:rsid w:val="00803602"/>
    <w:rsid w:val="00896466"/>
    <w:rsid w:val="008A1F86"/>
    <w:rsid w:val="008D0007"/>
    <w:rsid w:val="008D3545"/>
    <w:rsid w:val="00913AF1"/>
    <w:rsid w:val="009A2549"/>
    <w:rsid w:val="009B56CF"/>
    <w:rsid w:val="009D4417"/>
    <w:rsid w:val="009E2A6D"/>
    <w:rsid w:val="00A01C2B"/>
    <w:rsid w:val="00A14BA0"/>
    <w:rsid w:val="00A22B35"/>
    <w:rsid w:val="00A2681F"/>
    <w:rsid w:val="00A27671"/>
    <w:rsid w:val="00A47C52"/>
    <w:rsid w:val="00A6154C"/>
    <w:rsid w:val="00A61ACC"/>
    <w:rsid w:val="00A64F8A"/>
    <w:rsid w:val="00A86C2C"/>
    <w:rsid w:val="00A86E36"/>
    <w:rsid w:val="00A947EE"/>
    <w:rsid w:val="00AB0EE9"/>
    <w:rsid w:val="00AE3451"/>
    <w:rsid w:val="00B04581"/>
    <w:rsid w:val="00B11629"/>
    <w:rsid w:val="00B277F7"/>
    <w:rsid w:val="00B42E34"/>
    <w:rsid w:val="00BA081C"/>
    <w:rsid w:val="00BA46DF"/>
    <w:rsid w:val="00BC1C34"/>
    <w:rsid w:val="00BD0D64"/>
    <w:rsid w:val="00BF4EC6"/>
    <w:rsid w:val="00BF6CBB"/>
    <w:rsid w:val="00C41B66"/>
    <w:rsid w:val="00C52CC0"/>
    <w:rsid w:val="00C55CBF"/>
    <w:rsid w:val="00C56AC0"/>
    <w:rsid w:val="00C941AB"/>
    <w:rsid w:val="00CA433D"/>
    <w:rsid w:val="00CA55A4"/>
    <w:rsid w:val="00CB640E"/>
    <w:rsid w:val="00D01DAC"/>
    <w:rsid w:val="00D02B23"/>
    <w:rsid w:val="00D27E53"/>
    <w:rsid w:val="00D50C3A"/>
    <w:rsid w:val="00D51756"/>
    <w:rsid w:val="00D9121D"/>
    <w:rsid w:val="00DB206C"/>
    <w:rsid w:val="00DD344B"/>
    <w:rsid w:val="00DE00EB"/>
    <w:rsid w:val="00E05D87"/>
    <w:rsid w:val="00E07251"/>
    <w:rsid w:val="00E11FF2"/>
    <w:rsid w:val="00E15233"/>
    <w:rsid w:val="00E33BE1"/>
    <w:rsid w:val="00E42431"/>
    <w:rsid w:val="00E51FB9"/>
    <w:rsid w:val="00E60526"/>
    <w:rsid w:val="00E66920"/>
    <w:rsid w:val="00E77617"/>
    <w:rsid w:val="00EA09EC"/>
    <w:rsid w:val="00EA328A"/>
    <w:rsid w:val="00EA7B78"/>
    <w:rsid w:val="00EC3E1F"/>
    <w:rsid w:val="00EC6DE4"/>
    <w:rsid w:val="00EE355E"/>
    <w:rsid w:val="00EE5D9C"/>
    <w:rsid w:val="00EE6323"/>
    <w:rsid w:val="00F06992"/>
    <w:rsid w:val="00F557FF"/>
    <w:rsid w:val="00F566C0"/>
    <w:rsid w:val="00F77561"/>
    <w:rsid w:val="00F81FAD"/>
    <w:rsid w:val="00F91C3D"/>
    <w:rsid w:val="00F973AC"/>
    <w:rsid w:val="00FB739D"/>
    <w:rsid w:val="00FE1E9E"/>
    <w:rsid w:val="00FE2A81"/>
    <w:rsid w:val="00FE5CFA"/>
    <w:rsid w:val="00FE68F3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A64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A64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priorart.ip.com/IPCOM/0002154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ietf-teep/architecture/issues/5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475A-0A45-402A-8B70-7009F0FE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TEE Management API</vt:lpstr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TEE Management API</dc:title>
  <dc:creator>Anders</dc:creator>
  <cp:lastModifiedBy>Anders</cp:lastModifiedBy>
  <cp:revision>15</cp:revision>
  <cp:lastPrinted>2019-06-01T18:32:00Z</cp:lastPrinted>
  <dcterms:created xsi:type="dcterms:W3CDTF">2019-06-01T09:41:00Z</dcterms:created>
  <dcterms:modified xsi:type="dcterms:W3CDTF">2019-06-01T18:33:00Z</dcterms:modified>
</cp:coreProperties>
</file>