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F9D8" w14:textId="60D7DCD4" w:rsidR="00EC1392" w:rsidRPr="00EC1392" w:rsidRDefault="00EC1392" w:rsidP="00EC1392">
      <w:pPr>
        <w:rPr>
          <w:b/>
          <w:bCs/>
        </w:rPr>
      </w:pPr>
      <w:r w:rsidRPr="00EC1392">
        <w:rPr>
          <w:b/>
          <w:bCs/>
        </w:rPr>
        <w:t xml:space="preserve">Welcome to </w:t>
      </w:r>
      <w:r w:rsidR="008B770B">
        <w:rPr>
          <w:b/>
          <w:bCs/>
        </w:rPr>
        <w:t xml:space="preserve">Australia’s first psychometric reports for cybersecurity: </w:t>
      </w:r>
      <w:proofErr w:type="spellStart"/>
      <w:r w:rsidRPr="00EC1392">
        <w:rPr>
          <w:b/>
          <w:bCs/>
        </w:rPr>
        <w:t>SecureMind</w:t>
      </w:r>
      <w:proofErr w:type="spellEnd"/>
      <w:r w:rsidRPr="00EC1392">
        <w:rPr>
          <w:b/>
          <w:bCs/>
        </w:rPr>
        <w:t>!</w:t>
      </w:r>
      <w:r w:rsidR="008B770B">
        <w:rPr>
          <w:b/>
          <w:bCs/>
        </w:rPr>
        <w:t xml:space="preserve"> By ISC Consulting.</w:t>
      </w:r>
    </w:p>
    <w:p w14:paraId="194CA8AA" w14:textId="77777777" w:rsidR="00EC1392" w:rsidRDefault="00EC1392" w:rsidP="00EC1392">
      <w:proofErr w:type="spellStart"/>
      <w:r w:rsidRPr="00EC1392">
        <w:t>SecureMind</w:t>
      </w:r>
      <w:proofErr w:type="spellEnd"/>
      <w:r w:rsidRPr="00EC1392">
        <w:t xml:space="preserve"> is where </w:t>
      </w:r>
      <w:proofErr w:type="spellStart"/>
      <w:r w:rsidRPr="00EC1392">
        <w:t>groundbreaking</w:t>
      </w:r>
      <w:proofErr w:type="spellEnd"/>
      <w:r w:rsidRPr="00EC1392">
        <w:t xml:space="preserve"> psychometric science meets the cutting-edge of cybersecurity. Our innovative product is designed to bridge the gap between human psychology and cyber safety, providing a comprehensive solution that fortifies your digital ecosystem against evolving threats.</w:t>
      </w:r>
    </w:p>
    <w:p w14:paraId="17857869" w14:textId="77777777" w:rsidR="00EC1392" w:rsidRPr="00EC1392" w:rsidRDefault="00EC1392" w:rsidP="00EC1392"/>
    <w:p w14:paraId="2CEF4964" w14:textId="77777777" w:rsidR="00EC1392" w:rsidRPr="00EC1392" w:rsidRDefault="00EC1392" w:rsidP="00EC1392">
      <w:pPr>
        <w:rPr>
          <w:b/>
          <w:bCs/>
        </w:rPr>
      </w:pPr>
      <w:r w:rsidRPr="00EC1392">
        <w:rPr>
          <w:b/>
          <w:bCs/>
        </w:rPr>
        <w:t>Understanding the Human Element in Cybersecurity</w:t>
      </w:r>
    </w:p>
    <w:p w14:paraId="72DF4DAD" w14:textId="77777777" w:rsidR="00EC1392" w:rsidRDefault="00EC1392" w:rsidP="00EC1392">
      <w:r w:rsidRPr="00EC1392">
        <w:t xml:space="preserve">At </w:t>
      </w:r>
      <w:proofErr w:type="spellStart"/>
      <w:r w:rsidRPr="00EC1392">
        <w:t>SecureMind</w:t>
      </w:r>
      <w:proofErr w:type="spellEnd"/>
      <w:r w:rsidRPr="00EC1392">
        <w:t xml:space="preserve">, we understand that the strength of your cybersecurity isn't determined solely by the robustness of your digital </w:t>
      </w:r>
      <w:proofErr w:type="spellStart"/>
      <w:r w:rsidRPr="00EC1392">
        <w:t>defenses</w:t>
      </w:r>
      <w:proofErr w:type="spellEnd"/>
      <w:r w:rsidRPr="00EC1392">
        <w:t xml:space="preserve">. It's also about people – their </w:t>
      </w:r>
      <w:proofErr w:type="spellStart"/>
      <w:r w:rsidRPr="00EC1392">
        <w:t>behavior</w:t>
      </w:r>
      <w:proofErr w:type="spellEnd"/>
      <w:r w:rsidRPr="00EC1392">
        <w:t>, their decision-making process, and their susceptibility to cyber threats. Humans can be both your greatest security asset and your most significant vulnerability.</w:t>
      </w:r>
    </w:p>
    <w:p w14:paraId="3AB73DFF" w14:textId="77777777" w:rsidR="00EC1392" w:rsidRPr="00EC1392" w:rsidRDefault="00EC1392" w:rsidP="00EC1392"/>
    <w:p w14:paraId="7BB3E991" w14:textId="77777777" w:rsidR="00EC1392" w:rsidRPr="00EC1392" w:rsidRDefault="00EC1392" w:rsidP="00EC1392">
      <w:pPr>
        <w:rPr>
          <w:b/>
          <w:bCs/>
        </w:rPr>
      </w:pPr>
      <w:r w:rsidRPr="00EC1392">
        <w:rPr>
          <w:b/>
          <w:bCs/>
        </w:rPr>
        <w:t>Harnessing the Power of Psychometrics</w:t>
      </w:r>
    </w:p>
    <w:p w14:paraId="40146C77" w14:textId="77777777" w:rsidR="00EC1392" w:rsidRPr="00EC1392" w:rsidRDefault="00EC1392" w:rsidP="00EC1392">
      <w:proofErr w:type="spellStart"/>
      <w:r w:rsidRPr="00EC1392">
        <w:t>SecureMind</w:t>
      </w:r>
      <w:proofErr w:type="spellEnd"/>
      <w:r w:rsidRPr="00EC1392">
        <w:t xml:space="preserve"> integrates psychometric profiling into cybersecurity, creating an innovative, multi-faceted </w:t>
      </w:r>
      <w:proofErr w:type="spellStart"/>
      <w:r w:rsidRPr="00EC1392">
        <w:t>defense</w:t>
      </w:r>
      <w:proofErr w:type="spellEnd"/>
      <w:r w:rsidRPr="00EC1392">
        <w:t xml:space="preserve"> approach. We leverage scientific algorithms to understand individual </w:t>
      </w:r>
      <w:proofErr w:type="spellStart"/>
      <w:r w:rsidRPr="00EC1392">
        <w:t>behaviors</w:t>
      </w:r>
      <w:proofErr w:type="spellEnd"/>
      <w:r w:rsidRPr="00EC1392">
        <w:t xml:space="preserve"> and cognitive patterns, predicting potential security risks based on these unique profiles. Our cutting-edge psychometric tool empowers organizations to pinpoint vulnerabilities within their team, allowing for targeted training, personalized risk assessment, and overall enhanced cybersecurity hygiene.</w:t>
      </w:r>
    </w:p>
    <w:p w14:paraId="08B18002" w14:textId="77777777" w:rsidR="00EC1392" w:rsidRDefault="00EC1392" w:rsidP="00EC1392">
      <w:pPr>
        <w:rPr>
          <w:b/>
          <w:bCs/>
        </w:rPr>
      </w:pPr>
    </w:p>
    <w:p w14:paraId="455D7A53" w14:textId="77777777" w:rsidR="00EC1392" w:rsidRPr="00EC1392" w:rsidRDefault="00EC1392" w:rsidP="00EC1392">
      <w:pPr>
        <w:rPr>
          <w:b/>
          <w:bCs/>
        </w:rPr>
      </w:pPr>
      <w:r w:rsidRPr="00EC1392">
        <w:rPr>
          <w:b/>
          <w:bCs/>
        </w:rPr>
        <w:t xml:space="preserve">Our </w:t>
      </w:r>
      <w:proofErr w:type="gramStart"/>
      <w:r w:rsidRPr="00EC1392">
        <w:rPr>
          <w:b/>
          <w:bCs/>
        </w:rPr>
        <w:t>Psychologists</w:t>
      </w:r>
      <w:proofErr w:type="gramEnd"/>
      <w:r w:rsidRPr="00EC1392">
        <w:rPr>
          <w:b/>
          <w:bCs/>
        </w:rPr>
        <w:t>: Adding Another Layer of Expertise</w:t>
      </w:r>
    </w:p>
    <w:p w14:paraId="3A498C78" w14:textId="3580DBFF" w:rsidR="00EC1392" w:rsidRPr="00EC1392" w:rsidRDefault="00EC1392" w:rsidP="00EC1392">
      <w:proofErr w:type="spellStart"/>
      <w:r w:rsidRPr="00EC1392">
        <w:t>SecureMind</w:t>
      </w:r>
      <w:proofErr w:type="spellEnd"/>
      <w:r w:rsidRPr="00EC1392">
        <w:t xml:space="preserve"> employs trained psychologists who expertly </w:t>
      </w:r>
      <w:proofErr w:type="spellStart"/>
      <w:r w:rsidRPr="00EC1392">
        <w:t>analyze</w:t>
      </w:r>
      <w:proofErr w:type="spellEnd"/>
      <w:r w:rsidRPr="00EC1392">
        <w:t xml:space="preserve"> the psychometric data and compile comprehensive reports. These professionals translate the science into actionable insights, allowing you to understand the risk profile of your team better and respond effectively. With the power of psychological expertise, we convert raw data into a roadmap for fortified cybersecurity.</w:t>
      </w:r>
    </w:p>
    <w:p w14:paraId="0E31D3AE" w14:textId="77777777" w:rsidR="00EC1392" w:rsidRDefault="00EC1392" w:rsidP="00EC1392">
      <w:pPr>
        <w:rPr>
          <w:b/>
          <w:bCs/>
        </w:rPr>
      </w:pPr>
    </w:p>
    <w:p w14:paraId="6A91F6C2" w14:textId="329EB927" w:rsidR="00EC1392" w:rsidRPr="00EC1392" w:rsidRDefault="00EC1392" w:rsidP="00EC1392">
      <w:pPr>
        <w:rPr>
          <w:b/>
          <w:bCs/>
        </w:rPr>
      </w:pPr>
      <w:r w:rsidRPr="00EC1392">
        <w:rPr>
          <w:b/>
          <w:bCs/>
        </w:rPr>
        <w:t>Product Features</w:t>
      </w:r>
    </w:p>
    <w:p w14:paraId="7CB44F08" w14:textId="77777777" w:rsidR="00EC1392" w:rsidRPr="00EC1392" w:rsidRDefault="00EC1392" w:rsidP="00EC1392">
      <w:r w:rsidRPr="00EC1392">
        <w:rPr>
          <w:b/>
          <w:bCs/>
        </w:rPr>
        <w:t>Personalized Security Risk Assessment:</w:t>
      </w:r>
      <w:r w:rsidRPr="00EC1392">
        <w:t xml:space="preserve"> By understanding </w:t>
      </w:r>
      <w:proofErr w:type="gramStart"/>
      <w:r w:rsidRPr="00EC1392">
        <w:t>each individual's</w:t>
      </w:r>
      <w:proofErr w:type="gramEnd"/>
      <w:r w:rsidRPr="00EC1392">
        <w:t xml:space="preserve"> psychological makeup, </w:t>
      </w:r>
      <w:proofErr w:type="spellStart"/>
      <w:r w:rsidRPr="00EC1392">
        <w:t>SecureMind</w:t>
      </w:r>
      <w:proofErr w:type="spellEnd"/>
      <w:r w:rsidRPr="00EC1392">
        <w:t xml:space="preserve"> can predict and highlight potential security risk factors within your organization.</w:t>
      </w:r>
    </w:p>
    <w:p w14:paraId="2C48EEF4" w14:textId="77777777" w:rsidR="00EC1392" w:rsidRPr="00EC1392" w:rsidRDefault="00EC1392" w:rsidP="00EC1392">
      <w:r w:rsidRPr="00EC1392">
        <w:rPr>
          <w:b/>
          <w:bCs/>
        </w:rPr>
        <w:t>Targeted Cybersecurity Training:</w:t>
      </w:r>
      <w:r w:rsidRPr="00EC1392">
        <w:t xml:space="preserve"> </w:t>
      </w:r>
      <w:proofErr w:type="spellStart"/>
      <w:r w:rsidRPr="00EC1392">
        <w:t>SecureMind</w:t>
      </w:r>
      <w:proofErr w:type="spellEnd"/>
      <w:r w:rsidRPr="00EC1392">
        <w:t xml:space="preserve"> customizes cybersecurity training materials and protocols based on individual psychometric profiles, ensuring your team receives the most relevant, impactful training.</w:t>
      </w:r>
    </w:p>
    <w:p w14:paraId="0503C2AA" w14:textId="77777777" w:rsidR="00EC1392" w:rsidRPr="00EC1392" w:rsidRDefault="00EC1392" w:rsidP="00EC1392">
      <w:r w:rsidRPr="00EC1392">
        <w:rPr>
          <w:b/>
          <w:bCs/>
        </w:rPr>
        <w:t>Continuous Monitoring and Improvement:</w:t>
      </w:r>
      <w:r w:rsidRPr="00EC1392">
        <w:t xml:space="preserve"> </w:t>
      </w:r>
      <w:proofErr w:type="spellStart"/>
      <w:r w:rsidRPr="00EC1392">
        <w:t>SecureMind</w:t>
      </w:r>
      <w:proofErr w:type="spellEnd"/>
      <w:r w:rsidRPr="00EC1392">
        <w:t xml:space="preserve"> doesn't stop at assessment and training. Our product offers continuous monitoring and feedback, refining your organization's cybersecurity strategy and strengthening its resilience against cyber threats.</w:t>
      </w:r>
    </w:p>
    <w:p w14:paraId="7C4F93D3" w14:textId="77777777" w:rsidR="00EC1392" w:rsidRPr="00EC1392" w:rsidRDefault="00EC1392" w:rsidP="00EC1392">
      <w:r w:rsidRPr="00EC1392">
        <w:rPr>
          <w:b/>
          <w:bCs/>
        </w:rPr>
        <w:t>Data Privacy and Confidentiality:</w:t>
      </w:r>
      <w:r w:rsidRPr="00EC1392">
        <w:t xml:space="preserve"> We value your trust, and therefore maintain stringent data privacy measures to ensure the confidentiality of all collected data.</w:t>
      </w:r>
    </w:p>
    <w:p w14:paraId="13E6FBF8" w14:textId="77777777" w:rsidR="00EC1392" w:rsidRPr="00EC1392" w:rsidRDefault="00EC1392" w:rsidP="00EC1392">
      <w:pPr>
        <w:rPr>
          <w:b/>
          <w:bCs/>
        </w:rPr>
      </w:pPr>
      <w:proofErr w:type="spellStart"/>
      <w:r w:rsidRPr="00EC1392">
        <w:rPr>
          <w:b/>
          <w:bCs/>
        </w:rPr>
        <w:t>SecureMind</w:t>
      </w:r>
      <w:proofErr w:type="spellEnd"/>
      <w:r w:rsidRPr="00EC1392">
        <w:rPr>
          <w:b/>
          <w:bCs/>
        </w:rPr>
        <w:t>: Your Pathway to a Safer Digital Future</w:t>
      </w:r>
    </w:p>
    <w:p w14:paraId="1F5D0561" w14:textId="77777777" w:rsidR="00EC1392" w:rsidRPr="00EC1392" w:rsidRDefault="00EC1392" w:rsidP="00EC1392">
      <w:r w:rsidRPr="00EC1392">
        <w:t xml:space="preserve">In the increasingly interconnected digital world, </w:t>
      </w:r>
      <w:proofErr w:type="spellStart"/>
      <w:r w:rsidRPr="00EC1392">
        <w:t>SecureMind</w:t>
      </w:r>
      <w:proofErr w:type="spellEnd"/>
      <w:r w:rsidRPr="00EC1392">
        <w:t xml:space="preserve"> stands at the forefront of cybersecurity innovation. We strive to empower organizations and individuals alike, transforming their cybersecurity efforts from reactive to proactive. Don't just protect your digital assets; enhance your human firewall with </w:t>
      </w:r>
      <w:proofErr w:type="spellStart"/>
      <w:r w:rsidRPr="00EC1392">
        <w:t>SecureMind</w:t>
      </w:r>
      <w:proofErr w:type="spellEnd"/>
      <w:r w:rsidRPr="00EC1392">
        <w:t>.</w:t>
      </w:r>
    </w:p>
    <w:p w14:paraId="3C5786D4" w14:textId="77777777" w:rsidR="00EC1392" w:rsidRDefault="00EC1392" w:rsidP="00EC1392">
      <w:pPr>
        <w:rPr>
          <w:b/>
          <w:bCs/>
        </w:rPr>
      </w:pPr>
    </w:p>
    <w:p w14:paraId="13FE6DE7" w14:textId="77777777" w:rsidR="00EC1392" w:rsidRDefault="00EC1392" w:rsidP="00EC1392">
      <w:pPr>
        <w:rPr>
          <w:b/>
          <w:bCs/>
        </w:rPr>
      </w:pPr>
    </w:p>
    <w:p w14:paraId="6A2A6225" w14:textId="77777777" w:rsidR="00EC1392" w:rsidRDefault="00EC1392" w:rsidP="00EC1392">
      <w:pPr>
        <w:rPr>
          <w:b/>
          <w:bCs/>
        </w:rPr>
      </w:pPr>
    </w:p>
    <w:sectPr w:rsidR="00EC1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92"/>
    <w:rsid w:val="0009794F"/>
    <w:rsid w:val="0010256D"/>
    <w:rsid w:val="00136753"/>
    <w:rsid w:val="0016359F"/>
    <w:rsid w:val="00177EF2"/>
    <w:rsid w:val="001C2240"/>
    <w:rsid w:val="001E151F"/>
    <w:rsid w:val="001E274D"/>
    <w:rsid w:val="00220BAD"/>
    <w:rsid w:val="0024012A"/>
    <w:rsid w:val="002E122E"/>
    <w:rsid w:val="00323535"/>
    <w:rsid w:val="00355E99"/>
    <w:rsid w:val="003903C7"/>
    <w:rsid w:val="003C17D0"/>
    <w:rsid w:val="003E5994"/>
    <w:rsid w:val="004004D1"/>
    <w:rsid w:val="00421B70"/>
    <w:rsid w:val="004543EB"/>
    <w:rsid w:val="00475550"/>
    <w:rsid w:val="004F5819"/>
    <w:rsid w:val="0050306F"/>
    <w:rsid w:val="00523AFE"/>
    <w:rsid w:val="00531096"/>
    <w:rsid w:val="005359E9"/>
    <w:rsid w:val="005C14ED"/>
    <w:rsid w:val="006B1DE0"/>
    <w:rsid w:val="0079230B"/>
    <w:rsid w:val="007D2486"/>
    <w:rsid w:val="0080645F"/>
    <w:rsid w:val="0081378B"/>
    <w:rsid w:val="00817BC5"/>
    <w:rsid w:val="008218D8"/>
    <w:rsid w:val="00834E6E"/>
    <w:rsid w:val="00854B22"/>
    <w:rsid w:val="00897521"/>
    <w:rsid w:val="008A4C26"/>
    <w:rsid w:val="008B770B"/>
    <w:rsid w:val="008E40F6"/>
    <w:rsid w:val="008F51CC"/>
    <w:rsid w:val="008F532B"/>
    <w:rsid w:val="00985001"/>
    <w:rsid w:val="00996615"/>
    <w:rsid w:val="00B4732E"/>
    <w:rsid w:val="00BA386D"/>
    <w:rsid w:val="00BC620D"/>
    <w:rsid w:val="00BE0F96"/>
    <w:rsid w:val="00C10B5A"/>
    <w:rsid w:val="00C53277"/>
    <w:rsid w:val="00C5412E"/>
    <w:rsid w:val="00C63313"/>
    <w:rsid w:val="00C67D7D"/>
    <w:rsid w:val="00C857AB"/>
    <w:rsid w:val="00CC3F78"/>
    <w:rsid w:val="00CE7730"/>
    <w:rsid w:val="00D40EC3"/>
    <w:rsid w:val="00DE7B62"/>
    <w:rsid w:val="00E162F4"/>
    <w:rsid w:val="00E420B0"/>
    <w:rsid w:val="00EB164F"/>
    <w:rsid w:val="00EC1392"/>
    <w:rsid w:val="00EC6858"/>
    <w:rsid w:val="00F102FC"/>
    <w:rsid w:val="00F66FCB"/>
    <w:rsid w:val="00FD235F"/>
    <w:rsid w:val="00FD57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DAE569"/>
  <w15:chartTrackingRefBased/>
  <w15:docId w15:val="{3C1A5663-4099-2144-9446-51362F29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59394">
      <w:bodyDiv w:val="1"/>
      <w:marLeft w:val="0"/>
      <w:marRight w:val="0"/>
      <w:marTop w:val="0"/>
      <w:marBottom w:val="0"/>
      <w:divBdr>
        <w:top w:val="none" w:sz="0" w:space="0" w:color="auto"/>
        <w:left w:val="none" w:sz="0" w:space="0" w:color="auto"/>
        <w:bottom w:val="none" w:sz="0" w:space="0" w:color="auto"/>
        <w:right w:val="none" w:sz="0" w:space="0" w:color="auto"/>
      </w:divBdr>
    </w:div>
    <w:div w:id="114255721">
      <w:bodyDiv w:val="1"/>
      <w:marLeft w:val="0"/>
      <w:marRight w:val="0"/>
      <w:marTop w:val="0"/>
      <w:marBottom w:val="0"/>
      <w:divBdr>
        <w:top w:val="none" w:sz="0" w:space="0" w:color="auto"/>
        <w:left w:val="none" w:sz="0" w:space="0" w:color="auto"/>
        <w:bottom w:val="none" w:sz="0" w:space="0" w:color="auto"/>
        <w:right w:val="none" w:sz="0" w:space="0" w:color="auto"/>
      </w:divBdr>
    </w:div>
    <w:div w:id="163518920">
      <w:bodyDiv w:val="1"/>
      <w:marLeft w:val="0"/>
      <w:marRight w:val="0"/>
      <w:marTop w:val="0"/>
      <w:marBottom w:val="0"/>
      <w:divBdr>
        <w:top w:val="none" w:sz="0" w:space="0" w:color="auto"/>
        <w:left w:val="none" w:sz="0" w:space="0" w:color="auto"/>
        <w:bottom w:val="none" w:sz="0" w:space="0" w:color="auto"/>
        <w:right w:val="none" w:sz="0" w:space="0" w:color="auto"/>
      </w:divBdr>
    </w:div>
    <w:div w:id="776679189">
      <w:bodyDiv w:val="1"/>
      <w:marLeft w:val="0"/>
      <w:marRight w:val="0"/>
      <w:marTop w:val="0"/>
      <w:marBottom w:val="0"/>
      <w:divBdr>
        <w:top w:val="none" w:sz="0" w:space="0" w:color="auto"/>
        <w:left w:val="none" w:sz="0" w:space="0" w:color="auto"/>
        <w:bottom w:val="none" w:sz="0" w:space="0" w:color="auto"/>
        <w:right w:val="none" w:sz="0" w:space="0" w:color="auto"/>
      </w:divBdr>
    </w:div>
    <w:div w:id="1143694113">
      <w:bodyDiv w:val="1"/>
      <w:marLeft w:val="0"/>
      <w:marRight w:val="0"/>
      <w:marTop w:val="0"/>
      <w:marBottom w:val="0"/>
      <w:divBdr>
        <w:top w:val="none" w:sz="0" w:space="0" w:color="auto"/>
        <w:left w:val="none" w:sz="0" w:space="0" w:color="auto"/>
        <w:bottom w:val="none" w:sz="0" w:space="0" w:color="auto"/>
        <w:right w:val="none" w:sz="0" w:space="0" w:color="auto"/>
      </w:divBdr>
    </w:div>
    <w:div w:id="1429737139">
      <w:bodyDiv w:val="1"/>
      <w:marLeft w:val="0"/>
      <w:marRight w:val="0"/>
      <w:marTop w:val="0"/>
      <w:marBottom w:val="0"/>
      <w:divBdr>
        <w:top w:val="none" w:sz="0" w:space="0" w:color="auto"/>
        <w:left w:val="none" w:sz="0" w:space="0" w:color="auto"/>
        <w:bottom w:val="none" w:sz="0" w:space="0" w:color="auto"/>
        <w:right w:val="none" w:sz="0" w:space="0" w:color="auto"/>
      </w:divBdr>
    </w:div>
    <w:div w:id="1522813034">
      <w:bodyDiv w:val="1"/>
      <w:marLeft w:val="0"/>
      <w:marRight w:val="0"/>
      <w:marTop w:val="0"/>
      <w:marBottom w:val="0"/>
      <w:divBdr>
        <w:top w:val="none" w:sz="0" w:space="0" w:color="auto"/>
        <w:left w:val="none" w:sz="0" w:space="0" w:color="auto"/>
        <w:bottom w:val="none" w:sz="0" w:space="0" w:color="auto"/>
        <w:right w:val="none" w:sz="0" w:space="0" w:color="auto"/>
      </w:divBdr>
    </w:div>
    <w:div w:id="1783762543">
      <w:bodyDiv w:val="1"/>
      <w:marLeft w:val="0"/>
      <w:marRight w:val="0"/>
      <w:marTop w:val="0"/>
      <w:marBottom w:val="0"/>
      <w:divBdr>
        <w:top w:val="none" w:sz="0" w:space="0" w:color="auto"/>
        <w:left w:val="none" w:sz="0" w:space="0" w:color="auto"/>
        <w:bottom w:val="none" w:sz="0" w:space="0" w:color="auto"/>
        <w:right w:val="none" w:sz="0" w:space="0" w:color="auto"/>
      </w:divBdr>
    </w:div>
    <w:div w:id="20112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Reeves</dc:creator>
  <cp:keywords/>
  <dc:description/>
  <cp:lastModifiedBy>Andrew John Reeves</cp:lastModifiedBy>
  <cp:revision>2</cp:revision>
  <dcterms:created xsi:type="dcterms:W3CDTF">2023-06-01T12:33:00Z</dcterms:created>
  <dcterms:modified xsi:type="dcterms:W3CDTF">2023-06-01T12:38:00Z</dcterms:modified>
</cp:coreProperties>
</file>