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2024</w:t>
      </w:r>
      <w:r w:rsidDel="00000000" w:rsidR="00000000" w:rsidRPr="00000000">
        <w:rPr>
          <w:rtl w:val="0"/>
        </w:rPr>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ffffff"/>
          <w:sz w:val="18"/>
          <w:szCs w:val="18"/>
        </w:rPr>
      </w:pPr>
      <w:r w:rsidDel="00000000" w:rsidR="00000000" w:rsidRPr="00000000">
        <w:rPr>
          <w:rFonts w:ascii="Comfortaa Light" w:cs="Comfortaa Light" w:eastAsia="Comfortaa Light" w:hAnsi="Comfortaa Light"/>
          <w:color w:val="cccccc"/>
          <w:sz w:val="24"/>
          <w:szCs w:val="24"/>
          <w:rtl w:val="0"/>
        </w:rPr>
        <w:t xml:space="preserve">SHA256</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18"/>
          <w:szCs w:val="18"/>
          <w:rtl w:val="0"/>
        </w:rPr>
        <w:t xml:space="preserve">a8ac01413c6d6b7df7680caffd90c9ee66fba5a300ead9e2d600ad6485f016dd</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spacing w:line="276" w:lineRule="auto"/>
        <w:rPr>
          <w:color w:val="354559"/>
        </w:rPr>
      </w:pPr>
      <w:bookmarkStart w:colFirst="0" w:colLast="0" w:name="_qtddxqexbei" w:id="0"/>
      <w:bookmarkEnd w:id="0"/>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0E">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0F">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0">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11">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2">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13">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4">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15">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6">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17">
      <w:pPr>
        <w:rPr/>
      </w:pPr>
      <w:r w:rsidDel="00000000" w:rsidR="00000000" w:rsidRPr="00000000">
        <w:rPr>
          <w:rtl w:val="0"/>
        </w:rPr>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335"/>
        <w:gridCol w:w="3780"/>
        <w:gridCol w:w="2025"/>
        <w:tblGridChange w:id="0">
          <w:tblGrid>
            <w:gridCol w:w="1635"/>
            <w:gridCol w:w="1335"/>
            <w:gridCol w:w="3780"/>
            <w:gridCol w:w="2025"/>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8">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9">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A">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B">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C">
            <w:pPr>
              <w:jc w:val="center"/>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D">
            <w:pPr>
              <w:rPr>
                <w:color w:val="444444"/>
                <w:sz w:val="24"/>
                <w:szCs w:val="24"/>
              </w:rPr>
            </w:pPr>
            <w:r w:rsidDel="00000000" w:rsidR="00000000" w:rsidRPr="00000000">
              <w:rPr>
                <w:color w:val="e41e01"/>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E">
            <w:pPr>
              <w:rPr>
                <w:color w:val="444444"/>
                <w:sz w:val="24"/>
                <w:szCs w:val="24"/>
              </w:rPr>
            </w:pPr>
            <w:r w:rsidDel="00000000" w:rsidR="00000000" w:rsidRPr="00000000">
              <w:rPr>
                <w:color w:val="e41e01"/>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F">
            <w:pPr>
              <w:rPr>
                <w:color w:val="444444"/>
                <w:sz w:val="24"/>
                <w:szCs w:val="24"/>
              </w:rPr>
            </w:pPr>
            <w:r w:rsidDel="00000000" w:rsidR="00000000" w:rsidRPr="00000000">
              <w:rPr>
                <w:color w:val="e41e01"/>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0">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1">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2">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3">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4">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5">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6">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7">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8">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9">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A">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B">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C">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D">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E">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F">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0">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1">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2">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3">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5d5eq3h5gcag"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color w:val="354559"/>
          <w:sz w:val="44"/>
          <w:szCs w:val="44"/>
        </w:rPr>
      </w:pPr>
      <w:bookmarkStart w:colFirst="0" w:colLast="0" w:name="_84xuaid6awq" w:id="2"/>
      <w:bookmarkEnd w:id="2"/>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tbl>
      <w:tblPr>
        <w:tblStyle w:val="Table3"/>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8">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9">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A">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B">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C">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D">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E">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F">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40">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41">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55"/>
        <w:gridCol w:w="5010"/>
        <w:gridCol w:w="1455"/>
        <w:tblGridChange w:id="0">
          <w:tblGrid>
            <w:gridCol w:w="1170"/>
            <w:gridCol w:w="1155"/>
            <w:gridCol w:w="5010"/>
            <w:gridCol w:w="1455"/>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2">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3">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4">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5">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6">
            <w:pPr>
              <w:jc w:val="center"/>
              <w:rPr>
                <w:color w:val="e1aa4c"/>
                <w:sz w:val="18"/>
                <w:szCs w:val="18"/>
              </w:rPr>
            </w:pPr>
            <w:r w:rsidDel="00000000" w:rsidR="00000000" w:rsidRPr="00000000">
              <w:rPr>
                <w:rFonts w:ascii="Fira Mono" w:cs="Fira Mono" w:eastAsia="Fira Mono" w:hAnsi="Fira Mono"/>
                <w:color w:val="e1aa4c"/>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7">
            <w:pPr>
              <w:rPr>
                <w:color w:val="444444"/>
                <w:sz w:val="24"/>
                <w:szCs w:val="24"/>
              </w:rPr>
            </w:pPr>
            <w:r w:rsidDel="00000000" w:rsidR="00000000" w:rsidRPr="00000000">
              <w:rPr>
                <w:color w:val="e1aa4c"/>
                <w:rtl w:val="0"/>
              </w:rPr>
              <w:t xml:space="preserve">FAAL</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8">
            <w:pPr>
              <w:rPr>
                <w:color w:val="444444"/>
                <w:sz w:val="24"/>
                <w:szCs w:val="24"/>
              </w:rPr>
            </w:pPr>
            <w:r w:rsidDel="00000000" w:rsidR="00000000" w:rsidRPr="00000000">
              <w:rPr>
                <w:color w:val="e1aa4c"/>
                <w:rtl w:val="0"/>
              </w:rPr>
              <w:t xml:space="preserve">Flawed Admin Authentication Logic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9">
            <w:pPr>
              <w:rPr>
                <w:color w:val="444444"/>
                <w:sz w:val="24"/>
                <w:szCs w:val="24"/>
              </w:rPr>
            </w:pPr>
            <w:r w:rsidDel="00000000" w:rsidR="00000000" w:rsidRPr="00000000">
              <w:rPr>
                <w:color w:val="e1aa4c"/>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B">
            <w:pPr>
              <w:rPr>
                <w:color w:val="444444"/>
                <w:sz w:val="24"/>
                <w:szCs w:val="24"/>
              </w:rPr>
            </w:pPr>
            <w:r w:rsidDel="00000000" w:rsidR="00000000" w:rsidRPr="00000000">
              <w:rPr>
                <w:color w:val="444444"/>
                <w:rtl w:val="0"/>
              </w:rPr>
              <w:t xml:space="preserve">CO</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C">
            <w:pPr>
              <w:rPr>
                <w:color w:val="444444"/>
                <w:sz w:val="24"/>
                <w:szCs w:val="24"/>
              </w:rPr>
            </w:pPr>
            <w:r w:rsidDel="00000000" w:rsidR="00000000" w:rsidRPr="00000000">
              <w:rPr>
                <w:color w:val="444444"/>
                <w:rtl w:val="0"/>
              </w:rPr>
              <w:t xml:space="preserve">Code Optimization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F">
            <w:pPr>
              <w:rPr>
                <w:color w:val="444444"/>
                <w:sz w:val="24"/>
                <w:szCs w:val="24"/>
              </w:rPr>
            </w:pPr>
            <w:r w:rsidDel="00000000" w:rsidR="00000000" w:rsidRPr="00000000">
              <w:rPr>
                <w:color w:val="444444"/>
                <w:rtl w:val="0"/>
              </w:rPr>
              <w:t xml:space="preserve">CR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0">
            <w:pPr>
              <w:rPr>
                <w:color w:val="444444"/>
                <w:sz w:val="24"/>
                <w:szCs w:val="24"/>
              </w:rPr>
            </w:pPr>
            <w:r w:rsidDel="00000000" w:rsidR="00000000" w:rsidRPr="00000000">
              <w:rPr>
                <w:color w:val="444444"/>
                <w:rtl w:val="0"/>
              </w:rPr>
              <w:t xml:space="preserve">Code Repetition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1">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2">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3">
            <w:pPr>
              <w:rPr>
                <w:color w:val="444444"/>
                <w:sz w:val="24"/>
                <w:szCs w:val="24"/>
              </w:rPr>
            </w:pPr>
            <w:r w:rsidDel="00000000" w:rsidR="00000000" w:rsidRPr="00000000">
              <w:rPr>
                <w:color w:val="444444"/>
                <w:rtl w:val="0"/>
              </w:rPr>
              <w:t xml:space="preserve">MNC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4">
            <w:pPr>
              <w:rPr>
                <w:color w:val="444444"/>
                <w:sz w:val="24"/>
                <w:szCs w:val="24"/>
              </w:rPr>
            </w:pPr>
            <w:r w:rsidDel="00000000" w:rsidR="00000000" w:rsidRPr="00000000">
              <w:rPr>
                <w:color w:val="444444"/>
                <w:rtl w:val="0"/>
              </w:rPr>
              <w:t xml:space="preserve">Misleading Naming Convention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5">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6">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7">
            <w:pPr>
              <w:rPr>
                <w:color w:val="444444"/>
                <w:sz w:val="24"/>
                <w:szCs w:val="24"/>
              </w:rPr>
            </w:pPr>
            <w:r w:rsidDel="00000000" w:rsidR="00000000" w:rsidRPr="00000000">
              <w:rPr>
                <w:color w:val="444444"/>
                <w:rtl w:val="0"/>
              </w:rPr>
              <w:t xml:space="preserve">MSLI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8">
            <w:pPr>
              <w:rPr>
                <w:color w:val="444444"/>
                <w:sz w:val="24"/>
                <w:szCs w:val="24"/>
              </w:rPr>
            </w:pPr>
            <w:r w:rsidDel="00000000" w:rsidR="00000000" w:rsidRPr="00000000">
              <w:rPr>
                <w:color w:val="444444"/>
                <w:rtl w:val="0"/>
              </w:rPr>
              <w:t xml:space="preserve">Missing SPDX License Identifier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9">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B">
            <w:pPr>
              <w:rPr>
                <w:color w:val="444444"/>
                <w:sz w:val="24"/>
                <w:szCs w:val="24"/>
              </w:rPr>
            </w:pPr>
            <w:r w:rsidDel="00000000" w:rsidR="00000000" w:rsidRPr="00000000">
              <w:rPr>
                <w:color w:val="444444"/>
                <w:rtl w:val="0"/>
              </w:rPr>
              <w:t xml:space="preserve">PAMAR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C">
            <w:pPr>
              <w:rPr>
                <w:color w:val="444444"/>
                <w:sz w:val="24"/>
                <w:szCs w:val="24"/>
              </w:rPr>
            </w:pPr>
            <w:r w:rsidDel="00000000" w:rsidR="00000000" w:rsidRPr="00000000">
              <w:rPr>
                <w:color w:val="444444"/>
                <w:rtl w:val="0"/>
              </w:rPr>
              <w:t xml:space="preserve">Pair Address Max Amount Restriction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F">
            <w:pPr>
              <w:rPr>
                <w:color w:val="444444"/>
                <w:sz w:val="24"/>
                <w:szCs w:val="24"/>
              </w:rPr>
            </w:pPr>
            <w:r w:rsidDel="00000000" w:rsidR="00000000" w:rsidRPr="00000000">
              <w:rPr>
                <w:color w:val="444444"/>
                <w:rtl w:val="0"/>
              </w:rPr>
              <w:t xml:space="preserve">UAR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0">
            <w:pPr>
              <w:rPr>
                <w:color w:val="444444"/>
                <w:sz w:val="24"/>
                <w:szCs w:val="24"/>
              </w:rPr>
            </w:pPr>
            <w:r w:rsidDel="00000000" w:rsidR="00000000" w:rsidRPr="00000000">
              <w:rPr>
                <w:color w:val="444444"/>
                <w:rtl w:val="0"/>
              </w:rPr>
              <w:t xml:space="preserve">Unexcluded Address Restrictions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1">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2">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3">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4">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5">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6">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rPr>
                <w:color w:val="444444"/>
                <w:sz w:val="24"/>
                <w:szCs w:val="24"/>
              </w:rPr>
            </w:pPr>
            <w:r w:rsidDel="00000000" w:rsidR="00000000" w:rsidRPr="00000000">
              <w:rPr>
                <w:color w:val="444444"/>
                <w:rtl w:val="0"/>
              </w:rPr>
              <w:t xml:space="preserve">L09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color w:val="444444"/>
                <w:rtl w:val="0"/>
              </w:rPr>
              <w:t xml:space="preserve">Dead Code Elimination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rPr>
                <w:color w:val="444444"/>
                <w:sz w:val="24"/>
                <w:szCs w:val="24"/>
              </w:rPr>
            </w:pPr>
            <w:r w:rsidDel="00000000" w:rsidR="00000000" w:rsidRPr="00000000">
              <w:rPr>
                <w:color w:val="444444"/>
                <w:rtl w:val="0"/>
              </w:rPr>
              <w:t xml:space="preserve">L18</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rPr>
                <w:color w:val="444444"/>
                <w:sz w:val="24"/>
                <w:szCs w:val="24"/>
              </w:rPr>
            </w:pPr>
            <w:r w:rsidDel="00000000" w:rsidR="00000000" w:rsidRPr="00000000">
              <w:rPr>
                <w:color w:val="444444"/>
                <w:rtl w:val="0"/>
              </w:rPr>
              <w:t xml:space="preserve">Multiple Pragma Directives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rPr>
                <w:color w:val="444444"/>
                <w:sz w:val="24"/>
                <w:szCs w:val="24"/>
              </w:rPr>
            </w:pPr>
            <w:r w:rsidDel="00000000" w:rsidR="00000000" w:rsidRPr="00000000">
              <w:rPr>
                <w:color w:val="444444"/>
                <w:rtl w:val="0"/>
              </w:rPr>
              <w:t xml:space="preserve">L19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rPr>
                <w:color w:val="444444"/>
                <w:sz w:val="24"/>
                <w:szCs w:val="24"/>
              </w:rPr>
            </w:pPr>
            <w:r w:rsidDel="00000000" w:rsidR="00000000" w:rsidRPr="00000000">
              <w:rPr>
                <w:color w:val="444444"/>
                <w:rtl w:val="0"/>
              </w:rPr>
              <w:t xml:space="preserve">Stable Compiler Version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rPr>
                <w:color w:val="444444"/>
              </w:rPr>
            </w:pPr>
            <w:r w:rsidDel="00000000" w:rsidR="00000000" w:rsidRPr="00000000">
              <w:rPr>
                <w:color w:val="444444"/>
                <w:rtl w:val="0"/>
              </w:rPr>
              <w:t xml:space="preserve">Unresolved</w:t>
            </w:r>
          </w:p>
          <w:p w:rsidR="00000000" w:rsidDel="00000000" w:rsidP="00000000" w:rsidRDefault="00000000" w:rsidRPr="00000000" w14:paraId="00000072">
            <w:pPr>
              <w:rPr>
                <w:color w:val="444444"/>
              </w:rPr>
            </w:pPr>
            <w:r w:rsidDel="00000000" w:rsidR="00000000" w:rsidRPr="00000000">
              <w:rPr>
                <w:rtl w:val="0"/>
              </w:rPr>
            </w:r>
          </w:p>
        </w:tc>
      </w:tr>
    </w:tbl>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pPr>
      <w:bookmarkStart w:colFirst="0" w:colLast="0" w:name="_7yq28anrcos9"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tddxqexb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tab/>
              <w:t xml:space="preserve">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4xuaid6aw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Diagnostics</w:t>
              <w:tab/>
              <w:t xml:space="preserve">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yq28anrcos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87u5ux8c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ftnghcii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3bxa81mz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 - Stops Transactions</w:t>
              <w:tab/>
              <w:t xml:space="preserve">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74wgmg7m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sdy0wp8o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hmkdlv8i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FAAL - Flawed Admin Authentication Logic</w:t>
              <w:tab/>
              <w:t xml:space="preserve">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v36zwgmj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yhb6byjj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njd7cg3q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 Code Optimization</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4qjs2rhx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he7oq4j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yf52vily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 - Code Repetition</w:t>
              <w:tab/>
              <w:t xml:space="preserve">12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ai6l7q7r2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qntb3noyz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837pshyd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MNC - Misleading Naming Convention</w:t>
              <w:tab/>
              <w:t xml:space="preserve">14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m0llm2c79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bh3086hi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15</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hwoetf6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MSLI - Missing SPDX License Identifier</w:t>
              <w:tab/>
              <w:t xml:space="preserve">16</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0s449ynr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nojkev60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w826xeypm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PAMAR - Pair Address Max Amount Restriction</w:t>
              <w:tab/>
              <w:t xml:space="preserve">17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q2qevwbc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qeolxi11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q8c5ag92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 - Unexcluded Address Restrictions</w:t>
              <w:tab/>
              <w:t xml:space="preserve">18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gbsmpces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ob9tmr7u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18</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m9ypueva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19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0ssd7oc2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19</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z15z86b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agwuhcx8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L09 - Dead Code Elimination</w:t>
              <w:tab/>
              <w:t xml:space="preserve">20</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mwo4gxih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s2sjn7a1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f2xaphbv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L18 - Multiple Pragma Directives</w:t>
              <w:tab/>
              <w:t xml:space="preserve">21</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djevrlgwm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21</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43gwo81a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9gtdsshp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L19 - Stable Compiler Version</w:t>
              <w:tab/>
              <w:t xml:space="preserve">22</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q0a2k13kf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5r0vmyc3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23</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27</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28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29</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30</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pStyle w:val="Heading2"/>
        <w:rPr>
          <w:sz w:val="40"/>
          <w:szCs w:val="40"/>
        </w:rPr>
      </w:pPr>
      <w:bookmarkStart w:colFirst="0" w:colLast="0" w:name="_wqvgv0h63m26" w:id="4"/>
      <w:bookmarkEnd w:id="4"/>
      <w:r w:rsidDel="00000000" w:rsidR="00000000" w:rsidRPr="00000000">
        <w:rPr>
          <w:rtl w:val="0"/>
        </w:rPr>
      </w:r>
    </w:p>
    <w:p w:rsidR="00000000" w:rsidDel="00000000" w:rsidP="00000000" w:rsidRDefault="00000000" w:rsidRPr="00000000" w14:paraId="000000A7">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30j0zll" w:id="5"/>
      <w:bookmarkEnd w:id="5"/>
      <w:r w:rsidDel="00000000" w:rsidR="00000000" w:rsidRPr="00000000">
        <w:rPr>
          <w:rtl w:val="0"/>
        </w:rPr>
        <w:t xml:space="preserve">Review</w:t>
      </w:r>
    </w:p>
    <w:tbl>
      <w:tblPr>
        <w:tblStyle w:val="Table5"/>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9">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A">
            <w:pPr>
              <w:rPr>
                <w:color w:val="444444"/>
                <w:sz w:val="20"/>
                <w:szCs w:val="20"/>
              </w:rPr>
            </w:pPr>
            <w:r w:rsidDel="00000000" w:rsidR="00000000" w:rsidRPr="00000000">
              <w:rPr>
                <w:color w:val="444444"/>
                <w:sz w:val="20"/>
                <w:szCs w:val="20"/>
                <w:rtl w:val="0"/>
              </w:rPr>
              <w:t xml:space="preserve">AuroraFoundation</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B">
            <w:pPr>
              <w:rPr>
                <w:b w:val="1"/>
                <w:color w:val="354559"/>
                <w:sz w:val="20"/>
                <w:szCs w:val="20"/>
              </w:rPr>
            </w:pPr>
            <w:r w:rsidDel="00000000" w:rsidR="00000000" w:rsidRPr="00000000">
              <w:rPr>
                <w:b w:val="1"/>
                <w:color w:val="354559"/>
                <w:sz w:val="20"/>
                <w:szCs w:val="20"/>
                <w:rtl w:val="0"/>
              </w:rPr>
              <w:t xml:space="preserve">Testing Deploy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C">
            <w:pPr>
              <w:rPr>
                <w:color w:val="1155cc"/>
                <w:sz w:val="20"/>
                <w:szCs w:val="20"/>
              </w:rPr>
            </w:pPr>
            <w:hyperlink r:id="rId6">
              <w:r w:rsidDel="00000000" w:rsidR="00000000" w:rsidRPr="00000000">
                <w:rPr>
                  <w:color w:val="1155cc"/>
                  <w:sz w:val="20"/>
                  <w:szCs w:val="20"/>
                  <w:rtl w:val="0"/>
                </w:rPr>
                <w:t xml:space="preserve">https://testnet.bscscan.com/address/0xec46e6ad8ec5a0eb3cfa0ce44f571fd87ca7e0dc</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D">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E">
            <w:pPr>
              <w:rPr>
                <w:color w:val="444444"/>
                <w:sz w:val="20"/>
                <w:szCs w:val="20"/>
              </w:rPr>
            </w:pPr>
            <w:r w:rsidDel="00000000" w:rsidR="00000000" w:rsidRPr="00000000">
              <w:rPr>
                <w:color w:val="444444"/>
                <w:sz w:val="20"/>
                <w:szCs w:val="20"/>
                <w:rtl w:val="0"/>
              </w:rPr>
              <w:t xml:space="preserve">AUF</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F">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0">
            <w:pPr>
              <w:rPr>
                <w:color w:val="444444"/>
                <w:sz w:val="20"/>
                <w:szCs w:val="20"/>
              </w:rPr>
            </w:pPr>
            <w:r w:rsidDel="00000000" w:rsidR="00000000" w:rsidRPr="00000000">
              <w:rPr>
                <w:color w:val="444444"/>
                <w:sz w:val="20"/>
                <w:szCs w:val="20"/>
                <w:rtl w:val="0"/>
              </w:rPr>
              <w:t xml:space="preserve">18</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1">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2">
            <w:pPr>
              <w:rPr>
                <w:color w:val="444444"/>
                <w:sz w:val="20"/>
                <w:szCs w:val="20"/>
              </w:rPr>
            </w:pPr>
            <w:r w:rsidDel="00000000" w:rsidR="00000000" w:rsidRPr="00000000">
              <w:rPr>
                <w:color w:val="444444"/>
                <w:sz w:val="20"/>
                <w:szCs w:val="20"/>
                <w:rtl w:val="0"/>
              </w:rPr>
              <w:t xml:space="preserve">100,000,000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3">
            <w:pPr>
              <w:rPr>
                <w:b w:val="1"/>
                <w:color w:val="354559"/>
                <w:sz w:val="20"/>
                <w:szCs w:val="20"/>
              </w:rPr>
            </w:pPr>
            <w:r w:rsidDel="00000000" w:rsidR="00000000" w:rsidRPr="00000000">
              <w:rPr>
                <w:b w:val="1"/>
                <w:color w:val="354559"/>
                <w:sz w:val="20"/>
                <w:szCs w:val="20"/>
                <w:rtl w:val="0"/>
              </w:rPr>
              <w:t xml:space="preserve">Badge Eligibility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4">
            <w:pPr>
              <w:rPr>
                <w:color w:val="444444"/>
                <w:sz w:val="20"/>
                <w:szCs w:val="20"/>
              </w:rPr>
            </w:pPr>
            <w:r w:rsidDel="00000000" w:rsidR="00000000" w:rsidRPr="00000000">
              <w:rPr>
                <w:color w:val="444444"/>
                <w:sz w:val="20"/>
                <w:szCs w:val="20"/>
                <w:rtl w:val="0"/>
              </w:rPr>
              <w:t xml:space="preserve">Must Fix Criticals</w:t>
            </w:r>
          </w:p>
        </w:tc>
      </w:tr>
    </w:tbl>
    <w:p w:rsidR="00000000" w:rsidDel="00000000" w:rsidP="00000000" w:rsidRDefault="00000000" w:rsidRPr="00000000" w14:paraId="000000B5">
      <w:pPr>
        <w:pStyle w:val="Heading3"/>
        <w:keepNext w:val="0"/>
        <w:keepLines w:val="0"/>
        <w:spacing w:after="180" w:before="540" w:lineRule="auto"/>
        <w:rPr>
          <w:color w:val="354559"/>
        </w:rPr>
      </w:pPr>
      <w:bookmarkStart w:colFirst="0" w:colLast="0" w:name="_s987u5ux8cjb" w:id="6"/>
      <w:bookmarkEnd w:id="6"/>
      <w:r w:rsidDel="00000000" w:rsidR="00000000" w:rsidRPr="00000000">
        <w:rPr>
          <w:color w:val="354559"/>
          <w:rtl w:val="0"/>
        </w:rPr>
        <w:t xml:space="preserve">Audit Updates</w:t>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6">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7">
            <w:pPr>
              <w:rPr>
                <w:color w:val="444444"/>
                <w:sz w:val="20"/>
                <w:szCs w:val="20"/>
              </w:rPr>
            </w:pPr>
            <w:r w:rsidDel="00000000" w:rsidR="00000000" w:rsidRPr="00000000">
              <w:rPr>
                <w:color w:val="444444"/>
                <w:sz w:val="20"/>
                <w:szCs w:val="20"/>
                <w:rtl w:val="0"/>
              </w:rPr>
              <w:t xml:space="preserve">04 May 2024</w:t>
            </w:r>
          </w:p>
        </w:tc>
      </w:tr>
    </w:tbl>
    <w:p w:rsidR="00000000" w:rsidDel="00000000" w:rsidP="00000000" w:rsidRDefault="00000000" w:rsidRPr="00000000" w14:paraId="000000B8">
      <w:pPr>
        <w:pStyle w:val="Heading3"/>
        <w:keepNext w:val="0"/>
        <w:keepLines w:val="0"/>
        <w:spacing w:after="180" w:before="540" w:lineRule="auto"/>
        <w:rPr>
          <w:color w:val="354559"/>
        </w:rPr>
      </w:pPr>
      <w:bookmarkStart w:colFirst="0" w:colLast="0" w:name="_gsftnghcii92" w:id="7"/>
      <w:bookmarkEnd w:id="7"/>
      <w:r w:rsidDel="00000000" w:rsidR="00000000" w:rsidRPr="00000000">
        <w:rPr>
          <w:color w:val="354559"/>
          <w:rtl w:val="0"/>
        </w:rPr>
        <w:t xml:space="preserve">Source Files</w:t>
      </w:r>
    </w:p>
    <w:tbl>
      <w:tblPr>
        <w:tblStyle w:val="Table7"/>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9">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A">
            <w:pPr>
              <w:rPr>
                <w:color w:val="444444"/>
                <w:sz w:val="20"/>
                <w:szCs w:val="20"/>
              </w:rPr>
            </w:pPr>
            <w:r w:rsidDel="00000000" w:rsidR="00000000" w:rsidRPr="00000000">
              <w:rPr>
                <w:color w:val="444444"/>
                <w:sz w:val="20"/>
                <w:szCs w:val="20"/>
                <w:rtl w:val="0"/>
              </w:rPr>
              <w:t xml:space="preserve">SHA256</w:t>
            </w:r>
          </w:p>
        </w:tc>
      </w:tr>
      <w:tr>
        <w:trPr>
          <w:cantSplit w:val="0"/>
          <w:trHeight w:val="81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B">
            <w:pPr>
              <w:rPr>
                <w:b w:val="1"/>
                <w:color w:val="354559"/>
                <w:sz w:val="20"/>
                <w:szCs w:val="20"/>
              </w:rPr>
            </w:pPr>
            <w:r w:rsidDel="00000000" w:rsidR="00000000" w:rsidRPr="00000000">
              <w:rPr>
                <w:b w:val="1"/>
                <w:color w:val="354559"/>
                <w:sz w:val="20"/>
                <w:szCs w:val="20"/>
                <w:rtl w:val="0"/>
              </w:rPr>
              <w:t xml:space="preserve">contracts/Auf_audit.sol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C">
            <w:pPr>
              <w:rPr>
                <w:color w:val="444444"/>
                <w:sz w:val="18"/>
                <w:szCs w:val="18"/>
              </w:rPr>
            </w:pPr>
            <w:r w:rsidDel="00000000" w:rsidR="00000000" w:rsidRPr="00000000">
              <w:rPr>
                <w:color w:val="444444"/>
                <w:sz w:val="18"/>
                <w:szCs w:val="18"/>
                <w:rtl w:val="0"/>
              </w:rPr>
              <w:t xml:space="preserve">a8ac01413c6d6b7df7680caffd90c9ee66fba5a300ead9e2d600ad6485f016dd</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spacing w:line="276" w:lineRule="auto"/>
        <w:rPr>
          <w:color w:val="444444"/>
          <w:sz w:val="24"/>
          <w:szCs w:val="24"/>
        </w:rPr>
      </w:pPr>
      <w:bookmarkStart w:colFirst="0" w:colLast="0" w:name="_d3ltkf4o1dbb" w:id="8"/>
      <w:bookmarkEnd w:id="8"/>
      <w:r w:rsidDel="00000000" w:rsidR="00000000" w:rsidRPr="00000000">
        <w:rPr>
          <w:rtl w:val="0"/>
        </w:rPr>
        <w:t xml:space="preserve">Findings Breakdown</w:t>
      </w: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8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C0">
            <w:pPr>
              <w:rPr>
                <w:color w:val="444444"/>
                <w:sz w:val="24"/>
                <w:szCs w:val="24"/>
              </w:rPr>
            </w:pPr>
            <w:r w:rsidDel="00000000" w:rsidR="00000000" w:rsidRPr="00000000">
              <w:rPr>
                <w:color w:val="444444"/>
                <w:sz w:val="24"/>
                <w:szCs w:val="24"/>
              </w:rPr>
              <w:drawing>
                <wp:inline distB="114300" distT="114300" distL="114300" distR="114300">
                  <wp:extent cx="1143000" cy="1143000"/>
                  <wp:effectExtent b="0" l="0" r="0" t="0"/>
                  <wp:docPr descr="Findings Breakdown" id="4" name="image2.png"/>
                  <a:graphic>
                    <a:graphicData uri="http://schemas.openxmlformats.org/drawingml/2006/picture">
                      <pic:pic>
                        <pic:nvPicPr>
                          <pic:cNvPr descr="Findings Breakdown" id="0" name="image2.png"/>
                          <pic:cNvPicPr preferRelativeResize="0"/>
                        </pic:nvPicPr>
                        <pic:blipFill>
                          <a:blip r:embed="rId7"/>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C1">
            <w:pPr>
              <w:rPr>
                <w:color w:val="444444"/>
                <w:sz w:val="24"/>
                <w:szCs w:val="24"/>
              </w:rPr>
            </w:pPr>
            <w:r w:rsidDel="00000000" w:rsidR="00000000" w:rsidRPr="00000000">
              <w:rPr>
                <w:rtl w:val="0"/>
              </w:rPr>
            </w:r>
          </w:p>
          <w:tbl>
            <w:tblPr>
              <w:tblStyle w:val="Table9"/>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2">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3">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4">
                  <w:pPr>
                    <w:rPr>
                      <w:color w:val="444444"/>
                    </w:rPr>
                  </w:pPr>
                  <w:r w:rsidDel="00000000" w:rsidR="00000000" w:rsidRPr="00000000">
                    <w:rPr>
                      <w:color w:val="444444"/>
                      <w:rtl w:val="0"/>
                    </w:rPr>
                    <w:t xml:space="preserve">1</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5">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6">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7">
                  <w:pPr>
                    <w:rPr>
                      <w:color w:val="444444"/>
                    </w:rPr>
                  </w:pPr>
                  <w:r w:rsidDel="00000000" w:rsidR="00000000" w:rsidRPr="00000000">
                    <w:rPr>
                      <w:color w:val="444444"/>
                      <w:rtl w:val="0"/>
                    </w:rPr>
                    <w:t xml:space="preserve">1</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8">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9">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CA">
                  <w:pPr>
                    <w:rPr>
                      <w:color w:val="444444"/>
                    </w:rPr>
                  </w:pPr>
                  <w:r w:rsidDel="00000000" w:rsidR="00000000" w:rsidRPr="00000000">
                    <w:rPr>
                      <w:color w:val="444444"/>
                      <w:rtl w:val="0"/>
                    </w:rPr>
                    <w:t xml:space="preserve">10</w:t>
                  </w:r>
                </w:p>
              </w:tc>
            </w:tr>
          </w:tbl>
          <w:p w:rsidR="00000000" w:rsidDel="00000000" w:rsidP="00000000" w:rsidRDefault="00000000" w:rsidRPr="00000000" w14:paraId="000000CB">
            <w:pPr>
              <w:rPr>
                <w:color w:val="444444"/>
                <w:sz w:val="24"/>
                <w:szCs w:val="24"/>
              </w:rPr>
            </w:pPr>
            <w:r w:rsidDel="00000000" w:rsidR="00000000" w:rsidRPr="00000000">
              <w:rPr>
                <w:rtl w:val="0"/>
              </w:rPr>
            </w:r>
          </w:p>
        </w:tc>
      </w:tr>
    </w:tbl>
    <w:p w:rsidR="00000000" w:rsidDel="00000000" w:rsidP="00000000" w:rsidRDefault="00000000" w:rsidRPr="00000000" w14:paraId="000000CC">
      <w:pPr>
        <w:rPr>
          <w:color w:val="444444"/>
          <w:sz w:val="24"/>
          <w:szCs w:val="24"/>
        </w:rPr>
      </w:pPr>
      <w:r w:rsidDel="00000000" w:rsidR="00000000" w:rsidRPr="00000000">
        <w:rPr>
          <w:rtl w:val="0"/>
        </w:rPr>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2445"/>
        <w:gridCol w:w="1590"/>
        <w:gridCol w:w="1980"/>
        <w:gridCol w:w="1320"/>
        <w:gridCol w:w="975"/>
        <w:tblGridChange w:id="0">
          <w:tblGrid>
            <w:gridCol w:w="480"/>
            <w:gridCol w:w="2445"/>
            <w:gridCol w:w="1590"/>
            <w:gridCol w:w="1980"/>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CD">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CF">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D0">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D1">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D2">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3">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4">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5">
            <w:pPr>
              <w:jc w:val="center"/>
              <w:rPr>
                <w:color w:val="444444"/>
                <w:sz w:val="24"/>
                <w:szCs w:val="24"/>
              </w:rPr>
            </w:pPr>
            <w:r w:rsidDel="00000000" w:rsidR="00000000" w:rsidRPr="00000000">
              <w:rPr>
                <w:color w:val="44444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6">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8">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9">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A">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B">
            <w:pPr>
              <w:jc w:val="center"/>
              <w:rPr>
                <w:color w:val="444444"/>
                <w:sz w:val="24"/>
                <w:szCs w:val="24"/>
              </w:rPr>
            </w:pPr>
            <w:r w:rsidDel="00000000" w:rsidR="00000000" w:rsidRPr="00000000">
              <w:rPr>
                <w:color w:val="44444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D">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E">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F">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0">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1">
            <w:pPr>
              <w:jc w:val="center"/>
              <w:rPr>
                <w:color w:val="444444"/>
                <w:sz w:val="24"/>
                <w:szCs w:val="24"/>
              </w:rPr>
            </w:pPr>
            <w:r w:rsidDel="00000000" w:rsidR="00000000" w:rsidRPr="00000000">
              <w:rPr>
                <w:color w:val="444444"/>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4">
            <w:pPr>
              <w:jc w:val="center"/>
              <w:rPr>
                <w:color w:val="444444"/>
              </w:rPr>
            </w:pPr>
            <w:r w:rsidDel="00000000" w:rsidR="00000000" w:rsidRPr="00000000">
              <w:rPr>
                <w:color w:val="444444"/>
                <w:rtl w:val="0"/>
              </w:rPr>
              <w:t xml:space="preserve">0</w:t>
            </w:r>
          </w:p>
          <w:p w:rsidR="00000000" w:rsidDel="00000000" w:rsidP="00000000" w:rsidRDefault="00000000" w:rsidRPr="00000000" w14:paraId="000000E5">
            <w:pPr>
              <w:jc w:val="center"/>
              <w:rPr>
                <w:color w:val="444444"/>
              </w:rPr>
            </w:pPr>
            <w:r w:rsidDel="00000000" w:rsidR="00000000" w:rsidRPr="00000000">
              <w:rPr>
                <w:rtl w:val="0"/>
              </w:rPr>
            </w:r>
          </w:p>
        </w:tc>
      </w:tr>
    </w:tbl>
    <w:p w:rsidR="00000000" w:rsidDel="00000000" w:rsidP="00000000" w:rsidRDefault="00000000" w:rsidRPr="00000000" w14:paraId="000000E6">
      <w:pPr>
        <w:pStyle w:val="Heading3"/>
        <w:keepNext w:val="0"/>
        <w:keepLines w:val="0"/>
        <w:spacing w:after="180" w:before="60" w:lineRule="auto"/>
        <w:rPr>
          <w:color w:val="354559"/>
        </w:rPr>
      </w:pPr>
      <w:bookmarkStart w:colFirst="0" w:colLast="0" w:name="_8h25cqhz4yi" w:id="9"/>
      <w:bookmarkEnd w:id="9"/>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keepNext w:val="0"/>
        <w:keepLines w:val="0"/>
        <w:spacing w:after="180" w:before="60" w:lineRule="auto"/>
        <w:rPr>
          <w:color w:val="354559"/>
        </w:rPr>
      </w:pPr>
      <w:bookmarkStart w:colFirst="0" w:colLast="0" w:name="_mx3bxa81mzad" w:id="10"/>
      <w:bookmarkEnd w:id="10"/>
      <w:r w:rsidDel="00000000" w:rsidR="00000000" w:rsidRPr="00000000">
        <w:rPr>
          <w:color w:val="354559"/>
          <w:rtl w:val="0"/>
        </w:rPr>
        <w:t xml:space="preserve">ST - Stops Transactions</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8">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9">
            <w:pPr>
              <w:spacing w:after="180" w:before="60" w:lineRule="auto"/>
              <w:rPr>
                <w:color w:val="444444"/>
                <w:sz w:val="20"/>
                <w:szCs w:val="20"/>
              </w:rPr>
            </w:pPr>
            <w:r w:rsidDel="00000000" w:rsidR="00000000" w:rsidRPr="00000000">
              <w:rPr>
                <w:color w:val="444444"/>
                <w:sz w:val="20"/>
                <w:szCs w:val="20"/>
                <w:rtl w:val="0"/>
              </w:rPr>
              <w:t xml:space="preserve">Critical</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A">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B">
            <w:pPr>
              <w:spacing w:after="0" w:before="0" w:line="276" w:lineRule="auto"/>
              <w:rPr>
                <w:color w:val="444444"/>
                <w:sz w:val="20"/>
                <w:szCs w:val="20"/>
              </w:rPr>
            </w:pPr>
            <w:r w:rsidDel="00000000" w:rsidR="00000000" w:rsidRPr="00000000">
              <w:rPr>
                <w:color w:val="444444"/>
                <w:sz w:val="20"/>
                <w:szCs w:val="20"/>
                <w:rtl w:val="0"/>
              </w:rPr>
              <w:t xml:space="preserve">contracts/Auf_audit.sol#L747,809,814,831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C">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D">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E">
      <w:pPr>
        <w:pStyle w:val="Heading4"/>
        <w:keepNext w:val="0"/>
        <w:keepLines w:val="0"/>
        <w:spacing w:after="0" w:before="240" w:line="270" w:lineRule="auto"/>
        <w:rPr>
          <w:color w:val="354559"/>
          <w:sz w:val="32"/>
          <w:szCs w:val="32"/>
        </w:rPr>
      </w:pPr>
      <w:bookmarkStart w:colFirst="0" w:colLast="0" w:name="_sq74wgmg7mmg" w:id="11"/>
      <w:bookmarkEnd w:id="11"/>
      <w:r w:rsidDel="00000000" w:rsidR="00000000" w:rsidRPr="00000000">
        <w:rPr>
          <w:color w:val="354559"/>
          <w:sz w:val="32"/>
          <w:szCs w:val="32"/>
          <w:rtl w:val="0"/>
        </w:rPr>
        <w:t xml:space="preserve">Description</w:t>
      </w:r>
    </w:p>
    <w:p w:rsidR="00000000" w:rsidDel="00000000" w:rsidP="00000000" w:rsidRDefault="00000000" w:rsidRPr="00000000" w14:paraId="000000EF">
      <w:pPr>
        <w:spacing w:after="220" w:before="220" w:lineRule="auto"/>
        <w:rPr>
          <w:color w:val="444444"/>
        </w:rPr>
      </w:pPr>
      <w:r w:rsidDel="00000000" w:rsidR="00000000" w:rsidRPr="00000000">
        <w:rPr>
          <w:color w:val="444444"/>
          <w:rtl w:val="0"/>
        </w:rPr>
        <w:t xml:space="preserve">The contract owner has the authority to stop the sales for all users excluding the addresses that belong in the </w:t>
      </w:r>
      <w:r w:rsidDel="00000000" w:rsidR="00000000" w:rsidRPr="00000000">
        <w:rPr>
          <w:rFonts w:ascii="Courier New" w:cs="Courier New" w:eastAsia="Courier New" w:hAnsi="Courier New"/>
          <w:color w:val="444444"/>
          <w:shd w:fill="f0f0f0" w:val="clear"/>
          <w:rtl w:val="0"/>
        </w:rPr>
        <w:t xml:space="preserve"> excludedAddresses </w:t>
      </w:r>
      <w:r w:rsidDel="00000000" w:rsidR="00000000" w:rsidRPr="00000000">
        <w:rPr>
          <w:color w:val="444444"/>
          <w:rtl w:val="0"/>
        </w:rPr>
        <w:t xml:space="preserve"> mapping, which is a mapping managed by the contract owner. The owner may take advantage of it by calling the </w:t>
      </w:r>
      <w:r w:rsidDel="00000000" w:rsidR="00000000" w:rsidRPr="00000000">
        <w:rPr>
          <w:rFonts w:ascii="Courier New" w:cs="Courier New" w:eastAsia="Courier New" w:hAnsi="Courier New"/>
          <w:color w:val="444444"/>
          <w:shd w:fill="f0f0f0" w:val="clear"/>
          <w:rtl w:val="0"/>
        </w:rPr>
        <w:t xml:space="preserve"> freezeAll </w:t>
      </w:r>
      <w:r w:rsidDel="00000000" w:rsidR="00000000" w:rsidRPr="00000000">
        <w:rPr>
          <w:color w:val="444444"/>
          <w:rtl w:val="0"/>
        </w:rPr>
        <w:t xml:space="preserve"> function. As a result, the contract may operate as a honeypot. Additionally, the contract owner has the authority to stop the sale by setting the </w:t>
      </w:r>
      <w:r w:rsidDel="00000000" w:rsidR="00000000" w:rsidRPr="00000000">
        <w:rPr>
          <w:rFonts w:ascii="Courier New" w:cs="Courier New" w:eastAsia="Courier New" w:hAnsi="Courier New"/>
          <w:color w:val="444444"/>
          <w:shd w:fill="f0f0f0" w:val="clear"/>
          <w:rtl w:val="0"/>
        </w:rPr>
        <w:t xml:space="preserve"> maxPerWalletPercentage </w:t>
      </w:r>
      <w:r w:rsidDel="00000000" w:rsidR="00000000" w:rsidRPr="00000000">
        <w:rPr>
          <w:color w:val="444444"/>
          <w:rtl w:val="0"/>
        </w:rPr>
        <w:t xml:space="preserve"> and the </w:t>
      </w:r>
      <w:r w:rsidDel="00000000" w:rsidR="00000000" w:rsidRPr="00000000">
        <w:rPr>
          <w:rFonts w:ascii="Courier New" w:cs="Courier New" w:eastAsia="Courier New" w:hAnsi="Courier New"/>
          <w:color w:val="444444"/>
          <w:shd w:fill="f0f0f0" w:val="clear"/>
          <w:rtl w:val="0"/>
        </w:rPr>
        <w:t xml:space="preserve"> maxPerTxPercentage </w:t>
      </w:r>
      <w:r w:rsidDel="00000000" w:rsidR="00000000" w:rsidRPr="00000000">
        <w:rPr>
          <w:color w:val="444444"/>
          <w:rtl w:val="0"/>
        </w:rPr>
        <w:t xml:space="preserve"> to zero. Lastly, the contract owner has the authority to stop the sales, as described in the </w:t>
      </w:r>
      <w:hyperlink w:anchor="_rw826xeypmq9">
        <w:r w:rsidDel="00000000" w:rsidR="00000000" w:rsidRPr="00000000">
          <w:rPr>
            <w:color w:val="1155cc"/>
            <w:u w:val="single"/>
            <w:rtl w:val="0"/>
          </w:rPr>
          <w:t xml:space="preserve">PAMAR</w:t>
        </w:r>
      </w:hyperlink>
      <w:r w:rsidDel="00000000" w:rsidR="00000000" w:rsidRPr="00000000">
        <w:rPr>
          <w:color w:val="444444"/>
          <w:rtl w:val="0"/>
        </w:rPr>
        <w:t xml:space="preserve"> finding.</w:t>
      </w:r>
    </w:p>
    <w:tbl>
      <w:tblPr>
        <w:tblStyle w:val="Table1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669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freezeAll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paused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true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modifier</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notFrozen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paused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"Transactions are 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_</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setMaxPerWalletPercentage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percentage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percentage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MAX_PERCENTAGE_SUPPLY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"Percentage exceeds maximum"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maxPerWalletPercentage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percentage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setMaxPerTxPercentage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percentage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percentage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MAX_PERCENTAGE_SUPPLY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"Percentage exceeds maximum"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maxPerTxPercentage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percentage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1">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02">
      <w:pPr>
        <w:pStyle w:val="Heading4"/>
        <w:keepNext w:val="0"/>
        <w:keepLines w:val="0"/>
        <w:spacing w:after="0" w:before="240" w:line="270" w:lineRule="auto"/>
        <w:rPr>
          <w:color w:val="354559"/>
          <w:sz w:val="32"/>
          <w:szCs w:val="32"/>
        </w:rPr>
      </w:pPr>
      <w:bookmarkStart w:colFirst="0" w:colLast="0" w:name="_7csdy0wp8oxq" w:id="12"/>
      <w:bookmarkEnd w:id="12"/>
      <w:r w:rsidDel="00000000" w:rsidR="00000000" w:rsidRPr="00000000">
        <w:rPr>
          <w:color w:val="354559"/>
          <w:sz w:val="32"/>
          <w:szCs w:val="32"/>
          <w:rtl w:val="0"/>
        </w:rPr>
        <w:t xml:space="preserve">Recommendation</w:t>
      </w:r>
    </w:p>
    <w:p w:rsidR="00000000" w:rsidDel="00000000" w:rsidP="00000000" w:rsidRDefault="00000000" w:rsidRPr="00000000" w14:paraId="00000103">
      <w:pPr>
        <w:spacing w:after="220" w:before="220" w:lineRule="auto"/>
        <w:rPr>
          <w:color w:val="444444"/>
        </w:rPr>
      </w:pPr>
      <w:r w:rsidDel="00000000" w:rsidR="00000000" w:rsidRPr="00000000">
        <w:rPr>
          <w:color w:val="444444"/>
          <w:rtl w:val="0"/>
        </w:rPr>
        <w:t xml:space="preserve">The contract could embody a check for not allowing setting the </w:t>
      </w:r>
      <w:r w:rsidDel="00000000" w:rsidR="00000000" w:rsidRPr="00000000">
        <w:rPr>
          <w:rFonts w:ascii="Courier New" w:cs="Courier New" w:eastAsia="Courier New" w:hAnsi="Courier New"/>
          <w:color w:val="444444"/>
          <w:shd w:fill="f0f0f0" w:val="clear"/>
          <w:rtl w:val="0"/>
        </w:rPr>
        <w:t xml:space="preserve"> maxPerTxPercentage </w:t>
      </w:r>
      <w:r w:rsidDel="00000000" w:rsidR="00000000" w:rsidRPr="00000000">
        <w:rPr>
          <w:color w:val="444444"/>
          <w:rtl w:val="0"/>
        </w:rPr>
        <w:t xml:space="preserve"> and the </w:t>
      </w:r>
      <w:r w:rsidDel="00000000" w:rsidR="00000000" w:rsidRPr="00000000">
        <w:rPr>
          <w:rFonts w:ascii="Courier New" w:cs="Courier New" w:eastAsia="Courier New" w:hAnsi="Courier New"/>
          <w:color w:val="444444"/>
          <w:shd w:fill="f0f0f0" w:val="clear"/>
          <w:rtl w:val="0"/>
        </w:rPr>
        <w:t xml:space="preserve"> maxPerWalletPercentage </w:t>
      </w:r>
      <w:r w:rsidDel="00000000" w:rsidR="00000000" w:rsidRPr="00000000">
        <w:rPr>
          <w:color w:val="444444"/>
          <w:rtl w:val="0"/>
        </w:rPr>
        <w:t xml:space="preserve"> less than a reasonable amount. A suggested implementation could check that the minimum amount should be more than a fixed percentage of the total supply. The team should carefully manage the private keys of the owner’s account. We strongly recommend a powerful security mechanism that will prevent a single user from accessing the contract admin functions.</w:t>
      </w:r>
    </w:p>
    <w:p w:rsidR="00000000" w:rsidDel="00000000" w:rsidP="00000000" w:rsidRDefault="00000000" w:rsidRPr="00000000" w14:paraId="00000104">
      <w:pPr>
        <w:spacing w:after="220" w:before="220" w:lineRule="auto"/>
        <w:rPr>
          <w:color w:val="444444"/>
        </w:rPr>
      </w:pPr>
      <w:r w:rsidDel="00000000" w:rsidR="00000000" w:rsidRPr="00000000">
        <w:rPr>
          <w:color w:val="444444"/>
          <w:rtl w:val="0"/>
        </w:rPr>
        <w:t xml:space="preserve">Temporary Solutions:</w:t>
      </w:r>
    </w:p>
    <w:p w:rsidR="00000000" w:rsidDel="00000000" w:rsidP="00000000" w:rsidRDefault="00000000" w:rsidRPr="00000000" w14:paraId="00000105">
      <w:pPr>
        <w:spacing w:after="220" w:before="220" w:lineRule="auto"/>
        <w:rPr>
          <w:color w:val="444444"/>
        </w:rPr>
      </w:pPr>
      <w:r w:rsidDel="00000000" w:rsidR="00000000" w:rsidRPr="00000000">
        <w:rPr>
          <w:color w:val="444444"/>
          <w:rtl w:val="0"/>
        </w:rPr>
        <w:t xml:space="preserve">These measurements do not decrease the severity of the finding</w:t>
      </w:r>
    </w:p>
    <w:p w:rsidR="00000000" w:rsidDel="00000000" w:rsidP="00000000" w:rsidRDefault="00000000" w:rsidRPr="00000000" w14:paraId="00000106">
      <w:pPr>
        <w:numPr>
          <w:ilvl w:val="0"/>
          <w:numId w:val="4"/>
        </w:numPr>
        <w:spacing w:after="0" w:afterAutospacing="0" w:before="220" w:lineRule="auto"/>
        <w:ind w:left="720" w:hanging="360"/>
      </w:pPr>
      <w:r w:rsidDel="00000000" w:rsidR="00000000" w:rsidRPr="00000000">
        <w:rPr>
          <w:color w:val="444444"/>
          <w:rtl w:val="0"/>
        </w:rPr>
        <w:t xml:space="preserve">Introduce a time-locker mechanism with a reasonable delay.</w:t>
      </w:r>
    </w:p>
    <w:p w:rsidR="00000000" w:rsidDel="00000000" w:rsidP="00000000" w:rsidRDefault="00000000" w:rsidRPr="00000000" w14:paraId="00000107">
      <w:pPr>
        <w:numPr>
          <w:ilvl w:val="0"/>
          <w:numId w:val="4"/>
        </w:numPr>
        <w:spacing w:after="0" w:afterAutospacing="0" w:before="0" w:beforeAutospacing="0" w:lineRule="auto"/>
        <w:ind w:left="720" w:hanging="360"/>
      </w:pPr>
      <w:r w:rsidDel="00000000" w:rsidR="00000000" w:rsidRPr="00000000">
        <w:rPr>
          <w:color w:val="444444"/>
          <w:rtl w:val="0"/>
        </w:rPr>
        <w:t xml:space="preserve">Introduce a multi-signature wallet so that many addresses will confirm the action.</w:t>
      </w:r>
    </w:p>
    <w:p w:rsidR="00000000" w:rsidDel="00000000" w:rsidP="00000000" w:rsidRDefault="00000000" w:rsidRPr="00000000" w14:paraId="00000108">
      <w:pPr>
        <w:numPr>
          <w:ilvl w:val="0"/>
          <w:numId w:val="4"/>
        </w:numPr>
        <w:spacing w:after="220" w:before="0" w:beforeAutospacing="0" w:lineRule="auto"/>
        <w:ind w:left="720" w:hanging="360"/>
      </w:pPr>
      <w:r w:rsidDel="00000000" w:rsidR="00000000" w:rsidRPr="00000000">
        <w:rPr>
          <w:color w:val="444444"/>
          <w:rtl w:val="0"/>
        </w:rPr>
        <w:t xml:space="preserve">Introduce a governance model where users will vote about the actions.</w:t>
      </w:r>
    </w:p>
    <w:p w:rsidR="00000000" w:rsidDel="00000000" w:rsidP="00000000" w:rsidRDefault="00000000" w:rsidRPr="00000000" w14:paraId="00000109">
      <w:pPr>
        <w:spacing w:after="220" w:before="220" w:lineRule="auto"/>
        <w:rPr>
          <w:color w:val="444444"/>
        </w:rPr>
      </w:pPr>
      <w:r w:rsidDel="00000000" w:rsidR="00000000" w:rsidRPr="00000000">
        <w:rPr>
          <w:color w:val="444444"/>
          <w:rtl w:val="0"/>
        </w:rPr>
        <w:t xml:space="preserve">Permanent Solution:</w:t>
      </w:r>
    </w:p>
    <w:p w:rsidR="00000000" w:rsidDel="00000000" w:rsidP="00000000" w:rsidRDefault="00000000" w:rsidRPr="00000000" w14:paraId="0000010A">
      <w:pPr>
        <w:numPr>
          <w:ilvl w:val="0"/>
          <w:numId w:val="2"/>
        </w:numPr>
        <w:spacing w:after="220" w:before="220" w:lineRule="auto"/>
        <w:ind w:left="720" w:hanging="360"/>
      </w:pPr>
      <w:r w:rsidDel="00000000" w:rsidR="00000000" w:rsidRPr="00000000">
        <w:rPr>
          <w:color w:val="444444"/>
          <w:rtl w:val="0"/>
        </w:rPr>
        <w:t xml:space="preserve">Renouncing the ownership, which will eliminate the threats but it is non-reversible. In order for this solution to resolve the issue, the FAAL finding should be address as well.</w:t>
      </w:r>
    </w:p>
    <w:p w:rsidR="00000000" w:rsidDel="00000000" w:rsidP="00000000" w:rsidRDefault="00000000" w:rsidRPr="00000000" w14:paraId="0000010B">
      <w:pPr>
        <w:pStyle w:val="Heading3"/>
        <w:keepNext w:val="0"/>
        <w:keepLines w:val="0"/>
        <w:spacing w:after="180" w:before="60" w:lineRule="auto"/>
        <w:rPr>
          <w:color w:val="354559"/>
        </w:rPr>
      </w:pPr>
      <w:bookmarkStart w:colFirst="0" w:colLast="0" w:name="_mhegq2886v77" w:id="13"/>
      <w:bookmarkEnd w:id="13"/>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3"/>
        <w:keepNext w:val="0"/>
        <w:keepLines w:val="0"/>
        <w:spacing w:after="180" w:before="60" w:lineRule="auto"/>
        <w:rPr>
          <w:color w:val="354559"/>
        </w:rPr>
      </w:pPr>
      <w:bookmarkStart w:colFirst="0" w:colLast="0" w:name="_f7hmkdlv8imy" w:id="14"/>
      <w:bookmarkEnd w:id="14"/>
      <w:r w:rsidDel="00000000" w:rsidR="00000000" w:rsidRPr="00000000">
        <w:rPr>
          <w:color w:val="354559"/>
          <w:rtl w:val="0"/>
        </w:rPr>
        <w:t xml:space="preserve">FAAL - Flawed Admin Authentication Logic</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D">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E">
            <w:pPr>
              <w:spacing w:after="180" w:before="60" w:lineRule="auto"/>
              <w:rPr>
                <w:color w:val="444444"/>
                <w:sz w:val="20"/>
                <w:szCs w:val="20"/>
              </w:rPr>
            </w:pPr>
            <w:r w:rsidDel="00000000" w:rsidR="00000000" w:rsidRPr="00000000">
              <w:rPr>
                <w:color w:val="444444"/>
                <w:sz w:val="20"/>
                <w:szCs w:val="20"/>
                <w:rtl w:val="0"/>
              </w:rPr>
              <w:t xml:space="preserve">Medium</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F">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0">
            <w:pPr>
              <w:spacing w:after="0" w:before="0" w:line="276" w:lineRule="auto"/>
              <w:rPr>
                <w:color w:val="444444"/>
                <w:sz w:val="20"/>
                <w:szCs w:val="20"/>
              </w:rPr>
            </w:pPr>
            <w:r w:rsidDel="00000000" w:rsidR="00000000" w:rsidRPr="00000000">
              <w:rPr>
                <w:color w:val="444444"/>
                <w:sz w:val="20"/>
                <w:szCs w:val="20"/>
                <w:rtl w:val="0"/>
              </w:rPr>
              <w:t xml:space="preserve">contracts/Auf_audit.sol#L742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1">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2">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3">
      <w:pPr>
        <w:pStyle w:val="Heading4"/>
        <w:keepNext w:val="0"/>
        <w:keepLines w:val="0"/>
        <w:spacing w:after="0" w:before="240" w:line="270" w:lineRule="auto"/>
        <w:rPr>
          <w:color w:val="354559"/>
          <w:sz w:val="32"/>
          <w:szCs w:val="32"/>
        </w:rPr>
      </w:pPr>
      <w:bookmarkStart w:colFirst="0" w:colLast="0" w:name="_u0v36zwgmj8h" w:id="15"/>
      <w:bookmarkEnd w:id="15"/>
      <w:r w:rsidDel="00000000" w:rsidR="00000000" w:rsidRPr="00000000">
        <w:rPr>
          <w:color w:val="354559"/>
          <w:sz w:val="32"/>
          <w:szCs w:val="32"/>
          <w:rtl w:val="0"/>
        </w:rPr>
        <w:t xml:space="preserve">Description</w:t>
      </w:r>
    </w:p>
    <w:p w:rsidR="00000000" w:rsidDel="00000000" w:rsidP="00000000" w:rsidRDefault="00000000" w:rsidRPr="00000000" w14:paraId="00000114">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onlyAdmin </w:t>
      </w:r>
      <w:r w:rsidDel="00000000" w:rsidR="00000000" w:rsidRPr="00000000">
        <w:rPr>
          <w:color w:val="444444"/>
          <w:rtl w:val="0"/>
        </w:rPr>
        <w:t xml:space="preserve"> modifier allows function execution if the caller is the owner of the contract or if the owner address has been set to zero. This logic inherently means that if the contract's ownership is renounced, all functions protected by this modifier become public, allowing anyone to call these functions. Functions that have this modifier, which are critical to the security and operational integrity of the contract, would thus be exposed to unrestricted access, potentially leading to unintended behaviors within the contract.</w:t>
      </w:r>
    </w:p>
    <w:tbl>
      <w:tblPr>
        <w:tblStyle w:val="Table1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7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modifier</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onlyAdmin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owner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owner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"Caller is not the admin"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_</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8">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19">
      <w:pPr>
        <w:pStyle w:val="Heading4"/>
        <w:keepNext w:val="0"/>
        <w:keepLines w:val="0"/>
        <w:spacing w:after="0" w:before="240" w:line="270" w:lineRule="auto"/>
        <w:rPr>
          <w:color w:val="354559"/>
          <w:sz w:val="32"/>
          <w:szCs w:val="32"/>
        </w:rPr>
      </w:pPr>
      <w:bookmarkStart w:colFirst="0" w:colLast="0" w:name="_svyhb6byjj25" w:id="16"/>
      <w:bookmarkEnd w:id="16"/>
      <w:r w:rsidDel="00000000" w:rsidR="00000000" w:rsidRPr="00000000">
        <w:rPr>
          <w:color w:val="354559"/>
          <w:sz w:val="32"/>
          <w:szCs w:val="32"/>
          <w:rtl w:val="0"/>
        </w:rPr>
        <w:t xml:space="preserve">Recommendation</w:t>
      </w:r>
    </w:p>
    <w:p w:rsidR="00000000" w:rsidDel="00000000" w:rsidP="00000000" w:rsidRDefault="00000000" w:rsidRPr="00000000" w14:paraId="0000011A">
      <w:pPr>
        <w:spacing w:after="220" w:before="220" w:lineRule="auto"/>
        <w:rPr>
          <w:color w:val="444444"/>
        </w:rPr>
      </w:pPr>
      <w:r w:rsidDel="00000000" w:rsidR="00000000" w:rsidRPr="00000000">
        <w:rPr>
          <w:color w:val="444444"/>
          <w:rtl w:val="0"/>
        </w:rPr>
        <w:t xml:space="preserve">it is recommended to revise the modifier’s logic to ensure continued control over the functions it protects. Instead of allowing unrestricted access when the owner address is set to zero, the contract should enforce that only an explicitly defined administrator can call these sensitive functions.</w:t>
      </w:r>
    </w:p>
    <w:p w:rsidR="00000000" w:rsidDel="00000000" w:rsidP="00000000" w:rsidRDefault="00000000" w:rsidRPr="00000000" w14:paraId="0000011B">
      <w:pPr>
        <w:pStyle w:val="Heading3"/>
        <w:keepNext w:val="0"/>
        <w:keepLines w:val="0"/>
        <w:spacing w:after="180" w:before="60" w:lineRule="auto"/>
        <w:rPr>
          <w:color w:val="354559"/>
        </w:rPr>
      </w:pPr>
      <w:bookmarkStart w:colFirst="0" w:colLast="0" w:name="_sfks0re31v6" w:id="17"/>
      <w:bookmarkEnd w:id="17"/>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keepNext w:val="0"/>
        <w:keepLines w:val="0"/>
        <w:spacing w:after="180" w:before="60" w:lineRule="auto"/>
        <w:rPr>
          <w:color w:val="354559"/>
        </w:rPr>
      </w:pPr>
      <w:bookmarkStart w:colFirst="0" w:colLast="0" w:name="_jtnjd7cg3qvm" w:id="18"/>
      <w:bookmarkEnd w:id="18"/>
      <w:r w:rsidDel="00000000" w:rsidR="00000000" w:rsidRPr="00000000">
        <w:rPr>
          <w:color w:val="354559"/>
          <w:rtl w:val="0"/>
        </w:rPr>
        <w:t xml:space="preserve">CO - Code Optimization</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D">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E">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F">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0">
            <w:pPr>
              <w:spacing w:after="0" w:before="0" w:line="276" w:lineRule="auto"/>
              <w:rPr>
                <w:color w:val="444444"/>
                <w:sz w:val="20"/>
                <w:szCs w:val="20"/>
              </w:rPr>
            </w:pPr>
            <w:r w:rsidDel="00000000" w:rsidR="00000000" w:rsidRPr="00000000">
              <w:rPr>
                <w:color w:val="444444"/>
                <w:sz w:val="20"/>
                <w:szCs w:val="20"/>
                <w:rtl w:val="0"/>
              </w:rPr>
              <w:t xml:space="preserve">contracts/Auf_audit.sol#L776,785,794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1">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2">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3">
      <w:pPr>
        <w:pStyle w:val="Heading4"/>
        <w:keepNext w:val="0"/>
        <w:keepLines w:val="0"/>
        <w:spacing w:after="0" w:before="240" w:line="270" w:lineRule="auto"/>
        <w:rPr>
          <w:color w:val="354559"/>
          <w:sz w:val="32"/>
          <w:szCs w:val="32"/>
        </w:rPr>
      </w:pPr>
      <w:bookmarkStart w:colFirst="0" w:colLast="0" w:name="_h84qjs2rhx7y" w:id="19"/>
      <w:bookmarkEnd w:id="19"/>
      <w:r w:rsidDel="00000000" w:rsidR="00000000" w:rsidRPr="00000000">
        <w:rPr>
          <w:color w:val="354559"/>
          <w:sz w:val="32"/>
          <w:szCs w:val="32"/>
          <w:rtl w:val="0"/>
        </w:rPr>
        <w:t xml:space="preserve">Description</w:t>
      </w:r>
    </w:p>
    <w:p w:rsidR="00000000" w:rsidDel="00000000" w:rsidP="00000000" w:rsidRDefault="00000000" w:rsidRPr="00000000" w14:paraId="00000124">
      <w:pPr>
        <w:spacing w:after="220" w:before="220" w:lineRule="auto"/>
        <w:rPr>
          <w:color w:val="444444"/>
        </w:rPr>
      </w:pPr>
      <w:r w:rsidDel="00000000" w:rsidR="00000000" w:rsidRPr="00000000">
        <w:rPr>
          <w:color w:val="444444"/>
          <w:rtl w:val="0"/>
        </w:rPr>
        <w:t xml:space="preserve">There are code segments that could be optimized. A segment may be optimized so that it becomes a smaller size, consumes less memory, executes more rapidly, or performs fewer operations. Specifically, the </w:t>
      </w:r>
      <w:r w:rsidDel="00000000" w:rsidR="00000000" w:rsidRPr="00000000">
        <w:rPr>
          <w:rFonts w:ascii="Courier New" w:cs="Courier New" w:eastAsia="Courier New" w:hAnsi="Courier New"/>
          <w:color w:val="444444"/>
          <w:shd w:fill="f0f0f0" w:val="clear"/>
          <w:rtl w:val="0"/>
        </w:rPr>
        <w:t xml:space="preserve"> safeTransfer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safeTransferFrom </w:t>
      </w:r>
      <w:r w:rsidDel="00000000" w:rsidR="00000000" w:rsidRPr="00000000">
        <w:rPr>
          <w:color w:val="444444"/>
          <w:rtl w:val="0"/>
        </w:rPr>
        <w:t xml:space="preserve"> don't use the </w:t>
      </w:r>
      <w:r w:rsidDel="00000000" w:rsidR="00000000" w:rsidRPr="00000000">
        <w:rPr>
          <w:rFonts w:ascii="Courier New" w:cs="Courier New" w:eastAsia="Courier New" w:hAnsi="Courier New"/>
          <w:color w:val="444444"/>
          <w:shd w:fill="f0f0f0" w:val="clear"/>
          <w:rtl w:val="0"/>
        </w:rPr>
        <w:t xml:space="preserve"> _beforeTokenTransfer </w:t>
      </w:r>
      <w:r w:rsidDel="00000000" w:rsidR="00000000" w:rsidRPr="00000000">
        <w:rPr>
          <w:color w:val="444444"/>
          <w:rtl w:val="0"/>
        </w:rPr>
        <w:t xml:space="preserve"> internal function and have the checks implemented again.</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078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virtual </w:t>
            </w:r>
            <w:r w:rsidDel="00000000" w:rsidR="00000000" w:rsidRPr="00000000">
              <w:rPr>
                <w:rFonts w:ascii="Courier New" w:cs="Courier New" w:eastAsia="Courier New" w:hAnsi="Courier New"/>
                <w:color w:val="dd4a68"/>
                <w:sz w:val="20"/>
                <w:szCs w:val="20"/>
                <w:shd w:fill="f5f2f0" w:val="clear"/>
                <w:rtl w:val="0"/>
              </w:rPr>
              <w:t xml:space="preserve">notFrozen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"Only one transaction per block allowed"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"Transfer amount exceeds the maximum per transaction"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super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safeTransferFrom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virtual </w:t>
            </w:r>
            <w:r w:rsidDel="00000000" w:rsidR="00000000" w:rsidRPr="00000000">
              <w:rPr>
                <w:rFonts w:ascii="Courier New" w:cs="Courier New" w:eastAsia="Courier New" w:hAnsi="Courier New"/>
                <w:color w:val="dd4a68"/>
                <w:sz w:val="20"/>
                <w:szCs w:val="20"/>
                <w:shd w:fill="f5f2f0" w:val="clear"/>
                <w:rtl w:val="0"/>
              </w:rPr>
              <w:t xml:space="preserve">notFrozen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"Only one transaction per block allowed"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"Transfer amount exceeds the maximum per transaction"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super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_beforeTokenTransfer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virtual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"Only one transaction per block allowed"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"Transfer amount exceeds the maximum per transaction"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C">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3D">
      <w:pPr>
        <w:pStyle w:val="Heading4"/>
        <w:keepNext w:val="0"/>
        <w:keepLines w:val="0"/>
        <w:spacing w:after="0" w:before="240" w:line="270" w:lineRule="auto"/>
        <w:rPr>
          <w:color w:val="354559"/>
          <w:sz w:val="32"/>
          <w:szCs w:val="32"/>
        </w:rPr>
      </w:pPr>
      <w:bookmarkStart w:colFirst="0" w:colLast="0" w:name="_l7he7oq4jqf" w:id="20"/>
      <w:bookmarkEnd w:id="20"/>
      <w:r w:rsidDel="00000000" w:rsidR="00000000" w:rsidRPr="00000000">
        <w:rPr>
          <w:color w:val="354559"/>
          <w:sz w:val="32"/>
          <w:szCs w:val="32"/>
          <w:rtl w:val="0"/>
        </w:rPr>
        <w:t xml:space="preserve">Recommendation</w:t>
      </w:r>
    </w:p>
    <w:p w:rsidR="00000000" w:rsidDel="00000000" w:rsidP="00000000" w:rsidRDefault="00000000" w:rsidRPr="00000000" w14:paraId="0000013E">
      <w:pPr>
        <w:spacing w:after="220" w:before="220" w:lineRule="auto"/>
        <w:rPr>
          <w:color w:val="444444"/>
        </w:rPr>
      </w:pPr>
      <w:r w:rsidDel="00000000" w:rsidR="00000000" w:rsidRPr="00000000">
        <w:rPr>
          <w:color w:val="444444"/>
          <w:rtl w:val="0"/>
        </w:rPr>
        <w:t xml:space="preserve">The team is advised to take these segments into consideration and rewrite them so the runtime will be more performant. That way it will improve the efficiency and performance of the source code and reduce the cost of executing it.</w:t>
      </w:r>
    </w:p>
    <w:p w:rsidR="00000000" w:rsidDel="00000000" w:rsidP="00000000" w:rsidRDefault="00000000" w:rsidRPr="00000000" w14:paraId="0000013F">
      <w:pPr>
        <w:pStyle w:val="Heading3"/>
        <w:keepNext w:val="0"/>
        <w:keepLines w:val="0"/>
        <w:spacing w:after="180" w:before="60" w:lineRule="auto"/>
        <w:rPr>
          <w:color w:val="354559"/>
        </w:rPr>
      </w:pPr>
      <w:bookmarkStart w:colFirst="0" w:colLast="0" w:name="_u4eiklrh12h" w:id="21"/>
      <w:bookmarkEnd w:id="21"/>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keepNext w:val="0"/>
        <w:keepLines w:val="0"/>
        <w:spacing w:after="180" w:before="60" w:lineRule="auto"/>
        <w:rPr>
          <w:color w:val="354559"/>
        </w:rPr>
      </w:pPr>
      <w:bookmarkStart w:colFirst="0" w:colLast="0" w:name="_gpyf52vily44" w:id="22"/>
      <w:bookmarkEnd w:id="22"/>
      <w:r w:rsidDel="00000000" w:rsidR="00000000" w:rsidRPr="00000000">
        <w:rPr>
          <w:color w:val="354559"/>
          <w:rtl w:val="0"/>
        </w:rPr>
        <w:t xml:space="preserve">CR - Code Repetition</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1">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2">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3">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4">
            <w:pPr>
              <w:spacing w:after="0" w:before="0" w:line="276" w:lineRule="auto"/>
              <w:rPr>
                <w:color w:val="444444"/>
                <w:sz w:val="20"/>
                <w:szCs w:val="20"/>
              </w:rPr>
            </w:pPr>
            <w:r w:rsidDel="00000000" w:rsidR="00000000" w:rsidRPr="00000000">
              <w:rPr>
                <w:color w:val="444444"/>
                <w:sz w:val="20"/>
                <w:szCs w:val="20"/>
                <w:rtl w:val="0"/>
              </w:rPr>
              <w:t xml:space="preserve">contracts/Auf_audit.sol#819,823,843,847</w:t>
            </w:r>
          </w:p>
          <w:p w:rsidR="00000000" w:rsidDel="00000000" w:rsidP="00000000" w:rsidRDefault="00000000" w:rsidRPr="00000000" w14:paraId="00000145">
            <w:pPr>
              <w:spacing w:after="0" w:before="0" w:line="276" w:lineRule="auto"/>
              <w:rPr>
                <w:color w:val="444444"/>
                <w:sz w:val="20"/>
                <w:szCs w:val="20"/>
              </w:rPr>
            </w:pPr>
            <w:r w:rsidDel="00000000" w:rsidR="00000000" w:rsidRPr="00000000">
              <w:rPr>
                <w:color w:val="444444"/>
                <w:sz w:val="20"/>
                <w:szCs w:val="20"/>
                <w:rtl w:val="0"/>
              </w:rPr>
              <w:t xml:space="preserve">contracts/Auf_audit.sol#L766,771,776,785,794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6">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7">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48">
      <w:pPr>
        <w:pStyle w:val="Heading4"/>
        <w:keepNext w:val="0"/>
        <w:keepLines w:val="0"/>
        <w:spacing w:after="0" w:before="240" w:line="270" w:lineRule="auto"/>
        <w:rPr>
          <w:color w:val="354559"/>
          <w:sz w:val="32"/>
          <w:szCs w:val="32"/>
        </w:rPr>
      </w:pPr>
      <w:bookmarkStart w:colFirst="0" w:colLast="0" w:name="_iai6l7q7r2st" w:id="23"/>
      <w:bookmarkEnd w:id="23"/>
      <w:r w:rsidDel="00000000" w:rsidR="00000000" w:rsidRPr="00000000">
        <w:rPr>
          <w:color w:val="354559"/>
          <w:sz w:val="32"/>
          <w:szCs w:val="32"/>
          <w:rtl w:val="0"/>
        </w:rPr>
        <w:t xml:space="preserve">Description</w:t>
      </w:r>
    </w:p>
    <w:p w:rsidR="00000000" w:rsidDel="00000000" w:rsidP="00000000" w:rsidRDefault="00000000" w:rsidRPr="00000000" w14:paraId="00000149">
      <w:pPr>
        <w:spacing w:after="220" w:before="220" w:lineRule="auto"/>
        <w:rPr>
          <w:color w:val="444444"/>
        </w:rPr>
      </w:pPr>
      <w:r w:rsidDel="00000000" w:rsidR="00000000" w:rsidRPr="00000000">
        <w:rPr>
          <w:color w:val="444444"/>
          <w:rtl w:val="0"/>
        </w:rPr>
        <w:t xml:space="preserve">The contract contains repetitive code segments. There are potential issues that can arise when using code segments in Solidity. Some of them can lead to issues like gas efficiency, complexity, readability, security, and maintainability of the source code. It is generally a good idea to try to minimize code repetition where possible. Specifically, the following functions serve the same purpose.</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465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excludeAddress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true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includeAddress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freezeAddress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true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unfreezeAddress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8">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59">
      <w:pPr>
        <w:spacing w:after="220" w:before="220" w:lineRule="auto"/>
        <w:rPr>
          <w:color w:val="444444"/>
        </w:rPr>
      </w:pPr>
      <w:r w:rsidDel="00000000" w:rsidR="00000000" w:rsidRPr="00000000">
        <w:rPr>
          <w:rtl w:val="0"/>
        </w:rPr>
      </w:r>
    </w:p>
    <w:p w:rsidR="00000000" w:rsidDel="00000000" w:rsidP="00000000" w:rsidRDefault="00000000" w:rsidRPr="00000000" w14:paraId="0000015A">
      <w:pPr>
        <w:spacing w:after="220" w:before="220" w:lineRule="auto"/>
        <w:rPr>
          <w:color w:val="444444"/>
        </w:rPr>
      </w:pPr>
      <w:r w:rsidDel="00000000" w:rsidR="00000000" w:rsidRPr="00000000">
        <w:rPr>
          <w:color w:val="444444"/>
          <w:rtl w:val="0"/>
        </w:rPr>
        <w:t xml:space="preserve">Furthermore, the "safe" transfers are essentially replicating the functionality of </w:t>
      </w:r>
      <w:r w:rsidDel="00000000" w:rsidR="00000000" w:rsidRPr="00000000">
        <w:rPr>
          <w:rFonts w:ascii="Courier New" w:cs="Courier New" w:eastAsia="Courier New" w:hAnsi="Courier New"/>
          <w:color w:val="444444"/>
          <w:shd w:fill="f0f0f0" w:val="clear"/>
          <w:rtl w:val="0"/>
        </w:rPr>
        <w:t xml:space="preserve"> transfer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transferFrom </w:t>
      </w:r>
      <w:r w:rsidDel="00000000" w:rsidR="00000000" w:rsidRPr="00000000">
        <w:rPr>
          <w:color w:val="444444"/>
          <w:rtl w:val="0"/>
        </w:rPr>
        <w:t xml:space="preserve"> functions, especially with the way </w:t>
      </w:r>
      <w:r w:rsidDel="00000000" w:rsidR="00000000" w:rsidRPr="00000000">
        <w:rPr>
          <w:rFonts w:ascii="Courier New" w:cs="Courier New" w:eastAsia="Courier New" w:hAnsi="Courier New"/>
          <w:color w:val="444444"/>
          <w:shd w:fill="f0f0f0" w:val="clear"/>
          <w:rtl w:val="0"/>
        </w:rPr>
        <w:t xml:space="preserve"> _beforeTokenTransfer </w:t>
      </w:r>
      <w:r w:rsidDel="00000000" w:rsidR="00000000" w:rsidRPr="00000000">
        <w:rPr>
          <w:color w:val="444444"/>
          <w:rtl w:val="0"/>
        </w:rPr>
        <w:t xml:space="preserve"> is structured.</w:t>
      </w:r>
    </w:p>
    <w:tbl>
      <w:tblPr>
        <w:tblStyle w:val="Table19"/>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74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virtual override </w:t>
            </w:r>
            <w:r w:rsidDel="00000000" w:rsidR="00000000" w:rsidRPr="00000000">
              <w:rPr>
                <w:rFonts w:ascii="Courier New" w:cs="Courier New" w:eastAsia="Courier New" w:hAnsi="Courier New"/>
                <w:color w:val="dd4a68"/>
                <w:sz w:val="20"/>
                <w:szCs w:val="20"/>
                <w:shd w:fill="f5f2f0" w:val="clear"/>
                <w:rtl w:val="0"/>
              </w:rPr>
              <w:t xml:space="preserve">notFrozen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_beforeTokenTransfer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w:t>
            </w:r>
            <w:r w:rsidDel="00000000" w:rsidR="00000000" w:rsidRPr="00000000">
              <w:rPr>
                <w:rFonts w:ascii="Courier New" w:cs="Courier New" w:eastAsia="Courier New" w:hAnsi="Courier New"/>
                <w:color w:val="000000"/>
                <w:sz w:val="20"/>
                <w:szCs w:val="20"/>
                <w:shd w:fill="f5f2f0" w:val="clear"/>
                <w:rtl w:val="0"/>
              </w:rPr>
              <w:t xml:space="preserve"> super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virtual </w:t>
            </w:r>
            <w:r w:rsidDel="00000000" w:rsidR="00000000" w:rsidRPr="00000000">
              <w:rPr>
                <w:rFonts w:ascii="Courier New" w:cs="Courier New" w:eastAsia="Courier New" w:hAnsi="Courier New"/>
                <w:color w:val="dd4a68"/>
                <w:sz w:val="20"/>
                <w:szCs w:val="20"/>
                <w:shd w:fill="f5f2f0" w:val="clear"/>
                <w:rtl w:val="0"/>
              </w:rPr>
              <w:t xml:space="preserve">notFrozen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"Only one transaction per block allowed"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"Transfer amount exceeds the maximum per transaction"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super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_beforeTokenTransfer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virtual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"Only one transaction per block allowed"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"Transfer amount exceeds the maximum per transaction"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lastTxBlock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number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E">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6F">
      <w:pPr>
        <w:pStyle w:val="Heading4"/>
        <w:keepNext w:val="0"/>
        <w:keepLines w:val="0"/>
        <w:spacing w:after="0" w:before="240" w:line="270" w:lineRule="auto"/>
        <w:rPr>
          <w:color w:val="354559"/>
          <w:sz w:val="32"/>
          <w:szCs w:val="32"/>
        </w:rPr>
      </w:pPr>
      <w:bookmarkStart w:colFirst="0" w:colLast="0" w:name="_rqntb3noyzx1" w:id="24"/>
      <w:bookmarkEnd w:id="24"/>
      <w:r w:rsidDel="00000000" w:rsidR="00000000" w:rsidRPr="00000000">
        <w:rPr>
          <w:color w:val="354559"/>
          <w:sz w:val="32"/>
          <w:szCs w:val="32"/>
          <w:rtl w:val="0"/>
        </w:rPr>
        <w:t xml:space="preserve">Recommendation</w:t>
      </w:r>
    </w:p>
    <w:p w:rsidR="00000000" w:rsidDel="00000000" w:rsidP="00000000" w:rsidRDefault="00000000" w:rsidRPr="00000000" w14:paraId="00000170">
      <w:pPr>
        <w:spacing w:after="220" w:before="220" w:lineRule="auto"/>
        <w:rPr>
          <w:color w:val="444444"/>
        </w:rPr>
      </w:pPr>
      <w:r w:rsidDel="00000000" w:rsidR="00000000" w:rsidRPr="00000000">
        <w:rPr>
          <w:color w:val="444444"/>
          <w:rtl w:val="0"/>
        </w:rPr>
        <w:t xml:space="preserve">The team is advised to avoid repeating the same code in multiple places, which can make the contract easier to read and maintain. The authors could try to reuse code wherever possible, as this can help reduce the complexity and size of the contract. For instance, the contract could reuse the common code segments in an internal function in order to avoid repeating the same code in multiple places.</w:t>
      </w:r>
    </w:p>
    <w:p w:rsidR="00000000" w:rsidDel="00000000" w:rsidP="00000000" w:rsidRDefault="00000000" w:rsidRPr="00000000" w14:paraId="00000171">
      <w:pPr>
        <w:pStyle w:val="Heading3"/>
        <w:keepNext w:val="0"/>
        <w:keepLines w:val="0"/>
        <w:spacing w:after="180" w:before="60" w:lineRule="auto"/>
        <w:rPr>
          <w:color w:val="354559"/>
        </w:rPr>
      </w:pPr>
      <w:bookmarkStart w:colFirst="0" w:colLast="0" w:name="_t3tocudcph6f" w:id="25"/>
      <w:bookmarkEnd w:id="25"/>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keepNext w:val="0"/>
        <w:keepLines w:val="0"/>
        <w:spacing w:after="180" w:before="60" w:lineRule="auto"/>
        <w:rPr>
          <w:color w:val="354559"/>
        </w:rPr>
      </w:pPr>
      <w:bookmarkStart w:colFirst="0" w:colLast="0" w:name="_wo837pshydjd" w:id="26"/>
      <w:bookmarkEnd w:id="26"/>
      <w:r w:rsidDel="00000000" w:rsidR="00000000" w:rsidRPr="00000000">
        <w:rPr>
          <w:color w:val="354559"/>
          <w:rtl w:val="0"/>
        </w:rPr>
        <w:t xml:space="preserve">MNC - Misleading Naming Convention</w:t>
      </w:r>
    </w:p>
    <w:tbl>
      <w:tblPr>
        <w:tblStyle w:val="Table20"/>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73">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74">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75">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76">
            <w:pPr>
              <w:spacing w:after="0" w:before="0" w:line="276" w:lineRule="auto"/>
              <w:rPr>
                <w:color w:val="444444"/>
                <w:sz w:val="20"/>
                <w:szCs w:val="20"/>
              </w:rPr>
            </w:pPr>
            <w:r w:rsidDel="00000000" w:rsidR="00000000" w:rsidRPr="00000000">
              <w:rPr>
                <w:color w:val="444444"/>
                <w:sz w:val="20"/>
                <w:szCs w:val="20"/>
                <w:rtl w:val="0"/>
              </w:rPr>
              <w:t xml:space="preserve">contracts/Auf_audit.sol#L747,843,847,851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77">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78">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79">
      <w:pPr>
        <w:pStyle w:val="Heading4"/>
        <w:keepNext w:val="0"/>
        <w:keepLines w:val="0"/>
        <w:spacing w:after="0" w:before="240" w:line="270" w:lineRule="auto"/>
        <w:rPr>
          <w:color w:val="354559"/>
          <w:sz w:val="32"/>
          <w:szCs w:val="32"/>
        </w:rPr>
      </w:pPr>
      <w:bookmarkStart w:colFirst="0" w:colLast="0" w:name="_qm0llm2c79be" w:id="27"/>
      <w:bookmarkEnd w:id="27"/>
      <w:r w:rsidDel="00000000" w:rsidR="00000000" w:rsidRPr="00000000">
        <w:rPr>
          <w:color w:val="354559"/>
          <w:sz w:val="32"/>
          <w:szCs w:val="32"/>
          <w:rtl w:val="0"/>
        </w:rPr>
        <w:t xml:space="preserve">Description</w:t>
      </w:r>
    </w:p>
    <w:p w:rsidR="00000000" w:rsidDel="00000000" w:rsidP="00000000" w:rsidRDefault="00000000" w:rsidRPr="00000000" w14:paraId="0000017A">
      <w:pPr>
        <w:spacing w:after="220" w:before="220" w:lineRule="auto"/>
        <w:rPr>
          <w:color w:val="444444"/>
        </w:rPr>
      </w:pPr>
      <w:r w:rsidDel="00000000" w:rsidR="00000000" w:rsidRPr="00000000">
        <w:rPr>
          <w:color w:val="444444"/>
          <w:rtl w:val="0"/>
        </w:rPr>
        <w:t xml:space="preserve">Several functions and a modifier use misleading naming conventions that could cause confusion regarding their actual functionality. The functions </w:t>
      </w:r>
      <w:r w:rsidDel="00000000" w:rsidR="00000000" w:rsidRPr="00000000">
        <w:rPr>
          <w:rFonts w:ascii="Courier New" w:cs="Courier New" w:eastAsia="Courier New" w:hAnsi="Courier New"/>
          <w:color w:val="444444"/>
          <w:shd w:fill="f0f0f0" w:val="clear"/>
          <w:rtl w:val="0"/>
        </w:rPr>
        <w:t xml:space="preserve"> freezeAddress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unfreezeAddress </w:t>
      </w:r>
      <w:r w:rsidDel="00000000" w:rsidR="00000000" w:rsidRPr="00000000">
        <w:rPr>
          <w:color w:val="444444"/>
          <w:rtl w:val="0"/>
        </w:rPr>
        <w:t xml:space="preserve"> do not freeze or unfreeze an address in the traditional sense. Instead, they set the status of an address in the </w:t>
      </w:r>
      <w:r w:rsidDel="00000000" w:rsidR="00000000" w:rsidRPr="00000000">
        <w:rPr>
          <w:rFonts w:ascii="Courier New" w:cs="Courier New" w:eastAsia="Courier New" w:hAnsi="Courier New"/>
          <w:color w:val="444444"/>
          <w:shd w:fill="f0f0f0" w:val="clear"/>
          <w:rtl w:val="0"/>
        </w:rPr>
        <w:t xml:space="preserve"> excludedAddresses </w:t>
      </w:r>
      <w:r w:rsidDel="00000000" w:rsidR="00000000" w:rsidRPr="00000000">
        <w:rPr>
          <w:color w:val="444444"/>
          <w:rtl w:val="0"/>
        </w:rPr>
        <w:t xml:space="preserve"> mapping, which effectively whitelists addresses from a global pause imposed by the freezeAll function. Contrary to what their names suggest, setting an address with </w:t>
      </w:r>
      <w:r w:rsidDel="00000000" w:rsidR="00000000" w:rsidRPr="00000000">
        <w:rPr>
          <w:rFonts w:ascii="Courier New" w:cs="Courier New" w:eastAsia="Courier New" w:hAnsi="Courier New"/>
          <w:color w:val="444444"/>
          <w:shd w:fill="f0f0f0" w:val="clear"/>
          <w:rtl w:val="0"/>
        </w:rPr>
        <w:t xml:space="preserve"> freezeAddress </w:t>
      </w:r>
      <w:r w:rsidDel="00000000" w:rsidR="00000000" w:rsidRPr="00000000">
        <w:rPr>
          <w:color w:val="444444"/>
          <w:rtl w:val="0"/>
        </w:rPr>
        <w:t xml:space="preserve"> allows it to continue transactions even when the contract is globally paused, and </w:t>
      </w:r>
      <w:r w:rsidDel="00000000" w:rsidR="00000000" w:rsidRPr="00000000">
        <w:rPr>
          <w:rFonts w:ascii="Courier New" w:cs="Courier New" w:eastAsia="Courier New" w:hAnsi="Courier New"/>
          <w:color w:val="444444"/>
          <w:shd w:fill="f0f0f0" w:val="clear"/>
          <w:rtl w:val="0"/>
        </w:rPr>
        <w:t xml:space="preserve"> unfreezeAddress </w:t>
      </w:r>
      <w:r w:rsidDel="00000000" w:rsidR="00000000" w:rsidRPr="00000000">
        <w:rPr>
          <w:color w:val="444444"/>
          <w:rtl w:val="0"/>
        </w:rPr>
        <w:t xml:space="preserve"> removes this capability. Similarly, the function </w:t>
      </w:r>
      <w:r w:rsidDel="00000000" w:rsidR="00000000" w:rsidRPr="00000000">
        <w:rPr>
          <w:rFonts w:ascii="Courier New" w:cs="Courier New" w:eastAsia="Courier New" w:hAnsi="Courier New"/>
          <w:color w:val="444444"/>
          <w:shd w:fill="f0f0f0" w:val="clear"/>
          <w:rtl w:val="0"/>
        </w:rPr>
        <w:t xml:space="preserve"> isAddressFrozen </w:t>
      </w:r>
      <w:r w:rsidDel="00000000" w:rsidR="00000000" w:rsidRPr="00000000">
        <w:rPr>
          <w:color w:val="444444"/>
          <w:rtl w:val="0"/>
        </w:rPr>
        <w:t xml:space="preserve"> misleadingly suggests it would return true if an address is prohibited from making transactions (frozen). In reality, it returns true if the address is exempt from such restrictions (whitelisted). The modifier </w:t>
      </w:r>
      <w:r w:rsidDel="00000000" w:rsidR="00000000" w:rsidRPr="00000000">
        <w:rPr>
          <w:rFonts w:ascii="Courier New" w:cs="Courier New" w:eastAsia="Courier New" w:hAnsi="Courier New"/>
          <w:color w:val="444444"/>
          <w:shd w:fill="f0f0f0" w:val="clear"/>
          <w:rtl w:val="0"/>
        </w:rPr>
        <w:t xml:space="preserve"> notFrozen </w:t>
      </w:r>
      <w:r w:rsidDel="00000000" w:rsidR="00000000" w:rsidRPr="00000000">
        <w:rPr>
          <w:color w:val="444444"/>
          <w:rtl w:val="0"/>
        </w:rPr>
        <w:t xml:space="preserve"> also utilizes this mapping to allow transactions involving at least one whitelisted address, which could further confuse the interpretation of what being "frozen" entails in this context.</w:t>
      </w:r>
    </w:p>
    <w:tbl>
      <w:tblPr>
        <w:tblStyle w:val="Table21"/>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2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modifier</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notFrozen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paused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_to</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"Transactions are 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_</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freezeAddress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true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unfreezeAddress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isAddressFrozen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view</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w:t>
            </w:r>
            <w:r w:rsidDel="00000000" w:rsidR="00000000" w:rsidRPr="00000000">
              <w:rPr>
                <w:rFonts w:ascii="Courier New" w:cs="Courier New" w:eastAsia="Courier New" w:hAnsi="Courier New"/>
                <w:color w:val="000000"/>
                <w:sz w:val="20"/>
                <w:szCs w:val="20"/>
                <w:shd w:fill="f5f2f0" w:val="clear"/>
                <w:rtl w:val="0"/>
              </w:rPr>
              <w:t xml:space="preserve"> excludedAddresses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A">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8B">
      <w:pPr>
        <w:pStyle w:val="Heading4"/>
        <w:keepNext w:val="0"/>
        <w:keepLines w:val="0"/>
        <w:spacing w:after="0" w:before="240" w:line="270" w:lineRule="auto"/>
        <w:rPr>
          <w:color w:val="354559"/>
          <w:sz w:val="32"/>
          <w:szCs w:val="32"/>
        </w:rPr>
      </w:pPr>
      <w:bookmarkStart w:colFirst="0" w:colLast="0" w:name="_b7bh3086hii3" w:id="28"/>
      <w:bookmarkEnd w:id="28"/>
      <w:r w:rsidDel="00000000" w:rsidR="00000000" w:rsidRPr="00000000">
        <w:rPr>
          <w:color w:val="354559"/>
          <w:sz w:val="32"/>
          <w:szCs w:val="32"/>
          <w:rtl w:val="0"/>
        </w:rPr>
        <w:t xml:space="preserve">Recommendation</w:t>
      </w:r>
    </w:p>
    <w:p w:rsidR="00000000" w:rsidDel="00000000" w:rsidP="00000000" w:rsidRDefault="00000000" w:rsidRPr="00000000" w14:paraId="0000018C">
      <w:pPr>
        <w:spacing w:after="220" w:before="220" w:lineRule="auto"/>
        <w:rPr>
          <w:color w:val="444444"/>
        </w:rPr>
      </w:pPr>
      <w:r w:rsidDel="00000000" w:rsidR="00000000" w:rsidRPr="00000000">
        <w:rPr>
          <w:color w:val="444444"/>
          <w:rtl w:val="0"/>
        </w:rPr>
        <w:t xml:space="preserve">To prevent misunderstanding and ensure clarity in contract functionality, it is recommended to rename these functions and the modifier to accurately reflect their operations. Adopting these changes will enhance the readability and comprehensibility of the contract, reducing potential errors in its use.</w:t>
      </w:r>
    </w:p>
    <w:p w:rsidR="00000000" w:rsidDel="00000000" w:rsidP="00000000" w:rsidRDefault="00000000" w:rsidRPr="00000000" w14:paraId="0000018D">
      <w:pPr>
        <w:pStyle w:val="Heading3"/>
        <w:keepNext w:val="0"/>
        <w:keepLines w:val="0"/>
        <w:spacing w:after="180" w:before="60" w:lineRule="auto"/>
        <w:rPr>
          <w:color w:val="354559"/>
        </w:rPr>
      </w:pPr>
      <w:bookmarkStart w:colFirst="0" w:colLast="0" w:name="_pp15lmh9enuj" w:id="29"/>
      <w:bookmarkEnd w:id="29"/>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keepNext w:val="0"/>
        <w:keepLines w:val="0"/>
        <w:spacing w:after="180" w:before="60" w:lineRule="auto"/>
        <w:rPr>
          <w:color w:val="354559"/>
        </w:rPr>
      </w:pPr>
      <w:bookmarkStart w:colFirst="0" w:colLast="0" w:name="_5khwoetf6ir" w:id="30"/>
      <w:bookmarkEnd w:id="30"/>
      <w:r w:rsidDel="00000000" w:rsidR="00000000" w:rsidRPr="00000000">
        <w:rPr>
          <w:color w:val="354559"/>
          <w:rtl w:val="0"/>
        </w:rPr>
        <w:t xml:space="preserve">MSLI - Missing SPDX License Identifier</w:t>
      </w:r>
    </w:p>
    <w:tbl>
      <w:tblPr>
        <w:tblStyle w:val="Table22"/>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8F">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0">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1">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2">
            <w:pPr>
              <w:spacing w:after="0" w:before="0" w:line="276" w:lineRule="auto"/>
              <w:rPr>
                <w:color w:val="444444"/>
                <w:sz w:val="20"/>
                <w:szCs w:val="20"/>
              </w:rPr>
            </w:pPr>
            <w:r w:rsidDel="00000000" w:rsidR="00000000" w:rsidRPr="00000000">
              <w:rPr>
                <w:color w:val="444444"/>
                <w:sz w:val="20"/>
                <w:szCs w:val="20"/>
                <w:rtl w:val="0"/>
              </w:rPr>
              <w:t xml:space="preserve">contracts/Auf_audit.sol#L1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3">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4">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95">
      <w:pPr>
        <w:pStyle w:val="Heading4"/>
        <w:keepNext w:val="0"/>
        <w:keepLines w:val="0"/>
        <w:spacing w:after="0" w:before="240" w:line="270" w:lineRule="auto"/>
        <w:rPr>
          <w:color w:val="354559"/>
          <w:sz w:val="32"/>
          <w:szCs w:val="32"/>
        </w:rPr>
      </w:pPr>
      <w:bookmarkStart w:colFirst="0" w:colLast="0" w:name="_z20s449ynrd3" w:id="31"/>
      <w:bookmarkEnd w:id="31"/>
      <w:r w:rsidDel="00000000" w:rsidR="00000000" w:rsidRPr="00000000">
        <w:rPr>
          <w:color w:val="354559"/>
          <w:sz w:val="32"/>
          <w:szCs w:val="32"/>
          <w:rtl w:val="0"/>
        </w:rPr>
        <w:t xml:space="preserve">Description</w:t>
      </w:r>
    </w:p>
    <w:p w:rsidR="00000000" w:rsidDel="00000000" w:rsidP="00000000" w:rsidRDefault="00000000" w:rsidRPr="00000000" w14:paraId="00000196">
      <w:pPr>
        <w:spacing w:after="220" w:before="220" w:lineRule="auto"/>
        <w:rPr>
          <w:color w:val="444444"/>
        </w:rPr>
      </w:pPr>
      <w:r w:rsidDel="00000000" w:rsidR="00000000" w:rsidRPr="00000000">
        <w:rPr>
          <w:color w:val="444444"/>
          <w:rtl w:val="0"/>
        </w:rPr>
        <w:t xml:space="preserve">The smart contract lacks an SPDX (Software Package Data Exchange) license identifier, which is a standard practice for specifying the license under which the software is made available. This identifier is crucial for defining the legal conditions under which the software can be used, modified, and shared. The absence of an SPDX identifier can lead to ambiguity regarding the copyright and licensing status of the contract. It also exposes the contract to legal and compliance risks, especially in environments where open-source software compliance is strictly monitored.</w:t>
      </w:r>
    </w:p>
    <w:p w:rsidR="00000000" w:rsidDel="00000000" w:rsidP="00000000" w:rsidRDefault="00000000" w:rsidRPr="00000000" w14:paraId="00000197">
      <w:pPr>
        <w:pStyle w:val="Heading4"/>
        <w:keepNext w:val="0"/>
        <w:keepLines w:val="0"/>
        <w:spacing w:after="0" w:before="240" w:line="270" w:lineRule="auto"/>
        <w:rPr>
          <w:color w:val="354559"/>
          <w:sz w:val="32"/>
          <w:szCs w:val="32"/>
        </w:rPr>
      </w:pPr>
      <w:bookmarkStart w:colFirst="0" w:colLast="0" w:name="_gqnojkev60ub" w:id="32"/>
      <w:bookmarkEnd w:id="32"/>
      <w:r w:rsidDel="00000000" w:rsidR="00000000" w:rsidRPr="00000000">
        <w:rPr>
          <w:color w:val="354559"/>
          <w:sz w:val="32"/>
          <w:szCs w:val="32"/>
          <w:rtl w:val="0"/>
        </w:rPr>
        <w:t xml:space="preserve">Recommendation</w:t>
      </w:r>
    </w:p>
    <w:p w:rsidR="00000000" w:rsidDel="00000000" w:rsidP="00000000" w:rsidRDefault="00000000" w:rsidRPr="00000000" w14:paraId="00000198">
      <w:pPr>
        <w:spacing w:after="220" w:before="220" w:lineRule="auto"/>
        <w:rPr>
          <w:color w:val="444444"/>
        </w:rPr>
      </w:pPr>
      <w:r w:rsidDel="00000000" w:rsidR="00000000" w:rsidRPr="00000000">
        <w:rPr>
          <w:color w:val="444444"/>
          <w:rtl w:val="0"/>
        </w:rPr>
        <w:t xml:space="preserve">It is recommended to add an SPDX license identifier at the beginning of the source file. The identifier should reflect the intended usage rights of the code. If the code is intended for open-source use, an appropriate open-source license should be selected and declared. Conversely, if the code is not intended to be freely available for reuse and modification, it should be marked as "UNLICENSED" to explicitly denote that it is not open-source. Including an SPDX identifier will clarify the licensing terms, enhance the project's legal clarity, and ensure alignment with best practices for software distribution and compliance.</w:t>
      </w:r>
    </w:p>
    <w:p w:rsidR="00000000" w:rsidDel="00000000" w:rsidP="00000000" w:rsidRDefault="00000000" w:rsidRPr="00000000" w14:paraId="00000199">
      <w:pPr>
        <w:pStyle w:val="Heading3"/>
        <w:keepNext w:val="0"/>
        <w:keepLines w:val="0"/>
        <w:spacing w:after="180" w:before="60" w:lineRule="auto"/>
        <w:rPr>
          <w:color w:val="354559"/>
        </w:rPr>
      </w:pPr>
      <w:bookmarkStart w:colFirst="0" w:colLast="0" w:name="_ogkkfxho3sfz" w:id="33"/>
      <w:bookmarkEnd w:id="33"/>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keepNext w:val="0"/>
        <w:keepLines w:val="0"/>
        <w:spacing w:after="180" w:before="60" w:lineRule="auto"/>
        <w:rPr>
          <w:color w:val="354559"/>
        </w:rPr>
      </w:pPr>
      <w:bookmarkStart w:colFirst="0" w:colLast="0" w:name="_rw826xeypmq9" w:id="34"/>
      <w:bookmarkEnd w:id="34"/>
      <w:r w:rsidDel="00000000" w:rsidR="00000000" w:rsidRPr="00000000">
        <w:rPr>
          <w:color w:val="354559"/>
          <w:rtl w:val="0"/>
        </w:rPr>
        <w:t xml:space="preserve">PAMAR - Pair Address Max Amount Restriction</w:t>
      </w:r>
    </w:p>
    <w:tbl>
      <w:tblPr>
        <w:tblStyle w:val="Table2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B">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C">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D">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E">
            <w:pPr>
              <w:spacing w:after="0" w:before="0" w:line="276" w:lineRule="auto"/>
              <w:rPr>
                <w:color w:val="444444"/>
                <w:sz w:val="20"/>
                <w:szCs w:val="20"/>
              </w:rPr>
            </w:pPr>
            <w:r w:rsidDel="00000000" w:rsidR="00000000" w:rsidRPr="00000000">
              <w:rPr>
                <w:color w:val="444444"/>
                <w:sz w:val="20"/>
                <w:szCs w:val="20"/>
                <w:rtl w:val="0"/>
              </w:rPr>
              <w:t xml:space="preserve">contracts/Auf_audit.sol#L779,788,797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F">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0">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A1">
      <w:pPr>
        <w:pStyle w:val="Heading4"/>
        <w:keepNext w:val="0"/>
        <w:keepLines w:val="0"/>
        <w:spacing w:after="0" w:before="240" w:line="270" w:lineRule="auto"/>
        <w:rPr>
          <w:color w:val="354559"/>
          <w:sz w:val="32"/>
          <w:szCs w:val="32"/>
        </w:rPr>
      </w:pPr>
      <w:bookmarkStart w:colFirst="0" w:colLast="0" w:name="_7nq2qevwbcbp" w:id="35"/>
      <w:bookmarkEnd w:id="35"/>
      <w:r w:rsidDel="00000000" w:rsidR="00000000" w:rsidRPr="00000000">
        <w:rPr>
          <w:color w:val="354559"/>
          <w:sz w:val="32"/>
          <w:szCs w:val="32"/>
          <w:rtl w:val="0"/>
        </w:rPr>
        <w:t xml:space="preserve">Description</w:t>
      </w:r>
    </w:p>
    <w:p w:rsidR="00000000" w:rsidDel="00000000" w:rsidP="00000000" w:rsidRDefault="00000000" w:rsidRPr="00000000" w14:paraId="000001A2">
      <w:pPr>
        <w:spacing w:after="220" w:before="220" w:lineRule="auto"/>
        <w:rPr>
          <w:color w:val="444444"/>
        </w:rPr>
      </w:pPr>
      <w:r w:rsidDel="00000000" w:rsidR="00000000" w:rsidRPr="00000000">
        <w:rPr>
          <w:color w:val="444444"/>
          <w:rtl w:val="0"/>
        </w:rPr>
        <w:t xml:space="preserve">The contract is configured to enforce a maximum token accumulation limit through checks. This mechanism aims to prevent excessive token concentration by reverting transactions that overcome the specified cap. However, this functionality encounters issues when transactions default to the pair address during sales. If the pair address is not listed in the exceptions, then the sale transactions are inadvertently stopped, effectively disrupting operations and making the contract susceptible to unintended behaviors akin to a honeypot.</w:t>
      </w:r>
    </w:p>
    <w:tbl>
      <w:tblPr>
        <w:tblStyle w:val="Table2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A3">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A4">
      <w:pPr>
        <w:pStyle w:val="Heading4"/>
        <w:keepNext w:val="0"/>
        <w:keepLines w:val="0"/>
        <w:spacing w:after="0" w:before="240" w:line="270" w:lineRule="auto"/>
        <w:rPr>
          <w:color w:val="354559"/>
          <w:sz w:val="32"/>
          <w:szCs w:val="32"/>
        </w:rPr>
      </w:pPr>
      <w:bookmarkStart w:colFirst="0" w:colLast="0" w:name="_r9qeolxi11zj" w:id="36"/>
      <w:bookmarkEnd w:id="36"/>
      <w:r w:rsidDel="00000000" w:rsidR="00000000" w:rsidRPr="00000000">
        <w:rPr>
          <w:color w:val="354559"/>
          <w:sz w:val="32"/>
          <w:szCs w:val="32"/>
          <w:rtl w:val="0"/>
        </w:rPr>
        <w:t xml:space="preserve">Recommendation</w:t>
      </w:r>
    </w:p>
    <w:p w:rsidR="00000000" w:rsidDel="00000000" w:rsidP="00000000" w:rsidRDefault="00000000" w:rsidRPr="00000000" w14:paraId="000001A5">
      <w:pPr>
        <w:spacing w:after="220" w:before="220" w:lineRule="auto"/>
        <w:rPr>
          <w:color w:val="444444"/>
        </w:rPr>
      </w:pPr>
      <w:r w:rsidDel="00000000" w:rsidR="00000000" w:rsidRPr="00000000">
        <w:rPr>
          <w:color w:val="444444"/>
          <w:rtl w:val="0"/>
        </w:rPr>
        <w:t xml:space="preserve">It is advised to modify the contract to ensure uninterrupted operations by either permitting the pair address to exceed the established token accumulation limit or by safeguarding its status in the exception list. By recognizing and allowing these essential addresses the flexibility to hold more tokens than typical limits, the contract can maintain seamless transaction flows and uphold the liquidity and stability of the ecosystem. This modification is vital for avoiding disruptions that could impact the functionality and security of the contract.</w:t>
      </w:r>
    </w:p>
    <w:p w:rsidR="00000000" w:rsidDel="00000000" w:rsidP="00000000" w:rsidRDefault="00000000" w:rsidRPr="00000000" w14:paraId="000001A6">
      <w:pPr>
        <w:pStyle w:val="Heading3"/>
        <w:keepNext w:val="0"/>
        <w:keepLines w:val="0"/>
        <w:spacing w:after="180" w:before="60" w:lineRule="auto"/>
        <w:rPr>
          <w:color w:val="354559"/>
        </w:rPr>
      </w:pPr>
      <w:bookmarkStart w:colFirst="0" w:colLast="0" w:name="_lt1iiloqnltk" w:id="37"/>
      <w:bookmarkEnd w:id="37"/>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3"/>
        <w:keepNext w:val="0"/>
        <w:keepLines w:val="0"/>
        <w:spacing w:after="180" w:before="60" w:lineRule="auto"/>
        <w:rPr>
          <w:color w:val="354559"/>
        </w:rPr>
      </w:pPr>
      <w:bookmarkStart w:colFirst="0" w:colLast="0" w:name="_9dq8c5ag92zd" w:id="38"/>
      <w:bookmarkEnd w:id="38"/>
      <w:r w:rsidDel="00000000" w:rsidR="00000000" w:rsidRPr="00000000">
        <w:rPr>
          <w:color w:val="354559"/>
          <w:rtl w:val="0"/>
        </w:rPr>
        <w:t xml:space="preserve">UAR - Unexcluded Address Restrictions</w:t>
      </w:r>
    </w:p>
    <w:tbl>
      <w:tblPr>
        <w:tblStyle w:val="Table2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A8">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9">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AA">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B">
            <w:pPr>
              <w:spacing w:after="0" w:before="0" w:line="276" w:lineRule="auto"/>
              <w:rPr>
                <w:color w:val="444444"/>
                <w:sz w:val="20"/>
                <w:szCs w:val="20"/>
              </w:rPr>
            </w:pPr>
            <w:r w:rsidDel="00000000" w:rsidR="00000000" w:rsidRPr="00000000">
              <w:rPr>
                <w:color w:val="444444"/>
                <w:sz w:val="20"/>
                <w:szCs w:val="20"/>
                <w:rtl w:val="0"/>
              </w:rPr>
              <w:t xml:space="preserve">contracts/Auf_audit.sol#L778,779,787,788,796,797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AC">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D">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AE">
      <w:pPr>
        <w:pStyle w:val="Heading4"/>
        <w:keepNext w:val="0"/>
        <w:keepLines w:val="0"/>
        <w:spacing w:after="0" w:before="240" w:line="270" w:lineRule="auto"/>
        <w:rPr>
          <w:color w:val="354559"/>
          <w:sz w:val="32"/>
          <w:szCs w:val="32"/>
        </w:rPr>
      </w:pPr>
      <w:bookmarkStart w:colFirst="0" w:colLast="0" w:name="_hcgbsmpcesdg" w:id="39"/>
      <w:bookmarkEnd w:id="39"/>
      <w:r w:rsidDel="00000000" w:rsidR="00000000" w:rsidRPr="00000000">
        <w:rPr>
          <w:color w:val="354559"/>
          <w:sz w:val="32"/>
          <w:szCs w:val="32"/>
          <w:rtl w:val="0"/>
        </w:rPr>
        <w:t xml:space="preserve">Description</w:t>
      </w:r>
    </w:p>
    <w:p w:rsidR="00000000" w:rsidDel="00000000" w:rsidP="00000000" w:rsidRDefault="00000000" w:rsidRPr="00000000" w14:paraId="000001AF">
      <w:pPr>
        <w:spacing w:after="220" w:before="220" w:lineRule="auto"/>
        <w:rPr>
          <w:color w:val="444444"/>
        </w:rPr>
      </w:pPr>
      <w:r w:rsidDel="00000000" w:rsidR="00000000" w:rsidRPr="00000000">
        <w:rPr>
          <w:color w:val="444444"/>
          <w:rtl w:val="0"/>
        </w:rPr>
        <w:t xml:space="preserve">The contract incorporates operational restrictions on transactions, which can hinder seamless interaction with decentralized applications (dApps) such as launchpads, presales, lockers, or staking platforms. In scenarios where an external contract, such as a launchpad factory, needs to integrate with the contract, it should be exempt from the limitations to ensure uninterrupted service and functionality. Failure to provide such exemptions can block the successful process and operation of services reliant on this contract.</w:t>
      </w:r>
    </w:p>
    <w:tbl>
      <w:tblPr>
        <w:tblStyle w:val="Table2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4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"Transfer amount exceeds the maximum per transaction"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1">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balanceOf</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recipient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maxPerWallet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"Recipient balance would exceed the maximum per wallet"</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B2">
      <w:pPr>
        <w:pStyle w:val="Heading4"/>
        <w:keepNext w:val="0"/>
        <w:keepLines w:val="0"/>
        <w:spacing w:after="0" w:before="240" w:line="270" w:lineRule="auto"/>
        <w:rPr>
          <w:color w:val="354559"/>
          <w:sz w:val="32"/>
          <w:szCs w:val="32"/>
        </w:rPr>
      </w:pPr>
      <w:bookmarkStart w:colFirst="0" w:colLast="0" w:name="_3job9tmr7u01" w:id="40"/>
      <w:bookmarkEnd w:id="40"/>
      <w:r w:rsidDel="00000000" w:rsidR="00000000" w:rsidRPr="00000000">
        <w:rPr>
          <w:color w:val="354559"/>
          <w:sz w:val="32"/>
          <w:szCs w:val="32"/>
          <w:rtl w:val="0"/>
        </w:rPr>
        <w:t xml:space="preserve">Recommendation</w:t>
      </w:r>
    </w:p>
    <w:p w:rsidR="00000000" w:rsidDel="00000000" w:rsidP="00000000" w:rsidRDefault="00000000" w:rsidRPr="00000000" w14:paraId="000001B3">
      <w:pPr>
        <w:spacing w:after="220" w:before="220" w:lineRule="auto"/>
        <w:rPr>
          <w:color w:val="444444"/>
        </w:rPr>
      </w:pPr>
      <w:r w:rsidDel="00000000" w:rsidR="00000000" w:rsidRPr="00000000">
        <w:rPr>
          <w:color w:val="444444"/>
          <w:rtl w:val="0"/>
        </w:rPr>
        <w:t xml:space="preserve">It is advisable to modify the contract by incorporating functionality that enables the exclusion of designated addresses from transactional restrictions. This enhancement will allow specific addresses, such as those associated with decentralized applications (dApps) and service platforms, to operate without being hindered by the standard constraints imposed on other users. Implementing this feature will ensure smoother integration and functionality with external systems, thereby expanding the contract's versatility and effectiveness in diverse operational environments.</w:t>
      </w:r>
    </w:p>
    <w:p w:rsidR="00000000" w:rsidDel="00000000" w:rsidP="00000000" w:rsidRDefault="00000000" w:rsidRPr="00000000" w14:paraId="000001B4">
      <w:pPr>
        <w:pStyle w:val="Heading3"/>
        <w:keepNext w:val="0"/>
        <w:keepLines w:val="0"/>
        <w:spacing w:after="180" w:before="60" w:lineRule="auto"/>
        <w:rPr>
          <w:color w:val="354559"/>
        </w:rPr>
      </w:pPr>
      <w:bookmarkStart w:colFirst="0" w:colLast="0" w:name="_j5cmshfopjs4" w:id="41"/>
      <w:bookmarkEnd w:id="41"/>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3"/>
        <w:keepNext w:val="0"/>
        <w:keepLines w:val="0"/>
        <w:spacing w:after="180" w:before="60" w:lineRule="auto"/>
        <w:rPr>
          <w:color w:val="354559"/>
        </w:rPr>
      </w:pPr>
      <w:bookmarkStart w:colFirst="0" w:colLast="0" w:name="_jym9ypuevazf" w:id="42"/>
      <w:bookmarkEnd w:id="42"/>
      <w:r w:rsidDel="00000000" w:rsidR="00000000" w:rsidRPr="00000000">
        <w:rPr>
          <w:color w:val="354559"/>
          <w:rtl w:val="0"/>
        </w:rPr>
        <w:t xml:space="preserve">L04 - Conformance to Solidity Naming Conventions</w:t>
      </w:r>
    </w:p>
    <w:tbl>
      <w:tblPr>
        <w:tblStyle w:val="Table2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6">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7">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8">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9">
            <w:pPr>
              <w:spacing w:after="0" w:before="0" w:line="276" w:lineRule="auto"/>
              <w:rPr>
                <w:color w:val="444444"/>
                <w:sz w:val="20"/>
                <w:szCs w:val="20"/>
              </w:rPr>
            </w:pPr>
            <w:r w:rsidDel="00000000" w:rsidR="00000000" w:rsidRPr="00000000">
              <w:rPr>
                <w:color w:val="444444"/>
                <w:sz w:val="20"/>
                <w:szCs w:val="20"/>
                <w:rtl w:val="0"/>
              </w:rPr>
              <w:t xml:space="preserve">contracts/Auf_audit.sol#L819,823,843,847,851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A">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B">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BC">
      <w:pPr>
        <w:pStyle w:val="Heading4"/>
        <w:keepNext w:val="0"/>
        <w:keepLines w:val="0"/>
        <w:spacing w:after="0" w:before="240" w:line="270" w:lineRule="auto"/>
        <w:rPr>
          <w:color w:val="354559"/>
          <w:sz w:val="32"/>
          <w:szCs w:val="32"/>
        </w:rPr>
      </w:pPr>
      <w:bookmarkStart w:colFirst="0" w:colLast="0" w:name="_5w0ssd7oc221" w:id="43"/>
      <w:bookmarkEnd w:id="43"/>
      <w:r w:rsidDel="00000000" w:rsidR="00000000" w:rsidRPr="00000000">
        <w:rPr>
          <w:color w:val="354559"/>
          <w:sz w:val="32"/>
          <w:szCs w:val="32"/>
          <w:rtl w:val="0"/>
        </w:rPr>
        <w:t xml:space="preserve">Description</w:t>
      </w:r>
    </w:p>
    <w:p w:rsidR="00000000" w:rsidDel="00000000" w:rsidP="00000000" w:rsidRDefault="00000000" w:rsidRPr="00000000" w14:paraId="000001BD">
      <w:pP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1BE">
      <w:pP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1BF">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1C0">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1C1">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1C2">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1C3">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1C4">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1C5">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2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1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excludeAddress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C8">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C9">
      <w:pPr>
        <w:pStyle w:val="Heading4"/>
        <w:keepNext w:val="0"/>
        <w:keepLines w:val="0"/>
        <w:spacing w:after="0" w:before="240" w:line="270" w:lineRule="auto"/>
        <w:rPr>
          <w:color w:val="354559"/>
          <w:sz w:val="32"/>
          <w:szCs w:val="32"/>
        </w:rPr>
      </w:pPr>
      <w:bookmarkStart w:colFirst="0" w:colLast="0" w:name="_dvz15z86bkw" w:id="44"/>
      <w:bookmarkEnd w:id="44"/>
      <w:r w:rsidDel="00000000" w:rsidR="00000000" w:rsidRPr="00000000">
        <w:rPr>
          <w:color w:val="354559"/>
          <w:sz w:val="32"/>
          <w:szCs w:val="32"/>
          <w:rtl w:val="0"/>
        </w:rPr>
        <w:t xml:space="preserve">Recommendation</w:t>
      </w:r>
    </w:p>
    <w:p w:rsidR="00000000" w:rsidDel="00000000" w:rsidP="00000000" w:rsidRDefault="00000000" w:rsidRPr="00000000" w14:paraId="000001CA">
      <w:pP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8">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CB">
      <w:pPr>
        <w:pStyle w:val="Heading3"/>
        <w:keepNext w:val="0"/>
        <w:keepLines w:val="0"/>
        <w:spacing w:after="180" w:before="60" w:lineRule="auto"/>
        <w:rPr>
          <w:color w:val="354559"/>
        </w:rPr>
      </w:pPr>
      <w:bookmarkStart w:colFirst="0" w:colLast="0" w:name="_4tagwuhcx82f" w:id="45"/>
      <w:bookmarkEnd w:id="45"/>
      <w:r w:rsidDel="00000000" w:rsidR="00000000" w:rsidRPr="00000000">
        <w:rPr>
          <w:color w:val="354559"/>
          <w:rtl w:val="0"/>
        </w:rPr>
        <w:t xml:space="preserve">L09 - Dead Code Elimination</w:t>
      </w:r>
    </w:p>
    <w:tbl>
      <w:tblPr>
        <w:tblStyle w:val="Table2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C">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D">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E">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F">
            <w:pPr>
              <w:spacing w:after="0" w:before="0" w:line="276" w:lineRule="auto"/>
              <w:rPr>
                <w:color w:val="444444"/>
                <w:sz w:val="20"/>
                <w:szCs w:val="20"/>
              </w:rPr>
            </w:pPr>
            <w:r w:rsidDel="00000000" w:rsidR="00000000" w:rsidRPr="00000000">
              <w:rPr>
                <w:color w:val="444444"/>
                <w:sz w:val="20"/>
                <w:szCs w:val="20"/>
                <w:rtl w:val="0"/>
              </w:rPr>
              <w:t xml:space="preserve">contracts/Auf_audit.sol#L188,646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0">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1">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D2">
      <w:pPr>
        <w:pStyle w:val="Heading4"/>
        <w:keepNext w:val="0"/>
        <w:keepLines w:val="0"/>
        <w:spacing w:after="0" w:before="240" w:line="270" w:lineRule="auto"/>
        <w:rPr>
          <w:color w:val="354559"/>
          <w:sz w:val="32"/>
          <w:szCs w:val="32"/>
        </w:rPr>
      </w:pPr>
      <w:bookmarkStart w:colFirst="0" w:colLast="0" w:name="_grmwo4gxih1g" w:id="46"/>
      <w:bookmarkEnd w:id="46"/>
      <w:r w:rsidDel="00000000" w:rsidR="00000000" w:rsidRPr="00000000">
        <w:rPr>
          <w:color w:val="354559"/>
          <w:sz w:val="32"/>
          <w:szCs w:val="32"/>
          <w:rtl w:val="0"/>
        </w:rPr>
        <w:t xml:space="preserve">Description</w:t>
      </w:r>
    </w:p>
    <w:p w:rsidR="00000000" w:rsidDel="00000000" w:rsidP="00000000" w:rsidRDefault="00000000" w:rsidRPr="00000000" w14:paraId="000001D3">
      <w:pPr>
        <w:spacing w:after="220" w:before="220" w:lineRule="auto"/>
        <w:rPr>
          <w:color w:val="444444"/>
        </w:rPr>
      </w:pPr>
      <w:r w:rsidDel="00000000" w:rsidR="00000000" w:rsidRPr="00000000">
        <w:rPr>
          <w:color w:val="444444"/>
          <w:rtl w:val="0"/>
        </w:rPr>
        <w:t xml:space="preserve">In Solidity, dead code is code that is written in the contract, but is never executed or reached during normal contract execution. Dead code can occur for a variety of reasons, such as:</w:t>
      </w:r>
    </w:p>
    <w:p w:rsidR="00000000" w:rsidDel="00000000" w:rsidP="00000000" w:rsidRDefault="00000000" w:rsidRPr="00000000" w14:paraId="000001D4">
      <w:pPr>
        <w:numPr>
          <w:ilvl w:val="0"/>
          <w:numId w:val="3"/>
        </w:numPr>
        <w:spacing w:after="0" w:afterAutospacing="0" w:before="220" w:lineRule="auto"/>
        <w:ind w:left="720" w:hanging="360"/>
      </w:pPr>
      <w:r w:rsidDel="00000000" w:rsidR="00000000" w:rsidRPr="00000000">
        <w:rPr>
          <w:color w:val="444444"/>
          <w:rtl w:val="0"/>
        </w:rPr>
        <w:t xml:space="preserve">Conditional statements that are always false.</w:t>
      </w:r>
    </w:p>
    <w:p w:rsidR="00000000" w:rsidDel="00000000" w:rsidP="00000000" w:rsidRDefault="00000000" w:rsidRPr="00000000" w14:paraId="000001D5">
      <w:pPr>
        <w:numPr>
          <w:ilvl w:val="0"/>
          <w:numId w:val="3"/>
        </w:numPr>
        <w:spacing w:after="0" w:afterAutospacing="0" w:before="0" w:beforeAutospacing="0" w:lineRule="auto"/>
        <w:ind w:left="720" w:hanging="360"/>
      </w:pPr>
      <w:r w:rsidDel="00000000" w:rsidR="00000000" w:rsidRPr="00000000">
        <w:rPr>
          <w:color w:val="444444"/>
          <w:rtl w:val="0"/>
        </w:rPr>
        <w:t xml:space="preserve">Functions that are never called.</w:t>
      </w:r>
    </w:p>
    <w:p w:rsidR="00000000" w:rsidDel="00000000" w:rsidP="00000000" w:rsidRDefault="00000000" w:rsidRPr="00000000" w14:paraId="000001D6">
      <w:pPr>
        <w:numPr>
          <w:ilvl w:val="0"/>
          <w:numId w:val="3"/>
        </w:numPr>
        <w:spacing w:after="220" w:before="0" w:beforeAutospacing="0" w:lineRule="auto"/>
        <w:ind w:left="720" w:hanging="360"/>
      </w:pPr>
      <w:r w:rsidDel="00000000" w:rsidR="00000000" w:rsidRPr="00000000">
        <w:rPr>
          <w:color w:val="444444"/>
          <w:rtl w:val="0"/>
        </w:rPr>
        <w:t xml:space="preserve">Unreachable code (e.g., code that follows a return statement).</w:t>
      </w:r>
    </w:p>
    <w:p w:rsidR="00000000" w:rsidDel="00000000" w:rsidP="00000000" w:rsidRDefault="00000000" w:rsidRPr="00000000" w14:paraId="000001D7">
      <w:pPr>
        <w:spacing w:after="220" w:before="220" w:lineRule="auto"/>
        <w:rPr>
          <w:color w:val="444444"/>
        </w:rPr>
      </w:pPr>
      <w:r w:rsidDel="00000000" w:rsidR="00000000" w:rsidRPr="00000000">
        <w:rPr>
          <w:color w:val="444444"/>
          <w:rtl w:val="0"/>
        </w:rPr>
        <w:t xml:space="preserve">Dead code can make a contract more difficult to understand and maintain, and can also increase the size of the contract and the cost of deploying and interacting with it.</w:t>
      </w:r>
    </w:p>
    <w:tbl>
      <w:tblPr>
        <w:tblStyle w:val="Table3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34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_contextSuffixLength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view</w:t>
            </w:r>
            <w:r w:rsidDel="00000000" w:rsidR="00000000" w:rsidRPr="00000000">
              <w:rPr>
                <w:rFonts w:ascii="Courier New" w:cs="Courier New" w:eastAsia="Courier New" w:hAnsi="Courier New"/>
                <w:color w:val="000000"/>
                <w:sz w:val="20"/>
                <w:szCs w:val="20"/>
                <w:shd w:fill="f5f2f0" w:val="clear"/>
                <w:rtl w:val="0"/>
              </w:rPr>
              <w:t xml:space="preserve"> virtual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_burn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value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if</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account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revert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ERC20InvalidSender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_update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account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value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E1">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E2">
      <w:pPr>
        <w:pStyle w:val="Heading4"/>
        <w:keepNext w:val="0"/>
        <w:keepLines w:val="0"/>
        <w:spacing w:after="0" w:before="240" w:line="270" w:lineRule="auto"/>
        <w:rPr>
          <w:color w:val="354559"/>
          <w:sz w:val="32"/>
          <w:szCs w:val="32"/>
        </w:rPr>
      </w:pPr>
      <w:bookmarkStart w:colFirst="0" w:colLast="0" w:name="_r6s2sjn7a1xa" w:id="47"/>
      <w:bookmarkEnd w:id="47"/>
      <w:r w:rsidDel="00000000" w:rsidR="00000000" w:rsidRPr="00000000">
        <w:rPr>
          <w:color w:val="354559"/>
          <w:sz w:val="32"/>
          <w:szCs w:val="32"/>
          <w:rtl w:val="0"/>
        </w:rPr>
        <w:t xml:space="preserve">Recommendation</w:t>
      </w:r>
    </w:p>
    <w:p w:rsidR="00000000" w:rsidDel="00000000" w:rsidP="00000000" w:rsidRDefault="00000000" w:rsidRPr="00000000" w14:paraId="000001E3">
      <w:pPr>
        <w:spacing w:after="220" w:before="220" w:lineRule="auto"/>
        <w:rPr>
          <w:color w:val="444444"/>
        </w:rPr>
      </w:pPr>
      <w:r w:rsidDel="00000000" w:rsidR="00000000" w:rsidRPr="00000000">
        <w:rPr>
          <w:color w:val="444444"/>
          <w:rtl w:val="0"/>
        </w:rPr>
        <w:t xml:space="preserve">To avoid creating dead code, it's important to carefully consider the logic and flow of the contract and to remove any code that is not needed or that is never executed. This can help improve the clarity and efficiency of the contract.</w:t>
      </w:r>
    </w:p>
    <w:p w:rsidR="00000000" w:rsidDel="00000000" w:rsidP="00000000" w:rsidRDefault="00000000" w:rsidRPr="00000000" w14:paraId="000001E4">
      <w:pPr>
        <w:pStyle w:val="Heading3"/>
        <w:keepNext w:val="0"/>
        <w:keepLines w:val="0"/>
        <w:spacing w:after="180" w:before="60" w:lineRule="auto"/>
        <w:rPr>
          <w:color w:val="354559"/>
        </w:rPr>
      </w:pPr>
      <w:bookmarkStart w:colFirst="0" w:colLast="0" w:name="_5tf2xaphbv9b" w:id="48"/>
      <w:bookmarkEnd w:id="48"/>
      <w:r w:rsidDel="00000000" w:rsidR="00000000" w:rsidRPr="00000000">
        <w:rPr>
          <w:color w:val="354559"/>
          <w:rtl w:val="0"/>
        </w:rPr>
        <w:t xml:space="preserve">L18 - Multiple Pragma Directives</w:t>
      </w:r>
    </w:p>
    <w:tbl>
      <w:tblPr>
        <w:tblStyle w:val="Table3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E5">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E6">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E7">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E8">
            <w:pPr>
              <w:spacing w:after="0" w:before="0" w:line="276" w:lineRule="auto"/>
              <w:rPr>
                <w:color w:val="444444"/>
                <w:sz w:val="20"/>
                <w:szCs w:val="20"/>
              </w:rPr>
            </w:pPr>
            <w:r w:rsidDel="00000000" w:rsidR="00000000" w:rsidRPr="00000000">
              <w:rPr>
                <w:color w:val="444444"/>
                <w:sz w:val="20"/>
                <w:szCs w:val="20"/>
                <w:rtl w:val="0"/>
              </w:rPr>
              <w:t xml:space="preserve">contracts/Auf_audit.sol#L2,167,198,300,382,410,726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E9">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EA">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EB">
      <w:pPr>
        <w:pStyle w:val="Heading4"/>
        <w:keepNext w:val="0"/>
        <w:keepLines w:val="0"/>
        <w:spacing w:after="0" w:before="240" w:line="270" w:lineRule="auto"/>
        <w:rPr>
          <w:color w:val="354559"/>
          <w:sz w:val="32"/>
          <w:szCs w:val="32"/>
        </w:rPr>
      </w:pPr>
      <w:bookmarkStart w:colFirst="0" w:colLast="0" w:name="_adjevrlgwmgb" w:id="49"/>
      <w:bookmarkEnd w:id="49"/>
      <w:r w:rsidDel="00000000" w:rsidR="00000000" w:rsidRPr="00000000">
        <w:rPr>
          <w:color w:val="354559"/>
          <w:sz w:val="32"/>
          <w:szCs w:val="32"/>
          <w:rtl w:val="0"/>
        </w:rPr>
        <w:t xml:space="preserve">Description</w:t>
      </w:r>
    </w:p>
    <w:p w:rsidR="00000000" w:rsidDel="00000000" w:rsidP="00000000" w:rsidRDefault="00000000" w:rsidRPr="00000000" w14:paraId="000001EC">
      <w:pPr>
        <w:spacing w:after="220" w:before="220" w:lineRule="auto"/>
        <w:rPr>
          <w:color w:val="444444"/>
        </w:rPr>
      </w:pPr>
      <w:r w:rsidDel="00000000" w:rsidR="00000000" w:rsidRPr="00000000">
        <w:rPr>
          <w:color w:val="444444"/>
          <w:rtl w:val="0"/>
        </w:rPr>
        <w:t xml:space="preserve">If the contract includes multiple conflicting pragma directives, it may produce unexpected errors. To avoid this, it's important to include the correct pragma directive at the top of the contract and to ensure that it is the only pragma directive included in the contract.</w:t>
      </w:r>
    </w:p>
    <w:tbl>
      <w:tblPr>
        <w:tblStyle w:val="Table3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ED">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pragma</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solidity</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0.8.20</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EE">
      <w:pPr>
        <w:pStyle w:val="Heading4"/>
        <w:keepNext w:val="0"/>
        <w:keepLines w:val="0"/>
        <w:spacing w:after="0" w:before="240" w:line="270" w:lineRule="auto"/>
        <w:rPr>
          <w:color w:val="354559"/>
          <w:sz w:val="32"/>
          <w:szCs w:val="32"/>
        </w:rPr>
      </w:pPr>
      <w:bookmarkStart w:colFirst="0" w:colLast="0" w:name="_i743gwo81aav" w:id="50"/>
      <w:bookmarkEnd w:id="50"/>
      <w:r w:rsidDel="00000000" w:rsidR="00000000" w:rsidRPr="00000000">
        <w:rPr>
          <w:color w:val="354559"/>
          <w:sz w:val="32"/>
          <w:szCs w:val="32"/>
          <w:rtl w:val="0"/>
        </w:rPr>
        <w:t xml:space="preserve">Recommendation</w:t>
      </w:r>
    </w:p>
    <w:p w:rsidR="00000000" w:rsidDel="00000000" w:rsidP="00000000" w:rsidRDefault="00000000" w:rsidRPr="00000000" w14:paraId="000001EF">
      <w:pPr>
        <w:spacing w:after="220" w:before="220" w:lineRule="auto"/>
        <w:rPr>
          <w:color w:val="444444"/>
        </w:rPr>
      </w:pPr>
      <w:r w:rsidDel="00000000" w:rsidR="00000000" w:rsidRPr="00000000">
        <w:rPr>
          <w:color w:val="444444"/>
          <w:rtl w:val="0"/>
        </w:rPr>
        <w:t xml:space="preserve">It is important to include only one pragma directive at the top of the contract and to ensure that it accurately reflects the version of Solidity that the contract is written in.</w:t>
      </w:r>
    </w:p>
    <w:p w:rsidR="00000000" w:rsidDel="00000000" w:rsidP="00000000" w:rsidRDefault="00000000" w:rsidRPr="00000000" w14:paraId="000001F0">
      <w:pPr>
        <w:spacing w:after="220" w:before="220" w:lineRule="auto"/>
        <w:rPr>
          <w:color w:val="444444"/>
        </w:rPr>
      </w:pPr>
      <w:r w:rsidDel="00000000" w:rsidR="00000000" w:rsidRPr="00000000">
        <w:rPr>
          <w:color w:val="444444"/>
          <w:rtl w:val="0"/>
        </w:rPr>
        <w:t xml:space="preserve">By including all required compiler options and flags in a single pragma directive, the potential conflicts could be avoided and ensure that the contract can be compiled correctly.</w:t>
      </w:r>
    </w:p>
    <w:p w:rsidR="00000000" w:rsidDel="00000000" w:rsidP="00000000" w:rsidRDefault="00000000" w:rsidRPr="00000000" w14:paraId="000001F1">
      <w:pPr>
        <w:pStyle w:val="Heading3"/>
        <w:keepNext w:val="0"/>
        <w:keepLines w:val="0"/>
        <w:spacing w:after="180" w:before="60" w:lineRule="auto"/>
        <w:rPr>
          <w:color w:val="354559"/>
        </w:rPr>
      </w:pPr>
      <w:bookmarkStart w:colFirst="0" w:colLast="0" w:name="_s6rprhhdyftl" w:id="51"/>
      <w:bookmarkEnd w:id="51"/>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3"/>
        <w:keepNext w:val="0"/>
        <w:keepLines w:val="0"/>
        <w:spacing w:after="180" w:before="60" w:lineRule="auto"/>
        <w:rPr>
          <w:color w:val="354559"/>
        </w:rPr>
      </w:pPr>
      <w:bookmarkStart w:colFirst="0" w:colLast="0" w:name="_jx9gtdsshph8" w:id="52"/>
      <w:bookmarkEnd w:id="52"/>
      <w:r w:rsidDel="00000000" w:rsidR="00000000" w:rsidRPr="00000000">
        <w:rPr>
          <w:color w:val="354559"/>
          <w:rtl w:val="0"/>
        </w:rPr>
        <w:t xml:space="preserve">L19 - Stable Compiler Version</w:t>
      </w:r>
    </w:p>
    <w:tbl>
      <w:tblPr>
        <w:tblStyle w:val="Table3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F3">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F4">
            <w:pPr>
              <w:spacing w:after="180" w:before="6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F5">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F6">
            <w:pPr>
              <w:spacing w:after="0" w:before="0" w:line="276" w:lineRule="auto"/>
              <w:rPr>
                <w:color w:val="444444"/>
                <w:sz w:val="20"/>
                <w:szCs w:val="20"/>
              </w:rPr>
            </w:pPr>
            <w:r w:rsidDel="00000000" w:rsidR="00000000" w:rsidRPr="00000000">
              <w:rPr>
                <w:color w:val="444444"/>
                <w:sz w:val="20"/>
                <w:szCs w:val="20"/>
                <w:rtl w:val="0"/>
              </w:rPr>
              <w:t xml:space="preserve">contracts/Auf_audit.sol#L2,167,198,300,382,410,726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F7">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F8">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F9">
      <w:pPr>
        <w:pStyle w:val="Heading4"/>
        <w:keepNext w:val="0"/>
        <w:keepLines w:val="0"/>
        <w:spacing w:after="0" w:before="240" w:line="270" w:lineRule="auto"/>
        <w:rPr>
          <w:color w:val="354559"/>
          <w:sz w:val="32"/>
          <w:szCs w:val="32"/>
        </w:rPr>
      </w:pPr>
      <w:bookmarkStart w:colFirst="0" w:colLast="0" w:name="_hq0a2k13kfhc" w:id="53"/>
      <w:bookmarkEnd w:id="53"/>
      <w:r w:rsidDel="00000000" w:rsidR="00000000" w:rsidRPr="00000000">
        <w:rPr>
          <w:color w:val="354559"/>
          <w:sz w:val="32"/>
          <w:szCs w:val="32"/>
          <w:rtl w:val="0"/>
        </w:rPr>
        <w:t xml:space="preserve">Description</w:t>
      </w:r>
    </w:p>
    <w:p w:rsidR="00000000" w:rsidDel="00000000" w:rsidP="00000000" w:rsidRDefault="00000000" w:rsidRPr="00000000" w14:paraId="000001FA">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 </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3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FB">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pragma</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solidity</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0.8.20</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FC">
      <w:pPr>
        <w:pStyle w:val="Heading4"/>
        <w:keepNext w:val="0"/>
        <w:keepLines w:val="0"/>
        <w:spacing w:after="0" w:before="240" w:line="270" w:lineRule="auto"/>
        <w:rPr>
          <w:color w:val="354559"/>
          <w:sz w:val="32"/>
          <w:szCs w:val="32"/>
        </w:rPr>
      </w:pPr>
      <w:bookmarkStart w:colFirst="0" w:colLast="0" w:name="_p15r0vmyc3il" w:id="54"/>
      <w:bookmarkEnd w:id="54"/>
      <w:r w:rsidDel="00000000" w:rsidR="00000000" w:rsidRPr="00000000">
        <w:rPr>
          <w:color w:val="354559"/>
          <w:sz w:val="32"/>
          <w:szCs w:val="32"/>
          <w:rtl w:val="0"/>
        </w:rPr>
        <w:t xml:space="preserve">Recommendation</w:t>
      </w:r>
    </w:p>
    <w:p w:rsidR="00000000" w:rsidDel="00000000" w:rsidP="00000000" w:rsidRDefault="00000000" w:rsidRPr="00000000" w14:paraId="000001FD">
      <w:pPr>
        <w:spacing w:after="220" w:before="220"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1FE">
      <w:pPr>
        <w:spacing w:after="180" w:before="60" w:line="335.99999999999994" w:lineRule="auto"/>
        <w:rPr>
          <w:color w:val="444444"/>
        </w:rPr>
      </w:pPr>
      <w:r w:rsidDel="00000000" w:rsidR="00000000" w:rsidRPr="00000000">
        <w:rPr>
          <w:rtl w:val="0"/>
        </w:rPr>
      </w:r>
    </w:p>
    <w:p w:rsidR="00000000" w:rsidDel="00000000" w:rsidP="00000000" w:rsidRDefault="00000000" w:rsidRPr="00000000" w14:paraId="000001FF">
      <w:pPr>
        <w:keepNext w:val="0"/>
        <w:keepLines w:val="0"/>
        <w:spacing w:after="180" w:before="60" w:lineRule="auto"/>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2"/>
        <w:spacing w:before="200" w:lineRule="auto"/>
        <w:rPr/>
      </w:pPr>
      <w:bookmarkStart w:colFirst="0" w:colLast="0" w:name="_2s8eyo1" w:id="55"/>
      <w:bookmarkEnd w:id="55"/>
      <w:r w:rsidDel="00000000" w:rsidR="00000000" w:rsidRPr="00000000">
        <w:rPr>
          <w:rtl w:val="0"/>
        </w:rPr>
        <w:t xml:space="preserve">Functions Analysis</w:t>
      </w:r>
    </w:p>
    <w:tbl>
      <w:tblPr>
        <w:tblStyle w:val="Table3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60"/>
        <w:gridCol w:w="1185"/>
        <w:gridCol w:w="1335"/>
        <w:gridCol w:w="1410"/>
        <w:tblGridChange w:id="0">
          <w:tblGrid>
            <w:gridCol w:w="1485"/>
            <w:gridCol w:w="3360"/>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01">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02">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03">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b w:val="1"/>
                <w:color w:val="444444"/>
                <w:sz w:val="18"/>
                <w:szCs w:val="18"/>
                <w:rtl w:val="0"/>
              </w:rPr>
              <w:t xml:space="preserve">IERC20Errors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b w:val="1"/>
                <w:color w:val="444444"/>
                <w:sz w:val="18"/>
                <w:szCs w:val="18"/>
                <w:rtl w:val="0"/>
              </w:rPr>
              <w:t xml:space="preserve">IERC721Errors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24"/>
                <w:szCs w:val="24"/>
              </w:rPr>
            </w:pPr>
            <w:r w:rsidDel="00000000" w:rsidR="00000000" w:rsidRPr="00000000">
              <w:rPr>
                <w:b w:val="1"/>
                <w:color w:val="444444"/>
                <w:sz w:val="18"/>
                <w:szCs w:val="18"/>
                <w:rtl w:val="0"/>
              </w:rPr>
              <w:t xml:space="preserve">IERC1155Errors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5">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8">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E">
            <w:pPr>
              <w:spacing w:line="240" w:lineRule="auto"/>
              <w:rPr>
                <w:color w:val="444444"/>
                <w:sz w:val="24"/>
                <w:szCs w:val="24"/>
              </w:rPr>
            </w:pPr>
            <w:r w:rsidDel="00000000" w:rsidR="00000000" w:rsidRPr="00000000">
              <w:rPr>
                <w:b w:val="1"/>
                <w:color w:val="444444"/>
                <w:sz w:val="18"/>
                <w:szCs w:val="18"/>
                <w:rtl w:val="0"/>
              </w:rPr>
              <w:t xml:space="preserve">Context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F">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2">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4">
            <w:pPr>
              <w:spacing w:line="240" w:lineRule="auto"/>
              <w:rPr>
                <w:color w:val="444444"/>
                <w:sz w:val="24"/>
                <w:szCs w:val="24"/>
              </w:rPr>
            </w:pPr>
            <w:r w:rsidDel="00000000" w:rsidR="00000000" w:rsidRPr="00000000">
              <w:rPr>
                <w:color w:val="444444"/>
                <w:sz w:val="18"/>
                <w:szCs w:val="18"/>
                <w:rtl w:val="0"/>
              </w:rPr>
              <w:t xml:space="preserve">_msgSender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5">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9">
            <w:pPr>
              <w:spacing w:line="240" w:lineRule="auto"/>
              <w:rPr>
                <w:color w:val="444444"/>
                <w:sz w:val="24"/>
                <w:szCs w:val="24"/>
              </w:rPr>
            </w:pPr>
            <w:r w:rsidDel="00000000" w:rsidR="00000000" w:rsidRPr="00000000">
              <w:rPr>
                <w:color w:val="444444"/>
                <w:sz w:val="18"/>
                <w:szCs w:val="18"/>
                <w:rtl w:val="0"/>
              </w:rPr>
              <w:t xml:space="preserve">_msgData</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A">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E">
            <w:pPr>
              <w:spacing w:line="240" w:lineRule="auto"/>
              <w:rPr>
                <w:color w:val="444444"/>
                <w:sz w:val="24"/>
                <w:szCs w:val="24"/>
              </w:rPr>
            </w:pPr>
            <w:r w:rsidDel="00000000" w:rsidR="00000000" w:rsidRPr="00000000">
              <w:rPr>
                <w:color w:val="444444"/>
                <w:sz w:val="18"/>
                <w:szCs w:val="18"/>
                <w:rtl w:val="0"/>
              </w:rPr>
              <w:t xml:space="preserve">_contextSuffixLength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F">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1">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7">
            <w:pPr>
              <w:spacing w:line="240" w:lineRule="auto"/>
              <w:rPr>
                <w:color w:val="444444"/>
                <w:sz w:val="24"/>
                <w:szCs w:val="24"/>
              </w:rPr>
            </w:pPr>
            <w:r w:rsidDel="00000000" w:rsidR="00000000" w:rsidRPr="00000000">
              <w:rPr>
                <w:b w:val="1"/>
                <w:color w:val="444444"/>
                <w:sz w:val="18"/>
                <w:szCs w:val="18"/>
                <w:rtl w:val="0"/>
              </w:rPr>
              <w:t xml:space="preserve">Ownable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8">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9">
            <w:pPr>
              <w:spacing w:line="240" w:lineRule="auto"/>
              <w:rPr>
                <w:color w:val="444444"/>
                <w:sz w:val="24"/>
                <w:szCs w:val="24"/>
              </w:rPr>
            </w:pPr>
            <w:r w:rsidDel="00000000" w:rsidR="00000000" w:rsidRPr="00000000">
              <w:rPr>
                <w:color w:val="444444"/>
                <w:sz w:val="18"/>
                <w:szCs w:val="18"/>
                <w:rtl w:val="0"/>
              </w:rPr>
              <w:t xml:space="preserve">Context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2">
            <w:pPr>
              <w:spacing w:line="240" w:lineRule="auto"/>
              <w:rPr>
                <w:color w:val="444444"/>
                <w:sz w:val="24"/>
                <w:szCs w:val="24"/>
              </w:rPr>
            </w:pPr>
            <w:r w:rsidDel="00000000" w:rsidR="00000000" w:rsidRPr="00000000">
              <w:rPr>
                <w:color w:val="444444"/>
                <w:sz w:val="18"/>
                <w:szCs w:val="18"/>
                <w:rtl w:val="0"/>
              </w:rPr>
              <w:t xml:space="preserve">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7">
            <w:pPr>
              <w:spacing w:line="240" w:lineRule="auto"/>
              <w:rPr>
                <w:color w:val="444444"/>
                <w:sz w:val="24"/>
                <w:szCs w:val="24"/>
              </w:rPr>
            </w:pPr>
            <w:r w:rsidDel="00000000" w:rsidR="00000000" w:rsidRPr="00000000">
              <w:rPr>
                <w:color w:val="444444"/>
                <w:sz w:val="18"/>
                <w:szCs w:val="18"/>
                <w:rtl w:val="0"/>
              </w:rPr>
              <w:t xml:space="preserve">_checkOwner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8">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A">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C">
            <w:pPr>
              <w:spacing w:line="240" w:lineRule="auto"/>
              <w:rPr>
                <w:color w:val="444444"/>
                <w:sz w:val="24"/>
                <w:szCs w:val="24"/>
              </w:rPr>
            </w:pPr>
            <w:r w:rsidDel="00000000" w:rsidR="00000000" w:rsidRPr="00000000">
              <w:rPr>
                <w:color w:val="444444"/>
                <w:sz w:val="18"/>
                <w:szCs w:val="18"/>
                <w:rtl w:val="0"/>
              </w:rPr>
              <w:t xml:space="preserve">renounceOwnership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F">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1">
            <w:pPr>
              <w:spacing w:line="240" w:lineRule="auto"/>
              <w:rPr>
                <w:color w:val="444444"/>
                <w:sz w:val="24"/>
                <w:szCs w:val="24"/>
              </w:rPr>
            </w:pPr>
            <w:r w:rsidDel="00000000" w:rsidR="00000000" w:rsidRPr="00000000">
              <w:rPr>
                <w:color w:val="444444"/>
                <w:sz w:val="18"/>
                <w:szCs w:val="18"/>
                <w:rtl w:val="0"/>
              </w:rPr>
              <w:t xml:space="preserve">transferOwnership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4">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6">
            <w:pPr>
              <w:spacing w:line="240" w:lineRule="auto"/>
              <w:rPr>
                <w:color w:val="444444"/>
                <w:sz w:val="24"/>
                <w:szCs w:val="24"/>
              </w:rPr>
            </w:pPr>
            <w:r w:rsidDel="00000000" w:rsidR="00000000" w:rsidRPr="00000000">
              <w:rPr>
                <w:color w:val="444444"/>
                <w:sz w:val="18"/>
                <w:szCs w:val="18"/>
                <w:rtl w:val="0"/>
              </w:rPr>
              <w:t xml:space="preserve">_transferOwnership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7">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9">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F">
            <w:pPr>
              <w:spacing w:line="240" w:lineRule="auto"/>
              <w:rPr>
                <w:color w:val="444444"/>
                <w:sz w:val="24"/>
                <w:szCs w:val="24"/>
              </w:rPr>
            </w:pPr>
            <w:r w:rsidDel="00000000" w:rsidR="00000000" w:rsidRPr="00000000">
              <w:rPr>
                <w:b w:val="1"/>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0">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5">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A">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F">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4">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9">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E">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6">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7">
            <w:pPr>
              <w:spacing w:line="240" w:lineRule="auto"/>
              <w:rPr>
                <w:color w:val="444444"/>
                <w:sz w:val="24"/>
                <w:szCs w:val="24"/>
              </w:rPr>
            </w:pPr>
            <w:r w:rsidDel="00000000" w:rsidR="00000000" w:rsidRPr="00000000">
              <w:rPr>
                <w:b w:val="1"/>
                <w:color w:val="444444"/>
                <w:sz w:val="18"/>
                <w:szCs w:val="18"/>
                <w:rtl w:val="0"/>
              </w:rPr>
              <w:t xml:space="preserve">IERC20Metadata</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8">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9">
            <w:pPr>
              <w:spacing w:line="240" w:lineRule="auto"/>
              <w:rPr>
                <w:color w:val="444444"/>
                <w:sz w:val="24"/>
                <w:szCs w:val="24"/>
              </w:rPr>
            </w:pPr>
            <w:r w:rsidDel="00000000" w:rsidR="00000000" w:rsidRPr="00000000">
              <w:rPr>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D">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2">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7">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F">
            <w:pPr>
              <w:spacing w:line="240" w:lineRule="auto"/>
              <w:rPr>
                <w:color w:val="444444"/>
                <w:sz w:val="24"/>
                <w:szCs w:val="24"/>
              </w:rPr>
            </w:pPr>
            <w:r w:rsidDel="00000000" w:rsidR="00000000" w:rsidRPr="00000000">
              <w:rPr>
                <w:rtl w:val="0"/>
              </w:rPr>
            </w:r>
          </w:p>
        </w:tc>
      </w:tr>
      <w:tr>
        <w:trPr>
          <w:cantSplit w:val="0"/>
          <w:trHeight w:val="10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0">
            <w:pPr>
              <w:spacing w:line="240" w:lineRule="auto"/>
              <w:rPr>
                <w:color w:val="444444"/>
                <w:sz w:val="24"/>
                <w:szCs w:val="24"/>
              </w:rPr>
            </w:pPr>
            <w:r w:rsidDel="00000000" w:rsidR="00000000" w:rsidRPr="00000000">
              <w:rPr>
                <w:b w:val="1"/>
                <w:color w:val="444444"/>
                <w:sz w:val="18"/>
                <w:szCs w:val="18"/>
                <w:rtl w:val="0"/>
              </w:rPr>
              <w:t xml:space="preserve">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1">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2">
            <w:pPr>
              <w:spacing w:line="240" w:lineRule="auto"/>
              <w:rPr>
                <w:color w:val="444444"/>
                <w:sz w:val="24"/>
                <w:szCs w:val="24"/>
              </w:rPr>
            </w:pPr>
            <w:r w:rsidDel="00000000" w:rsidR="00000000" w:rsidRPr="00000000">
              <w:rPr>
                <w:color w:val="444444"/>
                <w:sz w:val="18"/>
                <w:szCs w:val="18"/>
                <w:rtl w:val="0"/>
              </w:rPr>
              <w:t xml:space="preserve">Context, IERC20, IERC20Metadata, IERC20Errors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B">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0">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5">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A">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F">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4">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9">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E">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3">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8">
            <w:pPr>
              <w:spacing w:line="240" w:lineRule="auto"/>
              <w:rPr>
                <w:color w:val="444444"/>
                <w:sz w:val="24"/>
                <w:szCs w:val="24"/>
              </w:rPr>
            </w:pPr>
            <w:r w:rsidDel="00000000" w:rsidR="00000000" w:rsidRPr="00000000">
              <w:rPr>
                <w:color w:val="444444"/>
                <w:sz w:val="18"/>
                <w:szCs w:val="18"/>
                <w:rtl w:val="0"/>
              </w:rPr>
              <w:t xml:space="preserve">_transfer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9">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D">
            <w:pPr>
              <w:spacing w:line="240" w:lineRule="auto"/>
              <w:rPr>
                <w:color w:val="444444"/>
                <w:sz w:val="24"/>
                <w:szCs w:val="24"/>
              </w:rPr>
            </w:pPr>
            <w:r w:rsidDel="00000000" w:rsidR="00000000" w:rsidRPr="00000000">
              <w:rPr>
                <w:color w:val="444444"/>
                <w:sz w:val="18"/>
                <w:szCs w:val="18"/>
                <w:rtl w:val="0"/>
              </w:rPr>
              <w:t xml:space="preserve">_update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E">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2">
            <w:pPr>
              <w:spacing w:line="240" w:lineRule="auto"/>
              <w:rPr>
                <w:color w:val="444444"/>
                <w:sz w:val="24"/>
                <w:szCs w:val="24"/>
              </w:rPr>
            </w:pPr>
            <w:r w:rsidDel="00000000" w:rsidR="00000000" w:rsidRPr="00000000">
              <w:rPr>
                <w:color w:val="444444"/>
                <w:sz w:val="18"/>
                <w:szCs w:val="18"/>
                <w:rtl w:val="0"/>
              </w:rPr>
              <w:t xml:space="preserve">_mint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3">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7">
            <w:pPr>
              <w:spacing w:line="240" w:lineRule="auto"/>
              <w:rPr>
                <w:color w:val="444444"/>
                <w:sz w:val="24"/>
                <w:szCs w:val="24"/>
              </w:rPr>
            </w:pPr>
            <w:r w:rsidDel="00000000" w:rsidR="00000000" w:rsidRPr="00000000">
              <w:rPr>
                <w:color w:val="444444"/>
                <w:sz w:val="18"/>
                <w:szCs w:val="18"/>
                <w:rtl w:val="0"/>
              </w:rPr>
              <w:t xml:space="preserve">_burn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8">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A">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C">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D">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1">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2">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6">
            <w:pPr>
              <w:spacing w:line="240" w:lineRule="auto"/>
              <w:rPr>
                <w:color w:val="444444"/>
                <w:sz w:val="24"/>
                <w:szCs w:val="24"/>
              </w:rPr>
            </w:pPr>
            <w:r w:rsidDel="00000000" w:rsidR="00000000" w:rsidRPr="00000000">
              <w:rPr>
                <w:color w:val="444444"/>
                <w:sz w:val="18"/>
                <w:szCs w:val="18"/>
                <w:rtl w:val="0"/>
              </w:rPr>
              <w:t xml:space="preserve">_spendAllowance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7">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9">
            <w:pPr>
              <w:spacing w:line="240" w:lineRule="auto"/>
              <w:rPr>
                <w:color w:val="444444"/>
                <w:sz w:val="24"/>
                <w:szCs w:val="24"/>
              </w:rPr>
            </w:pP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E">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0F">
            <w:pPr>
              <w:spacing w:line="240" w:lineRule="auto"/>
              <w:rPr>
                <w:color w:val="444444"/>
                <w:sz w:val="24"/>
                <w:szCs w:val="24"/>
              </w:rPr>
            </w:pPr>
            <w:r w:rsidDel="00000000" w:rsidR="00000000" w:rsidRPr="00000000">
              <w:rPr>
                <w:b w:val="1"/>
                <w:color w:val="444444"/>
                <w:sz w:val="18"/>
                <w:szCs w:val="18"/>
                <w:rtl w:val="0"/>
              </w:rPr>
              <w:t xml:space="preserve">AuroraFoundation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0">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1">
            <w:pPr>
              <w:spacing w:line="240" w:lineRule="auto"/>
              <w:rPr>
                <w:color w:val="444444"/>
                <w:sz w:val="24"/>
                <w:szCs w:val="24"/>
              </w:rPr>
            </w:pPr>
            <w:r w:rsidDel="00000000" w:rsidR="00000000" w:rsidRPr="00000000">
              <w:rPr>
                <w:color w:val="444444"/>
                <w:sz w:val="18"/>
                <w:szCs w:val="18"/>
                <w:rtl w:val="0"/>
              </w:rPr>
              <w:t xml:space="preserve">ERC20, Ownable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8">
            <w:pPr>
              <w:spacing w:line="240" w:lineRule="auto"/>
              <w:rPr>
                <w:color w:val="444444"/>
                <w:sz w:val="24"/>
                <w:szCs w:val="24"/>
              </w:rPr>
            </w:pPr>
            <w:r w:rsidDel="00000000" w:rsidR="00000000" w:rsidRPr="00000000">
              <w:rPr>
                <w:color w:val="444444"/>
                <w:sz w:val="18"/>
                <w:szCs w:val="18"/>
                <w:rtl w:val="0"/>
              </w:rPr>
              <w:t xml:space="preserve">ERC20 Ownable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A">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D">
            <w:pPr>
              <w:spacing w:line="240" w:lineRule="auto"/>
              <w:rPr>
                <w:color w:val="444444"/>
                <w:sz w:val="24"/>
                <w:szCs w:val="24"/>
              </w:rPr>
            </w:pPr>
            <w:r w:rsidDel="00000000" w:rsidR="00000000" w:rsidRPr="00000000">
              <w:rPr>
                <w:color w:val="444444"/>
                <w:sz w:val="18"/>
                <w:szCs w:val="18"/>
                <w:rtl w:val="0"/>
              </w:rPr>
              <w:t xml:space="preserve">notFrozen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1F">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2">
            <w:pPr>
              <w:spacing w:line="240" w:lineRule="auto"/>
              <w:rPr>
                <w:color w:val="444444"/>
                <w:sz w:val="24"/>
                <w:szCs w:val="24"/>
              </w:rPr>
            </w:pPr>
            <w:r w:rsidDel="00000000" w:rsidR="00000000" w:rsidRPr="00000000">
              <w:rPr>
                <w:color w:val="444444"/>
                <w:sz w:val="18"/>
                <w:szCs w:val="18"/>
                <w:rtl w:val="0"/>
              </w:rPr>
              <w:t xml:space="preserve">notFrozen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4">
            <w:pPr>
              <w:spacing w:line="240" w:lineRule="auto"/>
              <w:rPr>
                <w:color w:val="444444"/>
                <w:sz w:val="24"/>
                <w:szCs w:val="24"/>
              </w:rPr>
            </w:pPr>
            <w:r w:rsidDel="00000000" w:rsidR="00000000" w:rsidRPr="00000000">
              <w:rPr>
                <w:color w:val="444444"/>
                <w:sz w:val="18"/>
                <w:szCs w:val="18"/>
                <w:rtl w:val="0"/>
              </w:rPr>
              <w:t xml:space="preserve">safeTransfer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7">
            <w:pPr>
              <w:spacing w:line="240" w:lineRule="auto"/>
              <w:rPr>
                <w:color w:val="444444"/>
                <w:sz w:val="24"/>
                <w:szCs w:val="24"/>
              </w:rPr>
            </w:pPr>
            <w:r w:rsidDel="00000000" w:rsidR="00000000" w:rsidRPr="00000000">
              <w:rPr>
                <w:color w:val="444444"/>
                <w:sz w:val="18"/>
                <w:szCs w:val="18"/>
                <w:rtl w:val="0"/>
              </w:rPr>
              <w:t xml:space="preserve">notFrozen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9">
            <w:pPr>
              <w:spacing w:line="240" w:lineRule="auto"/>
              <w:rPr>
                <w:color w:val="444444"/>
                <w:sz w:val="24"/>
                <w:szCs w:val="24"/>
              </w:rPr>
            </w:pPr>
            <w:r w:rsidDel="00000000" w:rsidR="00000000" w:rsidRPr="00000000">
              <w:rPr>
                <w:color w:val="444444"/>
                <w:sz w:val="18"/>
                <w:szCs w:val="18"/>
                <w:rtl w:val="0"/>
              </w:rPr>
              <w:t xml:space="preserve">safeTransferFrom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C">
            <w:pPr>
              <w:spacing w:line="240" w:lineRule="auto"/>
              <w:rPr>
                <w:color w:val="444444"/>
                <w:sz w:val="24"/>
                <w:szCs w:val="24"/>
              </w:rPr>
            </w:pPr>
            <w:r w:rsidDel="00000000" w:rsidR="00000000" w:rsidRPr="00000000">
              <w:rPr>
                <w:color w:val="444444"/>
                <w:sz w:val="18"/>
                <w:szCs w:val="18"/>
                <w:rtl w:val="0"/>
              </w:rPr>
              <w:t xml:space="preserve">notFrozen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E">
            <w:pPr>
              <w:spacing w:line="240" w:lineRule="auto"/>
              <w:rPr>
                <w:color w:val="444444"/>
                <w:sz w:val="24"/>
                <w:szCs w:val="24"/>
              </w:rPr>
            </w:pPr>
            <w:r w:rsidDel="00000000" w:rsidR="00000000" w:rsidRPr="00000000">
              <w:rPr>
                <w:color w:val="444444"/>
                <w:sz w:val="18"/>
                <w:szCs w:val="18"/>
                <w:rtl w:val="0"/>
              </w:rPr>
              <w:t xml:space="preserve">_beforeTokenTransfer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2F">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3">
            <w:pPr>
              <w:spacing w:line="240" w:lineRule="auto"/>
              <w:rPr>
                <w:color w:val="444444"/>
                <w:sz w:val="24"/>
                <w:szCs w:val="24"/>
              </w:rPr>
            </w:pPr>
            <w:r w:rsidDel="00000000" w:rsidR="00000000" w:rsidRPr="00000000">
              <w:rPr>
                <w:color w:val="444444"/>
                <w:sz w:val="18"/>
                <w:szCs w:val="18"/>
                <w:rtl w:val="0"/>
              </w:rPr>
              <w:t xml:space="preserve">maxPerWallet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8">
            <w:pPr>
              <w:spacing w:line="240" w:lineRule="auto"/>
              <w:rPr>
                <w:color w:val="444444"/>
                <w:sz w:val="24"/>
                <w:szCs w:val="24"/>
              </w:rPr>
            </w:pPr>
            <w:r w:rsidDel="00000000" w:rsidR="00000000" w:rsidRPr="00000000">
              <w:rPr>
                <w:color w:val="444444"/>
                <w:sz w:val="18"/>
                <w:szCs w:val="18"/>
                <w:rtl w:val="0"/>
              </w:rPr>
              <w:t xml:space="preserve">maxPerTx</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D">
            <w:pPr>
              <w:spacing w:line="240" w:lineRule="auto"/>
              <w:rPr>
                <w:color w:val="444444"/>
                <w:sz w:val="24"/>
                <w:szCs w:val="24"/>
              </w:rPr>
            </w:pPr>
            <w:r w:rsidDel="00000000" w:rsidR="00000000" w:rsidRPr="00000000">
              <w:rPr>
                <w:color w:val="444444"/>
                <w:sz w:val="18"/>
                <w:szCs w:val="18"/>
                <w:rtl w:val="0"/>
              </w:rPr>
              <w:t xml:space="preserve">setMaxPerWalletPercentage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3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0">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2">
            <w:pPr>
              <w:spacing w:line="240" w:lineRule="auto"/>
              <w:rPr>
                <w:color w:val="444444"/>
                <w:sz w:val="24"/>
                <w:szCs w:val="24"/>
              </w:rPr>
            </w:pPr>
            <w:r w:rsidDel="00000000" w:rsidR="00000000" w:rsidRPr="00000000">
              <w:rPr>
                <w:color w:val="444444"/>
                <w:sz w:val="18"/>
                <w:szCs w:val="18"/>
                <w:rtl w:val="0"/>
              </w:rPr>
              <w:t xml:space="preserve">setMaxPerTxPercentage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5">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7">
            <w:pPr>
              <w:spacing w:line="240" w:lineRule="auto"/>
              <w:rPr>
                <w:color w:val="444444"/>
                <w:sz w:val="24"/>
                <w:szCs w:val="24"/>
              </w:rPr>
            </w:pPr>
            <w:r w:rsidDel="00000000" w:rsidR="00000000" w:rsidRPr="00000000">
              <w:rPr>
                <w:color w:val="444444"/>
                <w:sz w:val="18"/>
                <w:szCs w:val="18"/>
                <w:rtl w:val="0"/>
              </w:rPr>
              <w:t xml:space="preserve">excludeAddress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A">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C">
            <w:pPr>
              <w:spacing w:line="240" w:lineRule="auto"/>
              <w:rPr>
                <w:color w:val="444444"/>
                <w:sz w:val="24"/>
                <w:szCs w:val="24"/>
              </w:rPr>
            </w:pPr>
            <w:r w:rsidDel="00000000" w:rsidR="00000000" w:rsidRPr="00000000">
              <w:rPr>
                <w:color w:val="444444"/>
                <w:sz w:val="18"/>
                <w:szCs w:val="18"/>
                <w:rtl w:val="0"/>
              </w:rPr>
              <w:t xml:space="preserve">includeAddress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4F">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1">
            <w:pPr>
              <w:spacing w:line="240" w:lineRule="auto"/>
              <w:rPr>
                <w:color w:val="444444"/>
                <w:sz w:val="24"/>
                <w:szCs w:val="24"/>
              </w:rPr>
            </w:pPr>
            <w:r w:rsidDel="00000000" w:rsidR="00000000" w:rsidRPr="00000000">
              <w:rPr>
                <w:color w:val="444444"/>
                <w:sz w:val="18"/>
                <w:szCs w:val="18"/>
                <w:rtl w:val="0"/>
              </w:rPr>
              <w:t xml:space="preserve">renounceAdmin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4">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6">
            <w:pPr>
              <w:spacing w:line="240" w:lineRule="auto"/>
              <w:rPr>
                <w:color w:val="444444"/>
                <w:sz w:val="24"/>
                <w:szCs w:val="24"/>
              </w:rPr>
            </w:pPr>
            <w:r w:rsidDel="00000000" w:rsidR="00000000" w:rsidRPr="00000000">
              <w:rPr>
                <w:color w:val="444444"/>
                <w:sz w:val="18"/>
                <w:szCs w:val="18"/>
                <w:rtl w:val="0"/>
              </w:rPr>
              <w:t xml:space="preserve">freezeAll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9">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B">
            <w:pPr>
              <w:spacing w:line="240" w:lineRule="auto"/>
              <w:rPr>
                <w:color w:val="444444"/>
                <w:sz w:val="24"/>
                <w:szCs w:val="24"/>
              </w:rPr>
            </w:pPr>
            <w:r w:rsidDel="00000000" w:rsidR="00000000" w:rsidRPr="00000000">
              <w:rPr>
                <w:color w:val="444444"/>
                <w:sz w:val="18"/>
                <w:szCs w:val="18"/>
                <w:rtl w:val="0"/>
              </w:rPr>
              <w:t xml:space="preserve">unfreezeAll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E">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5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0">
            <w:pPr>
              <w:spacing w:line="240" w:lineRule="auto"/>
              <w:rPr>
                <w:color w:val="444444"/>
                <w:sz w:val="24"/>
                <w:szCs w:val="24"/>
              </w:rPr>
            </w:pPr>
            <w:r w:rsidDel="00000000" w:rsidR="00000000" w:rsidRPr="00000000">
              <w:rPr>
                <w:color w:val="444444"/>
                <w:sz w:val="18"/>
                <w:szCs w:val="18"/>
                <w:rtl w:val="0"/>
              </w:rPr>
              <w:t xml:space="preserve">isPaused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5">
            <w:pPr>
              <w:spacing w:line="240" w:lineRule="auto"/>
              <w:rPr>
                <w:color w:val="444444"/>
                <w:sz w:val="24"/>
                <w:szCs w:val="24"/>
              </w:rPr>
            </w:pPr>
            <w:r w:rsidDel="00000000" w:rsidR="00000000" w:rsidRPr="00000000">
              <w:rPr>
                <w:color w:val="444444"/>
                <w:sz w:val="18"/>
                <w:szCs w:val="18"/>
                <w:rtl w:val="0"/>
              </w:rPr>
              <w:t xml:space="preserve">freezeAddress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8">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A">
            <w:pPr>
              <w:spacing w:line="240" w:lineRule="auto"/>
              <w:rPr>
                <w:color w:val="444444"/>
                <w:sz w:val="24"/>
                <w:szCs w:val="24"/>
              </w:rPr>
            </w:pPr>
            <w:r w:rsidDel="00000000" w:rsidR="00000000" w:rsidRPr="00000000">
              <w:rPr>
                <w:color w:val="444444"/>
                <w:sz w:val="18"/>
                <w:szCs w:val="18"/>
                <w:rtl w:val="0"/>
              </w:rPr>
              <w:t xml:space="preserve">unfreezeAddress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D">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6F">
            <w:pPr>
              <w:spacing w:line="240" w:lineRule="auto"/>
              <w:rPr>
                <w:color w:val="444444"/>
                <w:sz w:val="24"/>
                <w:szCs w:val="24"/>
              </w:rPr>
            </w:pPr>
            <w:r w:rsidDel="00000000" w:rsidR="00000000" w:rsidRPr="00000000">
              <w:rPr>
                <w:color w:val="444444"/>
                <w:sz w:val="18"/>
                <w:szCs w:val="18"/>
                <w:rtl w:val="0"/>
              </w:rPr>
              <w:t xml:space="preserve">isAddressFrozen</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7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372">
            <w:pPr>
              <w:spacing w:line="240" w:lineRule="auto"/>
              <w:rPr>
                <w:color w:val="444444"/>
                <w:sz w:val="18"/>
                <w:szCs w:val="18"/>
              </w:rPr>
            </w:pPr>
            <w:r w:rsidDel="00000000" w:rsidR="00000000" w:rsidRPr="00000000">
              <w:rPr>
                <w:rFonts w:ascii="Andika" w:cs="Andika" w:eastAsia="Andika" w:hAnsi="Andika"/>
                <w:color w:val="444444"/>
                <w:sz w:val="18"/>
                <w:szCs w:val="18"/>
                <w:rtl w:val="0"/>
              </w:rPr>
              <w:t xml:space="preserve">-️</w:t>
            </w:r>
          </w:p>
          <w:p w:rsidR="00000000" w:rsidDel="00000000" w:rsidP="00000000" w:rsidRDefault="00000000" w:rsidRPr="00000000" w14:paraId="00000373">
            <w:pPr>
              <w:spacing w:line="240" w:lineRule="auto"/>
              <w:rPr>
                <w:color w:val="444444"/>
                <w:sz w:val="18"/>
                <w:szCs w:val="18"/>
              </w:rPr>
            </w:pPr>
            <w:r w:rsidDel="00000000" w:rsidR="00000000" w:rsidRPr="00000000">
              <w:rPr>
                <w:rtl w:val="0"/>
              </w:rPr>
            </w:r>
          </w:p>
        </w:tc>
      </w:tr>
    </w:tbl>
    <w:p w:rsidR="00000000" w:rsidDel="00000000" w:rsidP="00000000" w:rsidRDefault="00000000" w:rsidRPr="00000000" w14:paraId="00000374">
      <w:pPr>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2"/>
        <w:shd w:fill="ffffff" w:val="clear"/>
        <w:spacing w:after="80" w:line="282.3529411764706" w:lineRule="auto"/>
        <w:rPr/>
      </w:pPr>
      <w:bookmarkStart w:colFirst="0" w:colLast="0" w:name="_1px4chw6c8ix" w:id="56"/>
      <w:bookmarkEnd w:id="56"/>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376">
      <w:pPr>
        <w:rPr/>
      </w:pPr>
      <w:r w:rsidDel="00000000" w:rsidR="00000000" w:rsidRPr="00000000">
        <w:rPr/>
        <w:drawing>
          <wp:inline distB="114300" distT="114300" distL="114300" distR="114300">
            <wp:extent cx="5731200" cy="28321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2"/>
        <w:shd w:fill="ffffff" w:val="clear"/>
        <w:spacing w:after="80" w:line="282.3529411764706" w:lineRule="auto"/>
        <w:rPr/>
      </w:pPr>
      <w:bookmarkStart w:colFirst="0" w:colLast="0" w:name="_yqe80mnqy9sz" w:id="57"/>
      <w:bookmarkEnd w:id="57"/>
      <w:r w:rsidDel="00000000" w:rsidR="00000000" w:rsidRPr="00000000">
        <w:rPr>
          <w:rtl w:val="0"/>
        </w:rPr>
        <w:t xml:space="preserve">Flow Graph</w:t>
      </w:r>
    </w:p>
    <w:p w:rsidR="00000000" w:rsidDel="00000000" w:rsidP="00000000" w:rsidRDefault="00000000" w:rsidRPr="00000000" w14:paraId="00000379">
      <w:pPr>
        <w:shd w:fill="ffffff" w:val="clear"/>
        <w:spacing w:after="80" w:line="282.3529411764706" w:lineRule="auto"/>
        <w:rPr/>
      </w:pPr>
      <w:r w:rsidDel="00000000" w:rsidR="00000000" w:rsidRPr="00000000">
        <w:rPr/>
        <w:drawing>
          <wp:inline distB="114300" distT="114300" distL="114300" distR="114300">
            <wp:extent cx="3062366" cy="778351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62366" cy="77835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2"/>
        <w:rPr/>
      </w:pPr>
      <w:bookmarkStart w:colFirst="0" w:colLast="0" w:name="_dno55pyjzkxy" w:id="58"/>
      <w:bookmarkEnd w:id="58"/>
      <w:r w:rsidDel="00000000" w:rsidR="00000000" w:rsidRPr="00000000">
        <w:rPr>
          <w:rtl w:val="0"/>
        </w:rPr>
        <w:t xml:space="preserve">Summary</w:t>
      </w:r>
    </w:p>
    <w:p w:rsidR="00000000" w:rsidDel="00000000" w:rsidP="00000000" w:rsidRDefault="00000000" w:rsidRPr="00000000" w14:paraId="0000037B">
      <w:pPr>
        <w:rPr/>
      </w:pPr>
      <w:r w:rsidDel="00000000" w:rsidR="00000000" w:rsidRPr="00000000">
        <w:rPr>
          <w:color w:val="444444"/>
          <w:highlight w:val="white"/>
          <w:rtl w:val="0"/>
        </w:rPr>
        <w:t xml:space="preserve">The Aurora Foundation contract implements a token mechanism. This audit investigates security issues, business logic concerns and potential improvements. There are some functions that can be abused by the owner like stop transactions. A multi-wallet signing pattern will provide security against potential hacks.</w:t>
      </w:r>
      <w:r w:rsidDel="00000000" w:rsidR="00000000" w:rsidRPr="00000000">
        <w:rPr>
          <w:rtl w:val="0"/>
        </w:rPr>
      </w:r>
    </w:p>
    <w:p w:rsidR="00000000" w:rsidDel="00000000" w:rsidP="00000000" w:rsidRDefault="00000000" w:rsidRPr="00000000" w14:paraId="0000037C">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2"/>
        <w:spacing w:line="276" w:lineRule="auto"/>
        <w:rPr/>
      </w:pPr>
      <w:bookmarkStart w:colFirst="0" w:colLast="0" w:name="_35nkun2" w:id="59"/>
      <w:bookmarkEnd w:id="59"/>
      <w:r w:rsidDel="00000000" w:rsidR="00000000" w:rsidRPr="00000000">
        <w:rPr>
          <w:rtl w:val="0"/>
        </w:rPr>
        <w:t xml:space="preserve">Disclaimer</w:t>
      </w:r>
    </w:p>
    <w:p w:rsidR="00000000" w:rsidDel="00000000" w:rsidP="00000000" w:rsidRDefault="00000000" w:rsidRPr="00000000" w14:paraId="0000037E">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37F">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380">
      <w:pPr>
        <w:spacing w:before="200" w:line="276" w:lineRule="auto"/>
        <w:rPr/>
        <w:sectPr>
          <w:headerReference r:id="rId11" w:type="default"/>
          <w:headerReference r:id="rId12" w:type="first"/>
          <w:pgSz w:h="16838" w:w="11906" w:orient="portrait"/>
          <w:pgMar w:bottom="1440.0000000000002" w:top="1440.0000000000002" w:left="1440.0000000000002" w:right="1440.0000000000002" w:header="720.0000000000001" w:footer="283.46456692913387"/>
          <w:pgNumType w:start="0"/>
          <w:titlePg w:val="1"/>
        </w:sectPr>
      </w:pPr>
      <w:r w:rsidDel="00000000" w:rsidR="00000000" w:rsidRPr="00000000">
        <w:rPr>
          <w:rtl w:val="0"/>
        </w:rPr>
      </w:r>
    </w:p>
    <w:p w:rsidR="00000000" w:rsidDel="00000000" w:rsidP="00000000" w:rsidRDefault="00000000" w:rsidRPr="00000000" w14:paraId="00000381">
      <w:pPr>
        <w:pStyle w:val="Heading2"/>
        <w:spacing w:before="200" w:line="276" w:lineRule="auto"/>
        <w:rPr>
          <w:color w:val="ffffff"/>
        </w:rPr>
      </w:pPr>
      <w:bookmarkStart w:colFirst="0" w:colLast="0" w:name="_1ksv4uv" w:id="60"/>
      <w:bookmarkEnd w:id="60"/>
      <w:r w:rsidDel="00000000" w:rsidR="00000000" w:rsidRPr="00000000">
        <w:rPr>
          <w:color w:val="ffffff"/>
        </w:rPr>
        <w:drawing>
          <wp:anchor allowOverlap="1" behindDoc="1" distB="0" distT="0" distL="0" distR="0" hidden="0" layoutInCell="1" locked="0" relativeHeight="0" simplePos="0">
            <wp:simplePos x="0" y="0"/>
            <wp:positionH relativeFrom="page">
              <wp:posOffset>-34761</wp:posOffset>
            </wp:positionH>
            <wp:positionV relativeFrom="page">
              <wp:posOffset>4763</wp:posOffset>
            </wp:positionV>
            <wp:extent cx="7629525" cy="10687050"/>
            <wp:effectExtent b="0" l="0" r="0" t="0"/>
            <wp:wrapNone/>
            <wp:docPr id="3" name="image6.png"/>
            <a:graphic>
              <a:graphicData uri="http://schemas.openxmlformats.org/drawingml/2006/picture">
                <pic:pic>
                  <pic:nvPicPr>
                    <pic:cNvPr id="0" name="image6.png"/>
                    <pic:cNvPicPr preferRelativeResize="0"/>
                  </pic:nvPicPr>
                  <pic:blipFill>
                    <a:blip r:embed="rId13"/>
                    <a:srcRect b="0" l="1144" r="1144" t="0"/>
                    <a:stretch>
                      <a:fillRect/>
                    </a:stretch>
                  </pic:blipFill>
                  <pic:spPr>
                    <a:xfrm>
                      <a:off x="0" y="0"/>
                      <a:ext cx="7629525" cy="10687050"/>
                    </a:xfrm>
                    <a:prstGeom prst="rect"/>
                    <a:ln/>
                  </pic:spPr>
                </pic:pic>
              </a:graphicData>
            </a:graphic>
          </wp:anchor>
        </w:drawing>
      </w:r>
      <w:r w:rsidDel="00000000" w:rsidR="00000000" w:rsidRPr="00000000">
        <w:rPr>
          <w:color w:val="ffffff"/>
          <w:rtl w:val="0"/>
        </w:rPr>
        <w:t xml:space="preserve">About Cyberscope</w:t>
      </w:r>
    </w:p>
    <w:p w:rsidR="00000000" w:rsidDel="00000000" w:rsidP="00000000" w:rsidRDefault="00000000" w:rsidRPr="00000000" w14:paraId="00000382">
      <w:pPr>
        <w:rPr>
          <w:color w:val="ffffff"/>
        </w:rPr>
      </w:pPr>
      <w:r w:rsidDel="00000000" w:rsidR="00000000" w:rsidRPr="00000000">
        <w:rPr>
          <w:color w:val="ffffff"/>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383">
      <w:pPr>
        <w:rPr>
          <w:color w:val="ffffff"/>
        </w:rPr>
      </w:pPr>
      <w:r w:rsidDel="00000000" w:rsidR="00000000" w:rsidRPr="00000000">
        <w:rPr>
          <w:color w:val="ffffff"/>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384">
      <w:pPr>
        <w:rPr>
          <w:color w:val="ffffff"/>
        </w:rPr>
      </w:pPr>
      <w:r w:rsidDel="00000000" w:rsidR="00000000" w:rsidRPr="00000000">
        <w:rPr>
          <w:rtl w:val="0"/>
        </w:rPr>
      </w:r>
    </w:p>
    <w:p w:rsidR="00000000" w:rsidDel="00000000" w:rsidP="00000000" w:rsidRDefault="00000000" w:rsidRPr="00000000" w14:paraId="00000385">
      <w:pPr>
        <w:rPr>
          <w:color w:val="ffffff"/>
        </w:rPr>
      </w:pPr>
      <w:r w:rsidDel="00000000" w:rsidR="00000000" w:rsidRPr="00000000">
        <w:rPr>
          <w:rtl w:val="0"/>
        </w:rPr>
      </w:r>
    </w:p>
    <w:p w:rsidR="00000000" w:rsidDel="00000000" w:rsidP="00000000" w:rsidRDefault="00000000" w:rsidRPr="00000000" w14:paraId="00000386">
      <w:pPr>
        <w:rPr>
          <w:color w:val="ffffff"/>
        </w:rPr>
      </w:pPr>
      <w:r w:rsidDel="00000000" w:rsidR="00000000" w:rsidRPr="00000000">
        <w:rPr>
          <w:rtl w:val="0"/>
        </w:rPr>
      </w:r>
    </w:p>
    <w:p w:rsidR="00000000" w:rsidDel="00000000" w:rsidP="00000000" w:rsidRDefault="00000000" w:rsidRPr="00000000" w14:paraId="00000387">
      <w:pPr>
        <w:rPr>
          <w:color w:val="ffffff"/>
        </w:rPr>
      </w:pPr>
      <w:r w:rsidDel="00000000" w:rsidR="00000000" w:rsidRPr="00000000">
        <w:rPr>
          <w:rtl w:val="0"/>
        </w:rPr>
      </w:r>
    </w:p>
    <w:p w:rsidR="00000000" w:rsidDel="00000000" w:rsidP="00000000" w:rsidRDefault="00000000" w:rsidRPr="00000000" w14:paraId="00000388">
      <w:pPr>
        <w:rPr>
          <w:color w:val="ffffff"/>
        </w:rPr>
      </w:pPr>
      <w:r w:rsidDel="00000000" w:rsidR="00000000" w:rsidRPr="00000000">
        <w:rPr>
          <w:rtl w:val="0"/>
        </w:rPr>
      </w:r>
    </w:p>
    <w:p w:rsidR="00000000" w:rsidDel="00000000" w:rsidP="00000000" w:rsidRDefault="00000000" w:rsidRPr="00000000" w14:paraId="00000389">
      <w:pPr>
        <w:rPr>
          <w:color w:val="ffffff"/>
        </w:rPr>
      </w:pPr>
      <w:r w:rsidDel="00000000" w:rsidR="00000000" w:rsidRPr="00000000">
        <w:rPr>
          <w:rtl w:val="0"/>
        </w:rPr>
      </w:r>
    </w:p>
    <w:p w:rsidR="00000000" w:rsidDel="00000000" w:rsidP="00000000" w:rsidRDefault="00000000" w:rsidRPr="00000000" w14:paraId="0000038A">
      <w:pPr>
        <w:jc w:val="center"/>
        <w:rPr>
          <w:color w:val="ffffff"/>
        </w:rPr>
      </w:pPr>
      <w:r w:rsidDel="00000000" w:rsidR="00000000" w:rsidRPr="00000000">
        <w:rPr>
          <w:color w:val="ffffff"/>
        </w:rPr>
        <w:drawing>
          <wp:inline distB="114300" distT="114300" distL="114300" distR="114300">
            <wp:extent cx="1349212" cy="1349212"/>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jc w:val="center"/>
        <w:rPr>
          <w:color w:val="ffffff"/>
        </w:rPr>
      </w:pPr>
      <w:r w:rsidDel="00000000" w:rsidR="00000000" w:rsidRPr="00000000">
        <w:rPr>
          <w:rtl w:val="0"/>
        </w:rPr>
      </w:r>
    </w:p>
    <w:p w:rsidR="00000000" w:rsidDel="00000000" w:rsidP="00000000" w:rsidRDefault="00000000" w:rsidRPr="00000000" w14:paraId="0000038C">
      <w:pPr>
        <w:jc w:val="center"/>
        <w:rPr>
          <w:color w:val="ffffff"/>
        </w:rPr>
      </w:pPr>
      <w:r w:rsidDel="00000000" w:rsidR="00000000" w:rsidRPr="00000000">
        <w:rPr>
          <w:rtl w:val="0"/>
        </w:rPr>
      </w:r>
    </w:p>
    <w:p w:rsidR="00000000" w:rsidDel="00000000" w:rsidP="00000000" w:rsidRDefault="00000000" w:rsidRPr="00000000" w14:paraId="0000038D">
      <w:pPr>
        <w:jc w:val="center"/>
        <w:rPr>
          <w:color w:val="ffffff"/>
        </w:rPr>
      </w:pPr>
      <w:r w:rsidDel="00000000" w:rsidR="00000000" w:rsidRPr="00000000">
        <w:rPr>
          <w:rtl w:val="0"/>
        </w:rPr>
      </w:r>
    </w:p>
    <w:p w:rsidR="00000000" w:rsidDel="00000000" w:rsidP="00000000" w:rsidRDefault="00000000" w:rsidRPr="00000000" w14:paraId="0000038E">
      <w:pPr>
        <w:jc w:val="left"/>
        <w:rPr>
          <w:color w:val="ffffff"/>
        </w:rPr>
      </w:pPr>
      <w:r w:rsidDel="00000000" w:rsidR="00000000" w:rsidRPr="00000000">
        <w:rPr>
          <w:rtl w:val="0"/>
        </w:rPr>
      </w:r>
    </w:p>
    <w:p w:rsidR="00000000" w:rsidDel="00000000" w:rsidP="00000000" w:rsidRDefault="00000000" w:rsidRPr="00000000" w14:paraId="0000038F">
      <w:pPr>
        <w:jc w:val="right"/>
        <w:rPr>
          <w:color w:val="ffffff"/>
        </w:rPr>
      </w:pPr>
      <w:r w:rsidDel="00000000" w:rsidR="00000000" w:rsidRPr="00000000">
        <w:rPr>
          <w:rtl w:val="0"/>
        </w:rPr>
      </w:r>
    </w:p>
    <w:p w:rsidR="00000000" w:rsidDel="00000000" w:rsidP="00000000" w:rsidRDefault="00000000" w:rsidRPr="00000000" w14:paraId="00000390">
      <w:pPr>
        <w:jc w:val="right"/>
        <w:rPr>
          <w:color w:val="ffffff"/>
        </w:rPr>
      </w:pPr>
      <w:r w:rsidDel="00000000" w:rsidR="00000000" w:rsidRPr="00000000">
        <w:rPr>
          <w:rtl w:val="0"/>
        </w:rPr>
      </w:r>
    </w:p>
    <w:p w:rsidR="00000000" w:rsidDel="00000000" w:rsidP="00000000" w:rsidRDefault="00000000" w:rsidRPr="00000000" w14:paraId="00000391">
      <w:pPr>
        <w:jc w:val="right"/>
        <w:rPr>
          <w:b w:val="1"/>
          <w:color w:val="ffffff"/>
        </w:rPr>
      </w:pPr>
      <w:r w:rsidDel="00000000" w:rsidR="00000000" w:rsidRPr="00000000">
        <w:rPr>
          <w:b w:val="1"/>
          <w:color w:val="ffffff"/>
          <w:rtl w:val="0"/>
        </w:rPr>
        <w:t xml:space="preserve">The Cyberscope team</w:t>
      </w:r>
    </w:p>
    <w:p w:rsidR="00000000" w:rsidDel="00000000" w:rsidP="00000000" w:rsidRDefault="00000000" w:rsidRPr="00000000" w14:paraId="00000392">
      <w:pPr>
        <w:jc w:val="right"/>
        <w:rPr>
          <w:color w:val="ffffff"/>
        </w:rPr>
      </w:pPr>
      <w:hyperlink r:id="rId15">
        <w:r w:rsidDel="00000000" w:rsidR="00000000" w:rsidRPr="00000000">
          <w:rPr>
            <w:color w:val="ffffff"/>
            <w:u w:val="single"/>
            <w:rtl w:val="0"/>
          </w:rPr>
          <w:t xml:space="preserve">https://www.cyberscope.io</w:t>
        </w:r>
      </w:hyperlink>
      <w:r w:rsidDel="00000000" w:rsidR="00000000" w:rsidRPr="00000000">
        <w:rPr>
          <w:rtl w:val="0"/>
        </w:rPr>
      </w:r>
    </w:p>
    <w:sectPr>
      <w:headerReference r:id="rId16" w:type="default"/>
      <w:type w:val="nextPage"/>
      <w:pgSz w:h="16838" w:w="11906" w:orient="portrait"/>
      <w:pgMar w:bottom="1440.0000000000002" w:top="1440.0000000000002" w:left="1440.0000000000002" w:right="1440.0000000000002" w:header="720.0000000000001"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jc w:val="cente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809625</wp:posOffset>
          </wp:positionV>
          <wp:extent cx="4328964" cy="84296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28964" cy="842963"/>
                  </a:xfrm>
                  <a:prstGeom prst="rect"/>
                  <a:ln/>
                </pic:spPr>
              </pic:pic>
            </a:graphicData>
          </a:graphic>
        </wp:anchor>
      </w:drawing>
    </w:r>
  </w:p>
  <w:p w:rsidR="00000000" w:rsidDel="00000000" w:rsidP="00000000" w:rsidRDefault="00000000" w:rsidRPr="00000000" w14:paraId="0000039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9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96">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397">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The Aurora Foundation</w:t>
    </w:r>
    <w:r w:rsidDel="00000000" w:rsidR="00000000" w:rsidRPr="00000000">
      <w:rPr>
        <w:rtl w:val="0"/>
      </w:rPr>
    </w:r>
  </w:p>
  <w:p w:rsidR="00000000" w:rsidDel="00000000" w:rsidP="00000000" w:rsidRDefault="00000000" w:rsidRPr="00000000" w14:paraId="00000398">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399">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39A">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39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9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9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9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9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0">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1" name="image6.png"/>
          <a:graphic>
            <a:graphicData uri="http://schemas.openxmlformats.org/drawingml/2006/picture">
              <pic:pic>
                <pic:nvPicPr>
                  <pic:cNvPr id="0" name="image6.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3A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A8">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287503</wp:posOffset>
          </wp:positionV>
          <wp:extent cx="2195512" cy="421134"/>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
                  <a:srcRect b="0" l="592" r="592"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The Aurora Foundation Token Audit</w:t>
      <w:tab/>
      <w:tab/>
      <w:tab/>
      <w:tab/>
      <w:tab/>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yberscope.io" TargetMode="External"/><Relationship Id="rId14" Type="http://schemas.openxmlformats.org/officeDocument/2006/relationships/image" Target="media/image1.png"/><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testnet.bscscan.com/address/0xec46e6ad8ec5a0eb3cfa0ce44f571fd87ca7e0dc" TargetMode="External"/><Relationship Id="rId7" Type="http://schemas.openxmlformats.org/officeDocument/2006/relationships/image" Target="media/image2.png"/><Relationship Id="rId8" Type="http://schemas.openxmlformats.org/officeDocument/2006/relationships/hyperlink" Target="https://docs.soliditylang.org/en/v0.8.17/style-guide.html#naming-conven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