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C05E" w14:textId="77777777" w:rsidR="006258B7" w:rsidRDefault="006258B7">
      <w:pPr>
        <w:pStyle w:val="BodyText"/>
        <w:spacing w:before="4"/>
        <w:rPr>
          <w:rFonts w:ascii="Times New Roman"/>
          <w:sz w:val="29"/>
        </w:rPr>
      </w:pPr>
    </w:p>
    <w:p w14:paraId="02A6DA67" w14:textId="77777777" w:rsidR="006258B7" w:rsidRDefault="00AF6C8E">
      <w:pPr>
        <w:pStyle w:val="Heading1"/>
        <w:spacing w:before="109"/>
      </w:pPr>
      <w:r>
        <w:t>Project Title:</w:t>
      </w:r>
    </w:p>
    <w:p w14:paraId="56154575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09168183" w14:textId="0DE2BE4D" w:rsidR="006258B7" w:rsidRDefault="00831E66">
      <w:pPr>
        <w:pStyle w:val="BodyText"/>
        <w:ind w:left="101"/>
      </w:pPr>
      <w:r>
        <w:t>Online Store</w:t>
      </w:r>
      <w:r w:rsidR="00AF6C8E">
        <w:t xml:space="preserve"> Customer Revenue Prediction</w:t>
      </w:r>
    </w:p>
    <w:p w14:paraId="3F732734" w14:textId="77777777" w:rsidR="006258B7" w:rsidRDefault="006258B7">
      <w:pPr>
        <w:pStyle w:val="BodyText"/>
        <w:rPr>
          <w:sz w:val="24"/>
        </w:rPr>
      </w:pPr>
    </w:p>
    <w:p w14:paraId="3FB3BA9A" w14:textId="77777777" w:rsidR="006258B7" w:rsidRDefault="006258B7">
      <w:pPr>
        <w:pStyle w:val="BodyText"/>
        <w:spacing w:before="1"/>
        <w:rPr>
          <w:sz w:val="25"/>
        </w:rPr>
      </w:pPr>
    </w:p>
    <w:p w14:paraId="6D0A6F13" w14:textId="4C7094CD" w:rsidR="006258B7" w:rsidRDefault="00AF6C8E">
      <w:pPr>
        <w:pStyle w:val="Heading1"/>
      </w:pPr>
      <w:r>
        <w:t>Project Abstract:</w:t>
      </w:r>
    </w:p>
    <w:p w14:paraId="16096D48" w14:textId="02B21510" w:rsidR="009703A0" w:rsidRDefault="009703A0">
      <w:pPr>
        <w:pStyle w:val="Heading1"/>
      </w:pPr>
    </w:p>
    <w:p w14:paraId="1D0892D2" w14:textId="535AFE9E" w:rsidR="009703A0" w:rsidRPr="009703A0" w:rsidRDefault="009703A0" w:rsidP="009703A0">
      <w:pPr>
        <w:pStyle w:val="Heading1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The dataset for this project is obtained from Kaggle. The link to the dataset is provided below:</w:t>
      </w:r>
    </w:p>
    <w:p w14:paraId="6CF5353D" w14:textId="64E6E4B0" w:rsidR="009703A0" w:rsidRDefault="009703A0" w:rsidP="009703A0">
      <w:pPr>
        <w:pStyle w:val="BodyText"/>
        <w:ind w:left="202" w:firstLine="518"/>
        <w:rPr>
          <w:color w:val="0563C1"/>
          <w:u w:val="single" w:color="0563C1"/>
        </w:rPr>
      </w:pPr>
      <w:r>
        <w:rPr>
          <w:color w:val="0563C1"/>
          <w:u w:val="single" w:color="0563C1"/>
        </w:rPr>
        <w:t>https://</w:t>
      </w:r>
      <w:hyperlink r:id="rId7">
        <w:r>
          <w:rPr>
            <w:color w:val="0563C1"/>
            <w:u w:val="single" w:color="0563C1"/>
          </w:rPr>
          <w:t>www.kaggle.com/c/ga-customer-revenue-prediction</w:t>
        </w:r>
      </w:hyperlink>
    </w:p>
    <w:p w14:paraId="08E0265B" w14:textId="1A2C328C" w:rsidR="009703A0" w:rsidRDefault="009703A0" w:rsidP="009703A0">
      <w:pPr>
        <w:pStyle w:val="BodyText"/>
        <w:ind w:left="202" w:firstLine="518"/>
        <w:rPr>
          <w:color w:val="0563C1"/>
          <w:u w:val="single" w:color="0563C1"/>
        </w:rPr>
      </w:pPr>
    </w:p>
    <w:p w14:paraId="2C9BF542" w14:textId="74CAEDCC" w:rsidR="009703A0" w:rsidRPr="009703A0" w:rsidRDefault="009703A0" w:rsidP="009703A0">
      <w:pPr>
        <w:pStyle w:val="BodyText"/>
        <w:numPr>
          <w:ilvl w:val="0"/>
          <w:numId w:val="2"/>
        </w:numPr>
      </w:pPr>
      <w:r w:rsidRPr="009703A0">
        <w:rPr>
          <w:u w:color="0563C1"/>
        </w:rPr>
        <w:t>Problem Statement:</w:t>
      </w:r>
    </w:p>
    <w:p w14:paraId="41D7BD45" w14:textId="77777777" w:rsidR="009703A0" w:rsidRDefault="009703A0" w:rsidP="009703A0">
      <w:pPr>
        <w:pStyle w:val="BodyText"/>
        <w:numPr>
          <w:ilvl w:val="1"/>
          <w:numId w:val="2"/>
        </w:numPr>
      </w:pPr>
      <w:r w:rsidRPr="009703A0">
        <w:t>The 80/20 rule has proven true for many businesses–only a small percentage of customers produce most of the revenue. As such, marketing teams are challenged to make appropriate investments in promotional strategies.</w:t>
      </w:r>
    </w:p>
    <w:p w14:paraId="615A776C" w14:textId="45FC16BE" w:rsidR="009703A0" w:rsidRPr="009703A0" w:rsidRDefault="009703A0" w:rsidP="009703A0">
      <w:pPr>
        <w:pStyle w:val="BodyText"/>
        <w:numPr>
          <w:ilvl w:val="1"/>
          <w:numId w:val="2"/>
        </w:numPr>
      </w:pPr>
      <w:r w:rsidRPr="009703A0">
        <w:t xml:space="preserve">In this competition, you’re challenged to analyze a Google Merchandise Store (also known as </w:t>
      </w:r>
      <w:proofErr w:type="spellStart"/>
      <w:r w:rsidRPr="009703A0">
        <w:t>GStore</w:t>
      </w:r>
      <w:proofErr w:type="spellEnd"/>
      <w:r w:rsidRPr="009703A0">
        <w:t>, where Google swag is sold) customer dataset to predict revenue per customer. Hopefully, the outcome will be more actionable operational changes and a better use of marketing budgets for those companies who choose to use data analysis on top of GA data.</w:t>
      </w:r>
    </w:p>
    <w:p w14:paraId="28119B6E" w14:textId="77777777" w:rsidR="009703A0" w:rsidRPr="009703A0" w:rsidRDefault="009703A0" w:rsidP="009703A0">
      <w:pPr>
        <w:pStyle w:val="BodyText"/>
        <w:ind w:left="1440"/>
      </w:pPr>
    </w:p>
    <w:p w14:paraId="7B51794B" w14:textId="730162EB" w:rsidR="009703A0" w:rsidRPr="009703A0" w:rsidRDefault="009703A0" w:rsidP="009703A0">
      <w:pPr>
        <w:pStyle w:val="BodyText"/>
        <w:numPr>
          <w:ilvl w:val="0"/>
          <w:numId w:val="2"/>
        </w:numPr>
      </w:pPr>
      <w:r>
        <w:rPr>
          <w:u w:color="0563C1"/>
        </w:rPr>
        <w:t>Dataset Explanation:</w:t>
      </w:r>
    </w:p>
    <w:p w14:paraId="173CC0CB" w14:textId="1BC66EFA" w:rsidR="009703A0" w:rsidRPr="009703A0" w:rsidRDefault="009703A0" w:rsidP="009703A0">
      <w:pPr>
        <w:pStyle w:val="BodyText"/>
        <w:numPr>
          <w:ilvl w:val="1"/>
          <w:numId w:val="2"/>
        </w:numPr>
      </w:pPr>
      <w:r>
        <w:rPr>
          <w:u w:color="0563C1"/>
        </w:rPr>
        <w:t>Two datasets are provided (train.csv and test.csv)</w:t>
      </w:r>
    </w:p>
    <w:p w14:paraId="269C3893" w14:textId="619CC1B4" w:rsidR="009703A0" w:rsidRDefault="00A25CD1" w:rsidP="00A25CD1">
      <w:pPr>
        <w:pStyle w:val="BodyText"/>
        <w:numPr>
          <w:ilvl w:val="1"/>
          <w:numId w:val="2"/>
        </w:numPr>
      </w:pPr>
      <w:r>
        <w:t xml:space="preserve">Train.csv </w:t>
      </w:r>
      <w:r>
        <w:sym w:font="Wingdings" w:char="F0E8"/>
      </w:r>
      <w:r>
        <w:t xml:space="preserve"> U</w:t>
      </w:r>
      <w:r w:rsidR="009703A0" w:rsidRPr="009703A0">
        <w:t>ser transactions from August 1</w:t>
      </w:r>
      <w:r w:rsidR="009703A0" w:rsidRPr="00A25CD1">
        <w:rPr>
          <w:vertAlign w:val="superscript"/>
        </w:rPr>
        <w:t>st</w:t>
      </w:r>
      <w:r>
        <w:t xml:space="preserve">, </w:t>
      </w:r>
      <w:r w:rsidR="009703A0" w:rsidRPr="009703A0">
        <w:t xml:space="preserve">2016 to </w:t>
      </w:r>
      <w:r>
        <w:t>August</w:t>
      </w:r>
      <w:r w:rsidR="009703A0" w:rsidRPr="009703A0">
        <w:t xml:space="preserve"> </w:t>
      </w:r>
      <w:r>
        <w:t>1</w:t>
      </w:r>
      <w:r w:rsidRPr="00A25CD1">
        <w:rPr>
          <w:vertAlign w:val="superscript"/>
        </w:rPr>
        <w:t>st</w:t>
      </w:r>
      <w:r>
        <w:t>, 2017</w:t>
      </w:r>
    </w:p>
    <w:p w14:paraId="3CFEF390" w14:textId="21C3819F" w:rsidR="00A25CD1" w:rsidRDefault="00A25CD1" w:rsidP="00A25CD1">
      <w:pPr>
        <w:pStyle w:val="BodyText"/>
        <w:numPr>
          <w:ilvl w:val="1"/>
          <w:numId w:val="2"/>
        </w:numPr>
      </w:pPr>
      <w:r>
        <w:t xml:space="preserve">Test.csv  </w:t>
      </w:r>
      <w:r>
        <w:sym w:font="Wingdings" w:char="F0E8"/>
      </w:r>
      <w:r>
        <w:t xml:space="preserve"> U</w:t>
      </w:r>
      <w:r w:rsidRPr="00A25CD1">
        <w:t xml:space="preserve">ser transactions from </w:t>
      </w:r>
      <w:r>
        <w:t>August</w:t>
      </w:r>
      <w:r w:rsidRPr="00A25CD1">
        <w:t xml:space="preserve"> </w:t>
      </w:r>
      <w:r>
        <w:t>2</w:t>
      </w:r>
      <w:r w:rsidRPr="00A25CD1">
        <w:rPr>
          <w:vertAlign w:val="superscript"/>
        </w:rPr>
        <w:t>nd</w:t>
      </w:r>
      <w:r>
        <w:t>, 2017</w:t>
      </w:r>
      <w:r w:rsidRPr="00A25CD1">
        <w:t xml:space="preserve"> to </w:t>
      </w:r>
      <w:r>
        <w:t>April</w:t>
      </w:r>
      <w:r w:rsidRPr="00A25CD1">
        <w:t xml:space="preserve"> </w:t>
      </w:r>
      <w:r>
        <w:t>30</w:t>
      </w:r>
      <w:r w:rsidRPr="00A25CD1">
        <w:rPr>
          <w:vertAlign w:val="superscript"/>
        </w:rPr>
        <w:t>th</w:t>
      </w:r>
      <w:r>
        <w:t xml:space="preserve">, </w:t>
      </w:r>
      <w:r w:rsidRPr="00A25CD1">
        <w:t>2018</w:t>
      </w:r>
    </w:p>
    <w:p w14:paraId="64507ADD" w14:textId="3832D0EC" w:rsidR="00A25CD1" w:rsidRDefault="00A25CD1" w:rsidP="00A25CD1">
      <w:pPr>
        <w:pStyle w:val="BodyText"/>
      </w:pP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371"/>
      </w:tblGrid>
      <w:tr w:rsidR="00A25CD1" w14:paraId="3465DBAB" w14:textId="77777777" w:rsidTr="00A25CD1">
        <w:trPr>
          <w:trHeight w:val="244"/>
        </w:trPr>
        <w:tc>
          <w:tcPr>
            <w:tcW w:w="2083" w:type="dxa"/>
          </w:tcPr>
          <w:p w14:paraId="7845F890" w14:textId="77777777" w:rsidR="00A25CD1" w:rsidRDefault="00A25CD1" w:rsidP="00B95D7D"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Field Name</w:t>
            </w:r>
          </w:p>
        </w:tc>
        <w:tc>
          <w:tcPr>
            <w:tcW w:w="8371" w:type="dxa"/>
          </w:tcPr>
          <w:p w14:paraId="2F5D9690" w14:textId="77777777" w:rsidR="00A25CD1" w:rsidRDefault="00A25CD1" w:rsidP="00B95D7D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Field Description</w:t>
            </w:r>
          </w:p>
        </w:tc>
      </w:tr>
      <w:tr w:rsidR="00A25CD1" w14:paraId="1F3963C1" w14:textId="77777777" w:rsidTr="00A25CD1">
        <w:trPr>
          <w:trHeight w:val="244"/>
        </w:trPr>
        <w:tc>
          <w:tcPr>
            <w:tcW w:w="2083" w:type="dxa"/>
          </w:tcPr>
          <w:p w14:paraId="42A9024B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fullVisitorId</w:t>
            </w:r>
            <w:proofErr w:type="spellEnd"/>
          </w:p>
        </w:tc>
        <w:tc>
          <w:tcPr>
            <w:tcW w:w="8371" w:type="dxa"/>
          </w:tcPr>
          <w:p w14:paraId="68C9C28C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A unique identifier for each user of the Google Merchandise Store</w:t>
            </w:r>
          </w:p>
        </w:tc>
      </w:tr>
      <w:tr w:rsidR="00A25CD1" w14:paraId="1814A63A" w14:textId="77777777" w:rsidTr="00A25CD1">
        <w:trPr>
          <w:trHeight w:val="244"/>
        </w:trPr>
        <w:tc>
          <w:tcPr>
            <w:tcW w:w="2083" w:type="dxa"/>
          </w:tcPr>
          <w:p w14:paraId="77B4B65B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channelGrouping</w:t>
            </w:r>
            <w:proofErr w:type="spellEnd"/>
          </w:p>
        </w:tc>
        <w:tc>
          <w:tcPr>
            <w:tcW w:w="8371" w:type="dxa"/>
          </w:tcPr>
          <w:p w14:paraId="6AC4B9B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Channel through which the user came to the Store</w:t>
            </w:r>
          </w:p>
        </w:tc>
      </w:tr>
      <w:tr w:rsidR="00A25CD1" w14:paraId="5E021D93" w14:textId="77777777" w:rsidTr="00A25CD1">
        <w:trPr>
          <w:trHeight w:val="244"/>
        </w:trPr>
        <w:tc>
          <w:tcPr>
            <w:tcW w:w="2083" w:type="dxa"/>
          </w:tcPr>
          <w:p w14:paraId="6B39BA56" w14:textId="77777777" w:rsidR="00A25CD1" w:rsidRDefault="00A25CD1" w:rsidP="00B95D7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8371" w:type="dxa"/>
          </w:tcPr>
          <w:p w14:paraId="20AE6915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date on which the user visited the Store</w:t>
            </w:r>
          </w:p>
        </w:tc>
      </w:tr>
      <w:tr w:rsidR="00A25CD1" w14:paraId="5830DF4A" w14:textId="77777777" w:rsidTr="00A25CD1">
        <w:trPr>
          <w:trHeight w:val="239"/>
        </w:trPr>
        <w:tc>
          <w:tcPr>
            <w:tcW w:w="2083" w:type="dxa"/>
          </w:tcPr>
          <w:p w14:paraId="12356D2B" w14:textId="77777777" w:rsidR="00A25CD1" w:rsidRDefault="00A25CD1" w:rsidP="00B95D7D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device</w:t>
            </w:r>
          </w:p>
        </w:tc>
        <w:tc>
          <w:tcPr>
            <w:tcW w:w="8371" w:type="dxa"/>
          </w:tcPr>
          <w:p w14:paraId="26A9B927" w14:textId="77777777" w:rsidR="00A25CD1" w:rsidRDefault="00A25CD1" w:rsidP="00B95D7D">
            <w:pPr>
              <w:pStyle w:val="TableParagraph"/>
              <w:spacing w:line="211" w:lineRule="exact"/>
              <w:ind w:left="105"/>
              <w:rPr>
                <w:sz w:val="19"/>
              </w:rPr>
            </w:pPr>
            <w:r>
              <w:rPr>
                <w:sz w:val="19"/>
              </w:rPr>
              <w:t>The specifications for the device used to access the Store</w:t>
            </w:r>
          </w:p>
        </w:tc>
      </w:tr>
      <w:tr w:rsidR="00A25CD1" w14:paraId="6E8D09C0" w14:textId="77777777" w:rsidTr="00A25CD1">
        <w:trPr>
          <w:trHeight w:val="244"/>
        </w:trPr>
        <w:tc>
          <w:tcPr>
            <w:tcW w:w="2083" w:type="dxa"/>
          </w:tcPr>
          <w:p w14:paraId="65F2F6B8" w14:textId="77777777" w:rsidR="00A25CD1" w:rsidRDefault="00A25CD1" w:rsidP="00B95D7D">
            <w:pPr>
              <w:pStyle w:val="TableParagraph"/>
              <w:spacing w:before="13" w:line="211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geoNetwork</w:t>
            </w:r>
            <w:proofErr w:type="spellEnd"/>
          </w:p>
        </w:tc>
        <w:tc>
          <w:tcPr>
            <w:tcW w:w="8371" w:type="dxa"/>
          </w:tcPr>
          <w:p w14:paraId="34EFCCB5" w14:textId="77777777" w:rsidR="00A25CD1" w:rsidRDefault="00A25CD1" w:rsidP="00B95D7D">
            <w:pPr>
              <w:pStyle w:val="TableParagraph"/>
              <w:spacing w:before="13" w:line="211" w:lineRule="exact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geographical information about the user</w:t>
            </w:r>
          </w:p>
        </w:tc>
      </w:tr>
      <w:tr w:rsidR="00A25CD1" w14:paraId="1AFBE789" w14:textId="77777777" w:rsidTr="00A25CD1">
        <w:trPr>
          <w:trHeight w:val="244"/>
        </w:trPr>
        <w:tc>
          <w:tcPr>
            <w:tcW w:w="2083" w:type="dxa"/>
          </w:tcPr>
          <w:p w14:paraId="33BC0E53" w14:textId="77777777" w:rsidR="00A25CD1" w:rsidRDefault="00A25CD1" w:rsidP="00B95D7D">
            <w:pPr>
              <w:pStyle w:val="TableParagraph"/>
              <w:spacing w:before="13" w:line="211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sessionId</w:t>
            </w:r>
            <w:proofErr w:type="spellEnd"/>
          </w:p>
        </w:tc>
        <w:tc>
          <w:tcPr>
            <w:tcW w:w="8371" w:type="dxa"/>
          </w:tcPr>
          <w:p w14:paraId="507E5E7E" w14:textId="77777777" w:rsidR="00A25CD1" w:rsidRDefault="00A25CD1" w:rsidP="00B95D7D">
            <w:pPr>
              <w:pStyle w:val="TableParagraph"/>
              <w:spacing w:before="13" w:line="211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A unique identifier for this visit to the store</w:t>
            </w:r>
          </w:p>
        </w:tc>
      </w:tr>
      <w:tr w:rsidR="00A25CD1" w14:paraId="7A4F0BAF" w14:textId="77777777" w:rsidTr="00A25CD1">
        <w:trPr>
          <w:trHeight w:val="244"/>
        </w:trPr>
        <w:tc>
          <w:tcPr>
            <w:tcW w:w="2083" w:type="dxa"/>
          </w:tcPr>
          <w:p w14:paraId="4CEE2B7D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socialEngagementType</w:t>
            </w:r>
            <w:proofErr w:type="spellEnd"/>
          </w:p>
        </w:tc>
        <w:tc>
          <w:tcPr>
            <w:tcW w:w="8371" w:type="dxa"/>
          </w:tcPr>
          <w:p w14:paraId="6807478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Engagement type, either "Socially Engaged" or "Not Socially Engaged"</w:t>
            </w:r>
          </w:p>
        </w:tc>
      </w:tr>
      <w:tr w:rsidR="00A25CD1" w14:paraId="43B9AC85" w14:textId="77777777" w:rsidTr="00A25CD1">
        <w:trPr>
          <w:trHeight w:val="244"/>
        </w:trPr>
        <w:tc>
          <w:tcPr>
            <w:tcW w:w="2083" w:type="dxa"/>
          </w:tcPr>
          <w:p w14:paraId="45802106" w14:textId="77777777" w:rsidR="00A25CD1" w:rsidRDefault="00A25CD1" w:rsidP="00B95D7D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totals</w:t>
            </w:r>
          </w:p>
        </w:tc>
        <w:tc>
          <w:tcPr>
            <w:tcW w:w="8371" w:type="dxa"/>
          </w:tcPr>
          <w:p w14:paraId="5F7FC51C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aggregate values across the session</w:t>
            </w:r>
          </w:p>
        </w:tc>
      </w:tr>
      <w:tr w:rsidR="00A25CD1" w14:paraId="63A57EA1" w14:textId="77777777" w:rsidTr="00A25CD1">
        <w:trPr>
          <w:trHeight w:val="244"/>
        </w:trPr>
        <w:tc>
          <w:tcPr>
            <w:tcW w:w="2083" w:type="dxa"/>
          </w:tcPr>
          <w:p w14:paraId="451C52FE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trafficSource</w:t>
            </w:r>
            <w:proofErr w:type="spellEnd"/>
          </w:p>
        </w:tc>
        <w:tc>
          <w:tcPr>
            <w:tcW w:w="8371" w:type="dxa"/>
          </w:tcPr>
          <w:p w14:paraId="6AA8AA98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This section contains information about Traffic Source from which the session originated</w:t>
            </w:r>
          </w:p>
        </w:tc>
      </w:tr>
    </w:tbl>
    <w:p w14:paraId="2921B48E" w14:textId="77777777" w:rsidR="00A25CD1" w:rsidRPr="009703A0" w:rsidRDefault="00A25CD1" w:rsidP="00A25CD1">
      <w:pPr>
        <w:pStyle w:val="BodyText"/>
      </w:pPr>
      <w:r>
        <w:tab/>
      </w:r>
    </w:p>
    <w:tbl>
      <w:tblPr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8371"/>
      </w:tblGrid>
      <w:tr w:rsidR="00A25CD1" w14:paraId="3177B4C5" w14:textId="77777777" w:rsidTr="00A25CD1">
        <w:trPr>
          <w:trHeight w:val="244"/>
        </w:trPr>
        <w:tc>
          <w:tcPr>
            <w:tcW w:w="2083" w:type="dxa"/>
          </w:tcPr>
          <w:p w14:paraId="0D18686E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visitNumber</w:t>
            </w:r>
            <w:proofErr w:type="spellEnd"/>
          </w:p>
        </w:tc>
        <w:tc>
          <w:tcPr>
            <w:tcW w:w="8371" w:type="dxa"/>
          </w:tcPr>
          <w:p w14:paraId="7C6B0A51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session number for this user. If this is the first session, then this is set to 1</w:t>
            </w:r>
          </w:p>
        </w:tc>
      </w:tr>
      <w:tr w:rsidR="00A25CD1" w14:paraId="461735E7" w14:textId="77777777" w:rsidTr="00A25CD1">
        <w:trPr>
          <w:trHeight w:val="244"/>
        </w:trPr>
        <w:tc>
          <w:tcPr>
            <w:tcW w:w="2083" w:type="dxa"/>
          </w:tcPr>
          <w:p w14:paraId="585EC068" w14:textId="77777777" w:rsidR="00A25CD1" w:rsidRDefault="00A25CD1" w:rsidP="00B95D7D">
            <w:pPr>
              <w:pStyle w:val="TableParagraph"/>
              <w:rPr>
                <w:sz w:val="19"/>
              </w:rPr>
            </w:pPr>
            <w:proofErr w:type="spellStart"/>
            <w:r>
              <w:rPr>
                <w:sz w:val="19"/>
              </w:rPr>
              <w:t>visitStartTime</w:t>
            </w:r>
            <w:proofErr w:type="spellEnd"/>
          </w:p>
        </w:tc>
        <w:tc>
          <w:tcPr>
            <w:tcW w:w="8371" w:type="dxa"/>
          </w:tcPr>
          <w:p w14:paraId="460843A0" w14:textId="77777777" w:rsidR="00A25CD1" w:rsidRDefault="00A25CD1" w:rsidP="00B95D7D">
            <w:pPr>
              <w:pStyle w:val="TableParagraph"/>
              <w:ind w:left="105"/>
              <w:rPr>
                <w:sz w:val="19"/>
              </w:rPr>
            </w:pPr>
            <w:r>
              <w:rPr>
                <w:sz w:val="19"/>
              </w:rPr>
              <w:t>The timestamp (expressed as POSIX time)</w:t>
            </w:r>
          </w:p>
        </w:tc>
      </w:tr>
      <w:tr w:rsidR="00A25CD1" w14:paraId="75A29738" w14:textId="77777777" w:rsidTr="00A25CD1">
        <w:trPr>
          <w:trHeight w:val="489"/>
        </w:trPr>
        <w:tc>
          <w:tcPr>
            <w:tcW w:w="2083" w:type="dxa"/>
          </w:tcPr>
          <w:p w14:paraId="037BC486" w14:textId="77777777" w:rsidR="00A25CD1" w:rsidRDefault="00A25CD1" w:rsidP="00B95D7D">
            <w:pPr>
              <w:pStyle w:val="TableParagraph"/>
              <w:spacing w:line="240" w:lineRule="auto"/>
              <w:rPr>
                <w:sz w:val="19"/>
              </w:rPr>
            </w:pPr>
            <w:proofErr w:type="spellStart"/>
            <w:r>
              <w:rPr>
                <w:sz w:val="19"/>
              </w:rPr>
              <w:t>visitId</w:t>
            </w:r>
            <w:proofErr w:type="spellEnd"/>
          </w:p>
        </w:tc>
        <w:tc>
          <w:tcPr>
            <w:tcW w:w="8371" w:type="dxa"/>
          </w:tcPr>
          <w:p w14:paraId="3E2F07D8" w14:textId="77777777" w:rsidR="00A25CD1" w:rsidRDefault="00A25CD1" w:rsidP="00B95D7D">
            <w:pPr>
              <w:pStyle w:val="TableParagraph"/>
              <w:spacing w:line="240" w:lineRule="auto"/>
              <w:ind w:left="105"/>
              <w:rPr>
                <w:sz w:val="19"/>
              </w:rPr>
            </w:pPr>
            <w:r>
              <w:rPr>
                <w:sz w:val="19"/>
              </w:rPr>
              <w:t>An identifier for this session. This is part of the unique value for a user usually stored as _</w:t>
            </w:r>
            <w:proofErr w:type="spellStart"/>
            <w:r>
              <w:rPr>
                <w:sz w:val="19"/>
              </w:rPr>
              <w:t>utmb</w:t>
            </w:r>
            <w:proofErr w:type="spellEnd"/>
          </w:p>
          <w:p w14:paraId="2D4CC808" w14:textId="77777777" w:rsidR="00A25CD1" w:rsidRDefault="00A25CD1" w:rsidP="00B95D7D">
            <w:pPr>
              <w:pStyle w:val="TableParagraph"/>
              <w:spacing w:before="27"/>
              <w:ind w:left="105"/>
              <w:rPr>
                <w:sz w:val="19"/>
              </w:rPr>
            </w:pPr>
            <w:proofErr w:type="spellStart"/>
            <w:r>
              <w:rPr>
                <w:sz w:val="19"/>
              </w:rPr>
              <w:t>cookier</w:t>
            </w:r>
            <w:proofErr w:type="spellEnd"/>
            <w:r>
              <w:rPr>
                <w:sz w:val="19"/>
              </w:rPr>
              <w:t xml:space="preserve">. For a completely unique ID, a combination of </w:t>
            </w:r>
            <w:proofErr w:type="spellStart"/>
            <w:r>
              <w:rPr>
                <w:sz w:val="19"/>
              </w:rPr>
              <w:t>fullVisitorId</w:t>
            </w:r>
            <w:proofErr w:type="spellEnd"/>
            <w:r>
              <w:rPr>
                <w:sz w:val="19"/>
              </w:rPr>
              <w:t xml:space="preserve"> and </w:t>
            </w:r>
            <w:proofErr w:type="spellStart"/>
            <w:r>
              <w:rPr>
                <w:sz w:val="19"/>
              </w:rPr>
              <w:t>visitId</w:t>
            </w:r>
            <w:proofErr w:type="spellEnd"/>
            <w:r>
              <w:rPr>
                <w:sz w:val="19"/>
              </w:rPr>
              <w:t xml:space="preserve"> should be used</w:t>
            </w:r>
          </w:p>
        </w:tc>
      </w:tr>
    </w:tbl>
    <w:p w14:paraId="1085CE3F" w14:textId="5B10A89F" w:rsidR="00A25CD1" w:rsidRPr="009703A0" w:rsidRDefault="00A25CD1" w:rsidP="00A25CD1">
      <w:pPr>
        <w:pStyle w:val="BodyText"/>
      </w:pPr>
    </w:p>
    <w:p w14:paraId="4A5CDAC8" w14:textId="77777777" w:rsidR="00A25CD1" w:rsidRDefault="00A25CD1" w:rsidP="00A25CD1">
      <w:pPr>
        <w:pStyle w:val="BodyText"/>
        <w:spacing w:before="10"/>
        <w:rPr>
          <w:sz w:val="20"/>
        </w:rPr>
      </w:pPr>
    </w:p>
    <w:p w14:paraId="6742052B" w14:textId="35FE9A26" w:rsidR="00A25CD1" w:rsidRDefault="00A25CD1" w:rsidP="00A25CD1">
      <w:pPr>
        <w:pStyle w:val="BodyText"/>
        <w:numPr>
          <w:ilvl w:val="0"/>
          <w:numId w:val="2"/>
        </w:numPr>
      </w:pPr>
      <w:r w:rsidRPr="00A25CD1">
        <w:rPr>
          <w:u w:color="0563C1"/>
        </w:rPr>
        <w:t>Team</w:t>
      </w:r>
      <w:r>
        <w:t xml:space="preserve"> Members</w:t>
      </w:r>
      <w:r>
        <w:t xml:space="preserve">: </w:t>
      </w:r>
    </w:p>
    <w:p w14:paraId="036C6931" w14:textId="2A7F5A69" w:rsidR="00A25CD1" w:rsidRDefault="00A25CD1" w:rsidP="00A25CD1">
      <w:pPr>
        <w:pStyle w:val="BodyText"/>
        <w:numPr>
          <w:ilvl w:val="1"/>
          <w:numId w:val="2"/>
        </w:numPr>
      </w:pPr>
      <w:proofErr w:type="spellStart"/>
      <w:r>
        <w:t>Anantha</w:t>
      </w:r>
      <w:proofErr w:type="spellEnd"/>
      <w:r>
        <w:t xml:space="preserve"> </w:t>
      </w:r>
      <w:proofErr w:type="spellStart"/>
      <w:r>
        <w:t>Janakiraman</w:t>
      </w:r>
      <w:proofErr w:type="spellEnd"/>
      <w:r>
        <w:t xml:space="preserve"> – Machine Learning Engineer</w:t>
      </w:r>
    </w:p>
    <w:p w14:paraId="72BC2BBC" w14:textId="311BF2E4" w:rsidR="00A25CD1" w:rsidRDefault="00A25CD1" w:rsidP="00A25CD1">
      <w:pPr>
        <w:pStyle w:val="BodyText"/>
        <w:numPr>
          <w:ilvl w:val="1"/>
          <w:numId w:val="2"/>
        </w:numPr>
      </w:pPr>
      <w:r>
        <w:t>Balaji Dhamodharan – Data Scientist</w:t>
      </w:r>
    </w:p>
    <w:p w14:paraId="17918AF5" w14:textId="77777777" w:rsidR="00A25CD1" w:rsidRDefault="00A25CD1" w:rsidP="00A25CD1">
      <w:pPr>
        <w:pStyle w:val="BodyText"/>
        <w:rPr>
          <w:sz w:val="20"/>
        </w:rPr>
      </w:pPr>
    </w:p>
    <w:p w14:paraId="15BD443B" w14:textId="77777777" w:rsidR="006258B7" w:rsidRDefault="00AF6C8E">
      <w:pPr>
        <w:pStyle w:val="Heading1"/>
        <w:spacing w:before="109"/>
      </w:pPr>
      <w:r>
        <w:t>Problem Setting and Model Development</w:t>
      </w:r>
    </w:p>
    <w:p w14:paraId="18EF36BF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2C13F06A" w14:textId="77777777" w:rsidR="006258B7" w:rsidRDefault="00AF6C8E">
      <w:pPr>
        <w:pStyle w:val="BodyText"/>
        <w:spacing w:line="266" w:lineRule="auto"/>
        <w:ind w:left="101" w:right="144"/>
      </w:pPr>
      <w:r>
        <w:t>Our</w:t>
      </w:r>
      <w:r>
        <w:rPr>
          <w:spacing w:val="-15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log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valued</w:t>
      </w:r>
      <w:r>
        <w:rPr>
          <w:spacing w:val="-14"/>
        </w:rPr>
        <w:t xml:space="preserve"> </w:t>
      </w:r>
      <w:r>
        <w:t>continuous</w:t>
      </w:r>
      <w:r>
        <w:rPr>
          <w:spacing w:val="-14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would be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ideal</w:t>
      </w:r>
      <w:r>
        <w:rPr>
          <w:spacing w:val="-16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setting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response</w:t>
      </w:r>
      <w:r>
        <w:rPr>
          <w:spacing w:val="-16"/>
        </w:rPr>
        <w:t xml:space="preserve"> </w:t>
      </w:r>
      <w:r>
        <w:t>variable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continuous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predictor</w:t>
      </w:r>
      <w:r>
        <w:rPr>
          <w:spacing w:val="-15"/>
        </w:rPr>
        <w:t xml:space="preserve"> </w:t>
      </w:r>
      <w:r>
        <w:t>variables</w:t>
      </w:r>
      <w:r>
        <w:rPr>
          <w:spacing w:val="-16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basic assumption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predictor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variables.</w:t>
      </w:r>
    </w:p>
    <w:p w14:paraId="13FAE0BC" w14:textId="77777777" w:rsidR="006258B7" w:rsidRDefault="006258B7">
      <w:pPr>
        <w:pStyle w:val="BodyText"/>
        <w:spacing w:before="5"/>
        <w:rPr>
          <w:sz w:val="21"/>
        </w:rPr>
      </w:pPr>
    </w:p>
    <w:p w14:paraId="1A8C580D" w14:textId="77777777" w:rsidR="006258B7" w:rsidRDefault="00AF6C8E">
      <w:pPr>
        <w:pStyle w:val="BodyText"/>
        <w:spacing w:line="268" w:lineRule="auto"/>
        <w:ind w:left="101" w:right="144"/>
      </w:pPr>
      <w:r>
        <w:t>The</w:t>
      </w:r>
      <w:r>
        <w:rPr>
          <w:spacing w:val="-16"/>
        </w:rPr>
        <w:t xml:space="preserve"> </w:t>
      </w:r>
      <w:r>
        <w:t>training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contains</w:t>
      </w:r>
      <w:r>
        <w:rPr>
          <w:spacing w:val="-16"/>
        </w:rPr>
        <w:t xml:space="preserve"> </w:t>
      </w:r>
      <w:r>
        <w:t>872214</w:t>
      </w:r>
      <w:r>
        <w:rPr>
          <w:spacing w:val="-17"/>
        </w:rPr>
        <w:t xml:space="preserve"> </w:t>
      </w:r>
      <w:r>
        <w:t>records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considering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size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training</w:t>
      </w:r>
      <w:r>
        <w:rPr>
          <w:spacing w:val="-17"/>
        </w:rPr>
        <w:t xml:space="preserve"> </w:t>
      </w:r>
      <w:r>
        <w:t>dataset,</w:t>
      </w:r>
      <w:r>
        <w:rPr>
          <w:spacing w:val="-16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mini-batch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stochastic gradient descent methods to obtain optimized estimates of the coefficients for our linear function that best describes the input variables. After</w:t>
      </w:r>
      <w:r>
        <w:rPr>
          <w:spacing w:val="-23"/>
        </w:rPr>
        <w:t xml:space="preserve"> </w:t>
      </w:r>
      <w:r>
        <w:t>cleaning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pre-processing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data,</w:t>
      </w:r>
      <w:r>
        <w:rPr>
          <w:spacing w:val="-23"/>
        </w:rPr>
        <w:t xml:space="preserve"> </w:t>
      </w:r>
      <w:r>
        <w:t>we</w:t>
      </w:r>
      <w:r>
        <w:rPr>
          <w:spacing w:val="-22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build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basic</w:t>
      </w:r>
      <w:r>
        <w:rPr>
          <w:spacing w:val="-23"/>
        </w:rPr>
        <w:t xml:space="preserve"> </w:t>
      </w:r>
      <w:r>
        <w:t>linear</w:t>
      </w:r>
      <w:r>
        <w:rPr>
          <w:spacing w:val="-23"/>
        </w:rPr>
        <w:t xml:space="preserve"> </w:t>
      </w:r>
      <w:r>
        <w:t>regression</w:t>
      </w:r>
      <w:r>
        <w:rPr>
          <w:spacing w:val="-22"/>
        </w:rPr>
        <w:t xml:space="preserve"> </w:t>
      </w:r>
      <w:r>
        <w:t>model</w:t>
      </w:r>
      <w:r>
        <w:rPr>
          <w:spacing w:val="-23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basic</w:t>
      </w:r>
      <w:r>
        <w:rPr>
          <w:spacing w:val="-23"/>
        </w:rPr>
        <w:t xml:space="preserve"> </w:t>
      </w:r>
      <w:r>
        <w:t>parameter</w:t>
      </w:r>
      <w:r>
        <w:rPr>
          <w:spacing w:val="-23"/>
        </w:rPr>
        <w:t xml:space="preserve"> </w:t>
      </w:r>
      <w:r>
        <w:t>setting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based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outcome of this initial model, we will perform further experimentation to tune the hyper-parameters including regularization and additional feature engineering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derive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estimates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error.</w:t>
      </w:r>
    </w:p>
    <w:p w14:paraId="151AB6B4" w14:textId="77777777" w:rsidR="006258B7" w:rsidRDefault="006258B7">
      <w:pPr>
        <w:pStyle w:val="BodyText"/>
        <w:rPr>
          <w:sz w:val="24"/>
        </w:rPr>
      </w:pPr>
    </w:p>
    <w:p w14:paraId="3CDFD1E9" w14:textId="77777777" w:rsidR="006258B7" w:rsidRDefault="006258B7">
      <w:pPr>
        <w:pStyle w:val="BodyText"/>
        <w:spacing w:before="5"/>
        <w:rPr>
          <w:sz w:val="22"/>
        </w:rPr>
      </w:pPr>
    </w:p>
    <w:p w14:paraId="7184AC29" w14:textId="77777777" w:rsidR="006258B7" w:rsidRDefault="00AF6C8E">
      <w:pPr>
        <w:pStyle w:val="Heading1"/>
      </w:pPr>
      <w:r>
        <w:t>Metrics</w:t>
      </w:r>
    </w:p>
    <w:p w14:paraId="09CD9CE8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30091513" w14:textId="6B42564A" w:rsidR="006258B7" w:rsidRDefault="00A25CD1">
      <w:pPr>
        <w:pStyle w:val="BodyText"/>
        <w:spacing w:line="268" w:lineRule="auto"/>
        <w:ind w:left="101" w:right="467"/>
      </w:pPr>
      <w:r>
        <w:t xml:space="preserve">The metrics we will use for this project is </w:t>
      </w:r>
      <w:r w:rsidR="00AF6C8E">
        <w:t>root</w:t>
      </w:r>
      <w:r w:rsidR="00AF6C8E">
        <w:rPr>
          <w:spacing w:val="-21"/>
        </w:rPr>
        <w:t xml:space="preserve"> </w:t>
      </w:r>
      <w:r w:rsidR="00AF6C8E">
        <w:t>mean</w:t>
      </w:r>
      <w:r w:rsidR="00AF6C8E">
        <w:rPr>
          <w:spacing w:val="-19"/>
        </w:rPr>
        <w:t xml:space="preserve"> </w:t>
      </w:r>
      <w:r w:rsidR="00AF6C8E">
        <w:t>squared</w:t>
      </w:r>
      <w:r w:rsidR="00AF6C8E">
        <w:rPr>
          <w:spacing w:val="-20"/>
        </w:rPr>
        <w:t xml:space="preserve"> </w:t>
      </w:r>
      <w:r w:rsidR="00AF6C8E">
        <w:t>error</w:t>
      </w:r>
      <w:r w:rsidR="00AF6C8E">
        <w:rPr>
          <w:spacing w:val="-20"/>
        </w:rPr>
        <w:t xml:space="preserve"> </w:t>
      </w:r>
      <w:r w:rsidR="00AF6C8E">
        <w:t>(RMSE).</w:t>
      </w:r>
      <w:r w:rsidR="00AF6C8E">
        <w:rPr>
          <w:spacing w:val="12"/>
        </w:rPr>
        <w:t xml:space="preserve"> </w:t>
      </w:r>
      <w:r w:rsidR="00AF6C8E">
        <w:t>The</w:t>
      </w:r>
      <w:r w:rsidR="00AF6C8E">
        <w:rPr>
          <w:spacing w:val="-19"/>
        </w:rPr>
        <w:t xml:space="preserve"> </w:t>
      </w:r>
      <w:r w:rsidR="00AF6C8E">
        <w:t>root</w:t>
      </w:r>
      <w:r w:rsidR="00AF6C8E">
        <w:rPr>
          <w:spacing w:val="-21"/>
        </w:rPr>
        <w:t xml:space="preserve"> </w:t>
      </w:r>
      <w:r w:rsidR="00AF6C8E">
        <w:t>mean</w:t>
      </w:r>
      <w:r w:rsidR="00AF6C8E">
        <w:rPr>
          <w:spacing w:val="-19"/>
        </w:rPr>
        <w:t xml:space="preserve"> </w:t>
      </w:r>
      <w:r w:rsidR="00AF6C8E">
        <w:t>squared</w:t>
      </w:r>
      <w:r w:rsidR="00AF6C8E">
        <w:rPr>
          <w:spacing w:val="-19"/>
        </w:rPr>
        <w:t xml:space="preserve"> </w:t>
      </w:r>
      <w:r w:rsidR="00AF6C8E">
        <w:t>error</w:t>
      </w:r>
      <w:r w:rsidR="00AF6C8E">
        <w:rPr>
          <w:spacing w:val="-21"/>
        </w:rPr>
        <w:t xml:space="preserve"> </w:t>
      </w:r>
      <w:r w:rsidR="00AF6C8E">
        <w:t>function</w:t>
      </w:r>
      <w:r w:rsidR="00AF6C8E">
        <w:rPr>
          <w:spacing w:val="-19"/>
        </w:rPr>
        <w:t xml:space="preserve"> </w:t>
      </w:r>
      <w:r w:rsidR="00AF6C8E">
        <w:t>forms</w:t>
      </w:r>
      <w:r w:rsidR="00AF6C8E">
        <w:rPr>
          <w:spacing w:val="-20"/>
        </w:rPr>
        <w:t xml:space="preserve"> </w:t>
      </w:r>
      <w:r w:rsidR="00AF6C8E">
        <w:t>our</w:t>
      </w:r>
      <w:r w:rsidR="00AF6C8E">
        <w:rPr>
          <w:spacing w:val="-20"/>
        </w:rPr>
        <w:t xml:space="preserve"> </w:t>
      </w:r>
      <w:r w:rsidR="00AF6C8E">
        <w:t>objective/cost</w:t>
      </w:r>
      <w:r w:rsidR="00AF6C8E">
        <w:rPr>
          <w:spacing w:val="-21"/>
        </w:rPr>
        <w:t xml:space="preserve"> </w:t>
      </w:r>
      <w:r w:rsidR="00AF6C8E">
        <w:t>function which will be minimized to estimate the optimal parameters for our linear function through Gradient Descent. We will conduct multiple experiments</w:t>
      </w:r>
      <w:r w:rsidR="00AF6C8E">
        <w:rPr>
          <w:spacing w:val="-12"/>
        </w:rPr>
        <w:t xml:space="preserve"> </w:t>
      </w:r>
      <w:r w:rsidR="00AF6C8E">
        <w:t>to</w:t>
      </w:r>
      <w:r w:rsidR="00AF6C8E">
        <w:rPr>
          <w:spacing w:val="-11"/>
        </w:rPr>
        <w:t xml:space="preserve"> </w:t>
      </w:r>
      <w:r w:rsidR="00AF6C8E">
        <w:t>obtain</w:t>
      </w:r>
      <w:r w:rsidR="00AF6C8E">
        <w:rPr>
          <w:spacing w:val="-11"/>
        </w:rPr>
        <w:t xml:space="preserve"> </w:t>
      </w:r>
      <w:r w:rsidR="00AF6C8E">
        <w:t>convergence</w:t>
      </w:r>
      <w:r w:rsidR="00AF6C8E">
        <w:rPr>
          <w:spacing w:val="-12"/>
        </w:rPr>
        <w:t xml:space="preserve"> </w:t>
      </w:r>
      <w:r w:rsidR="00AF6C8E">
        <w:t>using</w:t>
      </w:r>
      <w:r w:rsidR="00AF6C8E">
        <w:rPr>
          <w:spacing w:val="-11"/>
        </w:rPr>
        <w:t xml:space="preserve"> </w:t>
      </w:r>
      <w:r w:rsidR="00AF6C8E">
        <w:t>different</w:t>
      </w:r>
      <w:r w:rsidR="00AF6C8E">
        <w:rPr>
          <w:spacing w:val="-11"/>
        </w:rPr>
        <w:t xml:space="preserve"> </w:t>
      </w:r>
      <w:r w:rsidR="00AF6C8E">
        <w:t>“number</w:t>
      </w:r>
      <w:r w:rsidR="00AF6C8E">
        <w:rPr>
          <w:spacing w:val="-12"/>
        </w:rPr>
        <w:t xml:space="preserve"> </w:t>
      </w:r>
      <w:r w:rsidR="00AF6C8E">
        <w:t>of</w:t>
      </w:r>
      <w:r w:rsidR="00AF6C8E">
        <w:rPr>
          <w:spacing w:val="-12"/>
        </w:rPr>
        <w:t xml:space="preserve"> </w:t>
      </w:r>
      <w:r w:rsidR="00AF6C8E">
        <w:t>iterations”</w:t>
      </w:r>
      <w:r w:rsidR="00AF6C8E">
        <w:rPr>
          <w:spacing w:val="-11"/>
        </w:rPr>
        <w:t xml:space="preserve"> </w:t>
      </w:r>
      <w:r w:rsidR="00AF6C8E">
        <w:t>value</w:t>
      </w:r>
      <w:r w:rsidR="00AF6C8E">
        <w:rPr>
          <w:spacing w:val="-12"/>
        </w:rPr>
        <w:t xml:space="preserve"> </w:t>
      </w:r>
      <w:r w:rsidR="00AF6C8E">
        <w:t>and</w:t>
      </w:r>
      <w:r w:rsidR="00AF6C8E">
        <w:rPr>
          <w:spacing w:val="-10"/>
        </w:rPr>
        <w:t xml:space="preserve"> </w:t>
      </w:r>
      <w:r w:rsidR="00AF6C8E">
        <w:t>other</w:t>
      </w:r>
      <w:r w:rsidR="00AF6C8E">
        <w:rPr>
          <w:spacing w:val="-12"/>
        </w:rPr>
        <w:t xml:space="preserve"> </w:t>
      </w:r>
      <w:r w:rsidR="00AF6C8E">
        <w:t>hyper-parameters</w:t>
      </w:r>
      <w:r w:rsidR="00AF6C8E">
        <w:rPr>
          <w:spacing w:val="-12"/>
        </w:rPr>
        <w:t xml:space="preserve"> </w:t>
      </w:r>
      <w:r w:rsidR="00AF6C8E">
        <w:t>(e.g.</w:t>
      </w:r>
      <w:r w:rsidR="00AF6C8E">
        <w:rPr>
          <w:spacing w:val="-11"/>
        </w:rPr>
        <w:t xml:space="preserve"> </w:t>
      </w:r>
      <w:r w:rsidR="00AF6C8E">
        <w:t>learning</w:t>
      </w:r>
      <w:r w:rsidR="00AF6C8E">
        <w:rPr>
          <w:spacing w:val="-11"/>
        </w:rPr>
        <w:t xml:space="preserve"> </w:t>
      </w:r>
      <w:r w:rsidR="00AF6C8E">
        <w:t>rate).</w:t>
      </w:r>
    </w:p>
    <w:p w14:paraId="677A347F" w14:textId="77777777" w:rsidR="006258B7" w:rsidRDefault="006258B7">
      <w:pPr>
        <w:pStyle w:val="BodyText"/>
        <w:spacing w:before="4"/>
        <w:rPr>
          <w:sz w:val="21"/>
        </w:rPr>
      </w:pPr>
    </w:p>
    <w:p w14:paraId="563CC7A0" w14:textId="77777777" w:rsidR="006258B7" w:rsidRDefault="00AF6C8E">
      <w:pPr>
        <w:pStyle w:val="BodyText"/>
        <w:ind w:left="101"/>
      </w:pPr>
      <w:r>
        <w:t>RMSE is defined as:</w:t>
      </w:r>
    </w:p>
    <w:p w14:paraId="74C316A5" w14:textId="77777777" w:rsidR="006258B7" w:rsidRDefault="00AF6C8E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56BC00" wp14:editId="03775460">
            <wp:simplePos x="0" y="0"/>
            <wp:positionH relativeFrom="page">
              <wp:posOffset>861607</wp:posOffset>
            </wp:positionH>
            <wp:positionV relativeFrom="paragraph">
              <wp:posOffset>232689</wp:posOffset>
            </wp:positionV>
            <wp:extent cx="1245531" cy="402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531" cy="4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8A9C1" w14:textId="77777777" w:rsidR="006258B7" w:rsidRDefault="006258B7">
      <w:pPr>
        <w:pStyle w:val="BodyText"/>
        <w:spacing w:before="9"/>
        <w:rPr>
          <w:sz w:val="21"/>
        </w:rPr>
      </w:pPr>
    </w:p>
    <w:p w14:paraId="2DA54E05" w14:textId="77777777" w:rsidR="006258B7" w:rsidRDefault="00AF6C8E">
      <w:pPr>
        <w:pStyle w:val="BodyText"/>
        <w:spacing w:line="268" w:lineRule="auto"/>
        <w:ind w:left="101" w:right="177"/>
      </w:pPr>
      <w:r>
        <w:t>where</w:t>
      </w:r>
      <w:r>
        <w:rPr>
          <w:spacing w:val="-15"/>
        </w:rPr>
        <w:t xml:space="preserve"> </w:t>
      </w:r>
      <w:r>
        <w:t>y-hat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predicted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log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summed</w:t>
      </w:r>
      <w:r>
        <w:rPr>
          <w:spacing w:val="-14"/>
        </w:rPr>
        <w:t xml:space="preserve"> </w:t>
      </w:r>
      <w:r>
        <w:t>revenue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one as seen</w:t>
      </w:r>
      <w:r>
        <w:rPr>
          <w:spacing w:val="-14"/>
        </w:rPr>
        <w:t xml:space="preserve"> </w:t>
      </w:r>
      <w:r>
        <w:t>below.</w:t>
      </w:r>
    </w:p>
    <w:p w14:paraId="39AEE7DD" w14:textId="77777777" w:rsidR="006258B7" w:rsidRDefault="00AF6C8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EC8A78" wp14:editId="7488DBC8">
            <wp:simplePos x="0" y="0"/>
            <wp:positionH relativeFrom="page">
              <wp:posOffset>850391</wp:posOffset>
            </wp:positionH>
            <wp:positionV relativeFrom="paragraph">
              <wp:posOffset>178137</wp:posOffset>
            </wp:positionV>
            <wp:extent cx="1149208" cy="516921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8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0ABCF" w14:textId="4D1C0874" w:rsidR="00A25CD1" w:rsidRDefault="00A25CD1">
      <w:pPr>
        <w:pStyle w:val="BodyText"/>
        <w:spacing w:before="10"/>
        <w:rPr>
          <w:sz w:val="24"/>
        </w:rPr>
      </w:pPr>
    </w:p>
    <w:p w14:paraId="477D2554" w14:textId="77777777" w:rsidR="00A25CD1" w:rsidRDefault="00A25CD1">
      <w:pPr>
        <w:pStyle w:val="BodyText"/>
        <w:spacing w:before="10"/>
        <w:rPr>
          <w:sz w:val="24"/>
        </w:rPr>
      </w:pPr>
    </w:p>
    <w:p w14:paraId="324A94CB" w14:textId="77777777" w:rsidR="006258B7" w:rsidRDefault="00AF6C8E">
      <w:pPr>
        <w:pStyle w:val="Heading1"/>
      </w:pPr>
      <w:r>
        <w:t>Model Pipeline Steps</w:t>
      </w:r>
    </w:p>
    <w:p w14:paraId="723B107A" w14:textId="77777777" w:rsidR="006258B7" w:rsidRDefault="006258B7">
      <w:pPr>
        <w:pStyle w:val="BodyText"/>
        <w:spacing w:before="8"/>
        <w:rPr>
          <w:b/>
          <w:sz w:val="25"/>
        </w:rPr>
      </w:pPr>
    </w:p>
    <w:p w14:paraId="5EF40544" w14:textId="1F9F8233" w:rsidR="006258B7" w:rsidRDefault="00BE3C10">
      <w:pPr>
        <w:pStyle w:val="BodyText"/>
        <w:spacing w:line="268" w:lineRule="auto"/>
        <w:ind w:left="101" w:right="144"/>
      </w:pPr>
      <w:r>
        <w:t xml:space="preserve">The </w:t>
      </w:r>
      <w:r w:rsidR="00AF6C8E">
        <w:rPr>
          <w:spacing w:val="-20"/>
        </w:rPr>
        <w:t xml:space="preserve"> </w:t>
      </w:r>
      <w:r w:rsidR="00AF6C8E">
        <w:t>high-level</w:t>
      </w:r>
      <w:r w:rsidR="00AF6C8E">
        <w:rPr>
          <w:spacing w:val="-20"/>
        </w:rPr>
        <w:t xml:space="preserve"> </w:t>
      </w:r>
      <w:r w:rsidR="00AF6C8E">
        <w:t>representation</w:t>
      </w:r>
      <w:r w:rsidR="00AF6C8E">
        <w:rPr>
          <w:spacing w:val="-20"/>
        </w:rPr>
        <w:t xml:space="preserve"> </w:t>
      </w:r>
      <w:r w:rsidR="00AF6C8E">
        <w:t>of</w:t>
      </w:r>
      <w:r w:rsidR="00AF6C8E">
        <w:rPr>
          <w:spacing w:val="-20"/>
        </w:rPr>
        <w:t xml:space="preserve"> </w:t>
      </w:r>
      <w:r w:rsidR="00AF6C8E">
        <w:t>the</w:t>
      </w:r>
      <w:r w:rsidR="00AF6C8E">
        <w:rPr>
          <w:spacing w:val="-20"/>
        </w:rPr>
        <w:t xml:space="preserve"> </w:t>
      </w:r>
      <w:r>
        <w:rPr>
          <w:spacing w:val="-20"/>
        </w:rPr>
        <w:t>i</w:t>
      </w:r>
      <w:r w:rsidRPr="00BE3C10">
        <w:t>mplementation</w:t>
      </w:r>
      <w:r>
        <w:rPr>
          <w:spacing w:val="-20"/>
        </w:rPr>
        <w:t xml:space="preserve"> </w:t>
      </w:r>
      <w:r w:rsidR="00AF6C8E">
        <w:t>steps</w:t>
      </w:r>
      <w:r w:rsidR="00AF6C8E">
        <w:rPr>
          <w:spacing w:val="-20"/>
        </w:rPr>
        <w:t xml:space="preserve"> </w:t>
      </w:r>
      <w:r>
        <w:t>is shown below</w:t>
      </w:r>
      <w:r w:rsidR="00AF6C8E">
        <w:t xml:space="preserve">. </w:t>
      </w:r>
      <w:r w:rsidR="00BC0AE2">
        <w:t>The below steps are subject to change as we understand more about the data and various pre-processing, feature engineering or model development steps may vary</w:t>
      </w:r>
      <w:bookmarkStart w:id="0" w:name="_GoBack"/>
      <w:bookmarkEnd w:id="0"/>
      <w:r w:rsidR="00BC0AE2">
        <w:t xml:space="preserve"> accordingly. </w:t>
      </w:r>
    </w:p>
    <w:p w14:paraId="1E5AA8AC" w14:textId="77777777" w:rsidR="006258B7" w:rsidRDefault="00AF6C8E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1647EB8" wp14:editId="475E2472">
            <wp:extent cx="7115197" cy="282721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5197" cy="28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4D8" w14:textId="7B5DBEC7" w:rsidR="006258B7" w:rsidRDefault="006258B7">
      <w:pPr>
        <w:pStyle w:val="BodyText"/>
        <w:spacing w:before="3"/>
        <w:rPr>
          <w:sz w:val="15"/>
        </w:rPr>
      </w:pPr>
    </w:p>
    <w:p w14:paraId="566CD413" w14:textId="2810B971" w:rsidR="00BE3C10" w:rsidRDefault="00BE3C10">
      <w:pPr>
        <w:pStyle w:val="BodyText"/>
        <w:spacing w:before="3"/>
        <w:rPr>
          <w:sz w:val="15"/>
        </w:rPr>
      </w:pPr>
    </w:p>
    <w:p w14:paraId="24A6E40B" w14:textId="3187321E" w:rsidR="00BE3C10" w:rsidRDefault="00BE3C10">
      <w:pPr>
        <w:pStyle w:val="BodyText"/>
        <w:spacing w:before="3"/>
        <w:rPr>
          <w:sz w:val="15"/>
        </w:rPr>
      </w:pPr>
    </w:p>
    <w:p w14:paraId="2A9A849D" w14:textId="04DE3B1A" w:rsidR="00BE3C10" w:rsidRDefault="00BE3C10">
      <w:pPr>
        <w:pStyle w:val="BodyText"/>
        <w:spacing w:before="3"/>
        <w:rPr>
          <w:sz w:val="15"/>
        </w:rPr>
      </w:pPr>
    </w:p>
    <w:p w14:paraId="5C8E1389" w14:textId="5190465C" w:rsidR="00BE3C10" w:rsidRDefault="00BE3C10">
      <w:pPr>
        <w:pStyle w:val="BodyText"/>
        <w:spacing w:before="3"/>
        <w:rPr>
          <w:sz w:val="15"/>
        </w:rPr>
      </w:pPr>
    </w:p>
    <w:p w14:paraId="26E81E3A" w14:textId="31DC52A4" w:rsidR="00BE3C10" w:rsidRDefault="00BE3C10">
      <w:pPr>
        <w:pStyle w:val="BodyText"/>
        <w:spacing w:before="3"/>
        <w:rPr>
          <w:sz w:val="15"/>
        </w:rPr>
      </w:pPr>
    </w:p>
    <w:p w14:paraId="6C5B2090" w14:textId="7EFD1CFC" w:rsidR="00BE3C10" w:rsidRDefault="00BE3C10">
      <w:pPr>
        <w:pStyle w:val="BodyText"/>
        <w:spacing w:before="3"/>
        <w:rPr>
          <w:sz w:val="15"/>
        </w:rPr>
      </w:pPr>
    </w:p>
    <w:p w14:paraId="4F4DE64F" w14:textId="7A893ACA" w:rsidR="00BE3C10" w:rsidRDefault="00BE3C10">
      <w:pPr>
        <w:pStyle w:val="BodyText"/>
        <w:spacing w:before="3"/>
        <w:rPr>
          <w:sz w:val="15"/>
        </w:rPr>
      </w:pPr>
    </w:p>
    <w:p w14:paraId="7DA14C44" w14:textId="2FF7DAB2" w:rsidR="00BE3C10" w:rsidRDefault="00BE3C10">
      <w:pPr>
        <w:pStyle w:val="BodyText"/>
        <w:spacing w:before="3"/>
        <w:rPr>
          <w:sz w:val="15"/>
        </w:rPr>
      </w:pPr>
    </w:p>
    <w:p w14:paraId="528D9A3B" w14:textId="1D62B2C9" w:rsidR="00BE3C10" w:rsidRDefault="00BE3C10">
      <w:pPr>
        <w:pStyle w:val="BodyText"/>
        <w:spacing w:before="3"/>
        <w:rPr>
          <w:sz w:val="15"/>
        </w:rPr>
      </w:pPr>
    </w:p>
    <w:p w14:paraId="6E718B54" w14:textId="14FB0C34" w:rsidR="00BE3C10" w:rsidRDefault="00BE3C10">
      <w:pPr>
        <w:pStyle w:val="BodyText"/>
        <w:spacing w:before="3"/>
        <w:rPr>
          <w:sz w:val="15"/>
        </w:rPr>
      </w:pPr>
    </w:p>
    <w:p w14:paraId="7E0FF5F0" w14:textId="455AEA3A" w:rsidR="00BE3C10" w:rsidRDefault="00BE3C10">
      <w:pPr>
        <w:pStyle w:val="BodyText"/>
        <w:spacing w:before="3"/>
        <w:rPr>
          <w:sz w:val="15"/>
        </w:rPr>
      </w:pPr>
    </w:p>
    <w:p w14:paraId="4BD89E98" w14:textId="5048F9CB" w:rsidR="00BE3C10" w:rsidRDefault="00BE3C10">
      <w:pPr>
        <w:pStyle w:val="BodyText"/>
        <w:spacing w:before="3"/>
        <w:rPr>
          <w:sz w:val="15"/>
        </w:rPr>
      </w:pPr>
    </w:p>
    <w:p w14:paraId="1AA3D304" w14:textId="19E2F402" w:rsidR="00BE3C10" w:rsidRDefault="00BE3C10">
      <w:pPr>
        <w:pStyle w:val="BodyText"/>
        <w:spacing w:before="3"/>
        <w:rPr>
          <w:sz w:val="15"/>
        </w:rPr>
      </w:pPr>
    </w:p>
    <w:p w14:paraId="32B7A301" w14:textId="77777777" w:rsidR="00BE3C10" w:rsidRDefault="00BE3C10">
      <w:pPr>
        <w:pStyle w:val="BodyText"/>
        <w:spacing w:before="3"/>
        <w:rPr>
          <w:sz w:val="15"/>
        </w:rPr>
      </w:pPr>
    </w:p>
    <w:p w14:paraId="4C2BEB73" w14:textId="77777777" w:rsidR="006258B7" w:rsidRDefault="00AF6C8E">
      <w:pPr>
        <w:pStyle w:val="Heading1"/>
        <w:spacing w:before="109"/>
      </w:pPr>
      <w:r>
        <w:lastRenderedPageBreak/>
        <w:t>Crisp Methodology</w:t>
      </w:r>
    </w:p>
    <w:p w14:paraId="4BF47178" w14:textId="2A7A34C1" w:rsidR="006258B7" w:rsidRDefault="006258B7">
      <w:pPr>
        <w:pStyle w:val="BodyText"/>
        <w:spacing w:before="3"/>
        <w:rPr>
          <w:b/>
          <w:sz w:val="25"/>
        </w:rPr>
      </w:pPr>
    </w:p>
    <w:p w14:paraId="2D469C77" w14:textId="53E4F9CB" w:rsidR="00831E66" w:rsidRPr="00087F23" w:rsidRDefault="00831E66" w:rsidP="00087F23">
      <w:pPr>
        <w:pStyle w:val="BodyText"/>
        <w:spacing w:line="268" w:lineRule="auto"/>
        <w:ind w:left="101" w:right="467"/>
      </w:pPr>
      <w:r w:rsidRPr="00087F23">
        <w:t>We are planning to implement the project using Crisp Methodology</w:t>
      </w:r>
      <w:r w:rsidR="00087F23" w:rsidRPr="00087F23">
        <w:t>. The CRISP Methodology steps are shown below:</w:t>
      </w:r>
    </w:p>
    <w:p w14:paraId="73316385" w14:textId="77777777" w:rsidR="006258B7" w:rsidRDefault="00AF6C8E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A90DD2" wp14:editId="4D83F40D">
            <wp:simplePos x="0" y="0"/>
            <wp:positionH relativeFrom="page">
              <wp:posOffset>2300659</wp:posOffset>
            </wp:positionH>
            <wp:positionV relativeFrom="paragraph">
              <wp:posOffset>189392</wp:posOffset>
            </wp:positionV>
            <wp:extent cx="3227578" cy="289836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578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3CA3F" w14:textId="77777777" w:rsidR="006258B7" w:rsidRDefault="006258B7">
      <w:pPr>
        <w:pStyle w:val="BodyText"/>
        <w:rPr>
          <w:sz w:val="24"/>
        </w:rPr>
      </w:pPr>
    </w:p>
    <w:p w14:paraId="1A32A024" w14:textId="77777777" w:rsidR="006258B7" w:rsidRDefault="006258B7">
      <w:pPr>
        <w:pStyle w:val="BodyText"/>
        <w:spacing w:before="9"/>
        <w:rPr>
          <w:sz w:val="27"/>
        </w:rPr>
      </w:pPr>
    </w:p>
    <w:p w14:paraId="726E8CEA" w14:textId="4F314305" w:rsidR="006258B7" w:rsidRDefault="006258B7">
      <w:pPr>
        <w:pStyle w:val="BodyText"/>
        <w:rPr>
          <w:sz w:val="20"/>
        </w:rPr>
      </w:pPr>
    </w:p>
    <w:p w14:paraId="2FE5070F" w14:textId="004CA80A" w:rsidR="00BE79C3" w:rsidRDefault="00BE79C3">
      <w:pPr>
        <w:pStyle w:val="BodyText"/>
        <w:rPr>
          <w:sz w:val="20"/>
        </w:rPr>
      </w:pPr>
    </w:p>
    <w:p w14:paraId="17D73617" w14:textId="3642DB83" w:rsidR="00BE79C3" w:rsidRDefault="00BE79C3">
      <w:pPr>
        <w:pStyle w:val="BodyText"/>
        <w:rPr>
          <w:sz w:val="20"/>
        </w:rPr>
      </w:pPr>
    </w:p>
    <w:p w14:paraId="3DEBF98D" w14:textId="20D174C9" w:rsidR="00BE79C3" w:rsidRDefault="00BE79C3">
      <w:pPr>
        <w:pStyle w:val="BodyText"/>
        <w:rPr>
          <w:sz w:val="20"/>
        </w:rPr>
      </w:pPr>
    </w:p>
    <w:p w14:paraId="1E79FF57" w14:textId="77777777" w:rsidR="00BE79C3" w:rsidRDefault="00BE79C3">
      <w:pPr>
        <w:pStyle w:val="BodyText"/>
        <w:rPr>
          <w:sz w:val="20"/>
        </w:rPr>
      </w:pPr>
    </w:p>
    <w:p w14:paraId="1620EC9D" w14:textId="77777777" w:rsidR="006258B7" w:rsidRDefault="006258B7">
      <w:pPr>
        <w:pStyle w:val="BodyText"/>
        <w:rPr>
          <w:sz w:val="18"/>
        </w:rPr>
      </w:pPr>
    </w:p>
    <w:p w14:paraId="08220367" w14:textId="3383D872" w:rsidR="006258B7" w:rsidRDefault="006258B7">
      <w:pPr>
        <w:pStyle w:val="BodyText"/>
        <w:ind w:left="101"/>
        <w:rPr>
          <w:sz w:val="20"/>
        </w:rPr>
      </w:pPr>
    </w:p>
    <w:p w14:paraId="1BE93B05" w14:textId="77777777" w:rsidR="006258B7" w:rsidRDefault="006258B7">
      <w:pPr>
        <w:pStyle w:val="BodyText"/>
        <w:rPr>
          <w:sz w:val="20"/>
        </w:rPr>
      </w:pPr>
    </w:p>
    <w:p w14:paraId="4DB7FEF9" w14:textId="77777777" w:rsidR="00831E66" w:rsidRDefault="00831E66">
      <w:pPr>
        <w:pStyle w:val="Heading1"/>
        <w:spacing w:before="109"/>
      </w:pPr>
    </w:p>
    <w:sectPr w:rsidR="00831E66">
      <w:headerReference w:type="default" r:id="rId12"/>
      <w:footerReference w:type="default" r:id="rId13"/>
      <w:pgSz w:w="12240" w:h="15840"/>
      <w:pgMar w:top="1560" w:right="160" w:bottom="280" w:left="340" w:header="5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1912" w14:textId="77777777" w:rsidR="002B4C1F" w:rsidRDefault="002B4C1F">
      <w:r>
        <w:separator/>
      </w:r>
    </w:p>
  </w:endnote>
  <w:endnote w:type="continuationSeparator" w:id="0">
    <w:p w14:paraId="637584DC" w14:textId="77777777" w:rsidR="002B4C1F" w:rsidRDefault="002B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EDCE0" w14:textId="11091A3E" w:rsidR="00BE79C3" w:rsidRDefault="00BE79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4064FD" wp14:editId="18DF41C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e6974532b89fa84b8fdfad4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1D5DCB" w14:textId="59DE9ACA" w:rsidR="00BE79C3" w:rsidRPr="00BE79C3" w:rsidRDefault="00BE79C3" w:rsidP="00BE79C3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BE79C3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4064FD" id="_x0000_t202" coordsize="21600,21600" o:spt="202" path="m,l,21600r21600,l21600,xe">
              <v:stroke joinstyle="miter"/>
              <v:path gradientshapeok="t" o:connecttype="rect"/>
            </v:shapetype>
            <v:shape id="MSIPCMe6974532b89fa84b8fdfad4d" o:spid="_x0000_s102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JHAMAAD8GAAAOAAAAZHJzL2Uyb0RvYy54bWysVEtv2zAMvg/YfxB02GmpH3WdOKtbtCmy&#10;FUjbAOnQsyLJtTBbciWlcVb0v4+S7fSxHYZhF4kiKYr8+InHp21doUeujVAyx9FBiBGXVDEh73P8&#10;/XY+mmBkLJGMVEryHO+4wacnHz8cb5spj1WpKsY1giDSTLdNjktrm2kQGFrympgD1XAJxkLpmlg4&#10;6vuAabKF6HUVxGGYBlulWaMV5caA9qIz4hMfvyg4tTdFYbhFVY4hN+tX7de1W4OTYzK916QpBe3T&#10;IP+QRU2EhEf3oS6IJWijxW+hakG1MqqwB1TVgSoKQbmvAaqJwnfVrErScF8LgGOaPUzm/4Wl149L&#10;jQTLcYKRJDW06Gp1uZxd8TQbJ0eH8XqSFWSSrCcFKwhLGEaMGwoIPn162Cj75Rsx5Uwx3p2moyiL&#10;4iyNs8nkc+/AxX1pe/M4iw/C3nAnmC17fRq96JcVobzmcrjTucyVslx3ch/gUjLe9gG6balFTfTu&#10;jdcKOADk7P2i/u6tanpNuE9owYvhTVA+O25sGzMFiFYNgGTbc9UCxwe9AaVreVvo2u3QTAR2YNlu&#10;zyzeWkRBOR6P4yQEEwVbnKZjkCF88HK70cZ+5apGTsixhqw9ocjjwtjOdXBxj0k1F1Xl2VtJtM1x&#10;engU+gt7CwSvpPOFJCBGL3WsfIIuJeF5nI3m6WQ8SubJ0Sgbh5NRGGXnWRomWXIxf3bxomRaCsa4&#10;XAjJhx8SJX/HwP6vdtz2f+RNqkZVgrk6XG6uulml0SOBr7oGDvzoEXrlFbxNxwMI1Q27rzJwPet6&#10;4yTbrlvP733f1ortoJ1aAczQEdPQuYC3F8TYJdHw+0EJE83ewFJUCrBVvYRRqfTPP+mdP0ACVoy2&#10;ME1ybB42RHOMqksJ3zU+gu5DXOtPIGgvZFGSwGE9aOWmnikoP/JpedH52moQC63qO5h4Z+45MBFJ&#10;4VHAaxBnFk5ggIlJ+dmZl2HSNMQu5KqhLvQA9m17R3TT880CjNdqGDhk+o52na+7KdXZxqpCeE46&#10;gDs4oQXuAFPKN6OfqG4Mvj57r5e5f/IL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HaHEMkcAwAAPw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531D5DCB" w14:textId="59DE9ACA" w:rsidR="00BE79C3" w:rsidRPr="00BE79C3" w:rsidRDefault="00BE79C3" w:rsidP="00BE79C3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BE79C3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414C" w14:textId="77777777" w:rsidR="002B4C1F" w:rsidRDefault="002B4C1F">
      <w:r>
        <w:separator/>
      </w:r>
    </w:p>
  </w:footnote>
  <w:footnote w:type="continuationSeparator" w:id="0">
    <w:p w14:paraId="4B3E386A" w14:textId="77777777" w:rsidR="002B4C1F" w:rsidRDefault="002B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DE11" w14:textId="0F76B4ED" w:rsidR="006258B7" w:rsidRDefault="00831E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8CF0F8" wp14:editId="0117068A">
              <wp:simplePos x="0" y="0"/>
              <wp:positionH relativeFrom="page">
                <wp:posOffset>2398426</wp:posOffset>
              </wp:positionH>
              <wp:positionV relativeFrom="page">
                <wp:posOffset>674557</wp:posOffset>
              </wp:positionV>
              <wp:extent cx="3619917" cy="241300"/>
              <wp:effectExtent l="0" t="0" r="0" b="635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19917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0788E" w14:textId="6540F977" w:rsidR="006258B7" w:rsidRDefault="00831E66">
                          <w:pPr>
                            <w:spacing w:before="22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85"/>
                              <w:sz w:val="28"/>
                            </w:rPr>
                            <w:t xml:space="preserve">Online Store </w:t>
                          </w:r>
                          <w:r w:rsidR="00AF6C8E">
                            <w:rPr>
                              <w:b/>
                              <w:w w:val="85"/>
                              <w:sz w:val="28"/>
                            </w:rPr>
                            <w:t>Customer Revenue 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CF0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8.85pt;margin-top:53.1pt;width:285.05pt;height: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NboAIAAJI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EkSAtUPTABoNu5YBC252+0yk43XfgZgbYBpYdUt3dSfpVg4t/4jNe0NZ723+QJcQjeyPdjaFS&#10;re0RoEYQBuh4PFJgc1LYvJyHSRIuMKJwFsXhZeA48kk63e6UNu+YbJE1MqyAYhedHO60sdWQdHKx&#10;yYQseNM4mhtxtgGO4w7khqv2zFbhWPuRBMlmuVnGXhzNN14c5Ll3U6xjb16Ei1l+ma/XefjT5g3j&#10;tOZlyYRNMykojP+MoSctj9wfNaRlw0sbzpak1W67bhQ6EFBw4T5LCxR/4uafl+GOAcsLSGEUB7dR&#10;4hXz5cKLi3jmJYtg6QVhcpvMgziJ8+Ic0h0X7N8hoT7DySyajar5LbbAfa+xkbTlBmZEw9sML49O&#10;JK0ZKTeidNQawpvRPmmFLf+5FdCxiWgnWKvRUa1m2A4Qxap4K8tHkK6SoCzQJww2MGqpvmPUw5DI&#10;sP62J4ph1LwX8ArtRJkMNRnbySCCwtUMG4xGc23GybPvFN/VEHl8SULewBOpuFPvcxVQul3Aw3cg&#10;noaUnSyna+f1PEpXvwAAAP//AwBQSwMEFAAGAAgAAAAhAEyP2nrgAAAACwEAAA8AAABkcnMvZG93&#10;bnJldi54bWxMj8FOwzAQRO9I/IO1SNyoQwg1hDgVKqo4IA4tIHHcxiaOiO3IdlP371lOcNyZp9mZ&#10;ZpXtyGYd4uCdhOtFAUy7zqvB9RLe3zZXd8BiQqdw9E5LOOkIq/b8rMFa+aPb6nmXekYhLtYowaQ0&#10;1ZzHzmiLceEn7cj78sFiojP0XAU8UrgdeVkUS25xcPTB4KTXRnffu4OV8LGeNi/50+DrfKuen0qx&#10;PYUuS3l5kR8fgCWd0x8Mv/WpOrTUae8PTkU2SrgRQhBKRrEsgRFxXwkasyelqkrgbcP/b2h/AAAA&#10;//8DAFBLAQItABQABgAIAAAAIQC2gziS/gAAAOEBAAATAAAAAAAAAAAAAAAAAAAAAABbQ29udGVu&#10;dF9UeXBlc10ueG1sUEsBAi0AFAAGAAgAAAAhADj9If/WAAAAlAEAAAsAAAAAAAAAAAAAAAAALwEA&#10;AF9yZWxzLy5yZWxzUEsBAi0AFAAGAAgAAAAhAGINw1ugAgAAkgUAAA4AAAAAAAAAAAAAAAAALgIA&#10;AGRycy9lMm9Eb2MueG1sUEsBAi0AFAAGAAgAAAAhAEyP2nrgAAAACwEAAA8AAAAAAAAAAAAAAAAA&#10;+gQAAGRycy9kb3ducmV2LnhtbFBLBQYAAAAABAAEAPMAAAAHBgAAAAA=&#10;" filled="f" stroked="f">
              <v:path arrowok="t"/>
              <v:textbox inset="0,0,0,0">
                <w:txbxContent>
                  <w:p w14:paraId="6AB0788E" w14:textId="6540F977" w:rsidR="006258B7" w:rsidRDefault="00831E66">
                    <w:pPr>
                      <w:spacing w:before="22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5"/>
                        <w:sz w:val="28"/>
                      </w:rPr>
                      <w:t xml:space="preserve">Online Store </w:t>
                    </w:r>
                    <w:r w:rsidR="00AF6C8E">
                      <w:rPr>
                        <w:b/>
                        <w:w w:val="85"/>
                        <w:sz w:val="28"/>
                      </w:rPr>
                      <w:t>Customer Revenue 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6C8E">
      <w:rPr>
        <w:noProof/>
      </w:rPr>
      <w:drawing>
        <wp:anchor distT="0" distB="0" distL="0" distR="0" simplePos="0" relativeHeight="251657216" behindDoc="1" locked="0" layoutInCell="1" allowOverlap="1" wp14:anchorId="78A3ACA6" wp14:editId="7BFB5128">
          <wp:simplePos x="0" y="0"/>
          <wp:positionH relativeFrom="page">
            <wp:posOffset>280415</wp:posOffset>
          </wp:positionH>
          <wp:positionV relativeFrom="page">
            <wp:posOffset>371856</wp:posOffset>
          </wp:positionV>
          <wp:extent cx="1030224" cy="4846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0224" cy="484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02E"/>
    <w:multiLevelType w:val="hybridMultilevel"/>
    <w:tmpl w:val="6DA83B56"/>
    <w:lvl w:ilvl="0" w:tplc="B396F7DE">
      <w:numFmt w:val="bullet"/>
      <w:lvlText w:val="•"/>
      <w:lvlJc w:val="left"/>
      <w:pPr>
        <w:ind w:left="821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C81C4E2C"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87BE1EA2"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70CE1AF8">
      <w:numFmt w:val="bullet"/>
      <w:lvlText w:val="•"/>
      <w:lvlJc w:val="left"/>
      <w:pPr>
        <w:ind w:left="4096" w:hanging="360"/>
      </w:pPr>
      <w:rPr>
        <w:rFonts w:hint="default"/>
      </w:rPr>
    </w:lvl>
    <w:lvl w:ilvl="4" w:tplc="1462739C">
      <w:numFmt w:val="bullet"/>
      <w:lvlText w:val="•"/>
      <w:lvlJc w:val="left"/>
      <w:pPr>
        <w:ind w:left="5188" w:hanging="360"/>
      </w:pPr>
      <w:rPr>
        <w:rFonts w:hint="default"/>
      </w:rPr>
    </w:lvl>
    <w:lvl w:ilvl="5" w:tplc="CC7670C0"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FE0EF2FA">
      <w:numFmt w:val="bullet"/>
      <w:lvlText w:val="•"/>
      <w:lvlJc w:val="left"/>
      <w:pPr>
        <w:ind w:left="7372" w:hanging="360"/>
      </w:pPr>
      <w:rPr>
        <w:rFonts w:hint="default"/>
      </w:rPr>
    </w:lvl>
    <w:lvl w:ilvl="7" w:tplc="F3606320">
      <w:numFmt w:val="bullet"/>
      <w:lvlText w:val="•"/>
      <w:lvlJc w:val="left"/>
      <w:pPr>
        <w:ind w:left="8464" w:hanging="360"/>
      </w:pPr>
      <w:rPr>
        <w:rFonts w:hint="default"/>
      </w:rPr>
    </w:lvl>
    <w:lvl w:ilvl="8" w:tplc="1DE2AFE8">
      <w:numFmt w:val="bullet"/>
      <w:lvlText w:val="•"/>
      <w:lvlJc w:val="left"/>
      <w:pPr>
        <w:ind w:left="9556" w:hanging="360"/>
      </w:pPr>
      <w:rPr>
        <w:rFonts w:hint="default"/>
      </w:rPr>
    </w:lvl>
  </w:abstractNum>
  <w:abstractNum w:abstractNumId="1" w15:restartNumberingAfterBreak="0">
    <w:nsid w:val="7910372A"/>
    <w:multiLevelType w:val="hybridMultilevel"/>
    <w:tmpl w:val="4AEE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7"/>
    <w:rsid w:val="00087F23"/>
    <w:rsid w:val="0014730D"/>
    <w:rsid w:val="002B4C1F"/>
    <w:rsid w:val="006258B7"/>
    <w:rsid w:val="00831E66"/>
    <w:rsid w:val="009703A0"/>
    <w:rsid w:val="00A25CD1"/>
    <w:rsid w:val="00AF6C8E"/>
    <w:rsid w:val="00BC0AE2"/>
    <w:rsid w:val="00BE3C10"/>
    <w:rsid w:val="00BE79C3"/>
    <w:rsid w:val="00F1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6A8B"/>
  <w15:docId w15:val="{8F2A7F5E-597D-8D4B-910F-6492D9C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right="117" w:hanging="360"/>
    </w:pPr>
  </w:style>
  <w:style w:type="paragraph" w:customStyle="1" w:styleId="TableParagraph">
    <w:name w:val="Table Paragraph"/>
    <w:basedOn w:val="Normal"/>
    <w:uiPriority w:val="1"/>
    <w:qFormat/>
    <w:pPr>
      <w:spacing w:before="8" w:line="216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BE7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C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7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C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kaggle.com/c/ga-customer-revenue-predicti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Dhamodharan, Balaji</dc:creator>
  <cp:lastModifiedBy>Dhamodharan, Balaji</cp:lastModifiedBy>
  <cp:revision>5</cp:revision>
  <dcterms:created xsi:type="dcterms:W3CDTF">2020-10-09T21:36:00Z</dcterms:created>
  <dcterms:modified xsi:type="dcterms:W3CDTF">2020-10-09T22:16:00Z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Balaji_Dhamodharan@Dell.com</vt:lpwstr>
  </property>
  <property fmtid="{D5CDD505-2E9C-101B-9397-08002B2CF9AE}" pid="5" name="MSIP_Label_7de70ee2-0cb4-4d60-aee5-75ef2c4c8a90_SetDate">
    <vt:lpwstr>2020-10-09T21:34:36.1152256Z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9f9250fc-6cd3-4c6a-b122-e327725b7e75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Balaji_Dhamodharan@Dell.com</vt:lpwstr>
  </property>
  <property fmtid="{D5CDD505-2E9C-101B-9397-08002B2CF9AE}" pid="13" name="MSIP_Label_da6fab74-d5af-4af7-a9a4-78d84655a626_SetDate">
    <vt:lpwstr>2020-10-09T21:34:36.1152256Z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9f9250fc-6cd3-4c6a-b122-e327725b7e75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