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sz w:val="24"/>
          <w:szCs w:val="24"/>
        </w:rPr>
        <w:t>Inverter layout</w:t>
      </w: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noProof/>
          <w:sz w:val="24"/>
          <w:szCs w:val="24"/>
        </w:rPr>
        <w:drawing>
          <wp:inline distT="114300" distB="114300" distL="114300" distR="114300">
            <wp:extent cx="5943600" cy="2959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sz w:val="24"/>
          <w:szCs w:val="24"/>
        </w:rPr>
        <w:t xml:space="preserve">NAND </w:t>
      </w:r>
      <w:r w:rsidRPr="004266E1">
        <w:rPr>
          <w:rFonts w:ascii="Bodoni MT" w:eastAsia="Times New Roman" w:hAnsi="Bodoni MT" w:cstheme="majorHAnsi"/>
          <w:sz w:val="24"/>
          <w:szCs w:val="24"/>
        </w:rPr>
        <w:t>schematic</w:t>
      </w: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noProof/>
          <w:sz w:val="24"/>
          <w:szCs w:val="24"/>
        </w:rPr>
        <w:drawing>
          <wp:inline distT="114300" distB="114300" distL="114300" distR="114300">
            <wp:extent cx="5943600" cy="2705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sz w:val="24"/>
          <w:szCs w:val="24"/>
        </w:rPr>
        <w:t>NAND testbench</w:t>
      </w: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noProof/>
          <w:sz w:val="24"/>
          <w:szCs w:val="24"/>
        </w:rPr>
        <w:drawing>
          <wp:inline distT="114300" distB="114300" distL="114300" distR="114300">
            <wp:extent cx="5943600" cy="27178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sz w:val="24"/>
          <w:szCs w:val="24"/>
        </w:rPr>
        <w:t xml:space="preserve">NAND transient </w:t>
      </w: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noProof/>
          <w:sz w:val="24"/>
          <w:szCs w:val="24"/>
        </w:rPr>
        <w:drawing>
          <wp:inline distT="114300" distB="114300" distL="114300" distR="114300">
            <wp:extent cx="5943600" cy="2717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sz w:val="24"/>
          <w:szCs w:val="24"/>
        </w:rPr>
        <w:t xml:space="preserve">NAND </w:t>
      </w:r>
      <w:bookmarkStart w:id="0" w:name="_GoBack"/>
      <w:bookmarkEnd w:id="0"/>
      <w:r w:rsidRPr="004266E1">
        <w:rPr>
          <w:rFonts w:ascii="Bodoni MT" w:eastAsia="Times New Roman" w:hAnsi="Bodoni MT" w:cstheme="majorHAnsi"/>
          <w:sz w:val="24"/>
          <w:szCs w:val="24"/>
        </w:rPr>
        <w:t>layout</w:t>
      </w:r>
    </w:p>
    <w:p w:rsidR="00B30A33" w:rsidRPr="004266E1" w:rsidRDefault="004266E1">
      <w:pPr>
        <w:rPr>
          <w:rFonts w:ascii="Bodoni MT" w:eastAsia="Times New Roman" w:hAnsi="Bodoni MT" w:cstheme="majorHAnsi"/>
          <w:sz w:val="24"/>
          <w:szCs w:val="24"/>
        </w:rPr>
      </w:pPr>
      <w:r w:rsidRPr="004266E1">
        <w:rPr>
          <w:rFonts w:ascii="Bodoni MT" w:eastAsia="Times New Roman" w:hAnsi="Bodoni MT" w:cstheme="majorHAnsi"/>
          <w:noProof/>
          <w:sz w:val="24"/>
          <w:szCs w:val="24"/>
        </w:rPr>
        <w:drawing>
          <wp:inline distT="114300" distB="114300" distL="114300" distR="114300">
            <wp:extent cx="5943600" cy="2971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>
      <w:pPr>
        <w:rPr>
          <w:rFonts w:ascii="Bodoni MT" w:eastAsia="Times New Roman" w:hAnsi="Bodoni MT" w:cstheme="majorHAnsi"/>
          <w:sz w:val="24"/>
          <w:szCs w:val="24"/>
        </w:rPr>
      </w:pPr>
    </w:p>
    <w:p w:rsidR="00B30A33" w:rsidRPr="004266E1" w:rsidRDefault="00B30A33" w:rsidP="004266E1">
      <w:pPr>
        <w:rPr>
          <w:rFonts w:ascii="Bodoni MT" w:eastAsia="Times New Roman" w:hAnsi="Bodoni MT" w:cstheme="majorHAnsi"/>
          <w:sz w:val="24"/>
          <w:szCs w:val="24"/>
        </w:rPr>
      </w:pPr>
    </w:p>
    <w:sectPr w:rsidR="00B30A33" w:rsidRPr="00426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A33"/>
    <w:rsid w:val="004266E1"/>
    <w:rsid w:val="00B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18B"/>
  <w15:docId w15:val="{048864B7-F20F-432C-A7FA-12A4F5B9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esaid</cp:lastModifiedBy>
  <cp:revision>2</cp:revision>
  <dcterms:created xsi:type="dcterms:W3CDTF">2019-02-01T20:41:00Z</dcterms:created>
  <dcterms:modified xsi:type="dcterms:W3CDTF">2019-02-01T20:42:00Z</dcterms:modified>
</cp:coreProperties>
</file>