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30" cy="48069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8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swald" w:cs="Oswald" w:ascii="Oswald" w:hAnsi="Oswald"/>
          <w:color w:val="666666"/>
          <w:sz w:val="28"/>
          <w:szCs w:val="28"/>
        </w:rPr>
        <w:t>C</w:t>
      </w:r>
      <w:r>
        <w:rPr>
          <w:rFonts w:eastAsia="Oswald" w:cs="Oswald" w:ascii="Oswald" w:hAnsi="Oswald"/>
          <w:color w:val="666666"/>
          <w:sz w:val="28"/>
          <w:szCs w:val="28"/>
        </w:rPr>
        <w:t>yber Youth Singapore</w:t>
      </w:r>
    </w:p>
    <w:p>
      <w:pPr>
        <w:pStyle w:val="Title"/>
        <w:keepNext w:val="false"/>
        <w:keepLines w:val="false"/>
        <w:shd w:val="clear" w:fill="auto"/>
        <w:rPr>
          <w:rFonts w:ascii="Oswald" w:hAnsi="Oswald" w:eastAsia="Oswald" w:cs="Oswald"/>
          <w:color w:val="000000"/>
          <w:sz w:val="72"/>
          <w:szCs w:val="72"/>
        </w:rPr>
      </w:pPr>
      <w:r>
        <w:rPr>
          <w:rFonts w:eastAsia="Oswald" w:cs="Oswald"/>
          <w:color w:val="000000"/>
          <w:kern w:val="0"/>
          <w:sz w:val="72"/>
          <w:szCs w:val="72"/>
          <w:lang w:val="en" w:eastAsia="zh-CN" w:bidi="hi-IN"/>
        </w:rPr>
        <w:t>Go Faster</w:t>
      </w:r>
      <w:r>
        <w:rPr>
          <w:rFonts w:eastAsia="Oswald" w:cs="Oswald"/>
          <w:color w:val="000000"/>
          <w:sz w:val="72"/>
          <w:szCs w:val="72"/>
        </w:rPr>
        <w:t xml:space="preserve"> </w:t>
      </w:r>
    </w:p>
    <w:p>
      <w:pPr>
        <w:pStyle w:val="LOnormal"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2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shd w:val="clear" w:fill="auto"/>
        <w:spacing w:lineRule="auto" w:line="240" w:before="120" w:after="0"/>
        <w:rPr>
          <w:rFonts w:ascii="Source Code Pro" w:hAnsi="Source Code Pro" w:eastAsia="Source Code Pro" w:cs="Source Code Pro"/>
          <w:i w:val="false"/>
          <w:i w:val="false"/>
          <w:color w:val="E31C60"/>
          <w:sz w:val="22"/>
          <w:szCs w:val="22"/>
        </w:rPr>
      </w:pPr>
      <w:bookmarkStart w:id="0" w:name="_4bu4z72jz2rz"/>
      <w:bookmarkEnd w:id="0"/>
      <w:r>
        <w:rPr>
          <w:sz w:val="22"/>
          <w:szCs w:val="22"/>
        </w:rPr>
        <w:t>Creator Name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</w:rPr>
      </w:pPr>
      <w:bookmarkStart w:id="1" w:name="_kwsyc5wl8bzd"/>
      <w:bookmarkEnd w:id="1"/>
      <w:r>
        <w:rPr/>
        <w:t xml:space="preserve">Setup: </w:t>
      </w:r>
    </w:p>
    <w:p>
      <w:pPr>
        <w:pStyle w:val="Heading2"/>
        <w:keepNext w:val="false"/>
        <w:keepLines w:val="false"/>
        <w:numPr>
          <w:ilvl w:val="0"/>
          <w:numId w:val="3"/>
        </w:numPr>
        <w:shd w:val="clear" w:fill="auto"/>
        <w:spacing w:lineRule="auto" w:line="240" w:before="320" w:afterAutospacing="0" w:after="0"/>
        <w:ind w:left="720" w:hanging="360"/>
        <w:rPr>
          <w:sz w:val="22"/>
          <w:szCs w:val="22"/>
          <w:u w:val="none"/>
        </w:rPr>
      </w:pPr>
      <w:bookmarkStart w:id="2" w:name="_5qakb2re2vwk"/>
      <w:bookmarkEnd w:id="2"/>
      <w:r>
        <w:rPr>
          <w:sz w:val="22"/>
          <w:szCs w:val="22"/>
        </w:rPr>
        <w:t>Login Data:</w:t>
      </w:r>
    </w:p>
    <w:p>
      <w:pPr>
        <w:pStyle w:val="LOnormal"/>
        <w:numPr>
          <w:ilvl w:val="1"/>
          <w:numId w:val="3"/>
        </w:numPr>
        <w:shd w:val="clear" w:fill="auto"/>
        <w:spacing w:lineRule="auto" w:line="360" w:beforeAutospacing="0" w:before="0" w:afterAutospacing="0" w:after="0"/>
        <w:ind w:left="1440" w:hanging="360"/>
        <w:rPr>
          <w:u w:val="none"/>
        </w:rPr>
      </w:pPr>
      <w:r>
        <w:rPr>
          <w:u w:val="none"/>
        </w:rPr>
        <w:t>NA</w:t>
      </w:r>
    </w:p>
    <w:p>
      <w:pPr>
        <w:pStyle w:val="Heading2"/>
        <w:keepNext w:val="false"/>
        <w:keepLines w:val="false"/>
        <w:numPr>
          <w:ilvl w:val="0"/>
          <w:numId w:val="3"/>
        </w:numPr>
        <w:shd w:val="clear" w:fill="auto"/>
        <w:spacing w:lineRule="auto" w:line="240" w:beforeAutospacing="0" w:before="0" w:afterAutospacing="0" w:after="0"/>
        <w:ind w:left="720" w:hanging="360"/>
        <w:rPr>
          <w:sz w:val="22"/>
          <w:szCs w:val="22"/>
          <w:u w:val="none"/>
        </w:rPr>
      </w:pPr>
      <w:bookmarkStart w:id="3" w:name="_vm2db651zw47"/>
      <w:bookmarkEnd w:id="3"/>
      <w:r>
        <w:rPr>
          <w:sz w:val="22"/>
          <w:szCs w:val="22"/>
        </w:rPr>
        <w:t>Static Files:</w:t>
      </w:r>
    </w:p>
    <w:p>
      <w:pPr>
        <w:pStyle w:val="LOnormal"/>
        <w:numPr>
          <w:ilvl w:val="1"/>
          <w:numId w:val="3"/>
        </w:numPr>
        <w:shd w:val="clear" w:fill="auto"/>
        <w:spacing w:lineRule="auto" w:line="360" w:beforeAutospacing="0" w:before="0" w:afterAutospacing="0" w:after="0"/>
        <w:ind w:left="1440" w:hanging="360"/>
        <w:rPr>
          <w:u w:val="none"/>
        </w:rPr>
      </w:pPr>
      <w:r>
        <w:rPr/>
        <w:t>NA</w:t>
      </w:r>
    </w:p>
    <w:p>
      <w:pPr>
        <w:pStyle w:val="Heading2"/>
        <w:keepNext w:val="false"/>
        <w:keepLines w:val="false"/>
        <w:numPr>
          <w:ilvl w:val="0"/>
          <w:numId w:val="3"/>
        </w:numPr>
        <w:spacing w:beforeAutospacing="0" w:before="0" w:afterAutospacing="0" w:after="0"/>
        <w:ind w:left="720" w:hanging="360"/>
        <w:rPr>
          <w:sz w:val="22"/>
          <w:szCs w:val="22"/>
          <w:u w:val="none"/>
        </w:rPr>
      </w:pPr>
      <w:bookmarkStart w:id="4" w:name="_xmx2owcz9g"/>
      <w:bookmarkEnd w:id="4"/>
      <w:r>
        <w:rPr>
          <w:sz w:val="22"/>
          <w:szCs w:val="22"/>
        </w:rPr>
        <w:t>How to set up:</w:t>
      </w:r>
    </w:p>
    <w:p>
      <w:pPr>
        <w:pStyle w:val="LOnormal"/>
        <w:numPr>
          <w:ilvl w:val="1"/>
          <w:numId w:val="3"/>
        </w:numPr>
        <w:spacing w:beforeAutospacing="0" w:before="0" w:after="0"/>
        <w:ind w:left="1440" w:hanging="360"/>
        <w:rPr>
          <w:u w:val="none"/>
        </w:rPr>
      </w:pPr>
      <w:r>
        <w:rPr/>
        <w:t>setup a port for the run.py so it can be netcat to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5" w:name="_rlsx4o5b4mpo"/>
      <w:bookmarkEnd w:id="5"/>
      <w:r>
        <w:rPr/>
        <w:t>Description: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b/>
        </w:rPr>
        <w:t>Description: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440" w:hanging="360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You maybe fast but how fast can you type?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440" w:hanging="360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nc to {the destination} and {port}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60" w:before="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b/>
        </w:rPr>
        <w:t>Hint: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Not fast enough? Someone told me a program might just do the trick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submit in this format YCEP{fla}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6" w:name="_40mlfguty7ok"/>
      <w:bookmarkEnd w:id="6"/>
      <w:r>
        <w:rPr/>
        <w:t>Solution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kern w:val="0"/>
          <w:sz w:val="20"/>
          <w:szCs w:val="20"/>
          <w:lang w:val="en" w:eastAsia="zh-CN" w:bidi="hi-IN"/>
        </w:rPr>
        <w:t>Write a program to connect to the port get the string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kern w:val="0"/>
          <w:sz w:val="20"/>
          <w:szCs w:val="20"/>
          <w:lang w:val="en" w:eastAsia="zh-CN" w:bidi="hi-IN"/>
        </w:rPr>
        <w:t>encode the string to md5 and send it back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kern w:val="0"/>
          <w:sz w:val="20"/>
          <w:szCs w:val="20"/>
          <w:lang w:val="en" w:eastAsia="zh-CN" w:bidi="hi-IN"/>
        </w:rPr>
        <w:t>you should be able to get ‘Ha5h3s_r_n0t_gud_4_ur_h3aLtH’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566" w:top="1080" w:footer="566" w:bottom="108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Source Code Pro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</w:r>
  </w:p>
  <w:p>
    <w:pPr>
      <w:pStyle w:val="LOnormal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0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rPr/>
    </w:pPr>
    <w:r>
      <w:rPr/>
      <w:t xml:space="preserve">Information Classification: &lt;Insert&gt; </w:t>
      <w:tab/>
      <w:tab/>
      <w:t xml:space="preserve">  </w:t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5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rPr/>
    </w:pPr>
    <w:r>
      <w:rPr/>
      <w:t xml:space="preserve">Information Classification: </w:t>
    </w:r>
    <w:r>
      <w:rPr>
        <w:rFonts w:eastAsia="Arial" w:cs="Arial" w:ascii="Arial" w:hAnsi="Arial"/>
        <w:b/>
        <w:i/>
        <w:color w:val="0000FF"/>
        <w:sz w:val="22"/>
        <w:szCs w:val="22"/>
        <w:highlight w:val="white"/>
      </w:rPr>
      <w:t>Official (Closed)</w:t>
    </w:r>
    <w:r>
      <w:rPr/>
      <w:t xml:space="preserve">  </w:t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drawing>
        <wp:anchor behindDoc="1" distT="114300" distB="114300" distL="114300" distR="114300" simplePos="0" locked="0" layoutInCell="1" allowOverlap="1" relativeHeight="0">
          <wp:simplePos x="0" y="0"/>
          <wp:positionH relativeFrom="column">
            <wp:posOffset>5067300</wp:posOffset>
          </wp:positionH>
          <wp:positionV relativeFrom="paragraph">
            <wp:posOffset>104775</wp:posOffset>
          </wp:positionV>
          <wp:extent cx="875030" cy="480695"/>
          <wp:effectExtent l="0" t="0" r="0" b="0"/>
          <wp:wrapSquare wrapText="bothSides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&lt;</w:t>
    </w:r>
    <w:r>
      <w:rPr/>
      <w:t>Insert meeting name&gt;</w:t>
    </w:r>
  </w:p>
  <w:p>
    <w:pPr>
      <w:pStyle w:val="LOnormal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0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LibreOffice/6.4.1.2$Linux_X86_64 LibreOffice_project/40$Build-2</Application>
  <Pages>1</Pages>
  <Words>121</Words>
  <Characters>546</Characters>
  <CharactersWithSpaces>644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2020-05-12T22:49:46Z</dcterms:modified>
  <cp:revision>4</cp:revision>
  <dc:subject/>
  <dc:title/>
</cp:coreProperties>
</file>