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The vault of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9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 : KOH LIANG 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GOLDEN VAULT.7z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Seed of the world.py(don't upload cuz it is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file “The vault” and the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I have been experimenting with python and random number generators. Apparently using a fixed seed, you will always get the same resulting number. Using a range of 26 and seed of 12 repeated 12 times, you will get my code.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Now you have my code to my vault containing the flag, remember to leave the space between the numbers.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Clue:Use random in python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The </w:t>
      </w:r>
      <w:r w:rsidDel="00000000" w:rsidR="00000000" w:rsidRPr="00000000">
        <w:rPr>
          <w:rtl w:val="0"/>
        </w:rPr>
        <w:t xml:space="preserve">reader have to understand python random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Seed &amp;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 a python programme that runs a seed of 12 and 12 rangers of 1-26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Such that it produces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16 9 22 17 22 12 5 13 1 12 16 9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every number into letters except the 3,6,9,12 to get PI22QV12EM1LP9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put it in the file “GOLDEN VAULT” as the password to open the file with the flag YCEP{wHY_t0R1ture_u5}.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104778</wp:posOffset>
          </wp:positionV>
          <wp:extent cx="875078" cy="481013"/>
          <wp:effectExtent b="0" l="0" r="0" t="0"/>
          <wp:wrapSquare wrapText="bothSides" distB="114300" distT="11430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g9D0b08t1LDtjjEh/9zq7atnnQ==">AMUW2mWj5n2yhBbFEIVpNjSlyt5PGP+QV+9tllA7ipMp5z44/1Zo3lYvmUJ6zJoC/RtqHpTX+r+9f5pqAomtE0bBPSuSPzsd5TPDjnrIaYSWd1HwwZp0lByD/pkFa5DXTVZ7gEWnTSHOFkR0UWiBhF0Vf4naBzFkMZBKuxuHO+glQ2ArCN4vIEQPakwYRJKgIXpQGMltbL5mSzO4q73cV1Wh1pg9cvodkrrZnlL5A3ABMOOeZxJUC/s=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