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46" w:rsidRPr="00B81F40" w:rsidRDefault="00B81F40"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0295" cy="3049905"/>
            <wp:effectExtent l="0" t="0" r="0" b="0"/>
            <wp:wrapTight wrapText="bothSides">
              <wp:wrapPolygon edited="0">
                <wp:start x="0" y="0"/>
                <wp:lineTo x="0" y="21452"/>
                <wp:lineTo x="21135" y="21452"/>
                <wp:lineTo x="211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304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B81F40">
        <w:rPr>
          <w:b/>
          <w:u w:val="single"/>
        </w:rPr>
        <w:t>Wagyu Blockchain Industry Project</w:t>
      </w:r>
      <w:r>
        <w:rPr>
          <w:b/>
          <w:u w:val="single"/>
        </w:rPr>
        <w:t xml:space="preserve"> </w:t>
      </w:r>
      <w:r w:rsidRPr="00B81F40">
        <w:t>(Hono</w:t>
      </w:r>
      <w:r>
        <w:t>u</w:t>
      </w:r>
      <w:r w:rsidRPr="00B81F40">
        <w:t xml:space="preserve">rs </w:t>
      </w:r>
      <w:proofErr w:type="spellStart"/>
      <w:r>
        <w:t>Dept</w:t>
      </w:r>
      <w:proofErr w:type="spellEnd"/>
      <w:r>
        <w:t xml:space="preserve"> of CS </w:t>
      </w:r>
      <w:r w:rsidRPr="00B81F40">
        <w:t>2018)</w:t>
      </w:r>
    </w:p>
    <w:p w:rsidR="00442FCD" w:rsidRDefault="00442FCD" w:rsidP="00B81F40">
      <w:pPr>
        <w:jc w:val="both"/>
      </w:pPr>
      <w:proofErr w:type="spellStart"/>
      <w:r>
        <w:t>BkB</w:t>
      </w:r>
      <w:proofErr w:type="spellEnd"/>
      <w:r>
        <w:t xml:space="preserve"> in collaboration with Wagyu requires a blockchain project for cattle tracking on the Wagyu farm. Each animal is fitted with a RFID tag. This tag is scanned at various times in the animal’s life, for example when it is 6 months old and inspected by a veterinarian and its body condition, size and general health statistics recorded. In addition, at various stages its food intake, medication and growth are recorded. </w:t>
      </w:r>
    </w:p>
    <w:p w:rsidR="00B81F40" w:rsidRPr="00B81F40" w:rsidRDefault="00442FCD" w:rsidP="00B81F40">
      <w:pPr>
        <w:jc w:val="both"/>
      </w:pPr>
      <w:r>
        <w:t>You are required to d</w:t>
      </w:r>
      <w:r w:rsidR="00B81F40">
        <w:t>esign, d</w:t>
      </w:r>
      <w:r w:rsidR="00B81F40" w:rsidRPr="00B81F40">
        <w:t>evelop</w:t>
      </w:r>
      <w:r w:rsidR="00B81F40">
        <w:t>, implement and evaluate</w:t>
      </w:r>
      <w:r w:rsidR="00B81F40" w:rsidRPr="00B81F40">
        <w:t xml:space="preserve"> a Blockchain for the </w:t>
      </w:r>
      <w:r w:rsidR="00B81F40">
        <w:t>life</w:t>
      </w:r>
      <w:r>
        <w:t>cycle</w:t>
      </w:r>
      <w:r w:rsidR="00B81F40">
        <w:t xml:space="preserve"> information of Wagyu cattle in S.A. Keep all information from birth, </w:t>
      </w:r>
      <w:r>
        <w:t>growth</w:t>
      </w:r>
      <w:r w:rsidR="00B81F40">
        <w:t>, food</w:t>
      </w:r>
      <w:r>
        <w:t xml:space="preserve"> intake, </w:t>
      </w:r>
      <w:r w:rsidR="00B81F40">
        <w:t>medication</w:t>
      </w:r>
      <w:r>
        <w:t>, RFID tag, etc. on the blockchain</w:t>
      </w:r>
      <w:r w:rsidR="00B81F40">
        <w:t>. Include locations, movements (to different farming locations), slaughtering, packaging and distribution of the meat. Customers purchasing the meat from a supermarket /</w:t>
      </w:r>
      <w:r>
        <w:t xml:space="preserve"> </w:t>
      </w:r>
      <w:bookmarkStart w:id="0" w:name="_GoBack"/>
      <w:bookmarkEnd w:id="0"/>
      <w:r w:rsidR="00B81F40">
        <w:t xml:space="preserve">butcher must be able to track and verify the meat they are purchasing. </w:t>
      </w:r>
    </w:p>
    <w:sectPr w:rsidR="00B81F40" w:rsidRPr="00B8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40"/>
    <w:rsid w:val="00314D46"/>
    <w:rsid w:val="00442FCD"/>
    <w:rsid w:val="00B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F999E-7297-480A-8D67-E5CF15FD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NMMU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Calitz, Andre (Prof) (Summerstrand Campus South)</cp:lastModifiedBy>
  <cp:revision>2</cp:revision>
  <dcterms:created xsi:type="dcterms:W3CDTF">2018-07-17T11:55:00Z</dcterms:created>
  <dcterms:modified xsi:type="dcterms:W3CDTF">2018-08-17T05:52:00Z</dcterms:modified>
</cp:coreProperties>
</file>