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FCE" w:rsidRDefault="00730FCE">
      <w:pPr>
        <w:tabs>
          <w:tab w:val="clear" w:pos="720"/>
          <w:tab w:val="clear" w:pos="1440"/>
          <w:tab w:val="clear" w:pos="2160"/>
          <w:tab w:val="clear" w:pos="2880"/>
          <w:tab w:val="clear" w:pos="3600"/>
          <w:tab w:val="clear" w:pos="4320"/>
          <w:tab w:val="left" w:pos="-1440"/>
          <w:tab w:val="left" w:pos="-720"/>
          <w:tab w:val="left" w:pos="0"/>
        </w:tabs>
        <w:suppressAutoHyphens/>
        <w:jc w:val="center"/>
        <w:rPr>
          <w:b/>
          <w:smallCaps/>
        </w:rPr>
      </w:pPr>
    </w:p>
    <w:p w:rsidR="00730FCE" w:rsidRPr="00BA03A1" w:rsidRDefault="00730FCE" w:rsidP="00730FCE">
      <w:pPr>
        <w:pStyle w:val="Header"/>
        <w:jc w:val="center"/>
        <w:rPr>
          <w:b/>
          <w:sz w:val="16"/>
          <w:szCs w:val="16"/>
        </w:rPr>
      </w:pPr>
      <w:r w:rsidRPr="00BA03A1">
        <w:rPr>
          <w:b/>
          <w:sz w:val="16"/>
          <w:szCs w:val="16"/>
        </w:rPr>
        <w:t>PLEASE DO NOT DELETE THIS LEGAL DISCLAIMER</w:t>
      </w:r>
    </w:p>
    <w:p w:rsidR="00730FCE" w:rsidRPr="00BA03A1" w:rsidRDefault="00730FCE" w:rsidP="00730FCE">
      <w:pPr>
        <w:pStyle w:val="Header"/>
        <w:jc w:val="center"/>
        <w:rPr>
          <w:b/>
          <w:sz w:val="16"/>
          <w:szCs w:val="16"/>
        </w:rPr>
      </w:pPr>
    </w:p>
    <w:p w:rsidR="00730FCE" w:rsidRPr="00BA03A1" w:rsidRDefault="00730FCE" w:rsidP="00730FCE">
      <w:pPr>
        <w:pStyle w:val="Header"/>
        <w:jc w:val="center"/>
        <w:rPr>
          <w:b/>
          <w:sz w:val="16"/>
          <w:szCs w:val="16"/>
        </w:rPr>
      </w:pPr>
      <w:r w:rsidRPr="00BA03A1">
        <w:rPr>
          <w:b/>
          <w:sz w:val="16"/>
          <w:szCs w:val="16"/>
        </w:rPr>
        <w:t>This</w:t>
      </w:r>
      <w:r>
        <w:rPr>
          <w:b/>
          <w:sz w:val="16"/>
          <w:szCs w:val="16"/>
        </w:rPr>
        <w:t xml:space="preserve"> d</w:t>
      </w:r>
      <w:r w:rsidR="00185895">
        <w:rPr>
          <w:b/>
          <w:sz w:val="16"/>
          <w:szCs w:val="16"/>
        </w:rPr>
        <w:t>ocument</w:t>
      </w:r>
      <w:bookmarkStart w:id="0" w:name="_GoBack"/>
      <w:bookmarkEnd w:id="0"/>
      <w:r>
        <w:rPr>
          <w:b/>
          <w:sz w:val="16"/>
          <w:szCs w:val="16"/>
          <w:lang w:val="en-IE"/>
        </w:rPr>
        <w:t xml:space="preserve"> provides</w:t>
      </w:r>
      <w:r w:rsidRPr="00BA03A1">
        <w:rPr>
          <w:b/>
          <w:sz w:val="16"/>
          <w:szCs w:val="16"/>
        </w:rPr>
        <w:t xml:space="preserve"> a general overview of the key terms </w:t>
      </w:r>
      <w:r>
        <w:rPr>
          <w:b/>
          <w:sz w:val="16"/>
          <w:szCs w:val="16"/>
          <w:lang w:val="en-IE"/>
        </w:rPr>
        <w:t xml:space="preserve">of </w:t>
      </w:r>
      <w:proofErr w:type="spellStart"/>
      <w:r>
        <w:rPr>
          <w:b/>
          <w:sz w:val="16"/>
          <w:szCs w:val="16"/>
          <w:lang w:val="en-IE"/>
        </w:rPr>
        <w:t>a</w:t>
      </w:r>
      <w:proofErr w:type="spellEnd"/>
      <w:r>
        <w:rPr>
          <w:b/>
          <w:sz w:val="16"/>
          <w:szCs w:val="16"/>
          <w:lang w:val="en-IE"/>
        </w:rPr>
        <w:t xml:space="preserve"> </w:t>
      </w:r>
      <w:r w:rsidR="008915C8">
        <w:rPr>
          <w:b/>
          <w:sz w:val="16"/>
          <w:szCs w:val="16"/>
          <w:lang w:val="en-IE"/>
        </w:rPr>
        <w:t>Asset Sale Agreement</w:t>
      </w:r>
      <w:r>
        <w:rPr>
          <w:b/>
          <w:sz w:val="16"/>
          <w:szCs w:val="16"/>
          <w:lang w:val="en-IE"/>
        </w:rPr>
        <w:t>.</w:t>
      </w:r>
      <w:r w:rsidRPr="00BA03A1">
        <w:rPr>
          <w:b/>
          <w:sz w:val="16"/>
          <w:szCs w:val="16"/>
        </w:rPr>
        <w:t xml:space="preserve"> </w:t>
      </w:r>
      <w:r>
        <w:rPr>
          <w:b/>
          <w:sz w:val="16"/>
          <w:szCs w:val="16"/>
          <w:lang w:val="en-IE"/>
        </w:rPr>
        <w:t>The document</w:t>
      </w:r>
      <w:r w:rsidRPr="00BA03A1">
        <w:rPr>
          <w:b/>
          <w:sz w:val="16"/>
          <w:szCs w:val="16"/>
        </w:rPr>
        <w:t xml:space="preserve"> is governed by </w:t>
      </w:r>
      <w:r>
        <w:rPr>
          <w:b/>
          <w:sz w:val="16"/>
          <w:szCs w:val="16"/>
          <w:lang w:val="en-IE"/>
        </w:rPr>
        <w:t>Irish</w:t>
      </w:r>
      <w:r w:rsidRPr="00BA03A1">
        <w:rPr>
          <w:b/>
          <w:sz w:val="16"/>
          <w:szCs w:val="16"/>
        </w:rPr>
        <w:t xml:space="preserve"> law and</w:t>
      </w:r>
      <w:r>
        <w:rPr>
          <w:b/>
          <w:sz w:val="16"/>
          <w:szCs w:val="16"/>
          <w:lang w:val="en-IE"/>
        </w:rPr>
        <w:t xml:space="preserve"> should only be used in Ireland</w:t>
      </w:r>
      <w:r w:rsidRPr="00BA03A1">
        <w:rPr>
          <w:b/>
          <w:sz w:val="16"/>
          <w:szCs w:val="16"/>
        </w:rPr>
        <w:t xml:space="preserve">. If any changes are made to the contents of this document, </w:t>
      </w:r>
      <w:r>
        <w:rPr>
          <w:b/>
          <w:sz w:val="16"/>
          <w:szCs w:val="16"/>
          <w:lang w:val="en-IE"/>
        </w:rPr>
        <w:t xml:space="preserve">you need to ensure that </w:t>
      </w:r>
      <w:r w:rsidRPr="00BA03A1">
        <w:rPr>
          <w:b/>
          <w:sz w:val="16"/>
          <w:szCs w:val="16"/>
        </w:rPr>
        <w:t xml:space="preserve">any cross-referencing </w:t>
      </w:r>
      <w:r>
        <w:rPr>
          <w:b/>
          <w:sz w:val="16"/>
          <w:szCs w:val="16"/>
          <w:lang w:val="en-IE"/>
        </w:rPr>
        <w:t>is</w:t>
      </w:r>
      <w:r w:rsidRPr="00BA03A1">
        <w:rPr>
          <w:b/>
          <w:sz w:val="16"/>
          <w:szCs w:val="16"/>
        </w:rPr>
        <w:t xml:space="preserve"> updated.  </w:t>
      </w:r>
    </w:p>
    <w:p w:rsidR="00730FCE" w:rsidRPr="00730FCE" w:rsidRDefault="00730FCE" w:rsidP="00730FCE">
      <w:pPr>
        <w:pStyle w:val="Header"/>
        <w:jc w:val="center"/>
        <w:rPr>
          <w:b/>
          <w:sz w:val="16"/>
          <w:szCs w:val="16"/>
        </w:rPr>
      </w:pPr>
      <w:r w:rsidRPr="00BA03A1">
        <w:rPr>
          <w:b/>
          <w:sz w:val="16"/>
          <w:szCs w:val="16"/>
        </w:rPr>
        <w:t xml:space="preserve">It is not possible to provide comprehensive advice on the matters that may apply in the particular circumstances of your business in this document. </w:t>
      </w:r>
      <w:r>
        <w:rPr>
          <w:b/>
          <w:sz w:val="16"/>
          <w:szCs w:val="16"/>
          <w:lang w:val="en-IE"/>
        </w:rPr>
        <w:t>Its contents are</w:t>
      </w:r>
      <w:r w:rsidRPr="00BA03A1">
        <w:rPr>
          <w:b/>
          <w:sz w:val="16"/>
          <w:szCs w:val="16"/>
        </w:rPr>
        <w:t xml:space="preserve"> also by no means exhaustive.</w:t>
      </w:r>
      <w:r>
        <w:rPr>
          <w:b/>
          <w:sz w:val="16"/>
          <w:szCs w:val="16"/>
          <w:lang w:val="en-IE"/>
        </w:rPr>
        <w:t xml:space="preserve"> You should take legal advice before entering into this or any other legal documents.  I</w:t>
      </w:r>
      <w:proofErr w:type="spellStart"/>
      <w:r w:rsidRPr="00BA03A1">
        <w:rPr>
          <w:b/>
          <w:sz w:val="16"/>
          <w:szCs w:val="16"/>
        </w:rPr>
        <w:t>f</w:t>
      </w:r>
      <w:proofErr w:type="spellEnd"/>
      <w:r w:rsidRPr="00BA03A1">
        <w:rPr>
          <w:b/>
          <w:sz w:val="16"/>
          <w:szCs w:val="16"/>
        </w:rPr>
        <w:t xml:space="preserve"> you have any queries or concerns in relation to this document, we recommend that you seek legal advice before taking any further action. </w:t>
      </w:r>
      <w:r>
        <w:rPr>
          <w:b/>
          <w:sz w:val="16"/>
          <w:szCs w:val="16"/>
          <w:lang w:val="en-IE"/>
        </w:rPr>
        <w:t>Adams Law are not</w:t>
      </w:r>
      <w:r w:rsidRPr="00BA03A1">
        <w:rPr>
          <w:b/>
          <w:sz w:val="16"/>
          <w:szCs w:val="16"/>
        </w:rPr>
        <w:t xml:space="preserve"> </w:t>
      </w:r>
      <w:proofErr w:type="spellStart"/>
      <w:r w:rsidRPr="00BA03A1">
        <w:rPr>
          <w:b/>
          <w:sz w:val="16"/>
          <w:szCs w:val="16"/>
        </w:rPr>
        <w:t>responsib</w:t>
      </w:r>
      <w:proofErr w:type="spellEnd"/>
      <w:r>
        <w:rPr>
          <w:b/>
          <w:sz w:val="16"/>
          <w:szCs w:val="16"/>
          <w:lang w:val="en-IE"/>
        </w:rPr>
        <w:t>le whatsoever in respect of</w:t>
      </w:r>
      <w:r w:rsidRPr="00BA03A1">
        <w:rPr>
          <w:b/>
          <w:sz w:val="16"/>
          <w:szCs w:val="16"/>
        </w:rPr>
        <w:t xml:space="preserve"> any actions taken or not taken </w:t>
      </w:r>
      <w:r>
        <w:rPr>
          <w:b/>
          <w:sz w:val="16"/>
          <w:szCs w:val="16"/>
          <w:lang w:val="en-IE"/>
        </w:rPr>
        <w:t xml:space="preserve">by you or any third party </w:t>
      </w:r>
      <w:r w:rsidRPr="00BA03A1">
        <w:rPr>
          <w:b/>
          <w:sz w:val="16"/>
          <w:szCs w:val="16"/>
        </w:rPr>
        <w:t>on the basis of this document.</w:t>
      </w:r>
    </w:p>
    <w:p w:rsidR="00730FCE" w:rsidRPr="00730FCE" w:rsidRDefault="00730FCE">
      <w:pPr>
        <w:tabs>
          <w:tab w:val="clear" w:pos="720"/>
          <w:tab w:val="clear" w:pos="1440"/>
          <w:tab w:val="clear" w:pos="2160"/>
          <w:tab w:val="clear" w:pos="2880"/>
          <w:tab w:val="clear" w:pos="3600"/>
          <w:tab w:val="clear" w:pos="4320"/>
          <w:tab w:val="left" w:pos="-1440"/>
          <w:tab w:val="left" w:pos="-720"/>
          <w:tab w:val="left" w:pos="0"/>
        </w:tabs>
        <w:suppressAutoHyphens/>
        <w:jc w:val="center"/>
        <w:rPr>
          <w:rFonts w:ascii="Arial" w:hAnsi="Arial" w:cs="Arial"/>
          <w:b/>
          <w:smallCaps/>
          <w:sz w:val="20"/>
        </w:rPr>
      </w:pPr>
    </w:p>
    <w:p w:rsidR="00730FCE" w:rsidRPr="00730FCE" w:rsidRDefault="00730FCE">
      <w:pPr>
        <w:tabs>
          <w:tab w:val="clear" w:pos="720"/>
          <w:tab w:val="clear" w:pos="1440"/>
          <w:tab w:val="clear" w:pos="2160"/>
          <w:tab w:val="clear" w:pos="2880"/>
          <w:tab w:val="clear" w:pos="3600"/>
          <w:tab w:val="clear" w:pos="4320"/>
          <w:tab w:val="left" w:pos="-1440"/>
          <w:tab w:val="left" w:pos="-720"/>
          <w:tab w:val="left" w:pos="0"/>
        </w:tabs>
        <w:suppressAutoHyphens/>
        <w:jc w:val="center"/>
        <w:rPr>
          <w:rFonts w:ascii="Arial" w:hAnsi="Arial" w:cs="Arial"/>
          <w:b/>
          <w:smallCaps/>
          <w:sz w:val="20"/>
        </w:rPr>
      </w:pPr>
    </w:p>
    <w:p w:rsidR="008D257D" w:rsidRPr="00730FCE" w:rsidRDefault="008D257D">
      <w:pPr>
        <w:tabs>
          <w:tab w:val="clear" w:pos="720"/>
          <w:tab w:val="clear" w:pos="1440"/>
          <w:tab w:val="clear" w:pos="2160"/>
          <w:tab w:val="clear" w:pos="2880"/>
          <w:tab w:val="clear" w:pos="3600"/>
          <w:tab w:val="clear" w:pos="4320"/>
          <w:tab w:val="left" w:pos="-1440"/>
          <w:tab w:val="left" w:pos="-720"/>
          <w:tab w:val="left" w:pos="0"/>
        </w:tabs>
        <w:suppressAutoHyphens/>
        <w:jc w:val="center"/>
        <w:rPr>
          <w:rFonts w:ascii="Arial" w:hAnsi="Arial" w:cs="Arial"/>
          <w:sz w:val="20"/>
        </w:rPr>
      </w:pPr>
      <w:r w:rsidRPr="00730FCE">
        <w:rPr>
          <w:rFonts w:ascii="Arial" w:hAnsi="Arial" w:cs="Arial"/>
          <w:b/>
          <w:smallCaps/>
          <w:sz w:val="20"/>
        </w:rPr>
        <w:t xml:space="preserve">Dated the </w:t>
      </w:r>
      <w:r w:rsidRPr="00730FCE">
        <w:rPr>
          <w:rFonts w:ascii="Arial" w:hAnsi="Arial" w:cs="Arial"/>
          <w:b/>
          <w:smallCaps/>
          <w:sz w:val="20"/>
        </w:rPr>
        <w:sym w:font="Symbol" w:char="F0B7"/>
      </w:r>
      <w:r w:rsidRPr="00730FCE">
        <w:rPr>
          <w:rFonts w:ascii="Arial" w:hAnsi="Arial" w:cs="Arial"/>
          <w:b/>
          <w:smallCaps/>
          <w:sz w:val="20"/>
        </w:rPr>
        <w:t xml:space="preserve"> day of </w:t>
      </w:r>
      <w:r w:rsidRPr="00730FCE">
        <w:rPr>
          <w:rFonts w:ascii="Arial" w:hAnsi="Arial" w:cs="Arial"/>
          <w:b/>
          <w:smallCaps/>
          <w:sz w:val="20"/>
        </w:rPr>
        <w:sym w:font="Symbol" w:char="F0B7"/>
      </w:r>
      <w:r w:rsidRPr="00730FCE">
        <w:rPr>
          <w:rFonts w:ascii="Arial" w:hAnsi="Arial" w:cs="Arial"/>
          <w:b/>
          <w:smallCaps/>
          <w:sz w:val="20"/>
        </w:rPr>
        <w:t xml:space="preserve"> 20</w:t>
      </w:r>
      <w:r w:rsidR="00730FCE">
        <w:rPr>
          <w:rFonts w:ascii="Arial" w:hAnsi="Arial" w:cs="Arial"/>
          <w:b/>
          <w:smallCaps/>
          <w:sz w:val="20"/>
        </w:rPr>
        <w:t>[  ]</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jc w:val="center"/>
        <w:rPr>
          <w:rFonts w:ascii="Arial" w:hAnsi="Arial" w:cs="Arial"/>
          <w:sz w:val="20"/>
        </w:rPr>
      </w:pP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jc w:val="center"/>
        <w:rPr>
          <w:rFonts w:ascii="Arial" w:hAnsi="Arial" w:cs="Arial"/>
          <w:sz w:val="20"/>
        </w:rPr>
      </w:pP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jc w:val="center"/>
        <w:rPr>
          <w:rFonts w:ascii="Arial" w:hAnsi="Arial" w:cs="Arial"/>
          <w:sz w:val="20"/>
        </w:rPr>
      </w:pPr>
    </w:p>
    <w:p w:rsidR="008D257D" w:rsidRPr="00730FCE" w:rsidRDefault="008D257D">
      <w:pPr>
        <w:numPr>
          <w:ilvl w:val="0"/>
          <w:numId w:val="43"/>
        </w:numPr>
        <w:tabs>
          <w:tab w:val="clear" w:pos="720"/>
          <w:tab w:val="clear" w:pos="1440"/>
          <w:tab w:val="clear" w:pos="2160"/>
          <w:tab w:val="clear" w:pos="2880"/>
          <w:tab w:val="clear" w:pos="3600"/>
          <w:tab w:val="clear" w:pos="4320"/>
          <w:tab w:val="left" w:pos="-1440"/>
          <w:tab w:val="left" w:pos="-720"/>
        </w:tabs>
        <w:suppressAutoHyphens/>
        <w:jc w:val="center"/>
        <w:rPr>
          <w:rFonts w:ascii="Arial" w:hAnsi="Arial" w:cs="Arial"/>
          <w:b/>
          <w:smallCaps/>
          <w:sz w:val="20"/>
        </w:rPr>
      </w:pPr>
      <w:r w:rsidRPr="00730FCE">
        <w:rPr>
          <w:rFonts w:ascii="Arial" w:hAnsi="Arial" w:cs="Arial"/>
          <w:b/>
          <w:smallCaps/>
          <w:sz w:val="20"/>
        </w:rPr>
        <w:sym w:font="Symbol" w:char="F0B7"/>
      </w:r>
      <w:r w:rsidRPr="00730FCE">
        <w:rPr>
          <w:rFonts w:ascii="Arial" w:hAnsi="Arial" w:cs="Arial"/>
          <w:b/>
          <w:smallCaps/>
          <w:sz w:val="20"/>
        </w:rPr>
        <w:t xml:space="preserve"> Limited</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jc w:val="center"/>
        <w:rPr>
          <w:rFonts w:ascii="Arial" w:hAnsi="Arial" w:cs="Arial"/>
          <w:b/>
          <w:smallCaps/>
          <w:sz w:val="20"/>
        </w:rPr>
      </w:pP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jc w:val="center"/>
        <w:rPr>
          <w:rFonts w:ascii="Arial" w:hAnsi="Arial" w:cs="Arial"/>
          <w:b/>
          <w:smallCaps/>
          <w:sz w:val="20"/>
        </w:rPr>
      </w:pPr>
      <w:r w:rsidRPr="00730FCE">
        <w:rPr>
          <w:rFonts w:ascii="Arial" w:hAnsi="Arial" w:cs="Arial"/>
          <w:b/>
          <w:smallCaps/>
          <w:sz w:val="20"/>
        </w:rPr>
        <w:t>and</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rPr>
          <w:rFonts w:ascii="Arial" w:hAnsi="Arial" w:cs="Arial"/>
          <w:b/>
          <w:smallCaps/>
          <w:sz w:val="20"/>
        </w:rPr>
      </w:pPr>
    </w:p>
    <w:p w:rsidR="008D257D" w:rsidRPr="00730FCE" w:rsidRDefault="008D257D">
      <w:pPr>
        <w:numPr>
          <w:ilvl w:val="0"/>
          <w:numId w:val="43"/>
        </w:numPr>
        <w:tabs>
          <w:tab w:val="clear" w:pos="720"/>
          <w:tab w:val="clear" w:pos="1440"/>
          <w:tab w:val="clear" w:pos="2160"/>
          <w:tab w:val="clear" w:pos="2880"/>
          <w:tab w:val="clear" w:pos="3600"/>
          <w:tab w:val="clear" w:pos="4320"/>
          <w:tab w:val="left" w:pos="-1440"/>
          <w:tab w:val="left" w:pos="-720"/>
        </w:tabs>
        <w:suppressAutoHyphens/>
        <w:jc w:val="center"/>
        <w:rPr>
          <w:rFonts w:ascii="Arial" w:hAnsi="Arial" w:cs="Arial"/>
          <w:b/>
          <w:sz w:val="20"/>
        </w:rPr>
      </w:pPr>
      <w:r w:rsidRPr="00730FCE">
        <w:rPr>
          <w:rFonts w:ascii="Arial" w:hAnsi="Arial" w:cs="Arial"/>
          <w:b/>
          <w:smallCaps/>
          <w:sz w:val="20"/>
        </w:rPr>
        <w:sym w:font="Symbol" w:char="F0B7"/>
      </w:r>
      <w:r w:rsidRPr="00730FCE">
        <w:rPr>
          <w:rFonts w:ascii="Arial" w:hAnsi="Arial" w:cs="Arial"/>
          <w:b/>
          <w:smallCaps/>
          <w:sz w:val="20"/>
        </w:rPr>
        <w:t xml:space="preserve"> Limited</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jc w:val="center"/>
        <w:rPr>
          <w:rFonts w:ascii="Arial" w:hAnsi="Arial" w:cs="Arial"/>
          <w:b/>
          <w:sz w:val="20"/>
        </w:rPr>
      </w:pPr>
    </w:p>
    <w:p w:rsidR="008D257D" w:rsidRPr="00730FCE" w:rsidRDefault="008D257D">
      <w:pPr>
        <w:tabs>
          <w:tab w:val="left" w:pos="-1440"/>
          <w:tab w:val="left" w:pos="-720"/>
          <w:tab w:val="left" w:pos="0"/>
          <w:tab w:val="left" w:pos="864"/>
        </w:tabs>
        <w:suppressAutoHyphens/>
        <w:jc w:val="center"/>
        <w:rPr>
          <w:rFonts w:ascii="Arial" w:hAnsi="Arial" w:cs="Arial"/>
          <w:sz w:val="20"/>
        </w:rPr>
      </w:pPr>
    </w:p>
    <w:p w:rsidR="008D257D" w:rsidRPr="00730FCE" w:rsidRDefault="008D257D">
      <w:pPr>
        <w:tabs>
          <w:tab w:val="left" w:pos="-1440"/>
          <w:tab w:val="left" w:pos="-720"/>
          <w:tab w:val="left" w:pos="0"/>
          <w:tab w:val="left" w:pos="864"/>
        </w:tabs>
        <w:suppressAutoHyphens/>
        <w:jc w:val="center"/>
        <w:rPr>
          <w:rFonts w:ascii="Arial" w:hAnsi="Arial" w:cs="Arial"/>
          <w:sz w:val="20"/>
        </w:rPr>
      </w:pPr>
    </w:p>
    <w:p w:rsidR="008D257D" w:rsidRPr="00730FCE" w:rsidRDefault="008D257D">
      <w:pPr>
        <w:tabs>
          <w:tab w:val="left" w:pos="-1440"/>
          <w:tab w:val="left" w:pos="-720"/>
          <w:tab w:val="left" w:pos="0"/>
          <w:tab w:val="left" w:pos="864"/>
        </w:tabs>
        <w:suppressAutoHyphens/>
        <w:jc w:val="center"/>
        <w:rPr>
          <w:rFonts w:ascii="Arial" w:hAnsi="Arial" w:cs="Arial"/>
          <w:sz w:val="20"/>
        </w:rPr>
      </w:pPr>
    </w:p>
    <w:p w:rsidR="008D257D" w:rsidRPr="00730FCE" w:rsidRDefault="008D257D">
      <w:pPr>
        <w:tabs>
          <w:tab w:val="left" w:pos="-1440"/>
          <w:tab w:val="left" w:pos="-720"/>
          <w:tab w:val="left" w:pos="0"/>
          <w:tab w:val="left" w:pos="864"/>
        </w:tabs>
        <w:suppressAutoHyphens/>
        <w:jc w:val="center"/>
        <w:rPr>
          <w:rFonts w:ascii="Arial" w:hAnsi="Arial" w:cs="Arial"/>
          <w:sz w:val="20"/>
        </w:rPr>
      </w:pP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jc w:val="center"/>
        <w:rPr>
          <w:rFonts w:ascii="Arial" w:hAnsi="Arial" w:cs="Arial"/>
          <w:sz w:val="20"/>
        </w:rPr>
      </w:pPr>
      <w:r w:rsidRPr="00730FCE">
        <w:rPr>
          <w:rFonts w:ascii="Arial" w:hAnsi="Arial" w:cs="Arial"/>
          <w:sz w:val="20"/>
        </w:rPr>
        <w:t>_______________________________________</w:t>
      </w:r>
    </w:p>
    <w:p w:rsidR="008D257D" w:rsidRPr="00730FCE" w:rsidRDefault="008D257D">
      <w:pPr>
        <w:tabs>
          <w:tab w:val="left" w:pos="-1440"/>
          <w:tab w:val="left" w:pos="-720"/>
          <w:tab w:val="left" w:pos="0"/>
          <w:tab w:val="left" w:pos="864"/>
        </w:tabs>
        <w:suppressAutoHyphens/>
        <w:spacing w:before="0"/>
        <w:jc w:val="center"/>
        <w:rPr>
          <w:rFonts w:ascii="Arial" w:hAnsi="Arial" w:cs="Arial"/>
          <w:sz w:val="20"/>
        </w:rPr>
      </w:pPr>
    </w:p>
    <w:p w:rsidR="008D257D" w:rsidRPr="00730FCE" w:rsidRDefault="008D257D">
      <w:pPr>
        <w:tabs>
          <w:tab w:val="left" w:pos="-1440"/>
          <w:tab w:val="left" w:pos="-720"/>
          <w:tab w:val="left" w:pos="0"/>
          <w:tab w:val="left" w:pos="864"/>
        </w:tabs>
        <w:suppressAutoHyphens/>
        <w:spacing w:before="0"/>
        <w:jc w:val="center"/>
        <w:rPr>
          <w:rFonts w:ascii="Arial" w:hAnsi="Arial" w:cs="Arial"/>
          <w:b/>
          <w:sz w:val="20"/>
        </w:rPr>
      </w:pPr>
      <w:r w:rsidRPr="00730FCE">
        <w:rPr>
          <w:rFonts w:ascii="Arial" w:hAnsi="Arial" w:cs="Arial"/>
          <w:b/>
          <w:sz w:val="20"/>
        </w:rPr>
        <w:t>ASSET SALE AGREEMENT</w:t>
      </w:r>
    </w:p>
    <w:p w:rsidR="008D257D" w:rsidRPr="00730FCE" w:rsidRDefault="008D257D">
      <w:pPr>
        <w:tabs>
          <w:tab w:val="left" w:pos="-1440"/>
          <w:tab w:val="left" w:pos="-720"/>
          <w:tab w:val="left" w:pos="0"/>
          <w:tab w:val="left" w:pos="864"/>
        </w:tabs>
        <w:suppressAutoHyphens/>
        <w:spacing w:before="0"/>
        <w:jc w:val="center"/>
        <w:rPr>
          <w:rFonts w:ascii="Arial" w:hAnsi="Arial" w:cs="Arial"/>
          <w:b/>
          <w:sz w:val="20"/>
        </w:rPr>
        <w:sectPr w:rsidR="008D257D" w:rsidRPr="00730FCE">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code="9"/>
          <w:pgMar w:top="1440" w:right="1440" w:bottom="1440" w:left="1440" w:header="567" w:footer="567" w:gutter="0"/>
          <w:pgNumType w:start="1"/>
          <w:cols w:space="720"/>
          <w:noEndnote/>
        </w:sectPr>
      </w:pPr>
    </w:p>
    <w:p w:rsidR="008D257D" w:rsidRPr="00730FCE" w:rsidRDefault="008D257D">
      <w:pPr>
        <w:tabs>
          <w:tab w:val="left" w:pos="-1440"/>
          <w:tab w:val="left" w:pos="-720"/>
          <w:tab w:val="left" w:pos="0"/>
          <w:tab w:val="left" w:pos="864"/>
        </w:tabs>
        <w:suppressAutoHyphens/>
        <w:jc w:val="center"/>
        <w:rPr>
          <w:rFonts w:ascii="Arial" w:hAnsi="Arial" w:cs="Arial"/>
          <w:sz w:val="20"/>
        </w:rPr>
      </w:pPr>
      <w:r w:rsidRPr="00730FCE">
        <w:rPr>
          <w:rFonts w:ascii="Arial" w:hAnsi="Arial" w:cs="Arial"/>
          <w:sz w:val="20"/>
        </w:rPr>
        <w:t>_______________________________________</w:t>
      </w:r>
    </w:p>
    <w:p w:rsidR="008D257D" w:rsidRPr="00730FCE" w:rsidRDefault="008D257D">
      <w:pPr>
        <w:tabs>
          <w:tab w:val="left" w:pos="-1440"/>
          <w:tab w:val="left" w:pos="-720"/>
          <w:tab w:val="left" w:pos="0"/>
          <w:tab w:val="left" w:pos="864"/>
        </w:tabs>
        <w:suppressAutoHyphens/>
        <w:jc w:val="center"/>
        <w:rPr>
          <w:rFonts w:ascii="Arial" w:hAnsi="Arial" w:cs="Arial"/>
          <w:sz w:val="20"/>
        </w:rPr>
      </w:pPr>
    </w:p>
    <w:p w:rsidR="008D257D" w:rsidRPr="00730FCE" w:rsidRDefault="008D257D">
      <w:pPr>
        <w:tabs>
          <w:tab w:val="left" w:pos="-1440"/>
          <w:tab w:val="left" w:pos="-720"/>
          <w:tab w:val="left" w:pos="0"/>
          <w:tab w:val="left" w:pos="864"/>
        </w:tabs>
        <w:suppressAutoHyphens/>
        <w:jc w:val="center"/>
        <w:rPr>
          <w:rFonts w:ascii="Arial" w:hAnsi="Arial" w:cs="Arial"/>
          <w:sz w:val="20"/>
        </w:rPr>
      </w:pPr>
    </w:p>
    <w:p w:rsidR="008D257D" w:rsidRPr="00730FCE" w:rsidRDefault="008D257D">
      <w:pPr>
        <w:tabs>
          <w:tab w:val="left" w:pos="-1440"/>
          <w:tab w:val="left" w:pos="-720"/>
          <w:tab w:val="left" w:pos="0"/>
          <w:tab w:val="left" w:pos="864"/>
        </w:tabs>
        <w:suppressAutoHyphens/>
        <w:jc w:val="center"/>
        <w:rPr>
          <w:rFonts w:ascii="Arial" w:hAnsi="Arial" w:cs="Arial"/>
          <w:sz w:val="20"/>
        </w:rPr>
      </w:pPr>
    </w:p>
    <w:p w:rsidR="008D257D" w:rsidRPr="00730FCE" w:rsidRDefault="008D257D">
      <w:pPr>
        <w:tabs>
          <w:tab w:val="left" w:pos="-1440"/>
          <w:tab w:val="left" w:pos="-720"/>
          <w:tab w:val="left" w:pos="0"/>
          <w:tab w:val="left" w:pos="864"/>
        </w:tabs>
        <w:suppressAutoHyphens/>
        <w:jc w:val="center"/>
        <w:rPr>
          <w:rFonts w:ascii="Arial" w:hAnsi="Arial" w:cs="Arial"/>
          <w:sz w:val="20"/>
        </w:rPr>
      </w:pPr>
    </w:p>
    <w:p w:rsidR="008D257D" w:rsidRPr="00730FCE" w:rsidRDefault="008D257D">
      <w:pPr>
        <w:tabs>
          <w:tab w:val="left" w:pos="-1440"/>
          <w:tab w:val="left" w:pos="-720"/>
          <w:tab w:val="left" w:pos="0"/>
          <w:tab w:val="left" w:pos="864"/>
        </w:tabs>
        <w:suppressAutoHyphens/>
        <w:jc w:val="center"/>
        <w:rPr>
          <w:rFonts w:ascii="Arial" w:hAnsi="Arial" w:cs="Arial"/>
          <w:sz w:val="20"/>
        </w:rPr>
      </w:pPr>
    </w:p>
    <w:p w:rsidR="008D257D" w:rsidRPr="00730FCE" w:rsidRDefault="008D257D">
      <w:pPr>
        <w:tabs>
          <w:tab w:val="left" w:pos="-1440"/>
          <w:tab w:val="left" w:pos="-720"/>
          <w:tab w:val="left" w:pos="0"/>
          <w:tab w:val="left" w:pos="864"/>
        </w:tabs>
        <w:suppressAutoHyphens/>
        <w:jc w:val="center"/>
        <w:rPr>
          <w:rFonts w:ascii="Arial" w:hAnsi="Arial" w:cs="Arial"/>
          <w:sz w:val="20"/>
        </w:rPr>
      </w:pPr>
    </w:p>
    <w:p w:rsidR="008D257D" w:rsidRPr="00730FCE" w:rsidRDefault="008D257D">
      <w:pPr>
        <w:pStyle w:val="EndnoteText"/>
        <w:tabs>
          <w:tab w:val="left" w:pos="-1440"/>
          <w:tab w:val="left" w:pos="-720"/>
          <w:tab w:val="left" w:pos="0"/>
          <w:tab w:val="left" w:pos="864"/>
        </w:tabs>
        <w:suppressAutoHyphens/>
        <w:spacing w:before="0"/>
        <w:rPr>
          <w:rFonts w:ascii="Arial" w:hAnsi="Arial" w:cs="Arial"/>
          <w:sz w:val="20"/>
        </w:rPr>
        <w:sectPr w:rsidR="008D257D" w:rsidRPr="00730FCE">
          <w:endnotePr>
            <w:numFmt w:val="decimal"/>
          </w:endnotePr>
          <w:type w:val="continuous"/>
          <w:pgSz w:w="11906" w:h="16838"/>
          <w:pgMar w:top="1440" w:right="1440" w:bottom="1440" w:left="1440" w:header="1440" w:footer="1440" w:gutter="0"/>
          <w:pgNumType w:start="1"/>
          <w:cols w:space="720"/>
          <w:noEndnote/>
        </w:sectPr>
      </w:pPr>
    </w:p>
    <w:p w:rsidR="008D257D" w:rsidRPr="00730FCE" w:rsidRDefault="008D257D">
      <w:pPr>
        <w:pStyle w:val="EndnoteText"/>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p>
    <w:p w:rsidR="008D257D" w:rsidRPr="00730FCE" w:rsidRDefault="008D257D">
      <w:pPr>
        <w:pStyle w:val="EndnoteText"/>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b/>
          <w:spacing w:val="-3"/>
          <w:sz w:val="20"/>
        </w:rPr>
        <w:t>THIS AGREEMENT</w:t>
      </w:r>
      <w:r w:rsidRPr="00730FCE">
        <w:rPr>
          <w:rFonts w:ascii="Arial" w:hAnsi="Arial" w:cs="Arial"/>
          <w:spacing w:val="-3"/>
          <w:sz w:val="20"/>
        </w:rPr>
        <w:t xml:space="preserve"> is made on </w:t>
      </w:r>
      <w:r w:rsidRPr="00730FCE">
        <w:rPr>
          <w:rFonts w:ascii="Arial" w:hAnsi="Arial" w:cs="Arial"/>
          <w:spacing w:val="-3"/>
          <w:sz w:val="20"/>
        </w:rPr>
        <w:sym w:font="Symbol" w:char="F0B7"/>
      </w:r>
      <w:r w:rsidRPr="00730FCE">
        <w:rPr>
          <w:rFonts w:ascii="Arial" w:hAnsi="Arial" w:cs="Arial"/>
          <w:spacing w:val="-3"/>
          <w:sz w:val="20"/>
        </w:rPr>
        <w:t xml:space="preserve"> 20</w:t>
      </w:r>
      <w:r w:rsidR="00730FCE">
        <w:rPr>
          <w:rFonts w:ascii="Arial" w:hAnsi="Arial" w:cs="Arial"/>
          <w:spacing w:val="-3"/>
          <w:sz w:val="20"/>
        </w:rPr>
        <w:t>[ ]</w:t>
      </w:r>
    </w:p>
    <w:p w:rsidR="008D257D" w:rsidRPr="00730FCE" w:rsidRDefault="008D257D">
      <w:pPr>
        <w:pStyle w:val="EndnoteText"/>
        <w:tabs>
          <w:tab w:val="clear" w:pos="720"/>
          <w:tab w:val="clear" w:pos="1440"/>
          <w:tab w:val="clear" w:pos="2160"/>
          <w:tab w:val="clear" w:pos="2880"/>
          <w:tab w:val="clear" w:pos="3600"/>
          <w:tab w:val="clear" w:pos="4320"/>
          <w:tab w:val="left" w:pos="-1440"/>
          <w:tab w:val="left" w:pos="-720"/>
        </w:tabs>
        <w:suppressAutoHyphens/>
        <w:rPr>
          <w:rFonts w:ascii="Arial" w:hAnsi="Arial" w:cs="Arial"/>
          <w:b/>
          <w:sz w:val="20"/>
        </w:rPr>
      </w:pPr>
      <w:r w:rsidRPr="00730FCE">
        <w:rPr>
          <w:rFonts w:ascii="Arial" w:hAnsi="Arial" w:cs="Arial"/>
          <w:b/>
          <w:sz w:val="20"/>
        </w:rPr>
        <w:t>BETWEEN:</w:t>
      </w:r>
    </w:p>
    <w:p w:rsidR="008D257D" w:rsidRPr="00730FCE" w:rsidRDefault="008D257D">
      <w:pPr>
        <w:numPr>
          <w:ilvl w:val="0"/>
          <w:numId w:val="46"/>
        </w:numPr>
        <w:tabs>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b/>
          <w:spacing w:val="-3"/>
          <w:sz w:val="20"/>
        </w:rPr>
        <w:sym w:font="Symbol" w:char="F0B7"/>
      </w:r>
      <w:r w:rsidRPr="00730FCE">
        <w:rPr>
          <w:rFonts w:ascii="Arial" w:hAnsi="Arial" w:cs="Arial"/>
          <w:b/>
          <w:spacing w:val="-3"/>
          <w:sz w:val="20"/>
        </w:rPr>
        <w:t xml:space="preserve"> Limited </w:t>
      </w:r>
      <w:r w:rsidRPr="00730FCE">
        <w:rPr>
          <w:rFonts w:ascii="Arial" w:hAnsi="Arial" w:cs="Arial"/>
          <w:spacing w:val="-3"/>
          <w:sz w:val="20"/>
        </w:rPr>
        <w:t xml:space="preserve">(registered no </w:t>
      </w:r>
      <w:r w:rsidRPr="00730FCE">
        <w:rPr>
          <w:rFonts w:ascii="Arial" w:hAnsi="Arial" w:cs="Arial"/>
          <w:spacing w:val="-3"/>
          <w:sz w:val="20"/>
        </w:rPr>
        <w:sym w:font="Symbol" w:char="F0B7"/>
      </w:r>
      <w:r w:rsidRPr="00730FCE">
        <w:rPr>
          <w:rFonts w:ascii="Arial" w:hAnsi="Arial" w:cs="Arial"/>
          <w:spacing w:val="-3"/>
          <w:sz w:val="20"/>
        </w:rPr>
        <w:t xml:space="preserve">) having its registered office at </w:t>
      </w:r>
      <w:r w:rsidRPr="00730FCE">
        <w:rPr>
          <w:rFonts w:ascii="Arial" w:hAnsi="Arial" w:cs="Arial"/>
          <w:spacing w:val="-3"/>
          <w:sz w:val="20"/>
        </w:rPr>
        <w:sym w:font="Symbol" w:char="F0B7"/>
      </w:r>
      <w:r w:rsidRPr="00730FCE">
        <w:rPr>
          <w:rFonts w:ascii="Arial" w:hAnsi="Arial" w:cs="Arial"/>
          <w:spacing w:val="-3"/>
          <w:sz w:val="20"/>
        </w:rPr>
        <w:t>, (hereinafter the “Vendor”);</w:t>
      </w:r>
    </w:p>
    <w:p w:rsidR="008D257D" w:rsidRPr="00730FCE" w:rsidRDefault="008D257D" w:rsidP="00730FCE">
      <w:pPr>
        <w:tabs>
          <w:tab w:val="clear" w:pos="720"/>
          <w:tab w:val="clear" w:pos="1440"/>
          <w:tab w:val="clear" w:pos="2160"/>
          <w:tab w:val="clear" w:pos="2880"/>
          <w:tab w:val="clear" w:pos="3600"/>
          <w:tab w:val="clear" w:pos="4320"/>
          <w:tab w:val="left" w:pos="-1440"/>
          <w:tab w:val="left" w:pos="-720"/>
          <w:tab w:val="left" w:pos="5325"/>
        </w:tabs>
        <w:suppressAutoHyphens/>
        <w:rPr>
          <w:rFonts w:ascii="Arial" w:hAnsi="Arial" w:cs="Arial"/>
          <w:spacing w:val="-3"/>
          <w:sz w:val="20"/>
        </w:rPr>
      </w:pPr>
      <w:r w:rsidRPr="00730FCE">
        <w:rPr>
          <w:rFonts w:ascii="Arial" w:hAnsi="Arial" w:cs="Arial"/>
          <w:b/>
          <w:spacing w:val="-3"/>
          <w:sz w:val="20"/>
        </w:rPr>
        <w:t>AND</w:t>
      </w:r>
      <w:r w:rsidR="00730FCE">
        <w:rPr>
          <w:rFonts w:ascii="Arial" w:hAnsi="Arial" w:cs="Arial"/>
          <w:b/>
          <w:spacing w:val="-3"/>
          <w:sz w:val="20"/>
        </w:rPr>
        <w:tab/>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ind w:left="720" w:hanging="720"/>
        <w:rPr>
          <w:rFonts w:ascii="Arial" w:hAnsi="Arial" w:cs="Arial"/>
          <w:spacing w:val="-3"/>
          <w:sz w:val="20"/>
        </w:rPr>
      </w:pPr>
      <w:r w:rsidRPr="00730FCE">
        <w:rPr>
          <w:rFonts w:ascii="Arial" w:hAnsi="Arial" w:cs="Arial"/>
          <w:spacing w:val="-3"/>
          <w:sz w:val="20"/>
        </w:rPr>
        <w:t>2</w:t>
      </w:r>
      <w:r w:rsidRPr="00730FCE">
        <w:rPr>
          <w:rFonts w:ascii="Arial" w:hAnsi="Arial" w:cs="Arial"/>
          <w:spacing w:val="-3"/>
          <w:sz w:val="20"/>
        </w:rPr>
        <w:tab/>
      </w:r>
      <w:r w:rsidRPr="00730FCE">
        <w:rPr>
          <w:rFonts w:ascii="Arial" w:hAnsi="Arial" w:cs="Arial"/>
          <w:b/>
          <w:spacing w:val="-3"/>
          <w:sz w:val="20"/>
        </w:rPr>
        <w:sym w:font="Symbol" w:char="F0B7"/>
      </w:r>
      <w:r w:rsidRPr="00730FCE">
        <w:rPr>
          <w:rFonts w:ascii="Arial" w:hAnsi="Arial" w:cs="Arial"/>
          <w:b/>
          <w:spacing w:val="-3"/>
          <w:sz w:val="20"/>
        </w:rPr>
        <w:t xml:space="preserve"> Limited</w:t>
      </w:r>
      <w:r w:rsidRPr="00730FCE">
        <w:rPr>
          <w:rFonts w:ascii="Arial" w:hAnsi="Arial" w:cs="Arial"/>
          <w:spacing w:val="-3"/>
          <w:sz w:val="20"/>
        </w:rPr>
        <w:t xml:space="preserve"> (registered no. </w:t>
      </w:r>
      <w:r w:rsidRPr="00730FCE">
        <w:rPr>
          <w:rFonts w:ascii="Arial" w:hAnsi="Arial" w:cs="Arial"/>
          <w:spacing w:val="-3"/>
          <w:sz w:val="20"/>
        </w:rPr>
        <w:sym w:font="Symbol" w:char="F0B7"/>
      </w:r>
      <w:r w:rsidRPr="00730FCE">
        <w:rPr>
          <w:rFonts w:ascii="Arial" w:hAnsi="Arial" w:cs="Arial"/>
          <w:spacing w:val="-3"/>
          <w:sz w:val="20"/>
        </w:rPr>
        <w:t xml:space="preserve">) having registered office at </w:t>
      </w:r>
      <w:r w:rsidRPr="00730FCE">
        <w:rPr>
          <w:rFonts w:ascii="Arial" w:hAnsi="Arial" w:cs="Arial"/>
          <w:spacing w:val="-3"/>
          <w:sz w:val="20"/>
        </w:rPr>
        <w:sym w:font="Symbol" w:char="F0B7"/>
      </w:r>
      <w:r w:rsidRPr="00730FCE">
        <w:rPr>
          <w:rFonts w:ascii="Arial" w:hAnsi="Arial" w:cs="Arial"/>
          <w:spacing w:val="-3"/>
          <w:sz w:val="20"/>
        </w:rPr>
        <w:t>, (hereinafter the “Purchaser”).</w:t>
      </w:r>
    </w:p>
    <w:p w:rsidR="008D257D" w:rsidRPr="00730FCE" w:rsidRDefault="008D257D">
      <w:pPr>
        <w:tabs>
          <w:tab w:val="left" w:pos="-1440"/>
          <w:tab w:val="left" w:pos="-720"/>
          <w:tab w:val="left" w:pos="0"/>
          <w:tab w:val="left" w:pos="864"/>
        </w:tabs>
        <w:suppressAutoHyphens/>
        <w:rPr>
          <w:rFonts w:ascii="Arial" w:hAnsi="Arial" w:cs="Arial"/>
          <w:b/>
          <w:smallCaps/>
          <w:spacing w:val="-3"/>
          <w:sz w:val="20"/>
        </w:rPr>
      </w:pPr>
    </w:p>
    <w:p w:rsidR="008D257D" w:rsidRPr="00730FCE" w:rsidRDefault="008D257D">
      <w:pPr>
        <w:tabs>
          <w:tab w:val="left" w:pos="-1440"/>
          <w:tab w:val="left" w:pos="-720"/>
          <w:tab w:val="left" w:pos="0"/>
          <w:tab w:val="left" w:pos="864"/>
        </w:tabs>
        <w:suppressAutoHyphens/>
        <w:rPr>
          <w:rFonts w:ascii="Arial" w:hAnsi="Arial" w:cs="Arial"/>
          <w:b/>
          <w:smallCaps/>
          <w:spacing w:val="-3"/>
          <w:sz w:val="20"/>
        </w:rPr>
      </w:pPr>
      <w:r w:rsidRPr="00730FCE">
        <w:rPr>
          <w:rFonts w:ascii="Arial" w:hAnsi="Arial" w:cs="Arial"/>
          <w:b/>
          <w:smallCaps/>
          <w:spacing w:val="-3"/>
          <w:sz w:val="20"/>
        </w:rPr>
        <w:t>Operative provisions:</w:t>
      </w:r>
    </w:p>
    <w:p w:rsidR="008D257D" w:rsidRPr="00730FCE" w:rsidRDefault="008D257D">
      <w:pPr>
        <w:pStyle w:val="Heading1"/>
        <w:tabs>
          <w:tab w:val="left" w:pos="-1440"/>
          <w:tab w:val="left" w:pos="-720"/>
          <w:tab w:val="left" w:pos="0"/>
          <w:tab w:val="left" w:pos="864"/>
        </w:tabs>
        <w:suppressAutoHyphens/>
        <w:rPr>
          <w:rFonts w:ascii="Arial" w:hAnsi="Arial" w:cs="Arial"/>
          <w:b w:val="0"/>
          <w:spacing w:val="-3"/>
          <w:sz w:val="20"/>
        </w:rPr>
      </w:pPr>
      <w:r w:rsidRPr="00730FCE">
        <w:rPr>
          <w:rFonts w:ascii="Arial" w:hAnsi="Arial" w:cs="Arial"/>
          <w:b w:val="0"/>
          <w:spacing w:val="-3"/>
          <w:sz w:val="20"/>
        </w:rPr>
        <w:tab/>
      </w:r>
      <w:r w:rsidRPr="00730FCE">
        <w:rPr>
          <w:rFonts w:ascii="Arial" w:hAnsi="Arial" w:cs="Arial"/>
          <w:spacing w:val="-3"/>
          <w:sz w:val="20"/>
          <w:u w:val="single"/>
        </w:rPr>
        <w:t>Interpretation</w:t>
      </w:r>
    </w:p>
    <w:p w:rsidR="008D257D" w:rsidRPr="00730FCE" w:rsidRDefault="008D257D">
      <w:pPr>
        <w:pStyle w:val="Heading2"/>
        <w:tabs>
          <w:tab w:val="left" w:pos="-1440"/>
          <w:tab w:val="left" w:pos="-720"/>
          <w:tab w:val="left" w:pos="0"/>
          <w:tab w:val="left" w:pos="864"/>
        </w:tabs>
        <w:suppressAutoHyphens/>
        <w:rPr>
          <w:rFonts w:ascii="Arial" w:hAnsi="Arial" w:cs="Arial"/>
          <w:spacing w:val="-3"/>
          <w:sz w:val="20"/>
        </w:rPr>
      </w:pPr>
      <w:r w:rsidRPr="00730FCE">
        <w:rPr>
          <w:rFonts w:ascii="Arial" w:hAnsi="Arial" w:cs="Arial"/>
          <w:spacing w:val="-3"/>
          <w:sz w:val="20"/>
        </w:rPr>
        <w:tab/>
        <w:t>In this agreement including the Schedules:</w:t>
      </w:r>
    </w:p>
    <w:p w:rsidR="008D257D" w:rsidRPr="00730FCE" w:rsidRDefault="008D257D">
      <w:pPr>
        <w:pStyle w:val="Heading3"/>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the following words and expressions have the following meanings, unless they are inconsistent with the context:</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709"/>
        <w:rPr>
          <w:rFonts w:ascii="Arial" w:hAnsi="Arial" w:cs="Arial"/>
          <w:spacing w:val="-3"/>
          <w:sz w:val="20"/>
        </w:rPr>
      </w:pPr>
    </w:p>
    <w:tbl>
      <w:tblPr>
        <w:tblW w:w="0" w:type="auto"/>
        <w:tblInd w:w="817" w:type="dxa"/>
        <w:tblLayout w:type="fixed"/>
        <w:tblLook w:val="0000" w:firstRow="0" w:lastRow="0" w:firstColumn="0" w:lastColumn="0" w:noHBand="0" w:noVBand="0"/>
      </w:tblPr>
      <w:tblGrid>
        <w:gridCol w:w="2977"/>
        <w:gridCol w:w="5448"/>
      </w:tblGrid>
      <w:tr w:rsidR="008D257D" w:rsidRPr="00730FCE">
        <w:tc>
          <w:tcPr>
            <w:tcW w:w="2977" w:type="dxa"/>
          </w:tcPr>
          <w:p w:rsidR="008D257D" w:rsidRPr="00730FCE" w:rsidRDefault="008D257D">
            <w:pPr>
              <w:pStyle w:val="Heading1"/>
              <w:keepLines w:val="0"/>
              <w:numPr>
                <w:ilvl w:val="0"/>
                <w:numId w:val="0"/>
              </w:numPr>
              <w:tabs>
                <w:tab w:val="clear" w:pos="720"/>
                <w:tab w:val="clear" w:pos="1440"/>
                <w:tab w:val="clear" w:pos="2160"/>
                <w:tab w:val="clear" w:pos="2880"/>
                <w:tab w:val="clear" w:pos="3600"/>
                <w:tab w:val="clear" w:pos="4320"/>
                <w:tab w:val="left" w:pos="-1440"/>
                <w:tab w:val="left" w:pos="-720"/>
              </w:tabs>
              <w:suppressAutoHyphens/>
              <w:spacing w:before="0"/>
              <w:rPr>
                <w:rFonts w:ascii="Arial" w:hAnsi="Arial" w:cs="Arial"/>
                <w:spacing w:val="-3"/>
                <w:sz w:val="20"/>
              </w:rPr>
            </w:pPr>
            <w:r w:rsidRPr="00730FCE">
              <w:rPr>
                <w:rFonts w:ascii="Arial" w:hAnsi="Arial" w:cs="Arial"/>
                <w:spacing w:val="-3"/>
                <w:sz w:val="20"/>
              </w:rPr>
              <w:t>‘Accounts Date’</w:t>
            </w:r>
          </w:p>
        </w:tc>
        <w:tc>
          <w:tcPr>
            <w:tcW w:w="5448" w:type="dxa"/>
          </w:tcPr>
          <w:p w:rsidR="008D257D" w:rsidRPr="00730FCE" w:rsidRDefault="008D257D">
            <w:pPr>
              <w:tabs>
                <w:tab w:val="clear" w:pos="720"/>
                <w:tab w:val="clear" w:pos="1440"/>
                <w:tab w:val="clear" w:pos="2160"/>
                <w:tab w:val="left" w:pos="-1440"/>
                <w:tab w:val="left" w:pos="-720"/>
                <w:tab w:val="left" w:pos="0"/>
              </w:tabs>
              <w:suppressAutoHyphens/>
              <w:spacing w:before="0"/>
              <w:ind w:left="34" w:hanging="34"/>
              <w:rPr>
                <w:rFonts w:ascii="Arial" w:hAnsi="Arial" w:cs="Arial"/>
                <w:spacing w:val="-3"/>
                <w:sz w:val="20"/>
              </w:rPr>
            </w:pPr>
            <w:r w:rsidRPr="00730FCE">
              <w:rPr>
                <w:rFonts w:ascii="Arial" w:hAnsi="Arial" w:cs="Arial"/>
                <w:spacing w:val="-3"/>
                <w:sz w:val="20"/>
              </w:rPr>
              <w:t>the date to which the Principal Accounts have been prepared.</w:t>
            </w:r>
          </w:p>
          <w:p w:rsidR="008D257D" w:rsidRPr="00730FCE" w:rsidRDefault="008D257D">
            <w:pPr>
              <w:tabs>
                <w:tab w:val="clear" w:pos="720"/>
                <w:tab w:val="clear" w:pos="1440"/>
                <w:tab w:val="clear" w:pos="2160"/>
                <w:tab w:val="left" w:pos="-1440"/>
                <w:tab w:val="left" w:pos="-720"/>
                <w:tab w:val="left" w:pos="0"/>
              </w:tabs>
              <w:suppressAutoHyphens/>
              <w:spacing w:before="0"/>
              <w:ind w:left="34" w:hanging="34"/>
              <w:rPr>
                <w:rFonts w:ascii="Arial" w:hAnsi="Arial" w:cs="Arial"/>
                <w:spacing w:val="-3"/>
                <w:sz w:val="20"/>
              </w:rPr>
            </w:pPr>
          </w:p>
        </w:tc>
      </w:tr>
      <w:tr w:rsidR="008D257D" w:rsidRPr="00730FCE">
        <w:tc>
          <w:tcPr>
            <w:tcW w:w="2977" w:type="dxa"/>
          </w:tcPr>
          <w:p w:rsidR="008D257D" w:rsidRPr="00730FCE" w:rsidRDefault="008D257D">
            <w:pPr>
              <w:pStyle w:val="Heading1"/>
              <w:keepLines w:val="0"/>
              <w:numPr>
                <w:ilvl w:val="0"/>
                <w:numId w:val="0"/>
              </w:numPr>
              <w:tabs>
                <w:tab w:val="clear" w:pos="720"/>
                <w:tab w:val="clear" w:pos="1440"/>
                <w:tab w:val="clear" w:pos="2160"/>
                <w:tab w:val="clear" w:pos="2880"/>
                <w:tab w:val="clear" w:pos="3600"/>
                <w:tab w:val="left" w:pos="-1440"/>
                <w:tab w:val="left" w:pos="-720"/>
              </w:tabs>
              <w:suppressAutoHyphens/>
              <w:spacing w:before="0"/>
              <w:rPr>
                <w:rFonts w:ascii="Arial" w:hAnsi="Arial" w:cs="Arial"/>
                <w:spacing w:val="-3"/>
                <w:sz w:val="20"/>
              </w:rPr>
            </w:pPr>
            <w:r w:rsidRPr="00730FCE">
              <w:rPr>
                <w:rFonts w:ascii="Arial" w:hAnsi="Arial" w:cs="Arial"/>
                <w:spacing w:val="-3"/>
                <w:sz w:val="20"/>
              </w:rPr>
              <w:t>‘Assets’</w:t>
            </w:r>
          </w:p>
        </w:tc>
        <w:tc>
          <w:tcPr>
            <w:tcW w:w="5448" w:type="dxa"/>
          </w:tcPr>
          <w:p w:rsidR="008D257D" w:rsidRPr="00730FCE" w:rsidRDefault="008D257D">
            <w:pPr>
              <w:tabs>
                <w:tab w:val="clear" w:pos="720"/>
                <w:tab w:val="clear" w:pos="1440"/>
                <w:tab w:val="clear" w:pos="2160"/>
                <w:tab w:val="clear" w:pos="2880"/>
                <w:tab w:val="clear" w:pos="3600"/>
                <w:tab w:val="clear" w:pos="4320"/>
              </w:tabs>
              <w:suppressAutoHyphens/>
              <w:spacing w:before="0"/>
              <w:rPr>
                <w:rFonts w:ascii="Arial" w:hAnsi="Arial" w:cs="Arial"/>
                <w:spacing w:val="-3"/>
                <w:sz w:val="20"/>
              </w:rPr>
            </w:pPr>
            <w:r w:rsidRPr="00730FCE">
              <w:rPr>
                <w:rFonts w:ascii="Arial" w:hAnsi="Arial" w:cs="Arial"/>
                <w:spacing w:val="-3"/>
                <w:sz w:val="20"/>
              </w:rPr>
              <w:t>the property, assets and rights of the Business to be purchased by the Purchaser as described in clause [2.1].</w:t>
            </w:r>
          </w:p>
          <w:p w:rsidR="008D257D" w:rsidRPr="00730FCE" w:rsidRDefault="008D257D">
            <w:pPr>
              <w:tabs>
                <w:tab w:val="left" w:pos="-1440"/>
                <w:tab w:val="left" w:pos="-720"/>
                <w:tab w:val="left" w:pos="0"/>
                <w:tab w:val="left" w:pos="864"/>
              </w:tabs>
              <w:suppressAutoHyphens/>
              <w:spacing w:before="0"/>
              <w:rPr>
                <w:rFonts w:ascii="Arial" w:hAnsi="Arial" w:cs="Arial"/>
                <w:spacing w:val="-3"/>
                <w:sz w:val="20"/>
              </w:rPr>
            </w:pPr>
          </w:p>
        </w:tc>
      </w:tr>
      <w:tr w:rsidR="008D257D" w:rsidRPr="00730FCE">
        <w:trPr>
          <w:trHeight w:val="778"/>
        </w:trPr>
        <w:tc>
          <w:tcPr>
            <w:tcW w:w="2977" w:type="dxa"/>
          </w:tcPr>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spacing w:before="0"/>
              <w:rPr>
                <w:rFonts w:ascii="Arial" w:hAnsi="Arial" w:cs="Arial"/>
                <w:b/>
                <w:spacing w:val="-3"/>
                <w:sz w:val="20"/>
              </w:rPr>
            </w:pPr>
            <w:r w:rsidRPr="00730FCE">
              <w:rPr>
                <w:rFonts w:ascii="Arial" w:hAnsi="Arial" w:cs="Arial"/>
                <w:b/>
                <w:spacing w:val="-3"/>
                <w:sz w:val="20"/>
              </w:rPr>
              <w:t>‘Book Debts’</w:t>
            </w:r>
          </w:p>
        </w:tc>
        <w:tc>
          <w:tcPr>
            <w:tcW w:w="5448" w:type="dxa"/>
          </w:tcPr>
          <w:p w:rsidR="008D257D" w:rsidRPr="00730FCE" w:rsidRDefault="008D257D" w:rsidP="00730FCE">
            <w:pPr>
              <w:pStyle w:val="EndnoteText"/>
              <w:tabs>
                <w:tab w:val="clear" w:pos="720"/>
                <w:tab w:val="clear" w:pos="1440"/>
                <w:tab w:val="clear" w:pos="2160"/>
                <w:tab w:val="clear" w:pos="2880"/>
                <w:tab w:val="clear" w:pos="3600"/>
                <w:tab w:val="clear" w:pos="4320"/>
              </w:tabs>
              <w:suppressAutoHyphens/>
              <w:spacing w:before="0"/>
            </w:pPr>
            <w:r w:rsidRPr="00730FCE">
              <w:rPr>
                <w:rFonts w:ascii="Arial" w:hAnsi="Arial" w:cs="Arial"/>
                <w:spacing w:val="-3"/>
                <w:sz w:val="20"/>
              </w:rPr>
              <w:t>the trade debts owed to the Vendor at the Effective Date in connection with the Business.</w:t>
            </w:r>
          </w:p>
        </w:tc>
      </w:tr>
      <w:tr w:rsidR="008D257D" w:rsidRPr="00730FCE">
        <w:tc>
          <w:tcPr>
            <w:tcW w:w="2977" w:type="dxa"/>
          </w:tcPr>
          <w:p w:rsidR="008D257D" w:rsidRPr="00730FCE" w:rsidRDefault="008D257D">
            <w:pPr>
              <w:pStyle w:val="Heading1"/>
              <w:keepLines w:val="0"/>
              <w:numPr>
                <w:ilvl w:val="0"/>
                <w:numId w:val="0"/>
              </w:numPr>
              <w:tabs>
                <w:tab w:val="clear" w:pos="720"/>
                <w:tab w:val="clear" w:pos="1440"/>
                <w:tab w:val="clear" w:pos="2160"/>
                <w:tab w:val="clear" w:pos="2880"/>
                <w:tab w:val="clear" w:pos="3600"/>
                <w:tab w:val="clear" w:pos="4320"/>
                <w:tab w:val="left" w:pos="-1440"/>
                <w:tab w:val="left" w:pos="-720"/>
              </w:tabs>
              <w:suppressAutoHyphens/>
              <w:spacing w:before="0"/>
              <w:rPr>
                <w:rFonts w:ascii="Arial" w:hAnsi="Arial" w:cs="Arial"/>
                <w:spacing w:val="-3"/>
                <w:sz w:val="20"/>
              </w:rPr>
            </w:pPr>
            <w:r w:rsidRPr="00730FCE">
              <w:rPr>
                <w:rFonts w:ascii="Arial" w:hAnsi="Arial" w:cs="Arial"/>
                <w:spacing w:val="-3"/>
                <w:sz w:val="20"/>
              </w:rPr>
              <w:t>‘Business’</w:t>
            </w:r>
          </w:p>
        </w:tc>
        <w:tc>
          <w:tcPr>
            <w:tcW w:w="5448" w:type="dxa"/>
          </w:tcPr>
          <w:p w:rsidR="008D257D" w:rsidRPr="00730FCE" w:rsidRDefault="008D257D">
            <w:pPr>
              <w:tabs>
                <w:tab w:val="clear" w:pos="720"/>
                <w:tab w:val="clear" w:pos="1440"/>
                <w:tab w:val="clear" w:pos="2160"/>
                <w:tab w:val="clear" w:pos="2880"/>
                <w:tab w:val="clear" w:pos="3600"/>
                <w:tab w:val="clear" w:pos="4320"/>
              </w:tabs>
              <w:suppressAutoHyphens/>
              <w:spacing w:before="0"/>
              <w:rPr>
                <w:rFonts w:ascii="Arial" w:hAnsi="Arial" w:cs="Arial"/>
                <w:spacing w:val="-3"/>
                <w:sz w:val="20"/>
              </w:rPr>
            </w:pPr>
            <w:r w:rsidRPr="00730FCE">
              <w:rPr>
                <w:rFonts w:ascii="Arial" w:hAnsi="Arial" w:cs="Arial"/>
                <w:spacing w:val="-3"/>
                <w:sz w:val="20"/>
              </w:rPr>
              <w:t>the business of Consultancy carried on by the Vendor at the Effective Date.</w:t>
            </w:r>
          </w:p>
          <w:p w:rsidR="008D257D" w:rsidRPr="00730FCE" w:rsidRDefault="008D257D">
            <w:pPr>
              <w:tabs>
                <w:tab w:val="clear" w:pos="720"/>
                <w:tab w:val="left" w:pos="-1440"/>
                <w:tab w:val="left" w:pos="-720"/>
                <w:tab w:val="left" w:pos="0"/>
              </w:tabs>
              <w:suppressAutoHyphens/>
              <w:spacing w:before="0"/>
              <w:rPr>
                <w:rFonts w:ascii="Arial" w:hAnsi="Arial" w:cs="Arial"/>
                <w:spacing w:val="-3"/>
                <w:sz w:val="20"/>
              </w:rPr>
            </w:pPr>
          </w:p>
        </w:tc>
      </w:tr>
      <w:tr w:rsidR="008D257D" w:rsidRPr="00730FCE">
        <w:tc>
          <w:tcPr>
            <w:tcW w:w="2977" w:type="dxa"/>
          </w:tcPr>
          <w:p w:rsidR="008D257D" w:rsidRPr="00730FCE" w:rsidRDefault="008D257D">
            <w:pPr>
              <w:pStyle w:val="Heading1"/>
              <w:keepLines w:val="0"/>
              <w:numPr>
                <w:ilvl w:val="0"/>
                <w:numId w:val="0"/>
              </w:numPr>
              <w:tabs>
                <w:tab w:val="clear" w:pos="720"/>
                <w:tab w:val="clear" w:pos="1440"/>
                <w:tab w:val="clear" w:pos="2160"/>
                <w:tab w:val="clear" w:pos="2880"/>
                <w:tab w:val="clear" w:pos="3600"/>
                <w:tab w:val="clear" w:pos="4320"/>
                <w:tab w:val="left" w:pos="-1440"/>
                <w:tab w:val="left" w:pos="-720"/>
                <w:tab w:val="left" w:pos="0"/>
              </w:tabs>
              <w:suppressAutoHyphens/>
              <w:spacing w:before="0"/>
              <w:rPr>
                <w:rFonts w:ascii="Arial" w:hAnsi="Arial" w:cs="Arial"/>
                <w:spacing w:val="-3"/>
                <w:sz w:val="20"/>
              </w:rPr>
            </w:pPr>
            <w:r w:rsidRPr="00730FCE">
              <w:rPr>
                <w:rFonts w:ascii="Arial" w:hAnsi="Arial" w:cs="Arial"/>
                <w:b w:val="0"/>
                <w:sz w:val="20"/>
              </w:rPr>
              <w:br w:type="page"/>
            </w:r>
            <w:r w:rsidRPr="00730FCE">
              <w:rPr>
                <w:rFonts w:ascii="Arial" w:hAnsi="Arial" w:cs="Arial"/>
                <w:spacing w:val="-3"/>
                <w:sz w:val="20"/>
              </w:rPr>
              <w:t>‘Cash float’</w:t>
            </w:r>
          </w:p>
        </w:tc>
        <w:tc>
          <w:tcPr>
            <w:tcW w:w="5448" w:type="dxa"/>
          </w:tcPr>
          <w:p w:rsidR="008D257D" w:rsidRPr="00730FCE" w:rsidRDefault="008D257D">
            <w:pPr>
              <w:tabs>
                <w:tab w:val="clear" w:pos="720"/>
                <w:tab w:val="clear" w:pos="1440"/>
                <w:tab w:val="clear" w:pos="2160"/>
                <w:tab w:val="clear" w:pos="2880"/>
                <w:tab w:val="clear" w:pos="3600"/>
                <w:tab w:val="clear" w:pos="4320"/>
              </w:tabs>
              <w:suppressAutoHyphens/>
              <w:spacing w:before="0"/>
              <w:rPr>
                <w:rFonts w:ascii="Arial" w:hAnsi="Arial" w:cs="Arial"/>
                <w:spacing w:val="-3"/>
                <w:sz w:val="20"/>
              </w:rPr>
            </w:pPr>
            <w:r w:rsidRPr="00730FCE">
              <w:rPr>
                <w:rFonts w:ascii="Arial" w:hAnsi="Arial" w:cs="Arial"/>
                <w:spacing w:val="-3"/>
                <w:sz w:val="20"/>
              </w:rPr>
              <w:t>any cash balances held at the Effective Date for the purpose of reimbursing out</w:t>
            </w:r>
            <w:r w:rsidRPr="00730FCE">
              <w:rPr>
                <w:rFonts w:ascii="Arial" w:hAnsi="Arial" w:cs="Arial"/>
                <w:spacing w:val="-3"/>
                <w:sz w:val="20"/>
              </w:rPr>
              <w:noBreakHyphen/>
              <w:t>of</w:t>
            </w:r>
            <w:r w:rsidRPr="00730FCE">
              <w:rPr>
                <w:rFonts w:ascii="Arial" w:hAnsi="Arial" w:cs="Arial"/>
                <w:spacing w:val="-3"/>
                <w:sz w:val="20"/>
              </w:rPr>
              <w:noBreakHyphen/>
              <w:t>pocket expenses in connection with the Business</w:t>
            </w:r>
          </w:p>
          <w:p w:rsidR="008D257D" w:rsidRPr="00730FCE" w:rsidRDefault="008D257D">
            <w:pPr>
              <w:tabs>
                <w:tab w:val="clear" w:pos="720"/>
                <w:tab w:val="left" w:pos="-1440"/>
                <w:tab w:val="left" w:pos="-720"/>
                <w:tab w:val="left" w:pos="0"/>
              </w:tabs>
              <w:suppressAutoHyphens/>
              <w:spacing w:before="0"/>
              <w:rPr>
                <w:rFonts w:ascii="Arial" w:hAnsi="Arial" w:cs="Arial"/>
                <w:spacing w:val="-3"/>
                <w:sz w:val="20"/>
              </w:rPr>
            </w:pPr>
          </w:p>
        </w:tc>
      </w:tr>
      <w:tr w:rsidR="008D257D" w:rsidRPr="00730FCE">
        <w:tc>
          <w:tcPr>
            <w:tcW w:w="2977" w:type="dxa"/>
          </w:tcPr>
          <w:p w:rsidR="008D257D" w:rsidRPr="00730FCE" w:rsidRDefault="008D257D">
            <w:pPr>
              <w:pStyle w:val="Heading1"/>
              <w:keepLines w:val="0"/>
              <w:numPr>
                <w:ilvl w:val="0"/>
                <w:numId w:val="0"/>
              </w:numPr>
              <w:tabs>
                <w:tab w:val="clear" w:pos="720"/>
                <w:tab w:val="clear" w:pos="1440"/>
                <w:tab w:val="clear" w:pos="2160"/>
                <w:tab w:val="clear" w:pos="2880"/>
                <w:tab w:val="clear" w:pos="3600"/>
                <w:tab w:val="clear" w:pos="4320"/>
                <w:tab w:val="left" w:pos="-1440"/>
                <w:tab w:val="left" w:pos="-720"/>
              </w:tabs>
              <w:suppressAutoHyphens/>
              <w:spacing w:before="0"/>
              <w:rPr>
                <w:rFonts w:ascii="Arial" w:hAnsi="Arial" w:cs="Arial"/>
                <w:spacing w:val="-3"/>
                <w:sz w:val="20"/>
              </w:rPr>
            </w:pPr>
            <w:r w:rsidRPr="00730FCE">
              <w:rPr>
                <w:rFonts w:ascii="Arial" w:hAnsi="Arial" w:cs="Arial"/>
                <w:b w:val="0"/>
                <w:sz w:val="20"/>
              </w:rPr>
              <w:br w:type="page"/>
            </w:r>
            <w:r w:rsidRPr="00730FCE">
              <w:rPr>
                <w:rFonts w:ascii="Arial" w:hAnsi="Arial" w:cs="Arial"/>
                <w:b w:val="0"/>
                <w:sz w:val="20"/>
              </w:rPr>
              <w:br w:type="page"/>
            </w:r>
            <w:r w:rsidRPr="00730FCE">
              <w:rPr>
                <w:rFonts w:ascii="Arial" w:hAnsi="Arial" w:cs="Arial"/>
                <w:spacing w:val="-3"/>
                <w:sz w:val="20"/>
              </w:rPr>
              <w:t>‘Contracts’</w:t>
            </w:r>
          </w:p>
        </w:tc>
        <w:tc>
          <w:tcPr>
            <w:tcW w:w="5448" w:type="dxa"/>
          </w:tcPr>
          <w:p w:rsidR="008D257D" w:rsidRPr="00730FCE" w:rsidRDefault="008D257D">
            <w:pPr>
              <w:tabs>
                <w:tab w:val="left" w:pos="-1440"/>
                <w:tab w:val="left" w:pos="-720"/>
                <w:tab w:val="left" w:pos="0"/>
                <w:tab w:val="left" w:pos="864"/>
              </w:tabs>
              <w:suppressAutoHyphens/>
              <w:spacing w:before="0"/>
              <w:rPr>
                <w:rFonts w:ascii="Arial" w:hAnsi="Arial" w:cs="Arial"/>
                <w:spacing w:val="-3"/>
                <w:sz w:val="20"/>
              </w:rPr>
            </w:pPr>
            <w:r w:rsidRPr="00730FCE">
              <w:rPr>
                <w:rFonts w:ascii="Arial" w:hAnsi="Arial" w:cs="Arial"/>
                <w:spacing w:val="-3"/>
                <w:sz w:val="20"/>
              </w:rPr>
              <w:t>the current contracts and engagements of the Vendor in relation to the Business as listed in Appendix 1, but excluding contracts with employees.</w:t>
            </w:r>
          </w:p>
          <w:p w:rsidR="008D257D" w:rsidRPr="00730FCE" w:rsidRDefault="008D257D">
            <w:pPr>
              <w:tabs>
                <w:tab w:val="clear" w:pos="720"/>
                <w:tab w:val="left" w:pos="-1440"/>
                <w:tab w:val="left" w:pos="-720"/>
                <w:tab w:val="left" w:pos="0"/>
              </w:tabs>
              <w:suppressAutoHyphens/>
              <w:spacing w:before="0"/>
              <w:rPr>
                <w:rFonts w:ascii="Arial" w:hAnsi="Arial" w:cs="Arial"/>
                <w:spacing w:val="-3"/>
                <w:sz w:val="20"/>
              </w:rPr>
            </w:pPr>
          </w:p>
        </w:tc>
      </w:tr>
      <w:tr w:rsidR="008D257D" w:rsidRPr="00730FCE">
        <w:tc>
          <w:tcPr>
            <w:tcW w:w="2977" w:type="dxa"/>
          </w:tcPr>
          <w:p w:rsidR="008D257D" w:rsidRPr="00730FCE" w:rsidRDefault="008D257D">
            <w:pPr>
              <w:pStyle w:val="Heading1"/>
              <w:keepLines w:val="0"/>
              <w:numPr>
                <w:ilvl w:val="0"/>
                <w:numId w:val="0"/>
              </w:numPr>
              <w:tabs>
                <w:tab w:val="clear" w:pos="720"/>
                <w:tab w:val="clear" w:pos="1440"/>
                <w:tab w:val="clear" w:pos="2160"/>
                <w:tab w:val="clear" w:pos="3600"/>
                <w:tab w:val="clear" w:pos="4320"/>
                <w:tab w:val="left" w:pos="-1440"/>
                <w:tab w:val="left" w:pos="-720"/>
              </w:tabs>
              <w:suppressAutoHyphens/>
              <w:spacing w:before="0"/>
              <w:rPr>
                <w:rFonts w:ascii="Arial" w:hAnsi="Arial" w:cs="Arial"/>
                <w:spacing w:val="-3"/>
                <w:sz w:val="20"/>
              </w:rPr>
            </w:pPr>
            <w:r w:rsidRPr="00730FCE">
              <w:rPr>
                <w:rFonts w:ascii="Arial" w:hAnsi="Arial" w:cs="Arial"/>
                <w:spacing w:val="-3"/>
                <w:sz w:val="20"/>
              </w:rPr>
              <w:t>‘Creditors’</w:t>
            </w:r>
          </w:p>
        </w:tc>
        <w:tc>
          <w:tcPr>
            <w:tcW w:w="5448" w:type="dxa"/>
          </w:tcPr>
          <w:p w:rsidR="008D257D" w:rsidRPr="00730FCE" w:rsidRDefault="008D257D">
            <w:pPr>
              <w:tabs>
                <w:tab w:val="left" w:pos="-1440"/>
                <w:tab w:val="left" w:pos="-720"/>
                <w:tab w:val="left" w:pos="0"/>
                <w:tab w:val="left" w:pos="864"/>
              </w:tabs>
              <w:suppressAutoHyphens/>
              <w:spacing w:before="0"/>
              <w:rPr>
                <w:rFonts w:ascii="Arial" w:hAnsi="Arial" w:cs="Arial"/>
                <w:spacing w:val="-3"/>
                <w:sz w:val="20"/>
              </w:rPr>
            </w:pPr>
            <w:r w:rsidRPr="00730FCE">
              <w:rPr>
                <w:rFonts w:ascii="Arial" w:hAnsi="Arial" w:cs="Arial"/>
                <w:spacing w:val="-3"/>
                <w:sz w:val="20"/>
              </w:rPr>
              <w:t>the aggregate amount owed by the Vendor in connection with the Business to or in respect of trade creditors and accrued charges as recorded in the books of account of the Business at the Effective Date but not including liabilities for value added tax or taxation on profits or chargeable gains.</w:t>
            </w:r>
          </w:p>
          <w:p w:rsidR="008D257D" w:rsidRPr="00730FCE" w:rsidRDefault="008D257D">
            <w:pPr>
              <w:tabs>
                <w:tab w:val="left" w:pos="-1440"/>
                <w:tab w:val="left" w:pos="-720"/>
                <w:tab w:val="left" w:pos="0"/>
                <w:tab w:val="left" w:pos="864"/>
              </w:tabs>
              <w:suppressAutoHyphens/>
              <w:spacing w:before="0"/>
              <w:rPr>
                <w:rFonts w:ascii="Arial" w:hAnsi="Arial" w:cs="Arial"/>
                <w:spacing w:val="-3"/>
                <w:sz w:val="20"/>
              </w:rPr>
            </w:pPr>
          </w:p>
        </w:tc>
      </w:tr>
    </w:tbl>
    <w:p w:rsidR="008D257D" w:rsidRPr="00730FCE" w:rsidRDefault="008D257D">
      <w:pPr>
        <w:pStyle w:val="Heading1"/>
        <w:keepLines w:val="0"/>
        <w:numPr>
          <w:ilvl w:val="0"/>
          <w:numId w:val="0"/>
        </w:numPr>
        <w:tabs>
          <w:tab w:val="clear" w:pos="720"/>
          <w:tab w:val="clear" w:pos="1440"/>
          <w:tab w:val="clear" w:pos="2160"/>
          <w:tab w:val="clear" w:pos="2880"/>
          <w:tab w:val="clear" w:pos="3600"/>
          <w:tab w:val="clear" w:pos="4320"/>
          <w:tab w:val="left" w:pos="-1440"/>
          <w:tab w:val="left" w:pos="-720"/>
          <w:tab w:val="left" w:pos="0"/>
        </w:tabs>
        <w:suppressAutoHyphens/>
        <w:spacing w:before="0"/>
        <w:rPr>
          <w:rFonts w:ascii="Arial" w:hAnsi="Arial" w:cs="Arial"/>
          <w:spacing w:val="-3"/>
          <w:sz w:val="20"/>
        </w:rPr>
        <w:sectPr w:rsidR="008D257D" w:rsidRPr="00730FCE">
          <w:headerReference w:type="even" r:id="rId13"/>
          <w:headerReference w:type="default" r:id="rId14"/>
          <w:footerReference w:type="default" r:id="rId15"/>
          <w:headerReference w:type="first" r:id="rId16"/>
          <w:endnotePr>
            <w:numFmt w:val="decimal"/>
          </w:endnotePr>
          <w:pgSz w:w="11906" w:h="16838" w:code="9"/>
          <w:pgMar w:top="1440" w:right="1440" w:bottom="1440" w:left="1440" w:header="567" w:footer="567" w:gutter="0"/>
          <w:cols w:space="720"/>
          <w:noEndnote/>
        </w:sectPr>
      </w:pPr>
    </w:p>
    <w:tbl>
      <w:tblPr>
        <w:tblW w:w="0" w:type="auto"/>
        <w:tblInd w:w="817" w:type="dxa"/>
        <w:tblLayout w:type="fixed"/>
        <w:tblLook w:val="0000" w:firstRow="0" w:lastRow="0" w:firstColumn="0" w:lastColumn="0" w:noHBand="0" w:noVBand="0"/>
      </w:tblPr>
      <w:tblGrid>
        <w:gridCol w:w="2977"/>
        <w:gridCol w:w="5448"/>
      </w:tblGrid>
      <w:tr w:rsidR="008D257D" w:rsidRPr="00730FCE">
        <w:tc>
          <w:tcPr>
            <w:tcW w:w="2977" w:type="dxa"/>
          </w:tcPr>
          <w:p w:rsidR="008D257D" w:rsidRPr="00730FCE" w:rsidRDefault="008D257D">
            <w:pPr>
              <w:pStyle w:val="Heading1"/>
              <w:keepLines w:val="0"/>
              <w:numPr>
                <w:ilvl w:val="0"/>
                <w:numId w:val="0"/>
              </w:numPr>
              <w:tabs>
                <w:tab w:val="clear" w:pos="720"/>
                <w:tab w:val="clear" w:pos="1440"/>
                <w:tab w:val="clear" w:pos="2160"/>
                <w:tab w:val="clear" w:pos="2880"/>
                <w:tab w:val="clear" w:pos="3600"/>
                <w:tab w:val="clear" w:pos="4320"/>
                <w:tab w:val="left" w:pos="-1440"/>
                <w:tab w:val="left" w:pos="-720"/>
                <w:tab w:val="left" w:pos="0"/>
              </w:tabs>
              <w:suppressAutoHyphens/>
              <w:spacing w:before="0"/>
              <w:rPr>
                <w:rFonts w:ascii="Arial" w:hAnsi="Arial" w:cs="Arial"/>
                <w:spacing w:val="-3"/>
                <w:sz w:val="20"/>
              </w:rPr>
            </w:pPr>
            <w:r w:rsidRPr="00730FCE">
              <w:rPr>
                <w:rFonts w:ascii="Arial" w:hAnsi="Arial" w:cs="Arial"/>
                <w:spacing w:val="-3"/>
                <w:sz w:val="20"/>
              </w:rPr>
              <w:lastRenderedPageBreak/>
              <w:t>‘Disclosures’</w:t>
            </w:r>
          </w:p>
        </w:tc>
        <w:tc>
          <w:tcPr>
            <w:tcW w:w="5448" w:type="dxa"/>
          </w:tcPr>
          <w:p w:rsidR="008D257D" w:rsidRPr="00730FCE" w:rsidRDefault="008D257D">
            <w:pPr>
              <w:tabs>
                <w:tab w:val="clear" w:pos="720"/>
                <w:tab w:val="clear" w:pos="1440"/>
                <w:tab w:val="clear" w:pos="2160"/>
                <w:tab w:val="clear" w:pos="2880"/>
                <w:tab w:val="clear" w:pos="3600"/>
                <w:tab w:val="clear" w:pos="4320"/>
              </w:tabs>
              <w:suppressAutoHyphens/>
              <w:spacing w:before="0"/>
              <w:rPr>
                <w:rFonts w:ascii="Arial" w:hAnsi="Arial" w:cs="Arial"/>
                <w:spacing w:val="-3"/>
                <w:sz w:val="20"/>
              </w:rPr>
            </w:pPr>
            <w:r w:rsidRPr="00730FCE">
              <w:rPr>
                <w:rFonts w:ascii="Arial" w:hAnsi="Arial" w:cs="Arial"/>
                <w:spacing w:val="-3"/>
                <w:sz w:val="20"/>
              </w:rPr>
              <w:t>the disclosures set out in a disclosure letter of today’s date from the Vendor to the Purchaser relating to the warranties set out in Schedule 1.</w:t>
            </w:r>
          </w:p>
          <w:p w:rsidR="008D257D" w:rsidRPr="00730FCE" w:rsidRDefault="008D257D">
            <w:pPr>
              <w:pStyle w:val="EndnoteText"/>
              <w:tabs>
                <w:tab w:val="clear" w:pos="720"/>
                <w:tab w:val="clear" w:pos="1440"/>
                <w:tab w:val="clear" w:pos="2160"/>
                <w:tab w:val="clear" w:pos="2880"/>
                <w:tab w:val="clear" w:pos="3600"/>
                <w:tab w:val="clear" w:pos="4320"/>
              </w:tabs>
              <w:suppressAutoHyphens/>
              <w:spacing w:before="0"/>
              <w:rPr>
                <w:rFonts w:ascii="Arial" w:hAnsi="Arial" w:cs="Arial"/>
                <w:spacing w:val="-3"/>
                <w:sz w:val="20"/>
              </w:rPr>
            </w:pPr>
          </w:p>
        </w:tc>
      </w:tr>
      <w:tr w:rsidR="008D257D" w:rsidRPr="00730FCE">
        <w:tc>
          <w:tcPr>
            <w:tcW w:w="2977" w:type="dxa"/>
          </w:tcPr>
          <w:p w:rsidR="008D257D" w:rsidRPr="00730FCE" w:rsidRDefault="008D257D">
            <w:pPr>
              <w:pStyle w:val="Heading1"/>
              <w:keepLines w:val="0"/>
              <w:numPr>
                <w:ilvl w:val="0"/>
                <w:numId w:val="0"/>
              </w:numPr>
              <w:tabs>
                <w:tab w:val="left" w:pos="-1440"/>
                <w:tab w:val="left" w:pos="-720"/>
                <w:tab w:val="left" w:pos="0"/>
                <w:tab w:val="left" w:pos="864"/>
              </w:tabs>
              <w:suppressAutoHyphens/>
              <w:spacing w:before="0"/>
              <w:rPr>
                <w:rFonts w:ascii="Arial" w:hAnsi="Arial" w:cs="Arial"/>
                <w:spacing w:val="-3"/>
                <w:sz w:val="20"/>
              </w:rPr>
            </w:pPr>
            <w:r w:rsidRPr="00730FCE">
              <w:rPr>
                <w:rFonts w:ascii="Arial" w:hAnsi="Arial" w:cs="Arial"/>
                <w:spacing w:val="-3"/>
                <w:sz w:val="20"/>
              </w:rPr>
              <w:t>‘Effective Date’</w:t>
            </w:r>
          </w:p>
        </w:tc>
        <w:tc>
          <w:tcPr>
            <w:tcW w:w="5448" w:type="dxa"/>
          </w:tcPr>
          <w:p w:rsidR="008D257D" w:rsidRPr="00730FCE" w:rsidRDefault="008D257D">
            <w:pPr>
              <w:tabs>
                <w:tab w:val="clear" w:pos="720"/>
                <w:tab w:val="clear" w:pos="1440"/>
                <w:tab w:val="clear" w:pos="2160"/>
                <w:tab w:val="clear" w:pos="2880"/>
                <w:tab w:val="clear" w:pos="3600"/>
                <w:tab w:val="clear" w:pos="4320"/>
              </w:tabs>
              <w:suppressAutoHyphens/>
              <w:spacing w:before="0"/>
              <w:rPr>
                <w:rFonts w:ascii="Arial" w:hAnsi="Arial" w:cs="Arial"/>
                <w:spacing w:val="-3"/>
                <w:sz w:val="20"/>
              </w:rPr>
            </w:pPr>
            <w:r w:rsidRPr="00730FCE">
              <w:rPr>
                <w:rFonts w:ascii="Arial" w:hAnsi="Arial" w:cs="Arial"/>
                <w:spacing w:val="-3"/>
                <w:sz w:val="20"/>
              </w:rPr>
              <w:t xml:space="preserve">the close of business on </w:t>
            </w:r>
            <w:r w:rsidRPr="00730FCE">
              <w:rPr>
                <w:rFonts w:ascii="Arial" w:hAnsi="Arial" w:cs="Arial"/>
                <w:spacing w:val="-3"/>
                <w:sz w:val="20"/>
              </w:rPr>
              <w:sym w:font="Symbol" w:char="F0B7"/>
            </w:r>
            <w:r w:rsidRPr="00730FCE">
              <w:rPr>
                <w:rFonts w:ascii="Arial" w:hAnsi="Arial" w:cs="Arial"/>
                <w:spacing w:val="-3"/>
                <w:sz w:val="20"/>
              </w:rPr>
              <w:t xml:space="preserve"> 20</w:t>
            </w:r>
            <w:r w:rsidR="00730FCE">
              <w:rPr>
                <w:rFonts w:ascii="Arial" w:hAnsi="Arial" w:cs="Arial"/>
                <w:spacing w:val="-3"/>
                <w:sz w:val="20"/>
              </w:rPr>
              <w:t>[  ]</w:t>
            </w:r>
          </w:p>
          <w:p w:rsidR="008D257D" w:rsidRPr="00730FCE" w:rsidRDefault="008D257D">
            <w:pPr>
              <w:tabs>
                <w:tab w:val="clear" w:pos="720"/>
                <w:tab w:val="clear" w:pos="1440"/>
                <w:tab w:val="clear" w:pos="2160"/>
                <w:tab w:val="clear" w:pos="2880"/>
                <w:tab w:val="clear" w:pos="3600"/>
                <w:tab w:val="clear" w:pos="4320"/>
              </w:tabs>
              <w:suppressAutoHyphens/>
              <w:spacing w:before="0"/>
              <w:rPr>
                <w:rFonts w:ascii="Arial" w:hAnsi="Arial" w:cs="Arial"/>
                <w:spacing w:val="-3"/>
                <w:sz w:val="20"/>
              </w:rPr>
            </w:pPr>
          </w:p>
        </w:tc>
      </w:tr>
      <w:tr w:rsidR="008D257D" w:rsidRPr="00730FCE">
        <w:tc>
          <w:tcPr>
            <w:tcW w:w="2977" w:type="dxa"/>
          </w:tcPr>
          <w:p w:rsidR="008D257D" w:rsidRPr="00730FCE" w:rsidRDefault="008D257D">
            <w:pPr>
              <w:pStyle w:val="Heading1"/>
              <w:keepLines w:val="0"/>
              <w:numPr>
                <w:ilvl w:val="0"/>
                <w:numId w:val="0"/>
              </w:numPr>
              <w:tabs>
                <w:tab w:val="left" w:pos="-1440"/>
                <w:tab w:val="left" w:pos="-720"/>
                <w:tab w:val="left" w:pos="0"/>
                <w:tab w:val="left" w:pos="864"/>
              </w:tabs>
              <w:suppressAutoHyphens/>
              <w:spacing w:before="0"/>
              <w:rPr>
                <w:rFonts w:ascii="Arial" w:hAnsi="Arial" w:cs="Arial"/>
                <w:spacing w:val="-3"/>
                <w:sz w:val="20"/>
              </w:rPr>
            </w:pPr>
            <w:r w:rsidRPr="00730FCE">
              <w:rPr>
                <w:rFonts w:ascii="Arial" w:hAnsi="Arial" w:cs="Arial"/>
                <w:spacing w:val="-3"/>
                <w:sz w:val="20"/>
              </w:rPr>
              <w:t>‘Employees’</w:t>
            </w:r>
          </w:p>
        </w:tc>
        <w:tc>
          <w:tcPr>
            <w:tcW w:w="5448" w:type="dxa"/>
          </w:tcPr>
          <w:p w:rsidR="008D257D" w:rsidRPr="00730FCE" w:rsidRDefault="008D257D">
            <w:pPr>
              <w:tabs>
                <w:tab w:val="clear" w:pos="720"/>
                <w:tab w:val="clear" w:pos="1440"/>
                <w:tab w:val="clear" w:pos="2160"/>
                <w:tab w:val="clear" w:pos="2880"/>
                <w:tab w:val="clear" w:pos="3600"/>
                <w:tab w:val="clear" w:pos="4320"/>
              </w:tabs>
              <w:suppressAutoHyphens/>
              <w:spacing w:before="0"/>
              <w:rPr>
                <w:rFonts w:ascii="Arial" w:hAnsi="Arial" w:cs="Arial"/>
                <w:spacing w:val="-3"/>
                <w:sz w:val="20"/>
              </w:rPr>
            </w:pPr>
            <w:r w:rsidRPr="00730FCE">
              <w:rPr>
                <w:rFonts w:ascii="Arial" w:hAnsi="Arial" w:cs="Arial"/>
                <w:spacing w:val="-3"/>
                <w:sz w:val="20"/>
              </w:rPr>
              <w:t>the persons who, at the Effective Date, were employed by the Vendor for the purposes of the Business.</w:t>
            </w:r>
          </w:p>
          <w:p w:rsidR="008D257D" w:rsidRPr="00730FCE" w:rsidRDefault="008D257D">
            <w:pPr>
              <w:tabs>
                <w:tab w:val="clear" w:pos="720"/>
                <w:tab w:val="clear" w:pos="1440"/>
                <w:tab w:val="clear" w:pos="2160"/>
                <w:tab w:val="clear" w:pos="2880"/>
                <w:tab w:val="clear" w:pos="3600"/>
                <w:tab w:val="clear" w:pos="4320"/>
              </w:tabs>
              <w:suppressAutoHyphens/>
              <w:spacing w:before="0"/>
              <w:rPr>
                <w:rFonts w:ascii="Arial" w:hAnsi="Arial" w:cs="Arial"/>
                <w:spacing w:val="-3"/>
                <w:sz w:val="20"/>
              </w:rPr>
            </w:pPr>
          </w:p>
        </w:tc>
      </w:tr>
      <w:tr w:rsidR="008D257D" w:rsidRPr="00730FCE">
        <w:tc>
          <w:tcPr>
            <w:tcW w:w="2977" w:type="dxa"/>
          </w:tcPr>
          <w:p w:rsidR="008D257D" w:rsidRPr="00730FCE" w:rsidRDefault="008D257D">
            <w:pPr>
              <w:pStyle w:val="Heading1"/>
              <w:keepLines w:val="0"/>
              <w:numPr>
                <w:ilvl w:val="0"/>
                <w:numId w:val="0"/>
              </w:numPr>
              <w:tabs>
                <w:tab w:val="left" w:pos="-1440"/>
                <w:tab w:val="left" w:pos="-720"/>
                <w:tab w:val="left" w:pos="0"/>
                <w:tab w:val="left" w:pos="864"/>
              </w:tabs>
              <w:suppressAutoHyphens/>
              <w:spacing w:before="0"/>
              <w:rPr>
                <w:rFonts w:ascii="Arial" w:hAnsi="Arial" w:cs="Arial"/>
                <w:spacing w:val="-3"/>
                <w:sz w:val="20"/>
              </w:rPr>
            </w:pPr>
            <w:r w:rsidRPr="00730FCE">
              <w:rPr>
                <w:rFonts w:ascii="Arial" w:hAnsi="Arial" w:cs="Arial"/>
                <w:spacing w:val="-3"/>
                <w:sz w:val="20"/>
              </w:rPr>
              <w:t>‘Goodwill’</w:t>
            </w:r>
          </w:p>
        </w:tc>
        <w:tc>
          <w:tcPr>
            <w:tcW w:w="5448" w:type="dxa"/>
          </w:tcPr>
          <w:p w:rsidR="008D257D" w:rsidRPr="00730FCE" w:rsidRDefault="008D257D">
            <w:pPr>
              <w:tabs>
                <w:tab w:val="clear" w:pos="720"/>
                <w:tab w:val="clear" w:pos="1440"/>
                <w:tab w:val="clear" w:pos="2160"/>
                <w:tab w:val="clear" w:pos="2880"/>
                <w:tab w:val="clear" w:pos="3600"/>
                <w:tab w:val="clear" w:pos="4320"/>
              </w:tabs>
              <w:suppressAutoHyphens/>
              <w:spacing w:before="0"/>
              <w:rPr>
                <w:rFonts w:ascii="Arial" w:hAnsi="Arial" w:cs="Arial"/>
                <w:spacing w:val="-3"/>
                <w:sz w:val="20"/>
              </w:rPr>
            </w:pPr>
            <w:r w:rsidRPr="00730FCE">
              <w:rPr>
                <w:rFonts w:ascii="Arial" w:hAnsi="Arial" w:cs="Arial"/>
                <w:spacing w:val="-3"/>
                <w:sz w:val="20"/>
              </w:rPr>
              <w:t>the goodwill of the Vendor in relation to the Business, together with the exclusive right for the Purchaser or its assignee to represent itself as carrying on the Business in succession to the Vendor, and all trade names associated with the Business.</w:t>
            </w:r>
          </w:p>
          <w:p w:rsidR="008D257D" w:rsidRPr="00730FCE" w:rsidRDefault="008D257D">
            <w:pPr>
              <w:tabs>
                <w:tab w:val="clear" w:pos="720"/>
                <w:tab w:val="clear" w:pos="1440"/>
                <w:tab w:val="clear" w:pos="2160"/>
                <w:tab w:val="clear" w:pos="2880"/>
                <w:tab w:val="clear" w:pos="3600"/>
                <w:tab w:val="clear" w:pos="4320"/>
                <w:tab w:val="left" w:pos="0"/>
              </w:tabs>
              <w:suppressAutoHyphens/>
              <w:spacing w:before="0"/>
              <w:rPr>
                <w:rFonts w:ascii="Arial" w:hAnsi="Arial" w:cs="Arial"/>
                <w:spacing w:val="-3"/>
                <w:sz w:val="20"/>
              </w:rPr>
            </w:pPr>
          </w:p>
        </w:tc>
      </w:tr>
      <w:tr w:rsidR="008D257D" w:rsidRPr="00730FCE">
        <w:tc>
          <w:tcPr>
            <w:tcW w:w="2977" w:type="dxa"/>
          </w:tcPr>
          <w:p w:rsidR="008D257D" w:rsidRPr="00730FCE" w:rsidRDefault="008D257D">
            <w:pPr>
              <w:pStyle w:val="Heading1"/>
              <w:keepLines w:val="0"/>
              <w:numPr>
                <w:ilvl w:val="0"/>
                <w:numId w:val="0"/>
              </w:numPr>
              <w:tabs>
                <w:tab w:val="left" w:pos="-1440"/>
                <w:tab w:val="left" w:pos="-720"/>
                <w:tab w:val="left" w:pos="0"/>
                <w:tab w:val="left" w:pos="864"/>
              </w:tabs>
              <w:suppressAutoHyphens/>
              <w:spacing w:before="0"/>
              <w:jc w:val="left"/>
              <w:rPr>
                <w:rFonts w:ascii="Arial" w:hAnsi="Arial" w:cs="Arial"/>
                <w:spacing w:val="-3"/>
                <w:sz w:val="20"/>
              </w:rPr>
            </w:pPr>
            <w:r w:rsidRPr="00730FCE">
              <w:rPr>
                <w:rFonts w:ascii="Arial" w:hAnsi="Arial" w:cs="Arial"/>
                <w:spacing w:val="-3"/>
                <w:sz w:val="20"/>
              </w:rPr>
              <w:t>‘Intellectual Property Rights’</w:t>
            </w:r>
          </w:p>
        </w:tc>
        <w:tc>
          <w:tcPr>
            <w:tcW w:w="5448" w:type="dxa"/>
          </w:tcPr>
          <w:p w:rsidR="008D257D" w:rsidRPr="00730FCE" w:rsidRDefault="008D257D">
            <w:pPr>
              <w:tabs>
                <w:tab w:val="clear" w:pos="720"/>
                <w:tab w:val="clear" w:pos="1440"/>
                <w:tab w:val="clear" w:pos="2160"/>
                <w:tab w:val="clear" w:pos="2880"/>
                <w:tab w:val="clear" w:pos="3600"/>
                <w:tab w:val="clear" w:pos="4320"/>
              </w:tabs>
              <w:suppressAutoHyphens/>
              <w:spacing w:before="0"/>
              <w:rPr>
                <w:rFonts w:ascii="Arial" w:hAnsi="Arial" w:cs="Arial"/>
                <w:spacing w:val="-3"/>
                <w:sz w:val="20"/>
              </w:rPr>
            </w:pPr>
            <w:r w:rsidRPr="00730FCE">
              <w:rPr>
                <w:rFonts w:ascii="Arial" w:hAnsi="Arial" w:cs="Arial"/>
                <w:spacing w:val="-3"/>
                <w:sz w:val="20"/>
              </w:rPr>
              <w:t>all intellectual and intellectual property rights of the Vendor including the patents, trade marks, registered designs and copyrights in any part of the world [as listed in Appendix 3] and the copyright in all drawings, plans, specifications, designs and computer software owned by the Vendor and used in or for the purposes of the Business and all know-how and confidential information so owned and used.</w:t>
            </w:r>
          </w:p>
          <w:p w:rsidR="008D257D" w:rsidRPr="00730FCE" w:rsidRDefault="008D257D">
            <w:pPr>
              <w:tabs>
                <w:tab w:val="clear" w:pos="720"/>
                <w:tab w:val="left" w:pos="-1440"/>
                <w:tab w:val="left" w:pos="-720"/>
                <w:tab w:val="left" w:pos="0"/>
              </w:tabs>
              <w:suppressAutoHyphens/>
              <w:spacing w:before="0"/>
              <w:rPr>
                <w:rFonts w:ascii="Arial" w:hAnsi="Arial" w:cs="Arial"/>
                <w:spacing w:val="-3"/>
                <w:sz w:val="20"/>
              </w:rPr>
            </w:pPr>
          </w:p>
        </w:tc>
      </w:tr>
      <w:tr w:rsidR="008D257D" w:rsidRPr="00730FCE">
        <w:tc>
          <w:tcPr>
            <w:tcW w:w="2977" w:type="dxa"/>
          </w:tcPr>
          <w:p w:rsidR="008D257D" w:rsidRPr="00730FCE" w:rsidRDefault="008D257D">
            <w:pPr>
              <w:pStyle w:val="Heading1"/>
              <w:keepLines w:val="0"/>
              <w:numPr>
                <w:ilvl w:val="0"/>
                <w:numId w:val="0"/>
              </w:numPr>
              <w:tabs>
                <w:tab w:val="left" w:pos="-1440"/>
                <w:tab w:val="left" w:pos="-720"/>
                <w:tab w:val="left" w:pos="0"/>
                <w:tab w:val="left" w:pos="864"/>
              </w:tabs>
              <w:suppressAutoHyphens/>
              <w:spacing w:before="0"/>
              <w:rPr>
                <w:rFonts w:ascii="Arial" w:hAnsi="Arial" w:cs="Arial"/>
                <w:spacing w:val="-3"/>
                <w:sz w:val="20"/>
              </w:rPr>
            </w:pPr>
            <w:r w:rsidRPr="00730FCE">
              <w:rPr>
                <w:rFonts w:ascii="Arial" w:hAnsi="Arial" w:cs="Arial"/>
                <w:spacing w:val="-3"/>
                <w:sz w:val="20"/>
              </w:rPr>
              <w:t>‘Liabilities’</w:t>
            </w:r>
          </w:p>
        </w:tc>
        <w:tc>
          <w:tcPr>
            <w:tcW w:w="5448" w:type="dxa"/>
          </w:tcPr>
          <w:p w:rsidR="008D257D" w:rsidRPr="00730FCE" w:rsidRDefault="008D257D">
            <w:pPr>
              <w:tabs>
                <w:tab w:val="clear" w:pos="720"/>
                <w:tab w:val="clear" w:pos="1440"/>
                <w:tab w:val="clear" w:pos="2160"/>
                <w:tab w:val="clear" w:pos="2880"/>
                <w:tab w:val="clear" w:pos="3600"/>
                <w:tab w:val="clear" w:pos="4320"/>
              </w:tabs>
              <w:suppressAutoHyphens/>
              <w:spacing w:before="0"/>
              <w:rPr>
                <w:rFonts w:ascii="Arial" w:hAnsi="Arial" w:cs="Arial"/>
                <w:spacing w:val="-3"/>
                <w:sz w:val="20"/>
              </w:rPr>
            </w:pPr>
            <w:r w:rsidRPr="00730FCE">
              <w:rPr>
                <w:rFonts w:ascii="Arial" w:hAnsi="Arial" w:cs="Arial"/>
                <w:spacing w:val="-3"/>
                <w:sz w:val="20"/>
              </w:rPr>
              <w:t>the liabilities of the Business (other than the Creditors) outstanding at the Effective Date and as set out in Appendix 2.</w:t>
            </w:r>
          </w:p>
          <w:p w:rsidR="008D257D" w:rsidRPr="00730FCE" w:rsidRDefault="008D257D">
            <w:pPr>
              <w:tabs>
                <w:tab w:val="clear" w:pos="720"/>
                <w:tab w:val="left" w:pos="-1440"/>
                <w:tab w:val="left" w:pos="-720"/>
                <w:tab w:val="left" w:pos="0"/>
              </w:tabs>
              <w:suppressAutoHyphens/>
              <w:spacing w:before="0"/>
              <w:rPr>
                <w:rFonts w:ascii="Arial" w:hAnsi="Arial" w:cs="Arial"/>
                <w:spacing w:val="-3"/>
                <w:sz w:val="20"/>
              </w:rPr>
            </w:pPr>
          </w:p>
        </w:tc>
      </w:tr>
      <w:tr w:rsidR="008D257D" w:rsidRPr="00730FCE">
        <w:tc>
          <w:tcPr>
            <w:tcW w:w="2977" w:type="dxa"/>
          </w:tcPr>
          <w:p w:rsidR="008D257D" w:rsidRPr="00730FCE" w:rsidRDefault="008D257D">
            <w:pPr>
              <w:pStyle w:val="Heading1"/>
              <w:keepLines w:val="0"/>
              <w:numPr>
                <w:ilvl w:val="0"/>
                <w:numId w:val="0"/>
              </w:numPr>
              <w:tabs>
                <w:tab w:val="left" w:pos="-1440"/>
                <w:tab w:val="left" w:pos="-720"/>
                <w:tab w:val="left" w:pos="0"/>
                <w:tab w:val="left" w:pos="864"/>
              </w:tabs>
              <w:suppressAutoHyphens/>
              <w:spacing w:before="0"/>
              <w:rPr>
                <w:rFonts w:ascii="Arial" w:hAnsi="Arial" w:cs="Arial"/>
                <w:spacing w:val="-3"/>
                <w:sz w:val="20"/>
              </w:rPr>
            </w:pPr>
            <w:r w:rsidRPr="00730FCE">
              <w:rPr>
                <w:rFonts w:ascii="Arial" w:hAnsi="Arial" w:cs="Arial"/>
                <w:spacing w:val="-3"/>
                <w:sz w:val="20"/>
              </w:rPr>
              <w:t>‘Principal Accounts’</w:t>
            </w:r>
          </w:p>
        </w:tc>
        <w:tc>
          <w:tcPr>
            <w:tcW w:w="5448" w:type="dxa"/>
          </w:tcPr>
          <w:p w:rsidR="008D257D" w:rsidRPr="00730FCE" w:rsidRDefault="008D257D">
            <w:pPr>
              <w:tabs>
                <w:tab w:val="clear" w:pos="720"/>
                <w:tab w:val="clear" w:pos="1440"/>
                <w:tab w:val="clear" w:pos="2160"/>
                <w:tab w:val="clear" w:pos="2880"/>
                <w:tab w:val="clear" w:pos="3600"/>
                <w:tab w:val="clear" w:pos="4320"/>
              </w:tabs>
              <w:suppressAutoHyphens/>
              <w:spacing w:before="0"/>
              <w:rPr>
                <w:rFonts w:ascii="Arial" w:hAnsi="Arial" w:cs="Arial"/>
                <w:spacing w:val="-3"/>
                <w:sz w:val="20"/>
              </w:rPr>
            </w:pPr>
            <w:r w:rsidRPr="00730FCE">
              <w:rPr>
                <w:rFonts w:ascii="Arial" w:hAnsi="Arial" w:cs="Arial"/>
                <w:spacing w:val="-3"/>
                <w:sz w:val="20"/>
              </w:rPr>
              <w:t xml:space="preserve">the audited balance sheet as at </w:t>
            </w:r>
            <w:r w:rsidRPr="00730FCE">
              <w:rPr>
                <w:rFonts w:ascii="Arial" w:hAnsi="Arial" w:cs="Arial"/>
                <w:spacing w:val="-3"/>
                <w:sz w:val="20"/>
              </w:rPr>
              <w:sym w:font="Symbol" w:char="F0B7"/>
            </w:r>
            <w:r w:rsidRPr="00730FCE">
              <w:rPr>
                <w:rFonts w:ascii="Arial" w:hAnsi="Arial" w:cs="Arial"/>
                <w:spacing w:val="-3"/>
                <w:sz w:val="20"/>
              </w:rPr>
              <w:t xml:space="preserve"> and audited profit and loss account for the year ended </w:t>
            </w:r>
            <w:r w:rsidRPr="00730FCE">
              <w:rPr>
                <w:rFonts w:ascii="Arial" w:hAnsi="Arial" w:cs="Arial"/>
                <w:spacing w:val="-3"/>
                <w:sz w:val="20"/>
              </w:rPr>
              <w:sym w:font="Symbol" w:char="F0B7"/>
            </w:r>
            <w:r w:rsidRPr="00730FCE">
              <w:rPr>
                <w:rFonts w:ascii="Arial" w:hAnsi="Arial" w:cs="Arial"/>
                <w:spacing w:val="-3"/>
                <w:sz w:val="20"/>
              </w:rPr>
              <w:t xml:space="preserve"> of the Vendor, including the directors’ report and notes.</w:t>
            </w:r>
          </w:p>
          <w:p w:rsidR="008D257D" w:rsidRPr="00730FCE" w:rsidRDefault="008D257D">
            <w:pPr>
              <w:tabs>
                <w:tab w:val="clear" w:pos="720"/>
                <w:tab w:val="left" w:pos="-1440"/>
                <w:tab w:val="left" w:pos="-720"/>
                <w:tab w:val="left" w:pos="0"/>
              </w:tabs>
              <w:suppressAutoHyphens/>
              <w:spacing w:before="0"/>
              <w:rPr>
                <w:rFonts w:ascii="Arial" w:hAnsi="Arial" w:cs="Arial"/>
                <w:spacing w:val="-3"/>
                <w:sz w:val="20"/>
              </w:rPr>
            </w:pPr>
          </w:p>
        </w:tc>
      </w:tr>
      <w:tr w:rsidR="008D257D" w:rsidRPr="00730FCE">
        <w:tc>
          <w:tcPr>
            <w:tcW w:w="2977" w:type="dxa"/>
          </w:tcPr>
          <w:p w:rsidR="008D257D" w:rsidRPr="00730FCE" w:rsidRDefault="008D257D">
            <w:pPr>
              <w:pStyle w:val="Heading1"/>
              <w:keepLines w:val="0"/>
              <w:numPr>
                <w:ilvl w:val="0"/>
                <w:numId w:val="0"/>
              </w:numPr>
              <w:tabs>
                <w:tab w:val="left" w:pos="-1440"/>
                <w:tab w:val="left" w:pos="-720"/>
                <w:tab w:val="left" w:pos="0"/>
                <w:tab w:val="left" w:pos="864"/>
              </w:tabs>
              <w:suppressAutoHyphens/>
              <w:spacing w:before="0"/>
              <w:rPr>
                <w:rFonts w:ascii="Arial" w:hAnsi="Arial" w:cs="Arial"/>
                <w:spacing w:val="-3"/>
                <w:sz w:val="20"/>
              </w:rPr>
            </w:pPr>
            <w:r w:rsidRPr="00730FCE">
              <w:rPr>
                <w:rFonts w:ascii="Arial" w:hAnsi="Arial" w:cs="Arial"/>
                <w:spacing w:val="-3"/>
                <w:sz w:val="20"/>
              </w:rPr>
              <w:t>‘Regulations’</w:t>
            </w:r>
          </w:p>
        </w:tc>
        <w:tc>
          <w:tcPr>
            <w:tcW w:w="5448" w:type="dxa"/>
          </w:tcPr>
          <w:p w:rsidR="008D257D" w:rsidRPr="00730FCE" w:rsidRDefault="008D257D">
            <w:pPr>
              <w:pStyle w:val="BodyTextIndent"/>
              <w:rPr>
                <w:rFonts w:ascii="Arial" w:hAnsi="Arial" w:cs="Arial"/>
                <w:sz w:val="20"/>
              </w:rPr>
            </w:pPr>
            <w:r w:rsidRPr="00730FCE">
              <w:rPr>
                <w:rFonts w:ascii="Arial" w:hAnsi="Arial" w:cs="Arial"/>
                <w:sz w:val="20"/>
              </w:rPr>
              <w:t xml:space="preserve">the European Communities (Safeguarding of Employees Rights on the Transfer of Undertakings) Regulations, </w:t>
            </w:r>
            <w:r w:rsidR="00730FCE">
              <w:rPr>
                <w:rFonts w:ascii="Arial" w:hAnsi="Arial" w:cs="Arial"/>
                <w:sz w:val="20"/>
              </w:rPr>
              <w:t>2003</w:t>
            </w:r>
            <w:r w:rsidRPr="00730FCE">
              <w:rPr>
                <w:rFonts w:ascii="Arial" w:hAnsi="Arial" w:cs="Arial"/>
                <w:sz w:val="20"/>
              </w:rPr>
              <w:t>.</w:t>
            </w:r>
          </w:p>
          <w:p w:rsidR="008D257D" w:rsidRPr="00730FCE" w:rsidRDefault="008D257D">
            <w:pPr>
              <w:pStyle w:val="BodyTextIndent"/>
              <w:rPr>
                <w:rFonts w:ascii="Arial" w:hAnsi="Arial" w:cs="Arial"/>
                <w:sz w:val="20"/>
              </w:rPr>
            </w:pPr>
          </w:p>
        </w:tc>
      </w:tr>
      <w:tr w:rsidR="008D257D" w:rsidRPr="00730FCE">
        <w:tc>
          <w:tcPr>
            <w:tcW w:w="2977" w:type="dxa"/>
          </w:tcPr>
          <w:p w:rsidR="008D257D" w:rsidRPr="00730FCE" w:rsidRDefault="008D257D">
            <w:pPr>
              <w:pStyle w:val="Heading1"/>
              <w:keepLines w:val="0"/>
              <w:numPr>
                <w:ilvl w:val="0"/>
                <w:numId w:val="0"/>
              </w:numPr>
              <w:tabs>
                <w:tab w:val="left" w:pos="-1440"/>
                <w:tab w:val="left" w:pos="-720"/>
                <w:tab w:val="left" w:pos="0"/>
                <w:tab w:val="left" w:pos="864"/>
              </w:tabs>
              <w:suppressAutoHyphens/>
              <w:spacing w:before="0"/>
              <w:rPr>
                <w:rFonts w:ascii="Arial" w:hAnsi="Arial" w:cs="Arial"/>
                <w:spacing w:val="-3"/>
                <w:sz w:val="20"/>
              </w:rPr>
            </w:pPr>
            <w:r w:rsidRPr="00730FCE">
              <w:rPr>
                <w:rFonts w:ascii="Arial" w:hAnsi="Arial" w:cs="Arial"/>
                <w:spacing w:val="-3"/>
                <w:sz w:val="20"/>
              </w:rPr>
              <w:t>‘Warranties’</w:t>
            </w:r>
          </w:p>
        </w:tc>
        <w:tc>
          <w:tcPr>
            <w:tcW w:w="5448" w:type="dxa"/>
          </w:tcPr>
          <w:p w:rsidR="008D257D" w:rsidRPr="00730FCE" w:rsidRDefault="008D257D">
            <w:pPr>
              <w:pStyle w:val="BodyTextIndent"/>
              <w:rPr>
                <w:rFonts w:ascii="Arial" w:hAnsi="Arial" w:cs="Arial"/>
                <w:sz w:val="20"/>
              </w:rPr>
            </w:pPr>
            <w:r w:rsidRPr="00730FCE">
              <w:rPr>
                <w:rFonts w:ascii="Arial" w:hAnsi="Arial" w:cs="Arial"/>
                <w:sz w:val="20"/>
              </w:rPr>
              <w:t>the warranties and undertakings of the Vendor contained in this agreement.</w:t>
            </w:r>
          </w:p>
          <w:p w:rsidR="008D257D" w:rsidRPr="00730FCE" w:rsidRDefault="008D257D">
            <w:pPr>
              <w:tabs>
                <w:tab w:val="clear" w:pos="720"/>
                <w:tab w:val="clear" w:pos="1440"/>
                <w:tab w:val="clear" w:pos="2160"/>
                <w:tab w:val="clear" w:pos="2880"/>
                <w:tab w:val="clear" w:pos="3600"/>
                <w:tab w:val="clear" w:pos="4320"/>
                <w:tab w:val="left" w:pos="0"/>
                <w:tab w:val="left" w:pos="34"/>
              </w:tabs>
              <w:suppressAutoHyphens/>
              <w:spacing w:before="0"/>
              <w:rPr>
                <w:rFonts w:ascii="Arial" w:hAnsi="Arial" w:cs="Arial"/>
                <w:spacing w:val="-3"/>
                <w:sz w:val="20"/>
              </w:rPr>
            </w:pPr>
          </w:p>
        </w:tc>
      </w:tr>
      <w:tr w:rsidR="008D257D" w:rsidRPr="00730FCE">
        <w:tc>
          <w:tcPr>
            <w:tcW w:w="2977" w:type="dxa"/>
          </w:tcPr>
          <w:p w:rsidR="008D257D" w:rsidRPr="00730FCE" w:rsidRDefault="008D257D">
            <w:pPr>
              <w:pStyle w:val="Heading1"/>
              <w:keepLines w:val="0"/>
              <w:numPr>
                <w:ilvl w:val="0"/>
                <w:numId w:val="0"/>
              </w:numPr>
              <w:tabs>
                <w:tab w:val="clear" w:pos="720"/>
                <w:tab w:val="clear" w:pos="1440"/>
                <w:tab w:val="clear" w:pos="2160"/>
                <w:tab w:val="clear" w:pos="2880"/>
                <w:tab w:val="clear" w:pos="3600"/>
                <w:tab w:val="clear" w:pos="4320"/>
                <w:tab w:val="left" w:pos="-1440"/>
                <w:tab w:val="left" w:pos="-720"/>
              </w:tabs>
              <w:suppressAutoHyphens/>
              <w:spacing w:before="0"/>
              <w:rPr>
                <w:rFonts w:ascii="Arial" w:hAnsi="Arial" w:cs="Arial"/>
                <w:spacing w:val="-3"/>
                <w:sz w:val="20"/>
              </w:rPr>
            </w:pPr>
            <w:r w:rsidRPr="00730FCE">
              <w:rPr>
                <w:rFonts w:ascii="Arial" w:hAnsi="Arial" w:cs="Arial"/>
                <w:spacing w:val="-3"/>
                <w:sz w:val="20"/>
              </w:rPr>
              <w:t>Warranty Claim’</w:t>
            </w:r>
          </w:p>
        </w:tc>
        <w:tc>
          <w:tcPr>
            <w:tcW w:w="5448" w:type="dxa"/>
          </w:tcPr>
          <w:p w:rsidR="008D257D" w:rsidRPr="00730FCE" w:rsidRDefault="008D257D">
            <w:pPr>
              <w:tabs>
                <w:tab w:val="clear" w:pos="720"/>
                <w:tab w:val="clear" w:pos="1440"/>
                <w:tab w:val="clear" w:pos="2160"/>
                <w:tab w:val="clear" w:pos="2880"/>
                <w:tab w:val="clear" w:pos="3600"/>
                <w:tab w:val="clear" w:pos="4320"/>
              </w:tabs>
              <w:suppressAutoHyphens/>
              <w:spacing w:before="0"/>
              <w:ind w:left="34"/>
              <w:rPr>
                <w:rFonts w:ascii="Arial" w:hAnsi="Arial" w:cs="Arial"/>
                <w:spacing w:val="-3"/>
                <w:sz w:val="20"/>
              </w:rPr>
            </w:pPr>
            <w:r w:rsidRPr="00730FCE">
              <w:rPr>
                <w:rFonts w:ascii="Arial" w:hAnsi="Arial" w:cs="Arial"/>
                <w:spacing w:val="-3"/>
                <w:sz w:val="20"/>
              </w:rPr>
              <w:t>any claim made by the Purchaser for breach of any of the Warranties;</w:t>
            </w:r>
          </w:p>
        </w:tc>
      </w:tr>
    </w:tbl>
    <w:p w:rsidR="008D257D" w:rsidRPr="00730FCE" w:rsidRDefault="008D257D">
      <w:pPr>
        <w:tabs>
          <w:tab w:val="left" w:pos="-1440"/>
          <w:tab w:val="left" w:pos="-720"/>
          <w:tab w:val="left" w:pos="0"/>
          <w:tab w:val="left" w:pos="864"/>
        </w:tabs>
        <w:suppressAutoHyphens/>
        <w:ind w:left="720" w:hanging="720"/>
        <w:rPr>
          <w:rFonts w:ascii="Arial" w:hAnsi="Arial" w:cs="Arial"/>
          <w:spacing w:val="-3"/>
          <w:sz w:val="20"/>
        </w:rPr>
      </w:pP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 w:val="left" w:pos="1418"/>
        </w:tabs>
        <w:suppressAutoHyphens/>
        <w:ind w:left="1429" w:hanging="720"/>
        <w:rPr>
          <w:rFonts w:ascii="Arial" w:hAnsi="Arial" w:cs="Arial"/>
          <w:spacing w:val="-3"/>
          <w:sz w:val="20"/>
        </w:rPr>
      </w:pPr>
      <w:r w:rsidRPr="00730FCE">
        <w:rPr>
          <w:rFonts w:ascii="Arial" w:hAnsi="Arial" w:cs="Arial"/>
          <w:spacing w:val="-3"/>
          <w:sz w:val="20"/>
        </w:rPr>
        <w:t>1.1.2</w:t>
      </w:r>
      <w:r w:rsidRPr="00730FCE">
        <w:rPr>
          <w:rFonts w:ascii="Arial" w:hAnsi="Arial" w:cs="Arial"/>
          <w:spacing w:val="-3"/>
          <w:sz w:val="20"/>
        </w:rPr>
        <w:tab/>
        <w:t>all references to a statutory provision shall be construed as including references to:</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ind w:left="1418" w:hanging="1418"/>
        <w:rPr>
          <w:rFonts w:ascii="Arial" w:hAnsi="Arial" w:cs="Arial"/>
          <w:spacing w:val="-3"/>
          <w:sz w:val="20"/>
        </w:rPr>
      </w:pPr>
      <w:r w:rsidRPr="00730FCE">
        <w:rPr>
          <w:rFonts w:ascii="Arial" w:hAnsi="Arial" w:cs="Arial"/>
          <w:spacing w:val="-3"/>
          <w:sz w:val="20"/>
        </w:rPr>
        <w:tab/>
      </w:r>
      <w:r w:rsidRPr="00730FCE">
        <w:rPr>
          <w:rFonts w:ascii="Arial" w:hAnsi="Arial" w:cs="Arial"/>
          <w:spacing w:val="-3"/>
          <w:sz w:val="20"/>
        </w:rPr>
        <w:tab/>
        <w:t>(a)</w:t>
      </w:r>
      <w:r w:rsidRPr="00730FCE">
        <w:rPr>
          <w:rFonts w:ascii="Arial" w:hAnsi="Arial" w:cs="Arial"/>
          <w:spacing w:val="-3"/>
          <w:sz w:val="20"/>
        </w:rPr>
        <w:tab/>
        <w:t>any statutory modification, consolidation or re-enactment;</w:t>
      </w:r>
    </w:p>
    <w:p w:rsidR="008D257D" w:rsidRPr="00730FCE" w:rsidRDefault="008D257D">
      <w:pPr>
        <w:tabs>
          <w:tab w:val="clear" w:pos="720"/>
          <w:tab w:val="clear" w:pos="1440"/>
          <w:tab w:val="clear" w:pos="2160"/>
          <w:tab w:val="clear" w:pos="2880"/>
          <w:tab w:val="clear" w:pos="3600"/>
          <w:tab w:val="clear" w:pos="4320"/>
          <w:tab w:val="left" w:pos="-1440"/>
          <w:tab w:val="left" w:pos="-720"/>
          <w:tab w:val="left" w:pos="0"/>
        </w:tabs>
        <w:suppressAutoHyphens/>
        <w:ind w:left="1440" w:hanging="1440"/>
        <w:rPr>
          <w:rFonts w:ascii="Arial" w:hAnsi="Arial" w:cs="Arial"/>
          <w:spacing w:val="-3"/>
          <w:sz w:val="20"/>
        </w:rPr>
      </w:pPr>
      <w:r w:rsidRPr="00730FCE">
        <w:rPr>
          <w:rFonts w:ascii="Arial" w:hAnsi="Arial" w:cs="Arial"/>
          <w:spacing w:val="-3"/>
          <w:sz w:val="20"/>
        </w:rPr>
        <w:tab/>
      </w:r>
      <w:r w:rsidRPr="00730FCE">
        <w:rPr>
          <w:rFonts w:ascii="Arial" w:hAnsi="Arial" w:cs="Arial"/>
          <w:spacing w:val="-3"/>
          <w:sz w:val="20"/>
        </w:rPr>
        <w:tab/>
        <w:t>(b)</w:t>
      </w:r>
      <w:r w:rsidRPr="00730FCE">
        <w:rPr>
          <w:rFonts w:ascii="Arial" w:hAnsi="Arial" w:cs="Arial"/>
          <w:spacing w:val="-3"/>
          <w:sz w:val="20"/>
        </w:rPr>
        <w:tab/>
        <w:t>all statutory instruments or orders made pursuant to it;</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ind w:left="2160" w:hanging="2160"/>
        <w:rPr>
          <w:rFonts w:ascii="Arial" w:hAnsi="Arial" w:cs="Arial"/>
          <w:spacing w:val="-3"/>
          <w:sz w:val="20"/>
        </w:rPr>
      </w:pPr>
      <w:r w:rsidRPr="00730FCE">
        <w:rPr>
          <w:rFonts w:ascii="Arial" w:hAnsi="Arial" w:cs="Arial"/>
          <w:spacing w:val="-3"/>
          <w:sz w:val="20"/>
        </w:rPr>
        <w:tab/>
      </w:r>
      <w:r w:rsidRPr="00730FCE">
        <w:rPr>
          <w:rFonts w:ascii="Arial" w:hAnsi="Arial" w:cs="Arial"/>
          <w:spacing w:val="-3"/>
          <w:sz w:val="20"/>
        </w:rPr>
        <w:tab/>
        <w:t>(c)</w:t>
      </w:r>
      <w:r w:rsidRPr="00730FCE">
        <w:rPr>
          <w:rFonts w:ascii="Arial" w:hAnsi="Arial" w:cs="Arial"/>
          <w:spacing w:val="-3"/>
          <w:sz w:val="20"/>
        </w:rPr>
        <w:tab/>
        <w:t>any statutory provisions of which it is a modification, consolidation or re-enactment;</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1.1.3</w:t>
      </w:r>
      <w:r w:rsidRPr="00730FCE">
        <w:rPr>
          <w:rFonts w:ascii="Arial" w:hAnsi="Arial" w:cs="Arial"/>
          <w:spacing w:val="-3"/>
          <w:sz w:val="20"/>
        </w:rPr>
        <w:tab/>
        <w:t>except where the context otherwise requires, words denoting the singular include the plural and vice versa; words denoting any gender include all genders; words denoting persons include firms and corporations and vice versa;</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1.1.4</w:t>
      </w:r>
      <w:r w:rsidRPr="00730FCE">
        <w:rPr>
          <w:rFonts w:ascii="Arial" w:hAnsi="Arial" w:cs="Arial"/>
          <w:spacing w:val="-3"/>
          <w:sz w:val="20"/>
        </w:rPr>
        <w:tab/>
        <w:t>unless otherwise stated, a reference to a clause, sub-clause or Schedule is a reference to a clause or a sub-clause of, or a Schedule to, this agreement;</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1.1.5</w:t>
      </w:r>
      <w:r w:rsidRPr="00730FCE">
        <w:rPr>
          <w:rFonts w:ascii="Arial" w:hAnsi="Arial" w:cs="Arial"/>
          <w:spacing w:val="-3"/>
          <w:sz w:val="20"/>
        </w:rPr>
        <w:tab/>
        <w:t>clause headings are for ease of reference only and do not affect the construction of this agreement.</w:t>
      </w:r>
    </w:p>
    <w:p w:rsidR="008D257D" w:rsidRPr="00730FCE" w:rsidRDefault="008D257D">
      <w:pPr>
        <w:pStyle w:val="Heading1"/>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b w:val="0"/>
          <w:spacing w:val="-3"/>
          <w:sz w:val="20"/>
        </w:rPr>
      </w:pPr>
    </w:p>
    <w:p w:rsidR="008D257D" w:rsidRPr="00730FCE" w:rsidRDefault="008D257D">
      <w:pPr>
        <w:pStyle w:val="Heading1"/>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b w:val="0"/>
          <w:spacing w:val="-3"/>
          <w:sz w:val="20"/>
        </w:rPr>
      </w:pPr>
      <w:r w:rsidRPr="00730FCE">
        <w:rPr>
          <w:rFonts w:ascii="Arial" w:hAnsi="Arial" w:cs="Arial"/>
          <w:b w:val="0"/>
          <w:spacing w:val="-3"/>
          <w:sz w:val="20"/>
        </w:rPr>
        <w:t>2.</w:t>
      </w:r>
      <w:r w:rsidRPr="00730FCE">
        <w:rPr>
          <w:rFonts w:ascii="Arial" w:hAnsi="Arial" w:cs="Arial"/>
          <w:spacing w:val="-3"/>
          <w:sz w:val="20"/>
        </w:rPr>
        <w:tab/>
      </w:r>
      <w:r w:rsidRPr="00730FCE">
        <w:rPr>
          <w:rFonts w:ascii="Arial" w:hAnsi="Arial" w:cs="Arial"/>
          <w:spacing w:val="-3"/>
          <w:sz w:val="20"/>
          <w:u w:val="single"/>
        </w:rPr>
        <w:t>Agreement for Sale</w:t>
      </w:r>
    </w:p>
    <w:p w:rsidR="008D257D" w:rsidRPr="00730FCE" w:rsidRDefault="008D257D">
      <w:pPr>
        <w:pStyle w:val="Heading2"/>
        <w:numPr>
          <w:ilvl w:val="0"/>
          <w:numId w:val="0"/>
        </w:numPr>
        <w:tabs>
          <w:tab w:val="left" w:pos="-1440"/>
          <w:tab w:val="left" w:pos="-720"/>
          <w:tab w:val="left" w:pos="864"/>
        </w:tabs>
        <w:suppressAutoHyphens/>
        <w:ind w:left="709" w:hanging="709"/>
        <w:rPr>
          <w:rFonts w:ascii="Arial" w:hAnsi="Arial" w:cs="Arial"/>
          <w:spacing w:val="-3"/>
          <w:sz w:val="20"/>
        </w:rPr>
      </w:pPr>
      <w:r w:rsidRPr="00730FCE">
        <w:rPr>
          <w:rFonts w:ascii="Arial" w:hAnsi="Arial" w:cs="Arial"/>
          <w:spacing w:val="-3"/>
          <w:sz w:val="20"/>
        </w:rPr>
        <w:t>2.1</w:t>
      </w:r>
      <w:r w:rsidRPr="00730FCE">
        <w:rPr>
          <w:rFonts w:ascii="Arial" w:hAnsi="Arial" w:cs="Arial"/>
          <w:spacing w:val="-3"/>
          <w:sz w:val="20"/>
        </w:rPr>
        <w:tab/>
        <w:t>Subject to the terms and conditions of this agreement, the Vendor shall sell to the Purchaser with full title guarantee and the Purchaser shall purchase as at the Effective Date:</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709"/>
        <w:rPr>
          <w:rFonts w:ascii="Arial" w:hAnsi="Arial" w:cs="Arial"/>
          <w:spacing w:val="-3"/>
          <w:sz w:val="20"/>
        </w:rPr>
      </w:pPr>
      <w:r w:rsidRPr="00730FCE">
        <w:rPr>
          <w:rFonts w:ascii="Arial" w:hAnsi="Arial" w:cs="Arial"/>
          <w:spacing w:val="-3"/>
          <w:sz w:val="20"/>
        </w:rPr>
        <w:t>2.1.1</w:t>
      </w:r>
      <w:r w:rsidRPr="00730FCE">
        <w:rPr>
          <w:rFonts w:ascii="Arial" w:hAnsi="Arial" w:cs="Arial"/>
          <w:spacing w:val="-3"/>
          <w:sz w:val="20"/>
        </w:rPr>
        <w:tab/>
        <w:t>the Business as a going concern; and</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40" w:hanging="731"/>
        <w:rPr>
          <w:rFonts w:ascii="Arial" w:hAnsi="Arial" w:cs="Arial"/>
          <w:spacing w:val="-3"/>
          <w:sz w:val="20"/>
        </w:rPr>
      </w:pPr>
      <w:r w:rsidRPr="00730FCE">
        <w:rPr>
          <w:rFonts w:ascii="Arial" w:hAnsi="Arial" w:cs="Arial"/>
          <w:spacing w:val="-3"/>
          <w:sz w:val="20"/>
        </w:rPr>
        <w:t>2.1.2</w:t>
      </w:r>
      <w:r w:rsidRPr="00730FCE">
        <w:rPr>
          <w:rFonts w:ascii="Arial" w:hAnsi="Arial" w:cs="Arial"/>
          <w:spacing w:val="-3"/>
          <w:sz w:val="20"/>
        </w:rPr>
        <w:tab/>
        <w:t>all the assets and rights owned by, or (although subject to reservation of title by the sellers) under the control of, the Vendor and used in the conduct of the Business including, but without limitation:</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r>
      <w:r w:rsidRPr="00730FCE">
        <w:rPr>
          <w:rFonts w:ascii="Arial" w:hAnsi="Arial" w:cs="Arial"/>
          <w:spacing w:val="-3"/>
          <w:sz w:val="20"/>
        </w:rPr>
        <w:tab/>
        <w:t>(a)</w:t>
      </w:r>
      <w:r w:rsidRPr="00730FCE">
        <w:rPr>
          <w:rFonts w:ascii="Arial" w:hAnsi="Arial" w:cs="Arial"/>
          <w:spacing w:val="-3"/>
          <w:sz w:val="20"/>
        </w:rPr>
        <w:tab/>
        <w:t>the Goodwill;</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r>
      <w:r w:rsidRPr="00730FCE">
        <w:rPr>
          <w:rFonts w:ascii="Arial" w:hAnsi="Arial" w:cs="Arial"/>
          <w:spacing w:val="-3"/>
          <w:sz w:val="20"/>
        </w:rPr>
        <w:tab/>
        <w:t>(b)</w:t>
      </w:r>
      <w:r w:rsidRPr="00730FCE">
        <w:rPr>
          <w:rFonts w:ascii="Arial" w:hAnsi="Arial" w:cs="Arial"/>
          <w:spacing w:val="-3"/>
          <w:sz w:val="20"/>
        </w:rPr>
        <w:tab/>
        <w:t>the benefit of the Contracts;</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r>
      <w:r w:rsidRPr="00730FCE">
        <w:rPr>
          <w:rFonts w:ascii="Arial" w:hAnsi="Arial" w:cs="Arial"/>
          <w:spacing w:val="-3"/>
          <w:sz w:val="20"/>
        </w:rPr>
        <w:tab/>
        <w:t>(c)</w:t>
      </w:r>
      <w:r w:rsidRPr="00730FCE">
        <w:rPr>
          <w:rFonts w:ascii="Arial" w:hAnsi="Arial" w:cs="Arial"/>
          <w:spacing w:val="-3"/>
          <w:sz w:val="20"/>
        </w:rPr>
        <w:tab/>
        <w:t>the Intellectual Property Rights; and</w:t>
      </w:r>
    </w:p>
    <w:p w:rsidR="008D257D" w:rsidRPr="00730FCE" w:rsidRDefault="008D257D">
      <w:pPr>
        <w:numPr>
          <w:ilvl w:val="0"/>
          <w:numId w:val="47"/>
        </w:numPr>
        <w:tabs>
          <w:tab w:val="clear" w:pos="720"/>
          <w:tab w:val="clear" w:pos="1440"/>
          <w:tab w:val="clear" w:pos="2880"/>
          <w:tab w:val="clear" w:pos="3600"/>
          <w:tab w:val="clear" w:pos="4320"/>
          <w:tab w:val="left" w:pos="-1440"/>
          <w:tab w:val="left" w:pos="-720"/>
          <w:tab w:val="left" w:pos="0"/>
        </w:tabs>
        <w:suppressAutoHyphens/>
        <w:rPr>
          <w:rFonts w:ascii="Arial" w:hAnsi="Arial" w:cs="Arial"/>
          <w:spacing w:val="-3"/>
          <w:sz w:val="20"/>
        </w:rPr>
      </w:pPr>
      <w:r w:rsidRPr="00730FCE">
        <w:rPr>
          <w:rFonts w:ascii="Arial" w:hAnsi="Arial" w:cs="Arial"/>
          <w:spacing w:val="-3"/>
          <w:sz w:val="20"/>
        </w:rPr>
        <w:t>the Cash Float;</w:t>
      </w:r>
    </w:p>
    <w:p w:rsidR="008D257D" w:rsidRPr="00730FCE" w:rsidRDefault="008D257D">
      <w:pPr>
        <w:tabs>
          <w:tab w:val="clear" w:pos="720"/>
          <w:tab w:val="clear" w:pos="1440"/>
          <w:tab w:val="clear" w:pos="2160"/>
          <w:tab w:val="clear" w:pos="2880"/>
          <w:tab w:val="clear" w:pos="3600"/>
          <w:tab w:val="clear" w:pos="4320"/>
          <w:tab w:val="left" w:pos="-1440"/>
          <w:tab w:val="left" w:pos="-720"/>
          <w:tab w:val="left" w:pos="0"/>
        </w:tabs>
        <w:suppressAutoHyphens/>
        <w:ind w:left="1440"/>
        <w:rPr>
          <w:rFonts w:ascii="Arial" w:hAnsi="Arial" w:cs="Arial"/>
          <w:spacing w:val="-3"/>
          <w:sz w:val="20"/>
        </w:rPr>
      </w:pP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s>
        <w:rPr>
          <w:rFonts w:ascii="Arial" w:hAnsi="Arial" w:cs="Arial"/>
          <w:b/>
          <w:sz w:val="20"/>
          <w:u w:val="single"/>
        </w:rPr>
      </w:pPr>
      <w:r w:rsidRPr="00730FCE">
        <w:rPr>
          <w:rFonts w:ascii="Arial" w:hAnsi="Arial" w:cs="Arial"/>
          <w:sz w:val="20"/>
        </w:rPr>
        <w:t>3.</w:t>
      </w:r>
      <w:r w:rsidRPr="00730FCE">
        <w:rPr>
          <w:rFonts w:ascii="Arial" w:hAnsi="Arial" w:cs="Arial"/>
          <w:sz w:val="20"/>
        </w:rPr>
        <w:tab/>
      </w:r>
      <w:r w:rsidRPr="00730FCE">
        <w:rPr>
          <w:rFonts w:ascii="Arial" w:hAnsi="Arial" w:cs="Arial"/>
          <w:b/>
          <w:sz w:val="20"/>
          <w:u w:val="single"/>
        </w:rPr>
        <w:t>Purchase Consideration</w:t>
      </w:r>
    </w:p>
    <w:p w:rsidR="008D257D" w:rsidRPr="00730FCE" w:rsidRDefault="008D257D">
      <w:pPr>
        <w:pStyle w:val="Heading2"/>
        <w:numPr>
          <w:ilvl w:val="1"/>
          <w:numId w:val="48"/>
        </w:numPr>
        <w:tabs>
          <w:tab w:val="clear" w:pos="1440"/>
          <w:tab w:val="clear" w:pos="2160"/>
          <w:tab w:val="clear" w:pos="2880"/>
          <w:tab w:val="clear" w:pos="3600"/>
          <w:tab w:val="clear" w:pos="4320"/>
        </w:tabs>
        <w:rPr>
          <w:rFonts w:ascii="Arial" w:hAnsi="Arial" w:cs="Arial"/>
          <w:sz w:val="20"/>
        </w:rPr>
      </w:pPr>
      <w:r w:rsidRPr="00730FCE">
        <w:rPr>
          <w:rFonts w:ascii="Arial" w:hAnsi="Arial" w:cs="Arial"/>
          <w:sz w:val="20"/>
        </w:rPr>
        <w:t>The consideration for the sale by the Vendor of the Business and the Assets shall be the assumption by the Purchaser of the Creditors and the Liabilities in accordance with clause 7.</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s>
        <w:rPr>
          <w:rFonts w:ascii="Arial" w:hAnsi="Arial" w:cs="Arial"/>
          <w:sz w:val="20"/>
        </w:rPr>
      </w:pPr>
    </w:p>
    <w:p w:rsidR="008D257D" w:rsidRPr="00730FCE" w:rsidRDefault="008D257D">
      <w:pPr>
        <w:pStyle w:val="Heading1"/>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u w:val="single"/>
        </w:rPr>
      </w:pPr>
      <w:r w:rsidRPr="00730FCE">
        <w:rPr>
          <w:rFonts w:ascii="Arial" w:hAnsi="Arial" w:cs="Arial"/>
          <w:b w:val="0"/>
          <w:spacing w:val="-3"/>
          <w:sz w:val="20"/>
        </w:rPr>
        <w:t>4.</w:t>
      </w:r>
      <w:r w:rsidRPr="00730FCE">
        <w:rPr>
          <w:rFonts w:ascii="Arial" w:hAnsi="Arial" w:cs="Arial"/>
          <w:b w:val="0"/>
          <w:spacing w:val="-3"/>
          <w:sz w:val="20"/>
        </w:rPr>
        <w:tab/>
      </w:r>
      <w:r w:rsidRPr="00730FCE">
        <w:rPr>
          <w:rFonts w:ascii="Arial" w:hAnsi="Arial" w:cs="Arial"/>
          <w:spacing w:val="-3"/>
          <w:sz w:val="20"/>
          <w:u w:val="single"/>
        </w:rPr>
        <w:t>Completion</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 w:val="left" w:pos="709"/>
        </w:tabs>
        <w:suppressAutoHyphens/>
        <w:ind w:left="705" w:hanging="705"/>
        <w:rPr>
          <w:rFonts w:ascii="Arial" w:hAnsi="Arial" w:cs="Arial"/>
          <w:spacing w:val="-3"/>
          <w:sz w:val="20"/>
        </w:rPr>
      </w:pPr>
      <w:r w:rsidRPr="00730FCE">
        <w:rPr>
          <w:rFonts w:ascii="Arial" w:hAnsi="Arial" w:cs="Arial"/>
          <w:spacing w:val="-3"/>
          <w:sz w:val="20"/>
        </w:rPr>
        <w:t>4.1</w:t>
      </w:r>
      <w:r w:rsidRPr="00730FCE">
        <w:rPr>
          <w:rFonts w:ascii="Arial" w:hAnsi="Arial" w:cs="Arial"/>
          <w:spacing w:val="-3"/>
          <w:sz w:val="20"/>
        </w:rPr>
        <w:tab/>
        <w:t>The sale and purchase shall be completed immediately upon exchange of this agreement when all the matters set out in this clause 4 shall be effected.</w:t>
      </w:r>
    </w:p>
    <w:p w:rsidR="008D257D" w:rsidRPr="00730FCE" w:rsidRDefault="008D257D">
      <w:pPr>
        <w:pStyle w:val="Heading2"/>
        <w:numPr>
          <w:ilvl w:val="0"/>
          <w:numId w:val="0"/>
        </w:numPr>
        <w:ind w:left="705" w:hanging="705"/>
        <w:rPr>
          <w:rFonts w:ascii="Arial" w:hAnsi="Arial" w:cs="Arial"/>
          <w:sz w:val="20"/>
        </w:rPr>
      </w:pPr>
      <w:r w:rsidRPr="00730FCE">
        <w:rPr>
          <w:rFonts w:ascii="Arial" w:hAnsi="Arial" w:cs="Arial"/>
          <w:sz w:val="20"/>
        </w:rPr>
        <w:t>4.2</w:t>
      </w:r>
      <w:r w:rsidRPr="00730FCE">
        <w:rPr>
          <w:rFonts w:ascii="Arial" w:hAnsi="Arial" w:cs="Arial"/>
          <w:sz w:val="20"/>
        </w:rPr>
        <w:tab/>
        <w:t>The Vendor shall deliver to the Purchaser, at the principal office of the Business, such of the Assets as are capable of being transferred by delivery.</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s>
        <w:suppressAutoHyphens/>
        <w:ind w:left="705" w:hanging="705"/>
        <w:rPr>
          <w:rFonts w:ascii="Arial" w:hAnsi="Arial" w:cs="Arial"/>
          <w:sz w:val="20"/>
        </w:rPr>
      </w:pPr>
      <w:r w:rsidRPr="00730FCE">
        <w:rPr>
          <w:rFonts w:ascii="Arial" w:hAnsi="Arial" w:cs="Arial"/>
          <w:sz w:val="20"/>
        </w:rPr>
        <w:t>4.3</w:t>
      </w:r>
      <w:r w:rsidRPr="00730FCE">
        <w:rPr>
          <w:rFonts w:ascii="Arial" w:hAnsi="Arial" w:cs="Arial"/>
          <w:sz w:val="20"/>
        </w:rPr>
        <w:tab/>
        <w:t>The Vendor shall cause to be delivered or (if so requested by the Purchaser) made available to the Purchaser:</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18" w:hanging="1418"/>
        <w:rPr>
          <w:rFonts w:ascii="Arial" w:hAnsi="Arial" w:cs="Arial"/>
          <w:spacing w:val="-3"/>
          <w:sz w:val="20"/>
        </w:rPr>
      </w:pPr>
      <w:r w:rsidRPr="00730FCE">
        <w:rPr>
          <w:rFonts w:ascii="Arial" w:hAnsi="Arial" w:cs="Arial"/>
          <w:spacing w:val="-3"/>
          <w:sz w:val="20"/>
        </w:rPr>
        <w:tab/>
        <w:t>4.3.1</w:t>
      </w:r>
      <w:r w:rsidRPr="00730FCE">
        <w:rPr>
          <w:rFonts w:ascii="Arial" w:hAnsi="Arial" w:cs="Arial"/>
          <w:spacing w:val="-3"/>
          <w:sz w:val="20"/>
        </w:rPr>
        <w:tab/>
        <w:t>such documents as are required by the Purchaser’s solicitors to complete the sale and purchase of the Assets and vest title to the Assets in the Purchaser, including (but without limitation) assignments of the Goodwill, Contracts and Intellectual Property Rights;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 w:val="left" w:pos="0"/>
        </w:tabs>
        <w:suppressAutoHyphens/>
        <w:ind w:left="1418" w:hanging="1418"/>
        <w:rPr>
          <w:rFonts w:ascii="Arial" w:hAnsi="Arial" w:cs="Arial"/>
          <w:spacing w:val="-3"/>
          <w:sz w:val="20"/>
        </w:rPr>
      </w:pPr>
      <w:r w:rsidRPr="00730FCE">
        <w:rPr>
          <w:rFonts w:ascii="Arial" w:hAnsi="Arial" w:cs="Arial"/>
          <w:spacing w:val="-3"/>
          <w:sz w:val="20"/>
        </w:rPr>
        <w:tab/>
        <w:t>4.3.2</w:t>
      </w:r>
      <w:r w:rsidRPr="00730FCE">
        <w:rPr>
          <w:rFonts w:ascii="Arial" w:hAnsi="Arial" w:cs="Arial"/>
          <w:spacing w:val="-3"/>
          <w:sz w:val="20"/>
        </w:rPr>
        <w:tab/>
        <w:t>all its books of account, payroll records, income records, stock and other records, information relating to customers and suppliers (including a list of all the customers of the Business during the last two years, a list of purchasers to which outstanding quotations have been given and a list of unfulfilled orders as at the Effective Date), relevant computer programmes and other books and documents which relate to the Business (other than minute books relating to directors’ and shareholders’ meetings and statutory books);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18" w:hanging="1418"/>
        <w:rPr>
          <w:rFonts w:ascii="Arial" w:hAnsi="Arial" w:cs="Arial"/>
          <w:spacing w:val="-3"/>
          <w:sz w:val="20"/>
        </w:rPr>
      </w:pPr>
      <w:r w:rsidRPr="00730FCE">
        <w:rPr>
          <w:rFonts w:ascii="Arial" w:hAnsi="Arial" w:cs="Arial"/>
          <w:spacing w:val="-3"/>
          <w:sz w:val="20"/>
        </w:rPr>
        <w:tab/>
        <w:t>4.3.3</w:t>
      </w:r>
      <w:r w:rsidRPr="00730FCE">
        <w:rPr>
          <w:rFonts w:ascii="Arial" w:hAnsi="Arial" w:cs="Arial"/>
          <w:spacing w:val="-3"/>
          <w:sz w:val="20"/>
        </w:rPr>
        <w:tab/>
        <w:t>all its designs and drawings, plans, instructional and promotional material, sales publications, advertising materials, terms and conditions of sale and other technical material and sales matter which relate to the Business, together with any plates, blocks, negatives and similar material relating to them;</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18" w:hanging="1418"/>
        <w:rPr>
          <w:rFonts w:ascii="Arial" w:hAnsi="Arial" w:cs="Arial"/>
          <w:spacing w:val="-3"/>
          <w:sz w:val="20"/>
        </w:rPr>
      </w:pPr>
      <w:r w:rsidRPr="00730FCE">
        <w:rPr>
          <w:rFonts w:ascii="Arial" w:hAnsi="Arial" w:cs="Arial"/>
          <w:spacing w:val="-3"/>
          <w:sz w:val="20"/>
        </w:rPr>
        <w:tab/>
        <w:t>4.3.4</w:t>
      </w:r>
      <w:r w:rsidRPr="00730FCE">
        <w:rPr>
          <w:rFonts w:ascii="Arial" w:hAnsi="Arial" w:cs="Arial"/>
          <w:spacing w:val="-3"/>
          <w:sz w:val="20"/>
        </w:rPr>
        <w:tab/>
        <w:t>a list of sales distributors, identifying sales by units and the territory served during the last twelve months, and copies of all the current agreements with the distributors;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18" w:hanging="1418"/>
        <w:rPr>
          <w:rFonts w:ascii="Arial" w:hAnsi="Arial" w:cs="Arial"/>
          <w:spacing w:val="-3"/>
          <w:sz w:val="20"/>
        </w:rPr>
      </w:pPr>
      <w:r w:rsidRPr="00730FCE">
        <w:rPr>
          <w:rFonts w:ascii="Arial" w:hAnsi="Arial" w:cs="Arial"/>
          <w:spacing w:val="-3"/>
          <w:sz w:val="20"/>
        </w:rPr>
        <w:tab/>
        <w:t>4.3.5</w:t>
      </w:r>
      <w:r w:rsidRPr="00730FCE">
        <w:rPr>
          <w:rFonts w:ascii="Arial" w:hAnsi="Arial" w:cs="Arial"/>
          <w:spacing w:val="-3"/>
          <w:sz w:val="20"/>
        </w:rPr>
        <w:tab/>
        <w:t>all records of and PAYE and PRSI relating to all the Employees duly completed and up to date;</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spacing w:val="-3"/>
          <w:sz w:val="20"/>
        </w:rPr>
        <w:tab/>
        <w:t>4.3.6</w:t>
      </w:r>
      <w:r w:rsidRPr="00730FCE">
        <w:rPr>
          <w:rFonts w:ascii="Arial" w:hAnsi="Arial" w:cs="Arial"/>
          <w:spacing w:val="-3"/>
          <w:sz w:val="20"/>
        </w:rPr>
        <w:tab/>
        <w:t>the value added tax records referred to in clause 10.2;</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s>
        <w:ind w:left="720" w:hanging="720"/>
        <w:rPr>
          <w:rFonts w:ascii="Arial" w:hAnsi="Arial" w:cs="Arial"/>
          <w:sz w:val="20"/>
        </w:rPr>
      </w:pPr>
      <w:r w:rsidRPr="00730FCE">
        <w:rPr>
          <w:rFonts w:ascii="Arial" w:hAnsi="Arial" w:cs="Arial"/>
          <w:sz w:val="20"/>
        </w:rPr>
        <w:lastRenderedPageBreak/>
        <w:t>4.4</w:t>
      </w:r>
      <w:r w:rsidRPr="00730FCE">
        <w:rPr>
          <w:rFonts w:ascii="Arial" w:hAnsi="Arial" w:cs="Arial"/>
          <w:sz w:val="20"/>
        </w:rPr>
        <w:tab/>
        <w:t>The Purchaser shall not be obliged to complete the purchase of any of the Assets unless the purchase of all the Assets is completed in accordance with this agreement.</w:t>
      </w:r>
    </w:p>
    <w:p w:rsidR="008D257D" w:rsidRPr="00730FCE" w:rsidRDefault="008D257D">
      <w:pPr>
        <w:pStyle w:val="Heading2"/>
        <w:numPr>
          <w:ilvl w:val="0"/>
          <w:numId w:val="0"/>
        </w:numPr>
        <w:tabs>
          <w:tab w:val="left" w:pos="-1440"/>
          <w:tab w:val="left" w:pos="-720"/>
          <w:tab w:val="left" w:pos="0"/>
          <w:tab w:val="left" w:pos="864"/>
        </w:tabs>
        <w:suppressAutoHyphens/>
        <w:ind w:left="720" w:hanging="720"/>
        <w:rPr>
          <w:rFonts w:ascii="Arial" w:hAnsi="Arial" w:cs="Arial"/>
          <w:spacing w:val="-3"/>
          <w:sz w:val="20"/>
        </w:rPr>
      </w:pPr>
      <w:r w:rsidRPr="00730FCE">
        <w:rPr>
          <w:rFonts w:ascii="Arial" w:hAnsi="Arial" w:cs="Arial"/>
          <w:spacing w:val="-3"/>
          <w:sz w:val="20"/>
        </w:rPr>
        <w:t>4.5</w:t>
      </w:r>
      <w:r w:rsidRPr="00730FCE">
        <w:rPr>
          <w:rFonts w:ascii="Arial" w:hAnsi="Arial" w:cs="Arial"/>
          <w:spacing w:val="-3"/>
          <w:sz w:val="20"/>
        </w:rPr>
        <w:tab/>
        <w:t>The Purchaser may in its absolute discretion waive any requirement contained in clause 4.2 or 4.3.</w:t>
      </w:r>
    </w:p>
    <w:p w:rsidR="008D257D" w:rsidRPr="00730FCE" w:rsidRDefault="008D257D">
      <w:pPr>
        <w:pStyle w:val="Heading2"/>
        <w:numPr>
          <w:ilvl w:val="1"/>
          <w:numId w:val="49"/>
        </w:numPr>
        <w:tabs>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spacing w:val="-3"/>
          <w:sz w:val="20"/>
        </w:rPr>
        <w:t>If any or all of the transactions set out in clauses 4.2 and 4.3 do not take place as provided, the Purchaser may promptly rescind this agreement without prejudice to any other remedy it may have.</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p>
    <w:p w:rsidR="008D257D" w:rsidRPr="00730FCE" w:rsidRDefault="008D257D">
      <w:pPr>
        <w:pStyle w:val="Heading1"/>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b w:val="0"/>
          <w:spacing w:val="-3"/>
          <w:sz w:val="20"/>
        </w:rPr>
      </w:pPr>
      <w:r w:rsidRPr="00730FCE">
        <w:rPr>
          <w:rFonts w:ascii="Arial" w:hAnsi="Arial" w:cs="Arial"/>
          <w:b w:val="0"/>
          <w:spacing w:val="-3"/>
          <w:sz w:val="20"/>
        </w:rPr>
        <w:sym w:font="Symbol" w:char="F05B"/>
      </w:r>
      <w:r w:rsidRPr="00730FCE">
        <w:rPr>
          <w:rFonts w:ascii="Arial" w:hAnsi="Arial" w:cs="Arial"/>
          <w:b w:val="0"/>
          <w:spacing w:val="-3"/>
          <w:sz w:val="20"/>
        </w:rPr>
        <w:t>5.</w:t>
      </w:r>
      <w:r w:rsidRPr="00730FCE">
        <w:rPr>
          <w:rFonts w:ascii="Arial" w:hAnsi="Arial" w:cs="Arial"/>
          <w:b w:val="0"/>
          <w:spacing w:val="-3"/>
          <w:sz w:val="20"/>
        </w:rPr>
        <w:tab/>
      </w:r>
      <w:r w:rsidRPr="00730FCE">
        <w:rPr>
          <w:rFonts w:ascii="Arial" w:hAnsi="Arial" w:cs="Arial"/>
          <w:spacing w:val="-3"/>
          <w:sz w:val="20"/>
          <w:u w:val="single"/>
        </w:rPr>
        <w:t>Stocks and Cash Float</w:t>
      </w:r>
    </w:p>
    <w:p w:rsidR="008D257D" w:rsidRPr="00730FCE" w:rsidRDefault="008D257D">
      <w:pPr>
        <w:pStyle w:val="Heading2"/>
        <w:numPr>
          <w:ilvl w:val="0"/>
          <w:numId w:val="0"/>
        </w:numPr>
        <w:tabs>
          <w:tab w:val="left" w:pos="-1440"/>
          <w:tab w:val="left" w:pos="-720"/>
          <w:tab w:val="left" w:pos="0"/>
          <w:tab w:val="left" w:pos="864"/>
        </w:tabs>
        <w:suppressAutoHyphens/>
        <w:ind w:left="720" w:hanging="720"/>
        <w:rPr>
          <w:rFonts w:ascii="Arial" w:hAnsi="Arial" w:cs="Arial"/>
          <w:spacing w:val="-3"/>
          <w:sz w:val="20"/>
        </w:rPr>
      </w:pPr>
      <w:r w:rsidRPr="00730FCE">
        <w:rPr>
          <w:rFonts w:ascii="Arial" w:hAnsi="Arial" w:cs="Arial"/>
          <w:spacing w:val="-3"/>
          <w:sz w:val="20"/>
        </w:rPr>
        <w:t>5.1</w:t>
      </w:r>
      <w:r w:rsidRPr="00730FCE">
        <w:rPr>
          <w:rFonts w:ascii="Arial" w:hAnsi="Arial" w:cs="Arial"/>
          <w:spacing w:val="-3"/>
          <w:sz w:val="20"/>
        </w:rPr>
        <w:tab/>
        <w:t>The parties shall jointly procure that as soon as practicable and in any event within 21 days of today’s date:</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t>5.1.1</w:t>
      </w:r>
      <w:r w:rsidRPr="00730FCE">
        <w:rPr>
          <w:rFonts w:ascii="Arial" w:hAnsi="Arial" w:cs="Arial"/>
          <w:spacing w:val="-3"/>
          <w:sz w:val="20"/>
        </w:rPr>
        <w:tab/>
        <w:t>the value of the Stocks as at the Effective Date is determined upon the same basis as for the purposes of the Principal Accounts, but reduced by the amount of any prepayments or deposits received by the Vendor or payable to it under the Contracts prior to the Effective Date;</w:t>
      </w:r>
    </w:p>
    <w:p w:rsidR="008D257D" w:rsidRPr="00730FCE" w:rsidRDefault="008D257D">
      <w:pPr>
        <w:pStyle w:val="Heading3"/>
        <w:numPr>
          <w:ilvl w:val="2"/>
          <w:numId w:val="44"/>
        </w:numPr>
        <w:tabs>
          <w:tab w:val="clear" w:pos="720"/>
          <w:tab w:val="clear" w:pos="2160"/>
          <w:tab w:val="clear" w:pos="2880"/>
          <w:tab w:val="clear" w:pos="3600"/>
          <w:tab w:val="clear" w:pos="4320"/>
          <w:tab w:val="left" w:pos="-1440"/>
          <w:tab w:val="left" w:pos="-720"/>
        </w:tabs>
        <w:suppressAutoHyphens/>
        <w:jc w:val="left"/>
        <w:rPr>
          <w:rFonts w:ascii="Arial" w:hAnsi="Arial" w:cs="Arial"/>
          <w:spacing w:val="-3"/>
          <w:sz w:val="20"/>
        </w:rPr>
      </w:pPr>
      <w:r w:rsidRPr="00730FCE">
        <w:rPr>
          <w:rFonts w:ascii="Arial" w:hAnsi="Arial" w:cs="Arial"/>
          <w:spacing w:val="-3"/>
          <w:sz w:val="20"/>
        </w:rPr>
        <w:t>the amount of the Cash Float is determined.</w:t>
      </w:r>
    </w:p>
    <w:p w:rsidR="008D257D" w:rsidRPr="00730FCE" w:rsidRDefault="008D257D" w:rsidP="00730FCE">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709" w:hanging="709"/>
        <w:rPr>
          <w:rFonts w:ascii="Arial" w:hAnsi="Arial" w:cs="Arial"/>
          <w:spacing w:val="-3"/>
          <w:sz w:val="20"/>
        </w:rPr>
      </w:pPr>
      <w:r w:rsidRPr="00730FCE">
        <w:rPr>
          <w:rFonts w:ascii="Arial" w:hAnsi="Arial" w:cs="Arial"/>
          <w:spacing w:val="-3"/>
          <w:sz w:val="20"/>
        </w:rPr>
        <w:t>5.2</w:t>
      </w:r>
      <w:r w:rsidRPr="00730FCE">
        <w:rPr>
          <w:rFonts w:ascii="Arial" w:hAnsi="Arial" w:cs="Arial"/>
          <w:spacing w:val="-3"/>
          <w:sz w:val="20"/>
        </w:rPr>
        <w:tab/>
        <w:t xml:space="preserve">Any dispute with respect to the determination of the value of the Stocks or the amount of the Cash Float shall be referred for final settlement to a firm of chartered accountants nominated jointly by the Vendor and the Purchaser or, failing such nomination within 14 days after request by either the Vendor or the Purchaser, nominated at the request of either of them by the President for the time being of the Institute of Chartered Accountants </w:t>
      </w:r>
      <w:r w:rsidR="00730FCE">
        <w:rPr>
          <w:rFonts w:ascii="Arial" w:hAnsi="Arial" w:cs="Arial"/>
          <w:spacing w:val="-3"/>
          <w:sz w:val="20"/>
        </w:rPr>
        <w:t>Ireland</w:t>
      </w:r>
      <w:r w:rsidRPr="00730FCE">
        <w:rPr>
          <w:rFonts w:ascii="Arial" w:hAnsi="Arial" w:cs="Arial"/>
          <w:spacing w:val="-3"/>
          <w:sz w:val="20"/>
        </w:rPr>
        <w:t>. The accountants shall be</w:t>
      </w:r>
      <w:r w:rsidRPr="00730FCE">
        <w:rPr>
          <w:rFonts w:ascii="Arial" w:hAnsi="Arial" w:cs="Arial"/>
          <w:spacing w:val="-3"/>
          <w:sz w:val="20"/>
        </w:rPr>
        <w:tab/>
        <w:t>entitled to call for and inspect the working papers of the Vendor’s auditors and such other documents as they may reasonably consider necessary. In making their determination, the accountants shall</w:t>
      </w:r>
      <w:r w:rsidR="00730FCE">
        <w:rPr>
          <w:rFonts w:ascii="Arial" w:hAnsi="Arial" w:cs="Arial"/>
          <w:spacing w:val="-3"/>
          <w:sz w:val="20"/>
        </w:rPr>
        <w:t xml:space="preserve"> </w:t>
      </w:r>
      <w:r w:rsidRPr="00730FCE">
        <w:rPr>
          <w:rFonts w:ascii="Arial" w:hAnsi="Arial" w:cs="Arial"/>
          <w:spacing w:val="-3"/>
          <w:sz w:val="20"/>
        </w:rPr>
        <w:t>act as experts and not as arbitrators, their decision shall (in the absence of manifest error) be final and binding on the parties and their fees shall be borne and paid by the Vendor and the Purchaser in such proportions as the accountants determine.</w:t>
      </w:r>
    </w:p>
    <w:p w:rsidR="008D257D" w:rsidRPr="00730FCE" w:rsidRDefault="008D257D">
      <w:pPr>
        <w:pStyle w:val="Heading2"/>
        <w:numPr>
          <w:ilvl w:val="0"/>
          <w:numId w:val="0"/>
        </w:numPr>
        <w:tabs>
          <w:tab w:val="left" w:pos="-1440"/>
          <w:tab w:val="left" w:pos="-720"/>
          <w:tab w:val="left" w:pos="0"/>
          <w:tab w:val="left" w:pos="864"/>
        </w:tabs>
        <w:suppressAutoHyphens/>
        <w:ind w:left="720" w:hanging="720"/>
        <w:rPr>
          <w:rFonts w:ascii="Arial" w:hAnsi="Arial" w:cs="Arial"/>
          <w:spacing w:val="-3"/>
          <w:sz w:val="20"/>
        </w:rPr>
      </w:pPr>
      <w:r w:rsidRPr="00730FCE">
        <w:rPr>
          <w:rFonts w:ascii="Arial" w:hAnsi="Arial" w:cs="Arial"/>
          <w:spacing w:val="-3"/>
          <w:sz w:val="20"/>
        </w:rPr>
        <w:t>5.3</w:t>
      </w:r>
      <w:r w:rsidRPr="00730FCE">
        <w:rPr>
          <w:rFonts w:ascii="Arial" w:hAnsi="Arial" w:cs="Arial"/>
          <w:spacing w:val="-3"/>
          <w:sz w:val="20"/>
        </w:rPr>
        <w:tab/>
        <w:t>The amounts agreed or determined under the fore</w:t>
      </w:r>
      <w:r w:rsidRPr="00730FCE">
        <w:rPr>
          <w:rFonts w:ascii="Arial" w:hAnsi="Arial" w:cs="Arial"/>
          <w:spacing w:val="-3"/>
          <w:sz w:val="20"/>
        </w:rPr>
        <w:noBreakHyphen/>
        <w:t>going sub</w:t>
      </w:r>
      <w:r w:rsidRPr="00730FCE">
        <w:rPr>
          <w:rFonts w:ascii="Arial" w:hAnsi="Arial" w:cs="Arial"/>
          <w:spacing w:val="-3"/>
          <w:sz w:val="20"/>
        </w:rPr>
        <w:noBreakHyphen/>
        <w:t xml:space="preserve">clauses shall (to the extent agreed) be paid to the Vendor forthwith upon their being agreed and (as to any balance) upon the amount being determined. Interest shall be paid on such sums, computed on a daily basis from the Effective Date to the date of payment, at the rate of </w:t>
      </w:r>
      <w:r w:rsidRPr="00730FCE">
        <w:rPr>
          <w:rFonts w:ascii="Arial" w:hAnsi="Arial" w:cs="Arial"/>
          <w:spacing w:val="-3"/>
          <w:sz w:val="20"/>
        </w:rPr>
        <w:sym w:font="Symbol" w:char="F0B7"/>
      </w:r>
      <w:r w:rsidRPr="00730FCE">
        <w:rPr>
          <w:rFonts w:ascii="Arial" w:hAnsi="Arial" w:cs="Arial"/>
          <w:spacing w:val="-3"/>
          <w:sz w:val="20"/>
        </w:rPr>
        <w:t xml:space="preserve"> per cent above the base rate from time to time of </w:t>
      </w:r>
      <w:r w:rsidRPr="00730FCE">
        <w:rPr>
          <w:rFonts w:ascii="Arial" w:hAnsi="Arial" w:cs="Arial"/>
          <w:spacing w:val="-3"/>
          <w:sz w:val="20"/>
        </w:rPr>
        <w:sym w:font="Symbol" w:char="F0B7"/>
      </w:r>
      <w:r w:rsidRPr="00730FCE">
        <w:rPr>
          <w:rFonts w:ascii="Arial" w:hAnsi="Arial" w:cs="Arial"/>
          <w:spacing w:val="-3"/>
          <w:sz w:val="20"/>
        </w:rPr>
        <w:t xml:space="preserve"> Bank.</w:t>
      </w:r>
    </w:p>
    <w:p w:rsidR="008D257D" w:rsidRPr="00730FCE" w:rsidRDefault="008D257D">
      <w:pPr>
        <w:pStyle w:val="Heading2"/>
        <w:numPr>
          <w:ilvl w:val="0"/>
          <w:numId w:val="0"/>
        </w:numPr>
        <w:tabs>
          <w:tab w:val="left" w:pos="-1440"/>
          <w:tab w:val="left" w:pos="-720"/>
          <w:tab w:val="left" w:pos="0"/>
          <w:tab w:val="left" w:pos="864"/>
        </w:tabs>
        <w:suppressAutoHyphens/>
        <w:ind w:left="720" w:hanging="720"/>
        <w:rPr>
          <w:rFonts w:ascii="Arial" w:hAnsi="Arial" w:cs="Arial"/>
          <w:spacing w:val="-3"/>
          <w:sz w:val="20"/>
        </w:rPr>
      </w:pPr>
      <w:r w:rsidRPr="00730FCE">
        <w:rPr>
          <w:rFonts w:ascii="Arial" w:hAnsi="Arial" w:cs="Arial"/>
          <w:spacing w:val="-3"/>
          <w:sz w:val="20"/>
        </w:rPr>
        <w:t>5.4</w:t>
      </w:r>
      <w:r w:rsidRPr="00730FCE">
        <w:rPr>
          <w:rFonts w:ascii="Arial" w:hAnsi="Arial" w:cs="Arial"/>
          <w:spacing w:val="-3"/>
          <w:sz w:val="20"/>
        </w:rPr>
        <w:tab/>
        <w:t>The Vendor shall be liable for the payment of all sums which were outstanding at the Effective Date in respect of items included in the Stocks.</w:t>
      </w:r>
    </w:p>
    <w:p w:rsidR="008D257D" w:rsidRPr="00730FCE" w:rsidRDefault="008D257D">
      <w:pPr>
        <w:pStyle w:val="Heading2"/>
        <w:numPr>
          <w:ilvl w:val="1"/>
          <w:numId w:val="8"/>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spacing w:val="-3"/>
          <w:sz w:val="20"/>
        </w:rPr>
        <w:t>If, prior to the Effective Date, the Vendor made a prepayment or paid a deposit under any of the Contracts for the purchase of an asset which is not included in the Assets, the Purchaser shall reimburse to the Vendor the amount of the prepayment or deposit within 28 days of delivery of the asset.</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b/>
          <w:spacing w:val="-3"/>
          <w:sz w:val="20"/>
          <w:u w:val="single"/>
        </w:rPr>
      </w:pPr>
      <w:r w:rsidRPr="00730FCE">
        <w:rPr>
          <w:rFonts w:ascii="Arial" w:hAnsi="Arial" w:cs="Arial"/>
          <w:spacing w:val="-3"/>
          <w:sz w:val="20"/>
        </w:rPr>
        <w:t>6.</w:t>
      </w:r>
      <w:r w:rsidRPr="00730FCE">
        <w:rPr>
          <w:rFonts w:ascii="Arial" w:hAnsi="Arial" w:cs="Arial"/>
          <w:spacing w:val="-3"/>
          <w:sz w:val="20"/>
        </w:rPr>
        <w:tab/>
      </w:r>
      <w:r w:rsidRPr="00730FCE">
        <w:rPr>
          <w:rFonts w:ascii="Arial" w:hAnsi="Arial" w:cs="Arial"/>
          <w:b/>
          <w:spacing w:val="-3"/>
          <w:sz w:val="20"/>
          <w:u w:val="single"/>
        </w:rPr>
        <w:t>Debtors</w:t>
      </w:r>
    </w:p>
    <w:p w:rsidR="008D257D" w:rsidRPr="00730FCE" w:rsidRDefault="008D257D">
      <w:pPr>
        <w:pStyle w:val="Heading2"/>
        <w:numPr>
          <w:ilvl w:val="1"/>
          <w:numId w:val="10"/>
        </w:numPr>
        <w:tabs>
          <w:tab w:val="clear" w:pos="360"/>
          <w:tab w:val="clear" w:pos="720"/>
          <w:tab w:val="clear" w:pos="1440"/>
          <w:tab w:val="clear" w:pos="2160"/>
          <w:tab w:val="clear" w:pos="2880"/>
          <w:tab w:val="clear" w:pos="3600"/>
          <w:tab w:val="clear" w:pos="4320"/>
          <w:tab w:val="left" w:pos="-1440"/>
          <w:tab w:val="left" w:pos="-720"/>
        </w:tabs>
        <w:suppressAutoHyphens/>
        <w:ind w:left="709" w:hanging="709"/>
        <w:rPr>
          <w:rFonts w:ascii="Arial" w:hAnsi="Arial" w:cs="Arial"/>
          <w:spacing w:val="-3"/>
          <w:sz w:val="20"/>
        </w:rPr>
      </w:pPr>
      <w:r w:rsidRPr="00730FCE">
        <w:rPr>
          <w:rFonts w:ascii="Arial" w:hAnsi="Arial" w:cs="Arial"/>
          <w:spacing w:val="-3"/>
          <w:sz w:val="20"/>
        </w:rPr>
        <w:t>The Vendor shall forthwith supply to the Purchaser full details of the Book Debts and the Purchaser shall:</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 w:val="left" w:pos="0"/>
        </w:tabs>
        <w:suppressAutoHyphens/>
        <w:ind w:left="1440" w:hanging="1440"/>
        <w:rPr>
          <w:rFonts w:ascii="Arial" w:hAnsi="Arial" w:cs="Arial"/>
          <w:spacing w:val="-3"/>
          <w:sz w:val="20"/>
        </w:rPr>
      </w:pPr>
      <w:r w:rsidRPr="00730FCE">
        <w:rPr>
          <w:rFonts w:ascii="Arial" w:hAnsi="Arial" w:cs="Arial"/>
          <w:spacing w:val="-3"/>
          <w:sz w:val="20"/>
        </w:rPr>
        <w:tab/>
        <w:t>6.1.1</w:t>
      </w:r>
      <w:r w:rsidRPr="00730FCE">
        <w:rPr>
          <w:rFonts w:ascii="Arial" w:hAnsi="Arial" w:cs="Arial"/>
          <w:spacing w:val="-3"/>
          <w:sz w:val="20"/>
        </w:rPr>
        <w:tab/>
        <w:t>as agent for the Vendor use all reasonable endeavours, but without being required to commence legal proceedings, to collect the Book Debts;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t>6.1.2</w:t>
      </w:r>
      <w:r w:rsidRPr="00730FCE">
        <w:rPr>
          <w:rFonts w:ascii="Arial" w:hAnsi="Arial" w:cs="Arial"/>
          <w:spacing w:val="-3"/>
          <w:sz w:val="20"/>
        </w:rPr>
        <w:tab/>
        <w:t>account to the Vendor at monthly intervals for the amounts collected by it in respect of the Book Debts.</w:t>
      </w:r>
    </w:p>
    <w:p w:rsidR="008D257D" w:rsidRPr="00730FCE" w:rsidRDefault="008D257D">
      <w:pPr>
        <w:pStyle w:val="Heading2"/>
        <w:numPr>
          <w:ilvl w:val="0"/>
          <w:numId w:val="0"/>
        </w:numPr>
        <w:tabs>
          <w:tab w:val="left" w:pos="-1440"/>
          <w:tab w:val="left" w:pos="-720"/>
          <w:tab w:val="left" w:pos="0"/>
          <w:tab w:val="left" w:pos="864"/>
        </w:tabs>
        <w:suppressAutoHyphens/>
        <w:ind w:left="709" w:hanging="709"/>
        <w:rPr>
          <w:rFonts w:ascii="Arial" w:hAnsi="Arial" w:cs="Arial"/>
          <w:spacing w:val="-3"/>
          <w:sz w:val="20"/>
        </w:rPr>
      </w:pPr>
      <w:r w:rsidRPr="00730FCE">
        <w:rPr>
          <w:rFonts w:ascii="Arial" w:hAnsi="Arial" w:cs="Arial"/>
          <w:spacing w:val="-3"/>
          <w:sz w:val="20"/>
        </w:rPr>
        <w:lastRenderedPageBreak/>
        <w:t>6.2</w:t>
      </w:r>
      <w:r w:rsidRPr="00730FCE">
        <w:rPr>
          <w:rFonts w:ascii="Arial" w:hAnsi="Arial" w:cs="Arial"/>
          <w:spacing w:val="-3"/>
          <w:sz w:val="20"/>
        </w:rPr>
        <w:tab/>
        <w:t>If it becomes apparent that recovery of any of the Book Debts is not likely to be possible within a reasonable period unless legal proceedings are instituted, the Purchaser will advise the Vendor in writing and furnish the Vendor with full particulars of the steps taken by the Purchaser to effect recovery. Where the debtor in question is a continuing debtor of the Business after the Effective Date, the Vendor shall consult with the Purchaser before instituting any legal proceedings.</w:t>
      </w:r>
    </w:p>
    <w:p w:rsidR="008D257D" w:rsidRPr="00730FCE" w:rsidRDefault="008D257D">
      <w:pPr>
        <w:pStyle w:val="Heading2"/>
        <w:numPr>
          <w:ilvl w:val="0"/>
          <w:numId w:val="0"/>
        </w:numPr>
        <w:tabs>
          <w:tab w:val="left" w:pos="-1440"/>
          <w:tab w:val="left" w:pos="-720"/>
          <w:tab w:val="left" w:pos="0"/>
          <w:tab w:val="left" w:pos="864"/>
        </w:tabs>
        <w:suppressAutoHyphens/>
        <w:ind w:left="709" w:hanging="709"/>
        <w:rPr>
          <w:rFonts w:ascii="Arial" w:hAnsi="Arial" w:cs="Arial"/>
          <w:spacing w:val="-3"/>
          <w:sz w:val="20"/>
        </w:rPr>
      </w:pPr>
      <w:r w:rsidRPr="00730FCE">
        <w:rPr>
          <w:rFonts w:ascii="Arial" w:hAnsi="Arial" w:cs="Arial"/>
          <w:spacing w:val="-3"/>
          <w:sz w:val="20"/>
        </w:rPr>
        <w:t>6.3</w:t>
      </w:r>
      <w:r w:rsidRPr="00730FCE">
        <w:rPr>
          <w:rFonts w:ascii="Arial" w:hAnsi="Arial" w:cs="Arial"/>
          <w:spacing w:val="-3"/>
          <w:sz w:val="20"/>
        </w:rPr>
        <w:tab/>
        <w:t>Subject to any express intention to the contrary on the part of the debtor, any money received by the Purchaser in the course of collecting any Book Debts from a person who is also indebted to the Purchaser shall be deemed to have been paid in or towards discharge of the oldest debt, regardless of the identity of the creditor.</w:t>
      </w:r>
    </w:p>
    <w:p w:rsidR="008D257D" w:rsidRPr="00730FCE" w:rsidRDefault="008D257D">
      <w:pPr>
        <w:pStyle w:val="Heading2"/>
        <w:numPr>
          <w:ilvl w:val="1"/>
          <w:numId w:val="50"/>
        </w:numPr>
        <w:tabs>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spacing w:val="-3"/>
          <w:sz w:val="20"/>
        </w:rPr>
        <w:t xml:space="preserve">The Purchaser shall for a period of </w:t>
      </w:r>
      <w:r w:rsidR="00730FCE">
        <w:rPr>
          <w:rFonts w:ascii="Arial" w:hAnsi="Arial" w:cs="Arial"/>
          <w:spacing w:val="-3"/>
          <w:sz w:val="20"/>
        </w:rPr>
        <w:t>[</w:t>
      </w:r>
      <w:r w:rsidRPr="00730FCE">
        <w:rPr>
          <w:rFonts w:ascii="Arial" w:hAnsi="Arial" w:cs="Arial"/>
          <w:spacing w:val="-3"/>
          <w:sz w:val="20"/>
        </w:rPr>
        <w:t>12</w:t>
      </w:r>
      <w:r w:rsidR="00730FCE">
        <w:rPr>
          <w:rFonts w:ascii="Arial" w:hAnsi="Arial" w:cs="Arial"/>
          <w:spacing w:val="-3"/>
          <w:sz w:val="20"/>
        </w:rPr>
        <w:t>]</w:t>
      </w:r>
      <w:r w:rsidRPr="00730FCE">
        <w:rPr>
          <w:rFonts w:ascii="Arial" w:hAnsi="Arial" w:cs="Arial"/>
          <w:spacing w:val="-3"/>
          <w:sz w:val="20"/>
        </w:rPr>
        <w:t xml:space="preserve"> months give to the Vendor reasonable access to its books and records in relation to the collection of the Book Debts.</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p>
    <w:p w:rsidR="008D257D" w:rsidRPr="00730FCE" w:rsidRDefault="008D257D">
      <w:pPr>
        <w:pStyle w:val="Heading1"/>
        <w:numPr>
          <w:ilvl w:val="0"/>
          <w:numId w:val="0"/>
        </w:numPr>
        <w:tabs>
          <w:tab w:val="left" w:pos="-1440"/>
          <w:tab w:val="left" w:pos="-720"/>
          <w:tab w:val="left" w:pos="0"/>
          <w:tab w:val="left" w:pos="864"/>
        </w:tabs>
        <w:suppressAutoHyphens/>
        <w:rPr>
          <w:rFonts w:ascii="Arial" w:hAnsi="Arial" w:cs="Arial"/>
          <w:b w:val="0"/>
          <w:spacing w:val="-3"/>
          <w:sz w:val="20"/>
        </w:rPr>
      </w:pPr>
      <w:r w:rsidRPr="00730FCE">
        <w:rPr>
          <w:rFonts w:ascii="Arial" w:hAnsi="Arial" w:cs="Arial"/>
          <w:b w:val="0"/>
          <w:spacing w:val="-3"/>
          <w:sz w:val="20"/>
        </w:rPr>
        <w:t>7.</w:t>
      </w:r>
      <w:r w:rsidRPr="00730FCE">
        <w:rPr>
          <w:rFonts w:ascii="Arial" w:hAnsi="Arial" w:cs="Arial"/>
          <w:b w:val="0"/>
          <w:spacing w:val="-3"/>
          <w:sz w:val="20"/>
        </w:rPr>
        <w:tab/>
      </w:r>
      <w:r w:rsidRPr="00730FCE">
        <w:rPr>
          <w:rFonts w:ascii="Arial" w:hAnsi="Arial" w:cs="Arial"/>
          <w:spacing w:val="-3"/>
          <w:sz w:val="20"/>
          <w:u w:val="single"/>
        </w:rPr>
        <w:t>Creditors and liabilities</w:t>
      </w:r>
    </w:p>
    <w:p w:rsidR="008D257D" w:rsidRPr="00730FCE" w:rsidRDefault="008D257D">
      <w:pPr>
        <w:pStyle w:val="Heading2"/>
        <w:numPr>
          <w:ilvl w:val="0"/>
          <w:numId w:val="0"/>
        </w:numPr>
        <w:tabs>
          <w:tab w:val="left" w:pos="-1440"/>
          <w:tab w:val="left" w:pos="-720"/>
          <w:tab w:val="left" w:pos="0"/>
          <w:tab w:val="left" w:pos="864"/>
        </w:tabs>
        <w:suppressAutoHyphens/>
        <w:rPr>
          <w:rFonts w:ascii="Arial" w:hAnsi="Arial" w:cs="Arial"/>
          <w:spacing w:val="-3"/>
          <w:sz w:val="20"/>
        </w:rPr>
      </w:pPr>
      <w:r w:rsidRPr="00730FCE">
        <w:rPr>
          <w:rFonts w:ascii="Arial" w:hAnsi="Arial" w:cs="Arial"/>
          <w:spacing w:val="-3"/>
          <w:sz w:val="20"/>
        </w:rPr>
        <w:t>7.1</w:t>
      </w:r>
      <w:r w:rsidRPr="00730FCE">
        <w:rPr>
          <w:rFonts w:ascii="Arial" w:hAnsi="Arial" w:cs="Arial"/>
          <w:spacing w:val="-3"/>
          <w:sz w:val="20"/>
        </w:rPr>
        <w:tab/>
        <w:t>The Vendor shall forthwith supply to the Purchaser full details of the Creditors.</w:t>
      </w:r>
    </w:p>
    <w:p w:rsidR="008D257D" w:rsidRPr="00730FCE" w:rsidRDefault="008D257D">
      <w:pPr>
        <w:pStyle w:val="Heading2"/>
        <w:numPr>
          <w:ilvl w:val="0"/>
          <w:numId w:val="0"/>
        </w:numPr>
        <w:tabs>
          <w:tab w:val="left" w:pos="-1440"/>
          <w:tab w:val="left" w:pos="-720"/>
          <w:tab w:val="left" w:pos="0"/>
          <w:tab w:val="left" w:pos="864"/>
        </w:tabs>
        <w:suppressAutoHyphens/>
        <w:ind w:left="720" w:hanging="720"/>
        <w:rPr>
          <w:rFonts w:ascii="Arial" w:hAnsi="Arial" w:cs="Arial"/>
          <w:spacing w:val="-3"/>
          <w:sz w:val="20"/>
        </w:rPr>
      </w:pPr>
      <w:r w:rsidRPr="00730FCE">
        <w:rPr>
          <w:rFonts w:ascii="Arial" w:hAnsi="Arial" w:cs="Arial"/>
          <w:spacing w:val="-3"/>
          <w:sz w:val="20"/>
        </w:rPr>
        <w:t>7.2</w:t>
      </w:r>
      <w:r w:rsidRPr="00730FCE">
        <w:rPr>
          <w:rFonts w:ascii="Arial" w:hAnsi="Arial" w:cs="Arial"/>
          <w:spacing w:val="-3"/>
          <w:sz w:val="20"/>
        </w:rPr>
        <w:tab/>
        <w:t>The Purchaser shall assume liability for the Creditors and Liabilities and shall be responsible for all debts payable by and claims outstanding against the Business at the Effective Date including all wages, sums payable under taxation statutes, rent and other expenses.</w:t>
      </w:r>
    </w:p>
    <w:p w:rsidR="008D257D" w:rsidRPr="00730FCE" w:rsidRDefault="008D257D">
      <w:pPr>
        <w:pStyle w:val="Heading2"/>
        <w:numPr>
          <w:ilvl w:val="0"/>
          <w:numId w:val="0"/>
        </w:numPr>
        <w:tabs>
          <w:tab w:val="left" w:pos="-1440"/>
          <w:tab w:val="left" w:pos="-720"/>
          <w:tab w:val="left" w:pos="0"/>
          <w:tab w:val="left" w:pos="864"/>
        </w:tabs>
        <w:suppressAutoHyphens/>
        <w:rPr>
          <w:rFonts w:ascii="Arial" w:hAnsi="Arial" w:cs="Arial"/>
          <w:spacing w:val="-3"/>
          <w:sz w:val="20"/>
        </w:rPr>
      </w:pPr>
      <w:r w:rsidRPr="00730FCE">
        <w:rPr>
          <w:rFonts w:ascii="Arial" w:hAnsi="Arial" w:cs="Arial"/>
          <w:spacing w:val="-3"/>
          <w:sz w:val="20"/>
        </w:rPr>
        <w:t>7.3</w:t>
      </w:r>
      <w:r w:rsidRPr="00730FCE">
        <w:rPr>
          <w:rFonts w:ascii="Arial" w:hAnsi="Arial" w:cs="Arial"/>
          <w:spacing w:val="-3"/>
          <w:sz w:val="20"/>
        </w:rPr>
        <w:tab/>
        <w:t>Notwithstanding clause 7.2:</w:t>
      </w:r>
    </w:p>
    <w:p w:rsidR="008D257D" w:rsidRPr="00730FCE" w:rsidRDefault="008D257D">
      <w:pPr>
        <w:pStyle w:val="Heading3"/>
        <w:numPr>
          <w:ilvl w:val="2"/>
          <w:numId w:val="12"/>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 xml:space="preserve">the Vendor shall remain liable for claims by third parties in respect of any service supplied by the Vendor or any act or omission of the Vendor prior to the Effective Date. </w:t>
      </w:r>
    </w:p>
    <w:p w:rsidR="008D257D" w:rsidRPr="00730FCE" w:rsidRDefault="008D257D">
      <w:pPr>
        <w:pStyle w:val="Heading3"/>
        <w:numPr>
          <w:ilvl w:val="2"/>
          <w:numId w:val="12"/>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upon becoming aware of any such claim the Vendor will promptly give notice of it to the Purchaser and shall not take any steps which might reasonably be expected to damage the commercial interests of the Purchaser without prior consultation with the Purchaser;</w:t>
      </w:r>
    </w:p>
    <w:p w:rsidR="008D257D" w:rsidRPr="00730FCE" w:rsidRDefault="008D257D">
      <w:pPr>
        <w:pStyle w:val="Heading3"/>
        <w:numPr>
          <w:ilvl w:val="2"/>
          <w:numId w:val="12"/>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the Purchaser shall indemnify the Vendor against claims by third parties which may be brought against the Vendor in respect of sales occurring after the Effective Date which relate to the Business and are not covered by clause 7.3.1.</w:t>
      </w:r>
    </w:p>
    <w:p w:rsidR="008D257D" w:rsidRPr="00730FCE" w:rsidRDefault="008D257D">
      <w:pPr>
        <w:pStyle w:val="Heading2"/>
        <w:numPr>
          <w:ilvl w:val="1"/>
          <w:numId w:val="12"/>
        </w:numPr>
        <w:tabs>
          <w:tab w:val="left" w:pos="-1440"/>
          <w:tab w:val="left" w:pos="-720"/>
          <w:tab w:val="left" w:pos="0"/>
          <w:tab w:val="left" w:pos="864"/>
        </w:tabs>
        <w:suppressAutoHyphens/>
        <w:rPr>
          <w:rFonts w:ascii="Arial" w:hAnsi="Arial" w:cs="Arial"/>
          <w:spacing w:val="-3"/>
          <w:sz w:val="20"/>
        </w:rPr>
      </w:pPr>
      <w:r w:rsidRPr="00730FCE">
        <w:rPr>
          <w:rFonts w:ascii="Arial" w:hAnsi="Arial" w:cs="Arial"/>
          <w:spacing w:val="-3"/>
          <w:sz w:val="20"/>
        </w:rPr>
        <w:t>The liability of the Vendor under clause 7.3.1 shall extend to any settlement of a claim (including costs) made with the approval of the Vendor.</w:t>
      </w:r>
    </w:p>
    <w:p w:rsidR="008D257D" w:rsidRPr="00730FCE" w:rsidRDefault="008D257D">
      <w:pPr>
        <w:pStyle w:val="Heading2"/>
        <w:numPr>
          <w:ilvl w:val="1"/>
          <w:numId w:val="12"/>
        </w:numPr>
        <w:tabs>
          <w:tab w:val="left" w:pos="-1440"/>
          <w:tab w:val="left" w:pos="-720"/>
          <w:tab w:val="left" w:pos="0"/>
          <w:tab w:val="left" w:pos="864"/>
        </w:tabs>
        <w:suppressAutoHyphens/>
        <w:rPr>
          <w:rFonts w:ascii="Arial" w:hAnsi="Arial" w:cs="Arial"/>
          <w:spacing w:val="-3"/>
          <w:sz w:val="20"/>
        </w:rPr>
      </w:pPr>
      <w:r w:rsidRPr="00730FCE">
        <w:rPr>
          <w:rFonts w:ascii="Arial" w:hAnsi="Arial" w:cs="Arial"/>
          <w:spacing w:val="-3"/>
          <w:sz w:val="20"/>
        </w:rPr>
        <w:t>If the Purchaser considers that it is desirable to take preventative action with a view to avoiding claims under clause 7.3.1 the Vendor shall bear the cost of that action.</w:t>
      </w:r>
    </w:p>
    <w:p w:rsidR="008D257D" w:rsidRPr="00730FCE" w:rsidRDefault="008D257D">
      <w:pPr>
        <w:pStyle w:val="Heading2"/>
        <w:numPr>
          <w:ilvl w:val="1"/>
          <w:numId w:val="12"/>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spacing w:val="-3"/>
          <w:sz w:val="20"/>
        </w:rPr>
        <w:t>The Purchaser shall take all reasonable steps to perform, in accordance with its normal business standards, the obligations of the Vendor to provide after</w:t>
      </w:r>
      <w:r w:rsidRPr="00730FCE">
        <w:rPr>
          <w:rFonts w:ascii="Arial" w:hAnsi="Arial" w:cs="Arial"/>
          <w:spacing w:val="-3"/>
          <w:sz w:val="20"/>
        </w:rPr>
        <w:noBreakHyphen/>
        <w:t>sales service or to meet warranty claims of customers arising in the normal course of the Business as a result of transactions carried out by the Vendor prior to the Effective Date, insofar as the same are required by the Vendor’s standard conditions of sale, copies of which have been produced to the Purchaser.</w:t>
      </w:r>
      <w:r w:rsidRPr="00730FCE">
        <w:rPr>
          <w:rFonts w:ascii="Arial" w:hAnsi="Arial" w:cs="Arial"/>
          <w:spacing w:val="-3"/>
          <w:sz w:val="20"/>
        </w:rPr>
        <w:sym w:font="Symbol" w:char="F05D"/>
      </w:r>
      <w:r w:rsidRPr="00730FCE">
        <w:rPr>
          <w:rFonts w:ascii="Arial" w:hAnsi="Arial" w:cs="Arial"/>
          <w:spacing w:val="-3"/>
          <w:sz w:val="20"/>
        </w:rPr>
        <w:t xml:space="preserve"> </w:t>
      </w:r>
    </w:p>
    <w:p w:rsidR="008D257D" w:rsidRPr="00730FCE" w:rsidRDefault="008D257D">
      <w:pPr>
        <w:pStyle w:val="Heading2"/>
        <w:numPr>
          <w:ilvl w:val="1"/>
          <w:numId w:val="12"/>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spacing w:val="-3"/>
          <w:sz w:val="20"/>
        </w:rPr>
        <w:t>Nothing in this agreement shall make the Purchaser liable in respect of anything done or omitted to be done prior to the Effective Date by the Vendor and the Vendor shall indemnify the Purchaser in respect of any liability (which liability shall include, without limitation, all losses, costs, claims, expenses, damages, legal and other professional fees and expenses on a party and party basis) which it may incur as a result of anything so done or omitted to be done.</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p>
    <w:p w:rsidR="008D257D" w:rsidRPr="00730FCE" w:rsidRDefault="008D257D">
      <w:pPr>
        <w:pStyle w:val="Heading1"/>
        <w:numPr>
          <w:ilvl w:val="0"/>
          <w:numId w:val="0"/>
        </w:numPr>
        <w:tabs>
          <w:tab w:val="clear" w:pos="720"/>
          <w:tab w:val="left" w:pos="-1440"/>
          <w:tab w:val="left" w:pos="-720"/>
          <w:tab w:val="left" w:pos="709"/>
          <w:tab w:val="left" w:pos="864"/>
        </w:tabs>
        <w:suppressAutoHyphens/>
        <w:rPr>
          <w:rFonts w:ascii="Arial" w:hAnsi="Arial" w:cs="Arial"/>
          <w:spacing w:val="-3"/>
          <w:sz w:val="20"/>
          <w:u w:val="single"/>
        </w:rPr>
      </w:pPr>
      <w:r w:rsidRPr="00730FCE">
        <w:rPr>
          <w:rFonts w:ascii="Arial" w:hAnsi="Arial" w:cs="Arial"/>
          <w:b w:val="0"/>
          <w:spacing w:val="-3"/>
          <w:sz w:val="20"/>
        </w:rPr>
        <w:t>8.</w:t>
      </w:r>
      <w:r w:rsidRPr="00730FCE">
        <w:rPr>
          <w:rFonts w:ascii="Arial" w:hAnsi="Arial" w:cs="Arial"/>
          <w:b w:val="0"/>
          <w:spacing w:val="-3"/>
          <w:sz w:val="20"/>
        </w:rPr>
        <w:tab/>
      </w:r>
      <w:r w:rsidRPr="00730FCE">
        <w:rPr>
          <w:rFonts w:ascii="Arial" w:hAnsi="Arial" w:cs="Arial"/>
          <w:spacing w:val="-3"/>
          <w:sz w:val="20"/>
          <w:u w:val="single"/>
        </w:rPr>
        <w:t>Contracts</w:t>
      </w:r>
    </w:p>
    <w:p w:rsidR="008D257D" w:rsidRPr="00730FCE" w:rsidRDefault="008D257D">
      <w:pPr>
        <w:pStyle w:val="Heading2"/>
        <w:numPr>
          <w:ilvl w:val="1"/>
          <w:numId w:val="13"/>
        </w:numPr>
        <w:tabs>
          <w:tab w:val="clear" w:pos="360"/>
          <w:tab w:val="clear" w:pos="720"/>
          <w:tab w:val="clear" w:pos="1440"/>
          <w:tab w:val="clear" w:pos="2160"/>
          <w:tab w:val="clear" w:pos="2880"/>
          <w:tab w:val="clear" w:pos="3600"/>
          <w:tab w:val="clear" w:pos="4320"/>
          <w:tab w:val="left" w:pos="-1440"/>
          <w:tab w:val="left" w:pos="-720"/>
          <w:tab w:val="left" w:pos="709"/>
        </w:tabs>
        <w:suppressAutoHyphens/>
        <w:ind w:left="709" w:hanging="709"/>
        <w:rPr>
          <w:rFonts w:ascii="Arial" w:hAnsi="Arial" w:cs="Arial"/>
          <w:spacing w:val="-3"/>
          <w:sz w:val="20"/>
        </w:rPr>
      </w:pPr>
      <w:r w:rsidRPr="00730FCE">
        <w:rPr>
          <w:rFonts w:ascii="Arial" w:hAnsi="Arial" w:cs="Arial"/>
          <w:spacing w:val="-3"/>
          <w:sz w:val="20"/>
        </w:rPr>
        <w:tab/>
        <w:t>The Purchaser shall perform and discharge the outstanding obligations and liabilities of the Vendor under the Contracts, except for any obligations or liabilities attributable to a breach on the part of the Vendor.</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 w:val="left" w:pos="709"/>
        </w:tabs>
        <w:suppressAutoHyphens/>
        <w:rPr>
          <w:rFonts w:ascii="Arial" w:hAnsi="Arial" w:cs="Arial"/>
          <w:spacing w:val="-3"/>
          <w:sz w:val="20"/>
        </w:rPr>
      </w:pPr>
    </w:p>
    <w:p w:rsidR="008D257D" w:rsidRPr="00730FCE" w:rsidRDefault="008D257D">
      <w:pPr>
        <w:pStyle w:val="Heading1"/>
        <w:numPr>
          <w:ilvl w:val="0"/>
          <w:numId w:val="0"/>
        </w:numPr>
        <w:tabs>
          <w:tab w:val="clear" w:pos="720"/>
          <w:tab w:val="left" w:pos="-1440"/>
          <w:tab w:val="left" w:pos="-720"/>
          <w:tab w:val="left" w:pos="709"/>
          <w:tab w:val="left" w:pos="864"/>
        </w:tabs>
        <w:suppressAutoHyphens/>
        <w:ind w:left="709" w:hanging="709"/>
        <w:rPr>
          <w:rFonts w:ascii="Arial" w:hAnsi="Arial" w:cs="Arial"/>
          <w:spacing w:val="-3"/>
          <w:sz w:val="20"/>
          <w:u w:val="single"/>
        </w:rPr>
      </w:pPr>
      <w:r w:rsidRPr="00730FCE">
        <w:rPr>
          <w:rFonts w:ascii="Arial" w:hAnsi="Arial" w:cs="Arial"/>
          <w:b w:val="0"/>
          <w:spacing w:val="-3"/>
          <w:sz w:val="20"/>
        </w:rPr>
        <w:t>9.</w:t>
      </w:r>
      <w:r w:rsidRPr="00730FCE">
        <w:rPr>
          <w:rFonts w:ascii="Arial" w:hAnsi="Arial" w:cs="Arial"/>
          <w:b w:val="0"/>
          <w:spacing w:val="-3"/>
          <w:sz w:val="20"/>
        </w:rPr>
        <w:tab/>
      </w:r>
      <w:r w:rsidRPr="00730FCE">
        <w:rPr>
          <w:rFonts w:ascii="Arial" w:hAnsi="Arial" w:cs="Arial"/>
          <w:spacing w:val="-3"/>
          <w:sz w:val="20"/>
          <w:u w:val="single"/>
        </w:rPr>
        <w:t>Employees</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 w:val="left" w:pos="0"/>
        </w:tabs>
        <w:suppressAutoHyphens/>
        <w:ind w:left="720" w:hanging="720"/>
        <w:rPr>
          <w:rFonts w:ascii="Arial" w:hAnsi="Arial" w:cs="Arial"/>
          <w:spacing w:val="-3"/>
          <w:sz w:val="20"/>
        </w:rPr>
      </w:pPr>
      <w:r w:rsidRPr="00730FCE">
        <w:rPr>
          <w:rFonts w:ascii="Arial" w:hAnsi="Arial" w:cs="Arial"/>
          <w:spacing w:val="-3"/>
          <w:sz w:val="20"/>
        </w:rPr>
        <w:t>9.1</w:t>
      </w:r>
      <w:r w:rsidRPr="00730FCE">
        <w:rPr>
          <w:rFonts w:ascii="Arial" w:hAnsi="Arial" w:cs="Arial"/>
          <w:spacing w:val="-3"/>
          <w:sz w:val="20"/>
        </w:rPr>
        <w:tab/>
        <w:t>The Vendor warrants that it has complied with the provisions of the Regulations.</w:t>
      </w:r>
    </w:p>
    <w:p w:rsidR="008D257D" w:rsidRPr="00730FCE" w:rsidRDefault="008D257D">
      <w:pPr>
        <w:pStyle w:val="Heading2"/>
        <w:numPr>
          <w:ilvl w:val="1"/>
          <w:numId w:val="14"/>
        </w:numPr>
        <w:tabs>
          <w:tab w:val="clear" w:pos="360"/>
          <w:tab w:val="clear" w:pos="720"/>
          <w:tab w:val="clear" w:pos="1440"/>
          <w:tab w:val="clear" w:pos="2160"/>
          <w:tab w:val="clear" w:pos="2880"/>
          <w:tab w:val="clear" w:pos="3600"/>
          <w:tab w:val="clear" w:pos="4320"/>
          <w:tab w:val="left" w:pos="-1440"/>
          <w:tab w:val="left" w:pos="-720"/>
        </w:tabs>
        <w:suppressAutoHyphens/>
        <w:ind w:left="709" w:hanging="709"/>
        <w:rPr>
          <w:rFonts w:ascii="Arial" w:hAnsi="Arial" w:cs="Arial"/>
          <w:spacing w:val="-3"/>
          <w:sz w:val="20"/>
        </w:rPr>
      </w:pPr>
      <w:r w:rsidRPr="00730FCE">
        <w:rPr>
          <w:rFonts w:ascii="Arial" w:hAnsi="Arial" w:cs="Arial"/>
          <w:spacing w:val="-3"/>
          <w:sz w:val="20"/>
        </w:rPr>
        <w:t>The Vendor shall indemnify the Purchaser against any order to pay compensation made pursuant to the Regulations provided that the order is not made as a result of any act or omission of the Purchaser.</w:t>
      </w:r>
    </w:p>
    <w:p w:rsidR="008D257D" w:rsidRPr="00730FCE" w:rsidRDefault="008D257D">
      <w:pPr>
        <w:pStyle w:val="Heading2"/>
        <w:numPr>
          <w:ilvl w:val="1"/>
          <w:numId w:val="14"/>
        </w:numPr>
        <w:tabs>
          <w:tab w:val="clear" w:pos="720"/>
          <w:tab w:val="clear" w:pos="1440"/>
          <w:tab w:val="clear" w:pos="2160"/>
          <w:tab w:val="clear" w:pos="2880"/>
          <w:tab w:val="clear" w:pos="3600"/>
          <w:tab w:val="clear" w:pos="4320"/>
          <w:tab w:val="left" w:pos="-1440"/>
        </w:tabs>
        <w:suppressAutoHyphens/>
        <w:rPr>
          <w:rFonts w:ascii="Arial" w:hAnsi="Arial" w:cs="Arial"/>
          <w:spacing w:val="-3"/>
          <w:sz w:val="20"/>
        </w:rPr>
      </w:pPr>
      <w:r w:rsidRPr="00730FCE">
        <w:rPr>
          <w:rFonts w:ascii="Arial" w:hAnsi="Arial" w:cs="Arial"/>
          <w:spacing w:val="-3"/>
          <w:sz w:val="20"/>
        </w:rPr>
        <w:t>All salaries and other emoluments, including holiday pay, tax and national insurance payments and contributions to retirement benefit schemes, relating to the Employees shall be borne by the Vendor up to the Effective Date and all necessary apportionments shall be made.</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s>
        <w:suppressAutoHyphens/>
        <w:rPr>
          <w:rFonts w:ascii="Arial" w:hAnsi="Arial" w:cs="Arial"/>
          <w:spacing w:val="-3"/>
          <w:sz w:val="20"/>
        </w:rPr>
      </w:pPr>
    </w:p>
    <w:p w:rsidR="008D257D" w:rsidRPr="00730FCE" w:rsidRDefault="008D257D">
      <w:pPr>
        <w:pStyle w:val="Heading1"/>
        <w:numPr>
          <w:ilvl w:val="0"/>
          <w:numId w:val="0"/>
        </w:numPr>
        <w:tabs>
          <w:tab w:val="clear" w:pos="720"/>
          <w:tab w:val="clear" w:pos="1440"/>
          <w:tab w:val="clear" w:pos="2160"/>
          <w:tab w:val="clear" w:pos="2880"/>
          <w:tab w:val="clear" w:pos="3600"/>
          <w:tab w:val="clear" w:pos="4320"/>
          <w:tab w:val="left" w:pos="-1440"/>
          <w:tab w:val="left" w:pos="-720"/>
        </w:tabs>
        <w:suppressAutoHyphens/>
        <w:ind w:left="709" w:hanging="709"/>
        <w:rPr>
          <w:rFonts w:ascii="Arial" w:hAnsi="Arial" w:cs="Arial"/>
          <w:spacing w:val="-3"/>
          <w:sz w:val="20"/>
          <w:u w:val="single"/>
        </w:rPr>
      </w:pPr>
      <w:r w:rsidRPr="00730FCE">
        <w:rPr>
          <w:rFonts w:ascii="Arial" w:hAnsi="Arial" w:cs="Arial"/>
          <w:b w:val="0"/>
          <w:spacing w:val="-3"/>
          <w:sz w:val="20"/>
        </w:rPr>
        <w:t>10.</w:t>
      </w:r>
      <w:r w:rsidRPr="00730FCE">
        <w:rPr>
          <w:rFonts w:ascii="Arial" w:hAnsi="Arial" w:cs="Arial"/>
          <w:b w:val="0"/>
          <w:spacing w:val="-3"/>
          <w:sz w:val="20"/>
        </w:rPr>
        <w:tab/>
      </w:r>
      <w:r w:rsidRPr="00730FCE">
        <w:rPr>
          <w:rFonts w:ascii="Arial" w:hAnsi="Arial" w:cs="Arial"/>
          <w:spacing w:val="-3"/>
          <w:sz w:val="20"/>
          <w:u w:val="single"/>
        </w:rPr>
        <w:t>Value Added Tax</w:t>
      </w:r>
    </w:p>
    <w:p w:rsidR="008D257D" w:rsidRPr="00730FCE" w:rsidRDefault="008D257D">
      <w:pPr>
        <w:pStyle w:val="Heading2"/>
        <w:numPr>
          <w:ilvl w:val="1"/>
          <w:numId w:val="16"/>
        </w:numPr>
        <w:tabs>
          <w:tab w:val="clear" w:pos="420"/>
          <w:tab w:val="clear" w:pos="720"/>
          <w:tab w:val="clear" w:pos="1440"/>
          <w:tab w:val="clear" w:pos="2160"/>
          <w:tab w:val="clear" w:pos="2880"/>
          <w:tab w:val="clear" w:pos="3600"/>
          <w:tab w:val="clear" w:pos="4320"/>
          <w:tab w:val="left" w:pos="-1440"/>
        </w:tabs>
        <w:suppressAutoHyphens/>
        <w:ind w:left="709" w:hanging="709"/>
        <w:rPr>
          <w:rFonts w:ascii="Arial" w:hAnsi="Arial" w:cs="Arial"/>
          <w:spacing w:val="-3"/>
          <w:sz w:val="20"/>
        </w:rPr>
      </w:pPr>
      <w:r w:rsidRPr="00730FCE">
        <w:rPr>
          <w:rFonts w:ascii="Arial" w:hAnsi="Arial" w:cs="Arial"/>
          <w:spacing w:val="-3"/>
          <w:sz w:val="20"/>
        </w:rPr>
        <w:tab/>
        <w:t>The parties shall use all reasonable endeavours to procure that the sale of the Business is deemed to be a transfer of a business as a going concern for the purposes of the Value Added Tax Act 1972 as amended.</w:t>
      </w:r>
    </w:p>
    <w:p w:rsidR="008D257D" w:rsidRPr="00730FCE" w:rsidRDefault="008D257D">
      <w:pPr>
        <w:pStyle w:val="Heading2"/>
        <w:numPr>
          <w:ilvl w:val="1"/>
          <w:numId w:val="16"/>
        </w:numPr>
        <w:tabs>
          <w:tab w:val="clear" w:pos="420"/>
          <w:tab w:val="clear" w:pos="720"/>
          <w:tab w:val="clear" w:pos="1440"/>
          <w:tab w:val="clear" w:pos="2160"/>
          <w:tab w:val="clear" w:pos="2880"/>
          <w:tab w:val="clear" w:pos="3600"/>
          <w:tab w:val="clear" w:pos="4320"/>
          <w:tab w:val="left" w:pos="-1440"/>
        </w:tabs>
        <w:suppressAutoHyphens/>
        <w:ind w:left="709" w:hanging="709"/>
        <w:rPr>
          <w:rFonts w:ascii="Arial" w:hAnsi="Arial" w:cs="Arial"/>
          <w:spacing w:val="-3"/>
          <w:sz w:val="20"/>
        </w:rPr>
      </w:pPr>
      <w:r w:rsidRPr="00730FCE">
        <w:rPr>
          <w:rFonts w:ascii="Arial" w:hAnsi="Arial" w:cs="Arial"/>
          <w:spacing w:val="-3"/>
          <w:sz w:val="20"/>
        </w:rPr>
        <w:tab/>
        <w:t>The Vendor shall forthwith deliver to the Purchaser all the records of the Business for value added tax purposes which are required by the Value Added Tax Act 1972 to be preserved by the Purchaser.</w:t>
      </w:r>
    </w:p>
    <w:p w:rsidR="008D257D" w:rsidRPr="00730FCE" w:rsidRDefault="008D257D">
      <w:pPr>
        <w:pStyle w:val="Heading2"/>
        <w:numPr>
          <w:ilvl w:val="1"/>
          <w:numId w:val="16"/>
        </w:numPr>
        <w:tabs>
          <w:tab w:val="clear" w:pos="420"/>
          <w:tab w:val="clear" w:pos="720"/>
          <w:tab w:val="clear" w:pos="1440"/>
          <w:tab w:val="clear" w:pos="2160"/>
          <w:tab w:val="clear" w:pos="2880"/>
          <w:tab w:val="clear" w:pos="3600"/>
          <w:tab w:val="clear" w:pos="4320"/>
          <w:tab w:val="left" w:pos="-1440"/>
          <w:tab w:val="left" w:pos="-720"/>
        </w:tabs>
        <w:suppressAutoHyphens/>
        <w:ind w:left="709" w:hanging="709"/>
        <w:rPr>
          <w:rFonts w:ascii="Arial" w:hAnsi="Arial" w:cs="Arial"/>
          <w:spacing w:val="-3"/>
          <w:sz w:val="20"/>
        </w:rPr>
      </w:pPr>
      <w:r w:rsidRPr="00730FCE">
        <w:rPr>
          <w:rFonts w:ascii="Arial" w:hAnsi="Arial" w:cs="Arial"/>
          <w:spacing w:val="-3"/>
          <w:sz w:val="20"/>
        </w:rPr>
        <w:tab/>
        <w:t>The Purchaser shall for a period of not less than 6 years from the Effective Date preserve the records delivered to it by the Vendor and, upon reasonable notice, make them available to the Vendor or its agents during normal business hours.</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p>
    <w:p w:rsidR="008D257D" w:rsidRPr="00730FCE" w:rsidRDefault="008D257D">
      <w:pPr>
        <w:pStyle w:val="Heading1"/>
        <w:numPr>
          <w:ilvl w:val="0"/>
          <w:numId w:val="16"/>
        </w:numPr>
        <w:tabs>
          <w:tab w:val="clear" w:pos="420"/>
          <w:tab w:val="clear" w:pos="720"/>
          <w:tab w:val="clear" w:pos="1440"/>
          <w:tab w:val="clear" w:pos="2160"/>
          <w:tab w:val="clear" w:pos="2880"/>
          <w:tab w:val="clear" w:pos="3600"/>
          <w:tab w:val="clear" w:pos="4320"/>
          <w:tab w:val="left" w:pos="-1440"/>
        </w:tabs>
        <w:suppressAutoHyphens/>
        <w:ind w:left="709" w:hanging="709"/>
        <w:rPr>
          <w:rFonts w:ascii="Arial" w:hAnsi="Arial" w:cs="Arial"/>
          <w:b w:val="0"/>
          <w:spacing w:val="-3"/>
          <w:sz w:val="20"/>
        </w:rPr>
      </w:pPr>
      <w:r w:rsidRPr="00730FCE">
        <w:rPr>
          <w:rFonts w:ascii="Arial" w:hAnsi="Arial" w:cs="Arial"/>
          <w:spacing w:val="-3"/>
          <w:sz w:val="20"/>
          <w:u w:val="single"/>
        </w:rPr>
        <w:t>Insurance</w:t>
      </w:r>
    </w:p>
    <w:p w:rsidR="008D257D" w:rsidRPr="00730FCE" w:rsidRDefault="008D257D">
      <w:pPr>
        <w:pStyle w:val="Heading2"/>
        <w:numPr>
          <w:ilvl w:val="1"/>
          <w:numId w:val="16"/>
        </w:numPr>
        <w:tabs>
          <w:tab w:val="clear" w:pos="420"/>
          <w:tab w:val="clear" w:pos="720"/>
          <w:tab w:val="clear" w:pos="1440"/>
          <w:tab w:val="clear" w:pos="2160"/>
          <w:tab w:val="clear" w:pos="2880"/>
          <w:tab w:val="clear" w:pos="3600"/>
          <w:tab w:val="clear" w:pos="4320"/>
          <w:tab w:val="left" w:pos="-1440"/>
          <w:tab w:val="left" w:pos="-720"/>
        </w:tabs>
        <w:suppressAutoHyphens/>
        <w:ind w:left="709" w:hanging="709"/>
        <w:rPr>
          <w:rFonts w:ascii="Arial" w:hAnsi="Arial" w:cs="Arial"/>
          <w:spacing w:val="-3"/>
          <w:sz w:val="20"/>
        </w:rPr>
      </w:pPr>
      <w:r w:rsidRPr="00730FCE">
        <w:rPr>
          <w:rFonts w:ascii="Arial" w:hAnsi="Arial" w:cs="Arial"/>
          <w:spacing w:val="-3"/>
          <w:sz w:val="20"/>
        </w:rPr>
        <w:tab/>
        <w:t>The Vendor undertakes to the Purchaser that it will notify the interest of the Purchaser to the relevant insurers and keep in force its existing insurance policies, in respect of the Assets for a period of 30 days from today’s date, the Purchaser paying the proportion of the insurance premiums from the Effective Date until the cancellation of the relevant policies.</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p>
    <w:p w:rsidR="008D257D" w:rsidRPr="00730FCE" w:rsidRDefault="008D257D">
      <w:pPr>
        <w:pStyle w:val="Heading1"/>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b w:val="0"/>
          <w:spacing w:val="-3"/>
          <w:sz w:val="20"/>
        </w:rPr>
        <w:t>12.</w:t>
      </w:r>
      <w:r w:rsidRPr="00730FCE">
        <w:rPr>
          <w:rFonts w:ascii="Arial" w:hAnsi="Arial" w:cs="Arial"/>
          <w:b w:val="0"/>
          <w:spacing w:val="-3"/>
          <w:sz w:val="20"/>
        </w:rPr>
        <w:tab/>
      </w:r>
      <w:r w:rsidRPr="00730FCE">
        <w:rPr>
          <w:rFonts w:ascii="Arial" w:hAnsi="Arial" w:cs="Arial"/>
          <w:spacing w:val="-3"/>
          <w:sz w:val="20"/>
          <w:u w:val="single"/>
        </w:rPr>
        <w:t>Title and Apportionments</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ind w:left="720" w:hanging="720"/>
        <w:rPr>
          <w:rFonts w:ascii="Arial" w:hAnsi="Arial" w:cs="Arial"/>
          <w:spacing w:val="-3"/>
          <w:sz w:val="20"/>
        </w:rPr>
      </w:pPr>
      <w:r w:rsidRPr="00730FCE">
        <w:rPr>
          <w:rFonts w:ascii="Arial" w:hAnsi="Arial" w:cs="Arial"/>
          <w:spacing w:val="-3"/>
          <w:sz w:val="20"/>
        </w:rPr>
        <w:t>12.1</w:t>
      </w:r>
      <w:r w:rsidRPr="00730FCE">
        <w:rPr>
          <w:rFonts w:ascii="Arial" w:hAnsi="Arial" w:cs="Arial"/>
          <w:spacing w:val="-3"/>
          <w:sz w:val="20"/>
        </w:rPr>
        <w:tab/>
        <w:t>The Vendor shall take all necessary steps and co</w:t>
      </w:r>
      <w:r w:rsidRPr="00730FCE">
        <w:rPr>
          <w:rFonts w:ascii="Arial" w:hAnsi="Arial" w:cs="Arial"/>
          <w:spacing w:val="-3"/>
          <w:sz w:val="20"/>
        </w:rPr>
        <w:noBreakHyphen/>
        <w:t>operate fully with the Purchaser to ensure that it obtains the full benefit of the Business and Assets and shall execute such documents and take such other steps (or procure other necessary parties so to do) as are necessary or appropriate for vesting in the Purchaser all its rights and interests in the Assets.</w:t>
      </w:r>
    </w:p>
    <w:p w:rsidR="008D257D" w:rsidRPr="00730FCE" w:rsidRDefault="008D257D">
      <w:pPr>
        <w:pStyle w:val="Heading2"/>
        <w:numPr>
          <w:ilvl w:val="1"/>
          <w:numId w:val="17"/>
        </w:numPr>
        <w:tabs>
          <w:tab w:val="clear" w:pos="420"/>
          <w:tab w:val="clear" w:pos="720"/>
          <w:tab w:val="clear" w:pos="1440"/>
          <w:tab w:val="clear" w:pos="2160"/>
          <w:tab w:val="clear" w:pos="2880"/>
          <w:tab w:val="clear" w:pos="3600"/>
          <w:tab w:val="clear" w:pos="4320"/>
          <w:tab w:val="left" w:pos="-1440"/>
        </w:tabs>
        <w:suppressAutoHyphens/>
        <w:ind w:left="709" w:hanging="709"/>
        <w:rPr>
          <w:rFonts w:ascii="Arial" w:hAnsi="Arial" w:cs="Arial"/>
          <w:spacing w:val="-3"/>
          <w:sz w:val="20"/>
        </w:rPr>
      </w:pPr>
      <w:r w:rsidRPr="00730FCE">
        <w:rPr>
          <w:rFonts w:ascii="Arial" w:hAnsi="Arial" w:cs="Arial"/>
          <w:spacing w:val="-3"/>
          <w:sz w:val="20"/>
        </w:rPr>
        <w:tab/>
        <w:t>Insofar as the Assets comprise the benefit of contracts which cannot effectively be assigned to the Purchaser without the consent of a third party or except by an agreement of novation:</w:t>
      </w:r>
    </w:p>
    <w:p w:rsidR="008D257D" w:rsidRPr="00730FCE" w:rsidRDefault="008D257D">
      <w:pPr>
        <w:pStyle w:val="Heading3"/>
        <w:numPr>
          <w:ilvl w:val="2"/>
          <w:numId w:val="17"/>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the Vendor and the Purchaser shall use all reasonable endeavours to obtain consent or to procure a novation;</w:t>
      </w:r>
    </w:p>
    <w:p w:rsidR="008D257D" w:rsidRPr="00730FCE" w:rsidRDefault="008D257D">
      <w:pPr>
        <w:pStyle w:val="Heading3"/>
        <w:numPr>
          <w:ilvl w:val="2"/>
          <w:numId w:val="17"/>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unless and until consent is obtained or the contracts are novated the Purchaser shall, for its own benefit and to the extent that the contracts permit, perform on behalf of the Vendor (but at the Purchaser’s expense) all the obligations of the Vendor which falls to be performed after the Effective Date (insofar as they have been disclosed to the Purchaser) and indemnify the Vendor against all costs, proceedings, claims, demands and expenses which may be incurred by the Vendor as a result of any act, neglect, default or omission on the part of the Purchaser to perform or comply with any such obligation.</w:t>
      </w:r>
    </w:p>
    <w:p w:rsidR="008D257D" w:rsidRPr="00730FCE" w:rsidRDefault="008D257D">
      <w:pPr>
        <w:pStyle w:val="Heading2"/>
        <w:numPr>
          <w:ilvl w:val="1"/>
          <w:numId w:val="17"/>
        </w:numPr>
        <w:tabs>
          <w:tab w:val="clear" w:pos="420"/>
          <w:tab w:val="clear" w:pos="720"/>
          <w:tab w:val="clear" w:pos="1440"/>
          <w:tab w:val="clear" w:pos="2160"/>
          <w:tab w:val="clear" w:pos="2880"/>
          <w:tab w:val="clear" w:pos="3600"/>
          <w:tab w:val="clear" w:pos="4320"/>
          <w:tab w:val="left" w:pos="-1440"/>
        </w:tabs>
        <w:suppressAutoHyphens/>
        <w:ind w:left="709" w:hanging="709"/>
        <w:rPr>
          <w:rFonts w:ascii="Arial" w:hAnsi="Arial" w:cs="Arial"/>
          <w:spacing w:val="-3"/>
          <w:sz w:val="20"/>
        </w:rPr>
      </w:pPr>
      <w:r w:rsidRPr="00730FCE">
        <w:rPr>
          <w:rFonts w:ascii="Arial" w:hAnsi="Arial" w:cs="Arial"/>
          <w:spacing w:val="-3"/>
          <w:sz w:val="20"/>
        </w:rPr>
        <w:lastRenderedPageBreak/>
        <w:tab/>
        <w:t>All rents, rates, gas, water, electricity and telephone charges and other outgoings relating to or payable in respect of the Business up to the Effective Date shall be borne by the Vendor and as from the Effective Date shall be borne by the Purchaser and all rents, royalties and other periodical payments receivable in respect of the Business up to that time shall belong to and be payable to the Vendor and as from that time shall belong to and be payable to the Purchaser. Such outgoings and payments receivable shall if necessary be apportioned accordingly, provided that any such outgoings or payments receivable which are referable to the extent of the use of any property or right shall be apportioned according to the extent of such use.</w:t>
      </w:r>
    </w:p>
    <w:p w:rsidR="008D257D" w:rsidRPr="00730FCE" w:rsidRDefault="008D257D">
      <w:pPr>
        <w:pStyle w:val="Heading2"/>
        <w:numPr>
          <w:ilvl w:val="1"/>
          <w:numId w:val="17"/>
        </w:numPr>
        <w:tabs>
          <w:tab w:val="clear" w:pos="420"/>
          <w:tab w:val="clear" w:pos="720"/>
          <w:tab w:val="clear" w:pos="1440"/>
          <w:tab w:val="clear" w:pos="2160"/>
          <w:tab w:val="clear" w:pos="2880"/>
          <w:tab w:val="clear" w:pos="3600"/>
          <w:tab w:val="clear" w:pos="4320"/>
          <w:tab w:val="left" w:pos="-1440"/>
          <w:tab w:val="left" w:pos="-709"/>
        </w:tabs>
        <w:suppressAutoHyphens/>
        <w:ind w:left="709" w:hanging="709"/>
        <w:rPr>
          <w:rFonts w:ascii="Arial" w:hAnsi="Arial" w:cs="Arial"/>
          <w:spacing w:val="-3"/>
          <w:sz w:val="20"/>
        </w:rPr>
      </w:pPr>
      <w:r w:rsidRPr="00730FCE">
        <w:rPr>
          <w:rFonts w:ascii="Arial" w:hAnsi="Arial" w:cs="Arial"/>
          <w:spacing w:val="-3"/>
          <w:sz w:val="20"/>
        </w:rPr>
        <w:tab/>
        <w:t xml:space="preserve">Where any amounts fall to be apportioned under this agreement, the Vendor shall provide the Purchaser with full details of the apportionments, together with supporting vouchers or similar documentation, and in the absence of dispute the appropriate payment shall be made by or to the Vendor forthwith. If the amount of any apportionment is in dispute, the provisions of clause [5.2] shall apply for resolving the dispute and the amount determined in accordance with that clause shall be paid within 14 days of the determination, together with interest calculated on a daily basis (as well after as before judgment), from the Effective Date until the date of actual payment, at the rate of </w:t>
      </w:r>
      <w:r w:rsidRPr="00730FCE">
        <w:rPr>
          <w:rFonts w:ascii="Arial" w:hAnsi="Arial" w:cs="Arial"/>
          <w:spacing w:val="-3"/>
          <w:sz w:val="20"/>
        </w:rPr>
        <w:sym w:font="Symbol" w:char="F0B7"/>
      </w:r>
      <w:r w:rsidRPr="00730FCE">
        <w:rPr>
          <w:rFonts w:ascii="Arial" w:hAnsi="Arial" w:cs="Arial"/>
          <w:spacing w:val="-3"/>
          <w:sz w:val="20"/>
        </w:rPr>
        <w:t xml:space="preserve">  per cent per annum above the base rate from time to time of </w:t>
      </w:r>
      <w:r w:rsidRPr="00730FCE">
        <w:rPr>
          <w:rFonts w:ascii="Arial" w:hAnsi="Arial" w:cs="Arial"/>
          <w:spacing w:val="-3"/>
          <w:sz w:val="20"/>
        </w:rPr>
        <w:sym w:font="Symbol" w:char="F0B7"/>
      </w:r>
      <w:r w:rsidRPr="00730FCE">
        <w:rPr>
          <w:rFonts w:ascii="Arial" w:hAnsi="Arial" w:cs="Arial"/>
          <w:spacing w:val="-3"/>
          <w:sz w:val="20"/>
        </w:rPr>
        <w:t xml:space="preserve">  Bank PLC.</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09"/>
        </w:tabs>
        <w:suppressAutoHyphens/>
        <w:rPr>
          <w:rFonts w:ascii="Arial" w:hAnsi="Arial" w:cs="Arial"/>
          <w:spacing w:val="-3"/>
          <w:sz w:val="20"/>
        </w:rPr>
      </w:pPr>
    </w:p>
    <w:p w:rsidR="008D257D" w:rsidRPr="00730FCE" w:rsidRDefault="008D257D">
      <w:pPr>
        <w:pStyle w:val="Heading1"/>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b w:val="0"/>
          <w:spacing w:val="-3"/>
          <w:sz w:val="20"/>
        </w:rPr>
      </w:pPr>
      <w:r w:rsidRPr="00730FCE">
        <w:rPr>
          <w:rFonts w:ascii="Arial" w:hAnsi="Arial" w:cs="Arial"/>
          <w:b w:val="0"/>
          <w:spacing w:val="-3"/>
          <w:sz w:val="20"/>
        </w:rPr>
        <w:t>13.</w:t>
      </w:r>
      <w:r w:rsidRPr="00730FCE">
        <w:rPr>
          <w:rFonts w:ascii="Arial" w:hAnsi="Arial" w:cs="Arial"/>
          <w:b w:val="0"/>
          <w:spacing w:val="-3"/>
          <w:sz w:val="20"/>
        </w:rPr>
        <w:tab/>
      </w:r>
      <w:r w:rsidRPr="00730FCE">
        <w:rPr>
          <w:rFonts w:ascii="Arial" w:hAnsi="Arial" w:cs="Arial"/>
          <w:spacing w:val="-3"/>
          <w:sz w:val="20"/>
          <w:u w:val="single"/>
        </w:rPr>
        <w:t>Warranties by the Vendor</w:t>
      </w:r>
    </w:p>
    <w:p w:rsidR="008D257D" w:rsidRPr="00730FCE" w:rsidRDefault="008D257D">
      <w:pPr>
        <w:pStyle w:val="Heading2"/>
        <w:numPr>
          <w:ilvl w:val="1"/>
          <w:numId w:val="18"/>
        </w:numPr>
        <w:tabs>
          <w:tab w:val="clear" w:pos="420"/>
          <w:tab w:val="clear" w:pos="720"/>
          <w:tab w:val="clear" w:pos="1440"/>
          <w:tab w:val="clear" w:pos="2160"/>
          <w:tab w:val="clear" w:pos="2880"/>
          <w:tab w:val="clear" w:pos="3600"/>
          <w:tab w:val="clear" w:pos="4320"/>
          <w:tab w:val="left" w:pos="-1440"/>
          <w:tab w:val="left" w:pos="-720"/>
        </w:tabs>
        <w:suppressAutoHyphens/>
        <w:ind w:left="709" w:hanging="709"/>
        <w:rPr>
          <w:rFonts w:ascii="Arial" w:hAnsi="Arial" w:cs="Arial"/>
          <w:spacing w:val="-3"/>
          <w:sz w:val="20"/>
        </w:rPr>
      </w:pPr>
      <w:r w:rsidRPr="00730FCE">
        <w:rPr>
          <w:rFonts w:ascii="Arial" w:hAnsi="Arial" w:cs="Arial"/>
          <w:spacing w:val="-3"/>
          <w:sz w:val="20"/>
        </w:rPr>
        <w:t>The Vendor warrants to the Purchaser that:</w:t>
      </w:r>
    </w:p>
    <w:p w:rsidR="008D257D" w:rsidRPr="00730FCE" w:rsidRDefault="008D257D">
      <w:pPr>
        <w:pStyle w:val="Heading3"/>
        <w:numPr>
          <w:ilvl w:val="2"/>
          <w:numId w:val="18"/>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save as set out in the Disclosures, the warranties set out in Schedule 1 are true and accurate in all respects;</w:t>
      </w:r>
    </w:p>
    <w:p w:rsidR="008D257D" w:rsidRPr="00730FCE" w:rsidRDefault="008D257D">
      <w:pPr>
        <w:pStyle w:val="Heading3"/>
        <w:numPr>
          <w:ilvl w:val="2"/>
          <w:numId w:val="18"/>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the Disclosures are true and accurate in all respects and fully, clearly and accurately disclose every matter to which they relate.</w:t>
      </w:r>
    </w:p>
    <w:p w:rsidR="008D257D" w:rsidRPr="00730FCE" w:rsidRDefault="008D257D">
      <w:pPr>
        <w:pStyle w:val="Heading2"/>
        <w:numPr>
          <w:ilvl w:val="1"/>
          <w:numId w:val="18"/>
        </w:numPr>
        <w:tabs>
          <w:tab w:val="clear" w:pos="420"/>
          <w:tab w:val="clear" w:pos="720"/>
          <w:tab w:val="clear" w:pos="1440"/>
          <w:tab w:val="clear" w:pos="2160"/>
          <w:tab w:val="clear" w:pos="2880"/>
          <w:tab w:val="clear" w:pos="3600"/>
          <w:tab w:val="clear" w:pos="4320"/>
          <w:tab w:val="left" w:pos="-1440"/>
          <w:tab w:val="left" w:pos="-720"/>
        </w:tabs>
        <w:suppressAutoHyphens/>
        <w:ind w:left="709" w:hanging="709"/>
        <w:rPr>
          <w:rFonts w:ascii="Arial" w:hAnsi="Arial" w:cs="Arial"/>
          <w:spacing w:val="-3"/>
          <w:sz w:val="20"/>
        </w:rPr>
      </w:pPr>
      <w:r w:rsidRPr="00730FCE">
        <w:rPr>
          <w:rFonts w:ascii="Arial" w:hAnsi="Arial" w:cs="Arial"/>
          <w:spacing w:val="-3"/>
          <w:sz w:val="20"/>
        </w:rPr>
        <w:tab/>
        <w:t>The rights and remedies of the Purchaser in respect of any breach of the Warranties shall not be affected by completion of the purchase of the Business, by any investigation made by or on behalf of the Purchaser into the affairs of the Vendor, by the Purchaser failing to exercise or delaying the exercise of any of its rights or remedies or by any other event or matter whatsoever except a specific and duly authorised written waiver or release.</w:t>
      </w:r>
    </w:p>
    <w:p w:rsidR="008D257D" w:rsidRPr="00730FCE" w:rsidRDefault="008D257D">
      <w:pPr>
        <w:pStyle w:val="Heading2"/>
        <w:numPr>
          <w:ilvl w:val="1"/>
          <w:numId w:val="18"/>
        </w:numPr>
        <w:tabs>
          <w:tab w:val="clear" w:pos="420"/>
          <w:tab w:val="clear" w:pos="720"/>
          <w:tab w:val="clear" w:pos="1440"/>
          <w:tab w:val="clear" w:pos="2160"/>
          <w:tab w:val="clear" w:pos="2880"/>
          <w:tab w:val="clear" w:pos="3600"/>
          <w:tab w:val="clear" w:pos="4320"/>
          <w:tab w:val="left" w:pos="-1440"/>
        </w:tabs>
        <w:suppressAutoHyphens/>
        <w:ind w:left="709" w:hanging="709"/>
        <w:rPr>
          <w:rFonts w:ascii="Arial" w:hAnsi="Arial" w:cs="Arial"/>
          <w:spacing w:val="-3"/>
          <w:sz w:val="20"/>
        </w:rPr>
      </w:pPr>
      <w:r w:rsidRPr="00730FCE">
        <w:rPr>
          <w:rFonts w:ascii="Arial" w:hAnsi="Arial" w:cs="Arial"/>
          <w:spacing w:val="-3"/>
          <w:sz w:val="20"/>
        </w:rPr>
        <w:tab/>
        <w:t>Where any Warranty refers to the knowledge, information or belief of the Vendor, it undertakes that it has made full enquiry into the subject matter of the Warranty.</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s>
        <w:suppressAutoHyphens/>
        <w:rPr>
          <w:rFonts w:ascii="Arial" w:hAnsi="Arial" w:cs="Arial"/>
          <w:spacing w:val="-3"/>
          <w:sz w:val="20"/>
        </w:rPr>
      </w:pP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s>
        <w:suppressAutoHyphens/>
        <w:rPr>
          <w:rFonts w:ascii="Arial" w:hAnsi="Arial" w:cs="Arial"/>
          <w:spacing w:val="-3"/>
          <w:sz w:val="20"/>
        </w:rPr>
      </w:pPr>
      <w:r w:rsidRPr="00730FCE">
        <w:rPr>
          <w:rFonts w:ascii="Arial" w:hAnsi="Arial" w:cs="Arial"/>
          <w:spacing w:val="-3"/>
          <w:sz w:val="20"/>
        </w:rPr>
        <w:t>14.</w:t>
      </w:r>
      <w:r w:rsidRPr="00730FCE">
        <w:rPr>
          <w:rFonts w:ascii="Arial" w:hAnsi="Arial" w:cs="Arial"/>
          <w:spacing w:val="-3"/>
          <w:sz w:val="20"/>
        </w:rPr>
        <w:tab/>
      </w:r>
      <w:r w:rsidRPr="00730FCE">
        <w:rPr>
          <w:rFonts w:ascii="Arial" w:hAnsi="Arial" w:cs="Arial"/>
          <w:b/>
          <w:spacing w:val="-3"/>
          <w:sz w:val="20"/>
          <w:u w:val="single"/>
        </w:rPr>
        <w:t>Future activities</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s>
        <w:suppressAutoHyphens/>
        <w:ind w:left="709" w:hanging="709"/>
        <w:rPr>
          <w:rFonts w:ascii="Arial" w:hAnsi="Arial" w:cs="Arial"/>
          <w:spacing w:val="-3"/>
          <w:sz w:val="20"/>
        </w:rPr>
      </w:pPr>
      <w:r w:rsidRPr="00730FCE">
        <w:rPr>
          <w:rFonts w:ascii="Arial" w:hAnsi="Arial" w:cs="Arial"/>
          <w:spacing w:val="-3"/>
          <w:sz w:val="20"/>
        </w:rPr>
        <w:t>14.1</w:t>
      </w:r>
      <w:r w:rsidRPr="00730FCE">
        <w:rPr>
          <w:rFonts w:ascii="Arial" w:hAnsi="Arial" w:cs="Arial"/>
          <w:spacing w:val="-3"/>
          <w:sz w:val="20"/>
        </w:rPr>
        <w:tab/>
        <w:t>For the purpose of assuring to the Purchaser the full benefit of the Business the Vendor shall not:</w:t>
      </w:r>
    </w:p>
    <w:p w:rsidR="008D257D" w:rsidRPr="00730FCE" w:rsidRDefault="008D257D">
      <w:pPr>
        <w:pStyle w:val="Heading3"/>
        <w:numPr>
          <w:ilvl w:val="2"/>
          <w:numId w:val="19"/>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at any time disclose to any person or use for any purpose and shall use all reasonable endeavours to prevent the publication or disclosure of any information concerning the Business;</w:t>
      </w:r>
    </w:p>
    <w:p w:rsidR="008D257D" w:rsidRPr="00730FCE" w:rsidRDefault="008D257D">
      <w:pPr>
        <w:pStyle w:val="Heading3"/>
        <w:numPr>
          <w:ilvl w:val="2"/>
          <w:numId w:val="19"/>
        </w:numPr>
        <w:tabs>
          <w:tab w:val="clear" w:pos="720"/>
          <w:tab w:val="clear" w:pos="1440"/>
          <w:tab w:val="clear" w:pos="2160"/>
          <w:tab w:val="clear" w:pos="2880"/>
          <w:tab w:val="clear" w:pos="3600"/>
          <w:tab w:val="clear" w:pos="4320"/>
          <w:tab w:val="left" w:pos="-1440"/>
          <w:tab w:val="left" w:pos="-720"/>
          <w:tab w:val="left" w:pos="0"/>
        </w:tabs>
        <w:suppressAutoHyphens/>
        <w:ind w:left="1418" w:hanging="709"/>
        <w:rPr>
          <w:rFonts w:ascii="Arial" w:hAnsi="Arial" w:cs="Arial"/>
          <w:spacing w:val="-3"/>
          <w:sz w:val="20"/>
        </w:rPr>
      </w:pPr>
      <w:r w:rsidRPr="00730FCE">
        <w:rPr>
          <w:rFonts w:ascii="Arial" w:hAnsi="Arial" w:cs="Arial"/>
          <w:spacing w:val="-3"/>
          <w:sz w:val="20"/>
        </w:rPr>
        <w:t>for a period of 2 years after today’s date either on its own account or through any other person directly or indirectly solicit, interfere with or endeavour to entice away from the Purchaser any person who is now or has, during the two years preceding today’s date, been a client, customer or employee of, or in the habit of dealing with, the Vendor in relation to the Business;</w:t>
      </w:r>
    </w:p>
    <w:p w:rsidR="008D257D" w:rsidRPr="00730FCE" w:rsidRDefault="008D257D">
      <w:pPr>
        <w:pStyle w:val="Heading3"/>
        <w:numPr>
          <w:ilvl w:val="2"/>
          <w:numId w:val="19"/>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it shall not for a period of 2 years after today’s date without the Purchaser’s prior written consent directly or indirectly engage in Ireland in any activity which is substantially the same as the Business or any material part thereof as it is now carried on.</w:t>
      </w:r>
    </w:p>
    <w:p w:rsidR="008D257D" w:rsidRPr="00730FCE" w:rsidRDefault="008D257D">
      <w:pPr>
        <w:pStyle w:val="Heading2"/>
        <w:numPr>
          <w:ilvl w:val="1"/>
          <w:numId w:val="19"/>
        </w:numPr>
        <w:tabs>
          <w:tab w:val="clear" w:pos="600"/>
          <w:tab w:val="clear" w:pos="720"/>
          <w:tab w:val="clear" w:pos="1440"/>
          <w:tab w:val="clear" w:pos="2160"/>
          <w:tab w:val="clear" w:pos="2880"/>
          <w:tab w:val="clear" w:pos="3600"/>
          <w:tab w:val="clear" w:pos="4320"/>
          <w:tab w:val="left" w:pos="-1440"/>
          <w:tab w:val="left" w:pos="-720"/>
        </w:tabs>
        <w:suppressAutoHyphens/>
        <w:ind w:left="709" w:hanging="709"/>
        <w:rPr>
          <w:rFonts w:ascii="Arial" w:hAnsi="Arial" w:cs="Arial"/>
          <w:spacing w:val="-3"/>
          <w:sz w:val="20"/>
        </w:rPr>
      </w:pPr>
      <w:r w:rsidRPr="00730FCE">
        <w:rPr>
          <w:rFonts w:ascii="Arial" w:hAnsi="Arial" w:cs="Arial"/>
          <w:spacing w:val="-3"/>
          <w:sz w:val="20"/>
        </w:rPr>
        <w:tab/>
        <w:t>The Vendor shall promptly refer to the Purchaser all enquiries relating to the Business and assign to the Purchaser all orders relating to the Business, including enquiries or orders for any stocks, spares, parts, accessories and other equipment manufactured or sold in connection with the Business, which the Vendor may in future receive.</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p>
    <w:p w:rsidR="008D257D" w:rsidRPr="00730FCE" w:rsidRDefault="008D257D">
      <w:pPr>
        <w:tabs>
          <w:tab w:val="clear" w:pos="720"/>
          <w:tab w:val="clear" w:pos="1440"/>
          <w:tab w:val="clear" w:pos="2160"/>
          <w:tab w:val="clear" w:pos="2880"/>
          <w:tab w:val="clear" w:pos="3600"/>
          <w:tab w:val="clear" w:pos="4320"/>
        </w:tabs>
        <w:rPr>
          <w:rFonts w:ascii="Arial" w:hAnsi="Arial" w:cs="Arial"/>
          <w:b/>
          <w:sz w:val="20"/>
        </w:rPr>
      </w:pPr>
      <w:r w:rsidRPr="00730FCE">
        <w:rPr>
          <w:rFonts w:ascii="Arial" w:hAnsi="Arial" w:cs="Arial"/>
          <w:spacing w:val="-3"/>
          <w:sz w:val="20"/>
        </w:rPr>
        <w:t>15.</w:t>
      </w:r>
      <w:r w:rsidRPr="00730FCE">
        <w:rPr>
          <w:rFonts w:ascii="Arial" w:hAnsi="Arial" w:cs="Arial"/>
          <w:spacing w:val="-3"/>
          <w:sz w:val="20"/>
        </w:rPr>
        <w:tab/>
      </w:r>
      <w:r w:rsidRPr="00730FCE">
        <w:rPr>
          <w:rFonts w:ascii="Arial" w:hAnsi="Arial" w:cs="Arial"/>
          <w:b/>
          <w:spacing w:val="-3"/>
          <w:sz w:val="20"/>
          <w:u w:val="single"/>
        </w:rPr>
        <w:t>General Provisions</w:t>
      </w:r>
      <w:r w:rsidRPr="00730FCE">
        <w:rPr>
          <w:rFonts w:ascii="Arial" w:hAnsi="Arial" w:cs="Arial"/>
          <w:b/>
          <w:sz w:val="20"/>
          <w:u w:val="single"/>
        </w:rPr>
        <w:t xml:space="preserve"> </w:t>
      </w:r>
    </w:p>
    <w:p w:rsidR="008D257D" w:rsidRPr="00730FCE" w:rsidRDefault="008D257D">
      <w:pPr>
        <w:tabs>
          <w:tab w:val="clear" w:pos="720"/>
          <w:tab w:val="clear" w:pos="1440"/>
          <w:tab w:val="clear" w:pos="2160"/>
          <w:tab w:val="clear" w:pos="2880"/>
          <w:tab w:val="clear" w:pos="3600"/>
          <w:tab w:val="clear" w:pos="4320"/>
        </w:tabs>
        <w:rPr>
          <w:rFonts w:ascii="Arial" w:hAnsi="Arial" w:cs="Arial"/>
          <w:sz w:val="20"/>
        </w:rPr>
      </w:pPr>
      <w:r w:rsidRPr="00730FCE">
        <w:rPr>
          <w:rFonts w:ascii="Arial" w:hAnsi="Arial" w:cs="Arial"/>
          <w:sz w:val="20"/>
        </w:rPr>
        <w:t>15.1</w:t>
      </w:r>
      <w:r w:rsidRPr="00730FCE">
        <w:rPr>
          <w:rFonts w:ascii="Arial" w:hAnsi="Arial" w:cs="Arial"/>
          <w:sz w:val="20"/>
        </w:rPr>
        <w:tab/>
      </w:r>
      <w:r w:rsidRPr="00730FCE">
        <w:rPr>
          <w:rFonts w:ascii="Arial" w:hAnsi="Arial" w:cs="Arial"/>
          <w:sz w:val="20"/>
          <w:u w:val="single"/>
        </w:rPr>
        <w:t>Survival of obligations</w:t>
      </w:r>
    </w:p>
    <w:p w:rsidR="008D257D" w:rsidRPr="00730FCE" w:rsidRDefault="008D257D">
      <w:pPr>
        <w:tabs>
          <w:tab w:val="clear" w:pos="720"/>
          <w:tab w:val="clear" w:pos="1440"/>
          <w:tab w:val="clear" w:pos="2160"/>
          <w:tab w:val="clear" w:pos="2880"/>
          <w:tab w:val="clear" w:pos="3600"/>
          <w:tab w:val="clear" w:pos="4320"/>
        </w:tabs>
        <w:ind w:left="720"/>
        <w:rPr>
          <w:rFonts w:ascii="Arial" w:hAnsi="Arial" w:cs="Arial"/>
          <w:sz w:val="20"/>
        </w:rPr>
      </w:pPr>
      <w:r w:rsidRPr="00730FCE">
        <w:rPr>
          <w:rFonts w:ascii="Arial" w:hAnsi="Arial" w:cs="Arial"/>
          <w:sz w:val="20"/>
        </w:rPr>
        <w:t>The representations, undertakings and warranties contained in this Agreement together with any of the provisions of this Agreement which shall not have been performed on Completion shall remain in full force and effect notwithstanding Completion.</w:t>
      </w:r>
    </w:p>
    <w:p w:rsidR="008D257D" w:rsidRPr="00730FCE" w:rsidRDefault="008D257D">
      <w:pPr>
        <w:tabs>
          <w:tab w:val="clear" w:pos="1440"/>
          <w:tab w:val="left" w:pos="851"/>
          <w:tab w:val="left" w:pos="1134"/>
          <w:tab w:val="left" w:pos="1418"/>
          <w:tab w:val="left" w:pos="1701"/>
          <w:tab w:val="left" w:pos="1985"/>
        </w:tabs>
        <w:rPr>
          <w:rFonts w:ascii="Arial" w:hAnsi="Arial" w:cs="Arial"/>
          <w:sz w:val="20"/>
        </w:rPr>
      </w:pPr>
      <w:r w:rsidRPr="00730FCE">
        <w:rPr>
          <w:rFonts w:ascii="Arial" w:hAnsi="Arial" w:cs="Arial"/>
          <w:sz w:val="20"/>
        </w:rPr>
        <w:t>15.2</w:t>
      </w:r>
      <w:r w:rsidRPr="00730FCE">
        <w:rPr>
          <w:rFonts w:ascii="Arial" w:hAnsi="Arial" w:cs="Arial"/>
          <w:sz w:val="20"/>
        </w:rPr>
        <w:tab/>
      </w:r>
      <w:r w:rsidRPr="00730FCE">
        <w:rPr>
          <w:rFonts w:ascii="Arial" w:hAnsi="Arial" w:cs="Arial"/>
          <w:sz w:val="20"/>
          <w:u w:val="single"/>
        </w:rPr>
        <w:t>Binding on successors</w:t>
      </w:r>
    </w:p>
    <w:p w:rsidR="008D257D" w:rsidRPr="00730FCE" w:rsidRDefault="008D257D">
      <w:pPr>
        <w:tabs>
          <w:tab w:val="clear" w:pos="720"/>
          <w:tab w:val="clear" w:pos="1440"/>
          <w:tab w:val="clear" w:pos="2160"/>
          <w:tab w:val="clear" w:pos="2880"/>
          <w:tab w:val="clear" w:pos="3600"/>
          <w:tab w:val="clear" w:pos="4320"/>
        </w:tabs>
        <w:ind w:left="720"/>
        <w:rPr>
          <w:rFonts w:ascii="Arial" w:hAnsi="Arial" w:cs="Arial"/>
          <w:sz w:val="20"/>
        </w:rPr>
      </w:pPr>
      <w:r w:rsidRPr="00730FCE">
        <w:rPr>
          <w:rFonts w:ascii="Arial" w:hAnsi="Arial" w:cs="Arial"/>
          <w:sz w:val="20"/>
        </w:rPr>
        <w:t>This Agreement shall ensure to the benefit of and be binding upon the respective parties hereto and their respective personal representatives, successors and permitted transferees.</w:t>
      </w:r>
    </w:p>
    <w:p w:rsidR="008D257D" w:rsidRPr="00730FCE" w:rsidRDefault="008D257D">
      <w:pPr>
        <w:tabs>
          <w:tab w:val="clear" w:pos="1440"/>
          <w:tab w:val="left" w:pos="851"/>
          <w:tab w:val="left" w:pos="1134"/>
          <w:tab w:val="left" w:pos="1418"/>
          <w:tab w:val="left" w:pos="1701"/>
          <w:tab w:val="left" w:pos="1985"/>
        </w:tabs>
        <w:rPr>
          <w:rFonts w:ascii="Arial" w:hAnsi="Arial" w:cs="Arial"/>
          <w:sz w:val="20"/>
        </w:rPr>
      </w:pPr>
      <w:r w:rsidRPr="00730FCE">
        <w:rPr>
          <w:rFonts w:ascii="Arial" w:hAnsi="Arial" w:cs="Arial"/>
          <w:sz w:val="20"/>
        </w:rPr>
        <w:t>15.3</w:t>
      </w:r>
      <w:r w:rsidRPr="00730FCE">
        <w:rPr>
          <w:rFonts w:ascii="Arial" w:hAnsi="Arial" w:cs="Arial"/>
          <w:sz w:val="20"/>
        </w:rPr>
        <w:tab/>
      </w:r>
      <w:r w:rsidRPr="00730FCE">
        <w:rPr>
          <w:rFonts w:ascii="Arial" w:hAnsi="Arial" w:cs="Arial"/>
          <w:sz w:val="20"/>
          <w:u w:val="single"/>
        </w:rPr>
        <w:t>Business Days</w:t>
      </w:r>
    </w:p>
    <w:p w:rsidR="008D257D" w:rsidRPr="00730FCE" w:rsidRDefault="008D257D">
      <w:pPr>
        <w:tabs>
          <w:tab w:val="clear" w:pos="1440"/>
          <w:tab w:val="left" w:pos="851"/>
          <w:tab w:val="left" w:pos="1134"/>
          <w:tab w:val="left" w:pos="1418"/>
          <w:tab w:val="left" w:pos="1701"/>
          <w:tab w:val="left" w:pos="1985"/>
        </w:tabs>
        <w:ind w:left="720"/>
        <w:rPr>
          <w:rFonts w:ascii="Arial" w:hAnsi="Arial" w:cs="Arial"/>
          <w:sz w:val="20"/>
        </w:rPr>
      </w:pPr>
      <w:r w:rsidRPr="00730FCE">
        <w:rPr>
          <w:rFonts w:ascii="Arial" w:hAnsi="Arial" w:cs="Arial"/>
          <w:sz w:val="20"/>
        </w:rPr>
        <w:t>If any action or duty to be taken or performed under any of the provisions of this Agreement would, apart from the provisions of this clause, fall to be taken or performed on a day which is not a business day such action or duty shall be taken or performed on the business day next following such date.</w:t>
      </w:r>
    </w:p>
    <w:p w:rsidR="008D257D" w:rsidRPr="00730FCE" w:rsidRDefault="008D257D">
      <w:pPr>
        <w:tabs>
          <w:tab w:val="clear" w:pos="1440"/>
          <w:tab w:val="left" w:pos="851"/>
          <w:tab w:val="left" w:pos="1134"/>
          <w:tab w:val="left" w:pos="1418"/>
          <w:tab w:val="left" w:pos="1701"/>
          <w:tab w:val="left" w:pos="1985"/>
        </w:tabs>
        <w:rPr>
          <w:rFonts w:ascii="Arial" w:hAnsi="Arial" w:cs="Arial"/>
          <w:sz w:val="20"/>
        </w:rPr>
      </w:pPr>
      <w:r w:rsidRPr="00730FCE">
        <w:rPr>
          <w:rFonts w:ascii="Arial" w:hAnsi="Arial" w:cs="Arial"/>
          <w:sz w:val="20"/>
        </w:rPr>
        <w:t>15.4</w:t>
      </w:r>
      <w:r w:rsidRPr="00730FCE">
        <w:rPr>
          <w:rFonts w:ascii="Arial" w:hAnsi="Arial" w:cs="Arial"/>
          <w:sz w:val="20"/>
        </w:rPr>
        <w:tab/>
      </w:r>
      <w:r w:rsidRPr="00730FCE">
        <w:rPr>
          <w:rFonts w:ascii="Arial" w:hAnsi="Arial" w:cs="Arial"/>
          <w:sz w:val="20"/>
          <w:u w:val="single"/>
        </w:rPr>
        <w:t>Waiver</w:t>
      </w:r>
    </w:p>
    <w:p w:rsidR="008D257D" w:rsidRPr="00730FCE" w:rsidRDefault="008D257D">
      <w:pPr>
        <w:tabs>
          <w:tab w:val="clear" w:pos="1440"/>
          <w:tab w:val="left" w:pos="851"/>
          <w:tab w:val="left" w:pos="1134"/>
          <w:tab w:val="left" w:pos="1418"/>
          <w:tab w:val="left" w:pos="1701"/>
          <w:tab w:val="left" w:pos="1985"/>
        </w:tabs>
        <w:ind w:left="720"/>
        <w:rPr>
          <w:rFonts w:ascii="Arial" w:hAnsi="Arial" w:cs="Arial"/>
          <w:sz w:val="20"/>
        </w:rPr>
      </w:pPr>
      <w:r w:rsidRPr="00730FCE">
        <w:rPr>
          <w:rFonts w:ascii="Arial" w:hAnsi="Arial" w:cs="Arial"/>
          <w:sz w:val="20"/>
        </w:rPr>
        <w:t>A waiver by any party of any breach of any of the terms provisions or conditions of this Agreement or the acquiescence of such party in any act (whether commission or omission) which but for such acquiescence would be a breach as aforesaid shall not constitute a general waiver of such term provision or condition or of any subsequent act contrary thereto.  Any liability of any party under the provisions of this Agreement may in whole or in part be released compounded or compromised by such party in its absolute discretion as regards any other party under such liability without in any way prejudicing or affecting its rights against the remaining parties under the same or a like liability whether joint and several or otherwise.</w:t>
      </w:r>
    </w:p>
    <w:p w:rsidR="008D257D" w:rsidRPr="00730FCE" w:rsidRDefault="008D257D">
      <w:pPr>
        <w:tabs>
          <w:tab w:val="clear" w:pos="1440"/>
          <w:tab w:val="left" w:pos="851"/>
          <w:tab w:val="left" w:pos="1134"/>
          <w:tab w:val="left" w:pos="1418"/>
          <w:tab w:val="left" w:pos="1701"/>
          <w:tab w:val="left" w:pos="1985"/>
        </w:tabs>
        <w:rPr>
          <w:rFonts w:ascii="Arial" w:hAnsi="Arial" w:cs="Arial"/>
          <w:sz w:val="20"/>
        </w:rPr>
      </w:pPr>
      <w:r w:rsidRPr="00730FCE">
        <w:rPr>
          <w:rFonts w:ascii="Arial" w:hAnsi="Arial" w:cs="Arial"/>
          <w:sz w:val="20"/>
        </w:rPr>
        <w:t>15.5</w:t>
      </w:r>
      <w:r w:rsidRPr="00730FCE">
        <w:rPr>
          <w:rFonts w:ascii="Arial" w:hAnsi="Arial" w:cs="Arial"/>
          <w:sz w:val="20"/>
        </w:rPr>
        <w:tab/>
      </w:r>
      <w:r w:rsidRPr="00730FCE">
        <w:rPr>
          <w:rFonts w:ascii="Arial" w:hAnsi="Arial" w:cs="Arial"/>
          <w:sz w:val="20"/>
          <w:u w:val="single"/>
        </w:rPr>
        <w:t>Counterparts</w:t>
      </w:r>
    </w:p>
    <w:p w:rsidR="008D257D" w:rsidRPr="00730FCE" w:rsidRDefault="008D257D">
      <w:pPr>
        <w:tabs>
          <w:tab w:val="clear" w:pos="1440"/>
          <w:tab w:val="left" w:pos="851"/>
          <w:tab w:val="left" w:pos="1134"/>
          <w:tab w:val="left" w:pos="1418"/>
          <w:tab w:val="left" w:pos="1701"/>
          <w:tab w:val="left" w:pos="1985"/>
        </w:tabs>
        <w:ind w:left="720"/>
        <w:rPr>
          <w:rFonts w:ascii="Arial" w:hAnsi="Arial" w:cs="Arial"/>
          <w:sz w:val="20"/>
        </w:rPr>
      </w:pPr>
      <w:r w:rsidRPr="00730FCE">
        <w:rPr>
          <w:rFonts w:ascii="Arial" w:hAnsi="Arial" w:cs="Arial"/>
          <w:sz w:val="20"/>
        </w:rPr>
        <w:t>This Agreement may be executed in any number of counterparts and by the different parties hereto on separate counterparts each of which when executed and delivered shall constitute an original and all such counterparts together constituting but one and the same instrument.</w:t>
      </w:r>
    </w:p>
    <w:p w:rsidR="008D257D" w:rsidRPr="00730FCE" w:rsidRDefault="008D257D">
      <w:pPr>
        <w:keepNext/>
        <w:keepLines/>
        <w:tabs>
          <w:tab w:val="clear" w:pos="1440"/>
          <w:tab w:val="left" w:pos="851"/>
          <w:tab w:val="left" w:pos="1134"/>
          <w:tab w:val="left" w:pos="1418"/>
          <w:tab w:val="left" w:pos="1701"/>
          <w:tab w:val="left" w:pos="1985"/>
        </w:tabs>
        <w:rPr>
          <w:rFonts w:ascii="Arial" w:hAnsi="Arial" w:cs="Arial"/>
          <w:sz w:val="20"/>
        </w:rPr>
      </w:pPr>
      <w:r w:rsidRPr="00730FCE">
        <w:rPr>
          <w:rFonts w:ascii="Arial" w:hAnsi="Arial" w:cs="Arial"/>
          <w:sz w:val="20"/>
        </w:rPr>
        <w:t>15.6</w:t>
      </w:r>
      <w:r w:rsidRPr="00730FCE">
        <w:rPr>
          <w:rFonts w:ascii="Arial" w:hAnsi="Arial" w:cs="Arial"/>
          <w:sz w:val="20"/>
        </w:rPr>
        <w:tab/>
      </w:r>
      <w:r w:rsidRPr="00730FCE">
        <w:rPr>
          <w:rFonts w:ascii="Arial" w:hAnsi="Arial" w:cs="Arial"/>
          <w:sz w:val="20"/>
          <w:u w:val="single"/>
        </w:rPr>
        <w:t>Assignments</w:t>
      </w:r>
    </w:p>
    <w:p w:rsidR="008D257D" w:rsidRPr="00730FCE" w:rsidRDefault="008D257D">
      <w:pPr>
        <w:keepNext/>
        <w:keepLines/>
        <w:tabs>
          <w:tab w:val="clear" w:pos="1440"/>
          <w:tab w:val="left" w:pos="851"/>
          <w:tab w:val="left" w:pos="1134"/>
          <w:tab w:val="left" w:pos="1418"/>
          <w:tab w:val="left" w:pos="1701"/>
          <w:tab w:val="left" w:pos="1985"/>
        </w:tabs>
        <w:ind w:left="720"/>
        <w:rPr>
          <w:rFonts w:ascii="Arial" w:hAnsi="Arial" w:cs="Arial"/>
          <w:sz w:val="20"/>
        </w:rPr>
      </w:pPr>
      <w:r w:rsidRPr="00730FCE">
        <w:rPr>
          <w:rFonts w:ascii="Arial" w:hAnsi="Arial" w:cs="Arial"/>
          <w:sz w:val="20"/>
        </w:rPr>
        <w:t>The rights of the parties hereto shall be deemed to be personal and shall not be assignable.</w:t>
      </w:r>
    </w:p>
    <w:p w:rsidR="008D257D" w:rsidRPr="00730FCE" w:rsidRDefault="008D257D">
      <w:pPr>
        <w:tabs>
          <w:tab w:val="clear" w:pos="720"/>
          <w:tab w:val="clear" w:pos="1440"/>
          <w:tab w:val="clear" w:pos="2160"/>
          <w:tab w:val="clear" w:pos="2880"/>
          <w:tab w:val="clear" w:pos="3600"/>
          <w:tab w:val="clear" w:pos="4320"/>
        </w:tabs>
        <w:rPr>
          <w:rFonts w:ascii="Arial" w:hAnsi="Arial" w:cs="Arial"/>
          <w:sz w:val="20"/>
        </w:rPr>
      </w:pPr>
      <w:r w:rsidRPr="00730FCE">
        <w:rPr>
          <w:rFonts w:ascii="Arial" w:hAnsi="Arial" w:cs="Arial"/>
          <w:sz w:val="20"/>
        </w:rPr>
        <w:t>15.7</w:t>
      </w:r>
      <w:r w:rsidRPr="00730FCE">
        <w:rPr>
          <w:rFonts w:ascii="Arial" w:hAnsi="Arial" w:cs="Arial"/>
          <w:sz w:val="20"/>
        </w:rPr>
        <w:tab/>
      </w:r>
      <w:r w:rsidRPr="00730FCE">
        <w:rPr>
          <w:rFonts w:ascii="Arial" w:hAnsi="Arial" w:cs="Arial"/>
          <w:sz w:val="20"/>
          <w:u w:val="single"/>
        </w:rPr>
        <w:t>Notices</w:t>
      </w:r>
    </w:p>
    <w:p w:rsidR="008D257D" w:rsidRPr="00730FCE" w:rsidRDefault="008D257D">
      <w:pPr>
        <w:tabs>
          <w:tab w:val="clear" w:pos="1440"/>
          <w:tab w:val="left" w:pos="851"/>
          <w:tab w:val="left" w:pos="1418"/>
          <w:tab w:val="left" w:pos="1701"/>
          <w:tab w:val="left" w:pos="1985"/>
        </w:tabs>
        <w:ind w:left="720"/>
        <w:rPr>
          <w:rFonts w:ascii="Arial" w:hAnsi="Arial" w:cs="Arial"/>
          <w:sz w:val="20"/>
        </w:rPr>
      </w:pPr>
      <w:r w:rsidRPr="00730FCE">
        <w:rPr>
          <w:rFonts w:ascii="Arial" w:hAnsi="Arial" w:cs="Arial"/>
          <w:sz w:val="20"/>
        </w:rPr>
        <w:t>Any notice or other communication whether required or permitted to be given hereunder shall be given in writing and shall be deemed to have been duly given if delivered against receipt of the addressee or his or its duly authorised agent or if sent by pre-paid post addressed to the party to whom such notice is to be given at the address set out for such party herein or if sent by fax to the party to whom such notice is to be given at the following numbers:-</w:t>
      </w:r>
    </w:p>
    <w:p w:rsidR="008D257D" w:rsidRPr="00730FCE" w:rsidRDefault="008D257D">
      <w:pPr>
        <w:tabs>
          <w:tab w:val="clear" w:pos="1440"/>
          <w:tab w:val="left" w:pos="851"/>
          <w:tab w:val="left" w:pos="1134"/>
          <w:tab w:val="left" w:pos="1418"/>
          <w:tab w:val="left" w:pos="1701"/>
          <w:tab w:val="left" w:pos="1985"/>
        </w:tabs>
        <w:rPr>
          <w:rFonts w:ascii="Arial" w:hAnsi="Arial" w:cs="Arial"/>
          <w:sz w:val="20"/>
        </w:rPr>
      </w:pPr>
    </w:p>
    <w:tbl>
      <w:tblPr>
        <w:tblW w:w="0" w:type="auto"/>
        <w:tblInd w:w="959" w:type="dxa"/>
        <w:tblLayout w:type="fixed"/>
        <w:tblLook w:val="0000" w:firstRow="0" w:lastRow="0" w:firstColumn="0" w:lastColumn="0" w:noHBand="0" w:noVBand="0"/>
      </w:tblPr>
      <w:tblGrid>
        <w:gridCol w:w="2464"/>
        <w:gridCol w:w="2464"/>
        <w:gridCol w:w="2464"/>
      </w:tblGrid>
      <w:tr w:rsidR="008D257D" w:rsidRPr="00730FCE">
        <w:tc>
          <w:tcPr>
            <w:tcW w:w="2464" w:type="dxa"/>
          </w:tcPr>
          <w:p w:rsidR="008D257D" w:rsidRPr="00730FCE" w:rsidRDefault="008D257D">
            <w:pPr>
              <w:tabs>
                <w:tab w:val="clear" w:pos="1440"/>
                <w:tab w:val="left" w:pos="851"/>
                <w:tab w:val="left" w:pos="1134"/>
                <w:tab w:val="left" w:pos="1418"/>
                <w:tab w:val="left" w:pos="1701"/>
                <w:tab w:val="left" w:pos="1985"/>
              </w:tabs>
              <w:rPr>
                <w:rFonts w:ascii="Arial" w:hAnsi="Arial" w:cs="Arial"/>
                <w:b/>
                <w:sz w:val="20"/>
              </w:rPr>
            </w:pPr>
            <w:r w:rsidRPr="00730FCE">
              <w:rPr>
                <w:rFonts w:ascii="Arial" w:hAnsi="Arial" w:cs="Arial"/>
                <w:b/>
                <w:sz w:val="20"/>
              </w:rPr>
              <w:t>Party</w:t>
            </w:r>
          </w:p>
          <w:p w:rsidR="008D257D" w:rsidRPr="00730FCE" w:rsidRDefault="008D257D">
            <w:pPr>
              <w:tabs>
                <w:tab w:val="clear" w:pos="720"/>
                <w:tab w:val="clear" w:pos="1440"/>
                <w:tab w:val="clear" w:pos="2160"/>
                <w:tab w:val="clear" w:pos="2880"/>
                <w:tab w:val="clear" w:pos="3600"/>
                <w:tab w:val="clear" w:pos="4320"/>
              </w:tabs>
              <w:rPr>
                <w:rFonts w:ascii="Arial" w:hAnsi="Arial" w:cs="Arial"/>
                <w:b/>
                <w:sz w:val="20"/>
              </w:rPr>
            </w:pPr>
          </w:p>
        </w:tc>
        <w:tc>
          <w:tcPr>
            <w:tcW w:w="2464" w:type="dxa"/>
          </w:tcPr>
          <w:p w:rsidR="008D257D" w:rsidRPr="00730FCE" w:rsidRDefault="00823F49">
            <w:pPr>
              <w:tabs>
                <w:tab w:val="clear" w:pos="1440"/>
                <w:tab w:val="left" w:pos="851"/>
                <w:tab w:val="left" w:pos="1134"/>
                <w:tab w:val="left" w:pos="1418"/>
                <w:tab w:val="left" w:pos="1701"/>
                <w:tab w:val="left" w:pos="1985"/>
              </w:tabs>
              <w:rPr>
                <w:rFonts w:ascii="Arial" w:hAnsi="Arial" w:cs="Arial"/>
                <w:b/>
                <w:sz w:val="20"/>
              </w:rPr>
            </w:pPr>
            <w:r>
              <w:rPr>
                <w:rFonts w:ascii="Arial" w:hAnsi="Arial" w:cs="Arial"/>
                <w:b/>
                <w:sz w:val="20"/>
              </w:rPr>
              <w:t>Email</w:t>
            </w:r>
          </w:p>
        </w:tc>
        <w:tc>
          <w:tcPr>
            <w:tcW w:w="2464" w:type="dxa"/>
          </w:tcPr>
          <w:p w:rsidR="008D257D" w:rsidRPr="00730FCE" w:rsidRDefault="008D257D">
            <w:pPr>
              <w:tabs>
                <w:tab w:val="clear" w:pos="1440"/>
                <w:tab w:val="left" w:pos="851"/>
                <w:tab w:val="left" w:pos="1134"/>
                <w:tab w:val="left" w:pos="1418"/>
                <w:tab w:val="left" w:pos="1701"/>
                <w:tab w:val="left" w:pos="1985"/>
              </w:tabs>
              <w:rPr>
                <w:rFonts w:ascii="Arial" w:hAnsi="Arial" w:cs="Arial"/>
                <w:b/>
                <w:sz w:val="20"/>
              </w:rPr>
            </w:pPr>
            <w:r w:rsidRPr="00730FCE">
              <w:rPr>
                <w:rFonts w:ascii="Arial" w:hAnsi="Arial" w:cs="Arial"/>
                <w:b/>
                <w:sz w:val="20"/>
              </w:rPr>
              <w:t>Telephone</w:t>
            </w:r>
          </w:p>
        </w:tc>
      </w:tr>
      <w:tr w:rsidR="008D257D" w:rsidRPr="00730FCE">
        <w:tc>
          <w:tcPr>
            <w:tcW w:w="2464" w:type="dxa"/>
          </w:tcPr>
          <w:p w:rsidR="008D257D" w:rsidRPr="00730FCE" w:rsidRDefault="008D257D">
            <w:pPr>
              <w:tabs>
                <w:tab w:val="clear" w:pos="1440"/>
                <w:tab w:val="left" w:pos="851"/>
                <w:tab w:val="left" w:pos="1134"/>
                <w:tab w:val="left" w:pos="1418"/>
                <w:tab w:val="left" w:pos="1701"/>
                <w:tab w:val="left" w:pos="1985"/>
              </w:tabs>
              <w:rPr>
                <w:rFonts w:ascii="Arial" w:hAnsi="Arial" w:cs="Arial"/>
                <w:sz w:val="20"/>
              </w:rPr>
            </w:pPr>
            <w:r w:rsidRPr="00730FCE">
              <w:rPr>
                <w:rFonts w:ascii="Arial" w:hAnsi="Arial" w:cs="Arial"/>
                <w:sz w:val="20"/>
              </w:rPr>
              <w:t>Vendor</w:t>
            </w:r>
          </w:p>
        </w:tc>
        <w:tc>
          <w:tcPr>
            <w:tcW w:w="2464" w:type="dxa"/>
          </w:tcPr>
          <w:p w:rsidR="008D257D" w:rsidRPr="00730FCE" w:rsidRDefault="008D257D">
            <w:pPr>
              <w:tabs>
                <w:tab w:val="clear" w:pos="1440"/>
                <w:tab w:val="left" w:pos="851"/>
                <w:tab w:val="left" w:pos="1134"/>
                <w:tab w:val="left" w:pos="1418"/>
                <w:tab w:val="left" w:pos="1701"/>
                <w:tab w:val="left" w:pos="1985"/>
              </w:tabs>
              <w:rPr>
                <w:rFonts w:ascii="Arial" w:hAnsi="Arial" w:cs="Arial"/>
                <w:sz w:val="20"/>
              </w:rPr>
            </w:pPr>
          </w:p>
        </w:tc>
        <w:tc>
          <w:tcPr>
            <w:tcW w:w="2464" w:type="dxa"/>
          </w:tcPr>
          <w:p w:rsidR="008D257D" w:rsidRPr="00730FCE" w:rsidRDefault="008D257D">
            <w:pPr>
              <w:tabs>
                <w:tab w:val="clear" w:pos="1440"/>
                <w:tab w:val="left" w:pos="851"/>
                <w:tab w:val="left" w:pos="1134"/>
                <w:tab w:val="left" w:pos="1418"/>
                <w:tab w:val="left" w:pos="1701"/>
                <w:tab w:val="left" w:pos="1985"/>
              </w:tabs>
              <w:rPr>
                <w:rFonts w:ascii="Arial" w:hAnsi="Arial" w:cs="Arial"/>
                <w:sz w:val="20"/>
              </w:rPr>
            </w:pPr>
          </w:p>
        </w:tc>
      </w:tr>
      <w:tr w:rsidR="008D257D" w:rsidRPr="00730FCE">
        <w:tc>
          <w:tcPr>
            <w:tcW w:w="2464" w:type="dxa"/>
          </w:tcPr>
          <w:p w:rsidR="008D257D" w:rsidRPr="00730FCE" w:rsidRDefault="008D257D">
            <w:pPr>
              <w:tabs>
                <w:tab w:val="clear" w:pos="1440"/>
                <w:tab w:val="left" w:pos="851"/>
                <w:tab w:val="left" w:pos="1134"/>
                <w:tab w:val="left" w:pos="1418"/>
                <w:tab w:val="left" w:pos="1701"/>
                <w:tab w:val="left" w:pos="1985"/>
              </w:tabs>
              <w:rPr>
                <w:rFonts w:ascii="Arial" w:hAnsi="Arial" w:cs="Arial"/>
                <w:sz w:val="20"/>
              </w:rPr>
            </w:pPr>
            <w:r w:rsidRPr="00730FCE">
              <w:rPr>
                <w:rFonts w:ascii="Arial" w:hAnsi="Arial" w:cs="Arial"/>
                <w:sz w:val="20"/>
              </w:rPr>
              <w:t>Purchaser</w:t>
            </w:r>
          </w:p>
        </w:tc>
        <w:tc>
          <w:tcPr>
            <w:tcW w:w="2464" w:type="dxa"/>
          </w:tcPr>
          <w:p w:rsidR="008D257D" w:rsidRPr="00730FCE" w:rsidRDefault="008D257D">
            <w:pPr>
              <w:tabs>
                <w:tab w:val="clear" w:pos="1440"/>
                <w:tab w:val="left" w:pos="851"/>
                <w:tab w:val="left" w:pos="1134"/>
                <w:tab w:val="left" w:pos="1418"/>
                <w:tab w:val="left" w:pos="1701"/>
                <w:tab w:val="left" w:pos="1985"/>
              </w:tabs>
              <w:rPr>
                <w:rFonts w:ascii="Arial" w:hAnsi="Arial" w:cs="Arial"/>
                <w:sz w:val="20"/>
              </w:rPr>
            </w:pPr>
          </w:p>
        </w:tc>
        <w:tc>
          <w:tcPr>
            <w:tcW w:w="2464" w:type="dxa"/>
          </w:tcPr>
          <w:p w:rsidR="008D257D" w:rsidRPr="00730FCE" w:rsidRDefault="008D257D">
            <w:pPr>
              <w:tabs>
                <w:tab w:val="clear" w:pos="1440"/>
                <w:tab w:val="left" w:pos="851"/>
                <w:tab w:val="left" w:pos="1134"/>
                <w:tab w:val="left" w:pos="1418"/>
                <w:tab w:val="left" w:pos="1701"/>
                <w:tab w:val="left" w:pos="1985"/>
              </w:tabs>
              <w:rPr>
                <w:rFonts w:ascii="Arial" w:hAnsi="Arial" w:cs="Arial"/>
                <w:sz w:val="20"/>
              </w:rPr>
            </w:pPr>
          </w:p>
        </w:tc>
      </w:tr>
    </w:tbl>
    <w:p w:rsidR="008D257D" w:rsidRPr="00730FCE" w:rsidRDefault="008D257D">
      <w:pPr>
        <w:tabs>
          <w:tab w:val="clear" w:pos="1440"/>
          <w:tab w:val="left" w:pos="851"/>
          <w:tab w:val="left" w:pos="1134"/>
          <w:tab w:val="left" w:pos="1418"/>
          <w:tab w:val="left" w:pos="1701"/>
          <w:tab w:val="left" w:pos="1985"/>
        </w:tabs>
        <w:rPr>
          <w:rFonts w:ascii="Arial" w:hAnsi="Arial" w:cs="Arial"/>
          <w:sz w:val="20"/>
        </w:rPr>
      </w:pPr>
    </w:p>
    <w:p w:rsidR="008D257D" w:rsidRPr="00730FCE" w:rsidRDefault="008D257D">
      <w:pPr>
        <w:tabs>
          <w:tab w:val="clear" w:pos="1440"/>
          <w:tab w:val="left" w:pos="851"/>
          <w:tab w:val="left" w:pos="1134"/>
          <w:tab w:val="left" w:pos="1418"/>
          <w:tab w:val="left" w:pos="1701"/>
          <w:tab w:val="left" w:pos="1985"/>
        </w:tabs>
        <w:ind w:left="720"/>
        <w:rPr>
          <w:rFonts w:ascii="Arial" w:hAnsi="Arial" w:cs="Arial"/>
          <w:sz w:val="20"/>
        </w:rPr>
      </w:pPr>
      <w:r w:rsidRPr="00730FCE">
        <w:rPr>
          <w:rFonts w:ascii="Arial" w:hAnsi="Arial" w:cs="Arial"/>
          <w:sz w:val="20"/>
        </w:rPr>
        <w:lastRenderedPageBreak/>
        <w:t xml:space="preserve">(or such other address or </w:t>
      </w:r>
      <w:r w:rsidR="00823F49">
        <w:rPr>
          <w:rFonts w:ascii="Arial" w:hAnsi="Arial" w:cs="Arial"/>
          <w:sz w:val="20"/>
        </w:rPr>
        <w:t>email address</w:t>
      </w:r>
      <w:r w:rsidRPr="00730FCE">
        <w:rPr>
          <w:rFonts w:ascii="Arial" w:hAnsi="Arial" w:cs="Arial"/>
          <w:sz w:val="20"/>
        </w:rPr>
        <w:t xml:space="preserve"> as he</w:t>
      </w:r>
      <w:r w:rsidR="00823F49">
        <w:rPr>
          <w:rFonts w:ascii="Arial" w:hAnsi="Arial" w:cs="Arial"/>
          <w:sz w:val="20"/>
        </w:rPr>
        <w:t>/she</w:t>
      </w:r>
      <w:r w:rsidRPr="00730FCE">
        <w:rPr>
          <w:rFonts w:ascii="Arial" w:hAnsi="Arial" w:cs="Arial"/>
          <w:sz w:val="20"/>
        </w:rPr>
        <w:t xml:space="preserve"> or it may from time to time designate to all other parties hereto in accordance with the provisions of this Section) and any such notice or other communication shall be deemed to have been duly given if delivered at the time of delivery and if sent by post as aforesaid seventy two hours after the same shall have been posted and if sent by</w:t>
      </w:r>
      <w:r w:rsidR="00823F49">
        <w:rPr>
          <w:rFonts w:ascii="Arial" w:hAnsi="Arial" w:cs="Arial"/>
          <w:sz w:val="20"/>
        </w:rPr>
        <w:t xml:space="preserve"> email</w:t>
      </w:r>
      <w:r w:rsidRPr="00730FCE">
        <w:rPr>
          <w:rFonts w:ascii="Arial" w:hAnsi="Arial" w:cs="Arial"/>
          <w:sz w:val="20"/>
        </w:rPr>
        <w:t xml:space="preserve"> when despatched.</w:t>
      </w:r>
    </w:p>
    <w:p w:rsidR="008D257D" w:rsidRPr="00730FCE" w:rsidRDefault="008D257D">
      <w:pPr>
        <w:tabs>
          <w:tab w:val="clear" w:pos="720"/>
          <w:tab w:val="clear" w:pos="1440"/>
          <w:tab w:val="clear" w:pos="2160"/>
          <w:tab w:val="clear" w:pos="2880"/>
          <w:tab w:val="clear" w:pos="3600"/>
          <w:tab w:val="clear" w:pos="4320"/>
        </w:tabs>
        <w:rPr>
          <w:rFonts w:ascii="Arial" w:hAnsi="Arial" w:cs="Arial"/>
          <w:sz w:val="20"/>
        </w:rPr>
      </w:pPr>
      <w:r w:rsidRPr="00730FCE">
        <w:rPr>
          <w:rFonts w:ascii="Arial" w:hAnsi="Arial" w:cs="Arial"/>
          <w:sz w:val="20"/>
        </w:rPr>
        <w:t>15.8</w:t>
      </w:r>
      <w:r w:rsidRPr="00730FCE">
        <w:rPr>
          <w:rFonts w:ascii="Arial" w:hAnsi="Arial" w:cs="Arial"/>
          <w:sz w:val="20"/>
        </w:rPr>
        <w:tab/>
      </w:r>
      <w:r w:rsidRPr="00730FCE">
        <w:rPr>
          <w:rFonts w:ascii="Arial" w:hAnsi="Arial" w:cs="Arial"/>
          <w:sz w:val="20"/>
          <w:u w:val="single"/>
        </w:rPr>
        <w:t>Entire Agreement</w:t>
      </w:r>
    </w:p>
    <w:p w:rsidR="008D257D" w:rsidRPr="00730FCE" w:rsidRDefault="008D257D">
      <w:pPr>
        <w:tabs>
          <w:tab w:val="clear" w:pos="720"/>
          <w:tab w:val="clear" w:pos="1440"/>
          <w:tab w:val="clear" w:pos="2160"/>
          <w:tab w:val="clear" w:pos="2880"/>
          <w:tab w:val="clear" w:pos="3600"/>
          <w:tab w:val="clear" w:pos="4320"/>
        </w:tabs>
        <w:ind w:left="720"/>
        <w:rPr>
          <w:rFonts w:ascii="Arial" w:hAnsi="Arial" w:cs="Arial"/>
          <w:sz w:val="20"/>
        </w:rPr>
      </w:pPr>
      <w:r w:rsidRPr="00730FCE">
        <w:rPr>
          <w:rFonts w:ascii="Arial" w:hAnsi="Arial" w:cs="Arial"/>
          <w:sz w:val="20"/>
        </w:rPr>
        <w:t>This Agreement and the Schedules annexed hereto embody the entire agreement and understanding between the parties hereto and supersede all prior statements, representations, agreements and understandings relating to the subject matter hereof and shall be amended or supplemented only by written agreement of all the parties hereto.</w:t>
      </w:r>
    </w:p>
    <w:p w:rsidR="008D257D" w:rsidRPr="00730FCE" w:rsidRDefault="008D257D">
      <w:pPr>
        <w:tabs>
          <w:tab w:val="clear" w:pos="720"/>
          <w:tab w:val="clear" w:pos="1440"/>
          <w:tab w:val="clear" w:pos="2160"/>
          <w:tab w:val="clear" w:pos="2880"/>
          <w:tab w:val="clear" w:pos="3600"/>
          <w:tab w:val="clear" w:pos="4320"/>
        </w:tabs>
        <w:rPr>
          <w:rFonts w:ascii="Arial" w:hAnsi="Arial" w:cs="Arial"/>
          <w:sz w:val="20"/>
        </w:rPr>
      </w:pPr>
      <w:r w:rsidRPr="00730FCE">
        <w:rPr>
          <w:rFonts w:ascii="Arial" w:hAnsi="Arial" w:cs="Arial"/>
          <w:sz w:val="20"/>
        </w:rPr>
        <w:t>15.9</w:t>
      </w:r>
      <w:r w:rsidRPr="00730FCE">
        <w:rPr>
          <w:rFonts w:ascii="Arial" w:hAnsi="Arial" w:cs="Arial"/>
          <w:sz w:val="20"/>
        </w:rPr>
        <w:tab/>
      </w:r>
      <w:r w:rsidRPr="00730FCE">
        <w:rPr>
          <w:rFonts w:ascii="Arial" w:hAnsi="Arial" w:cs="Arial"/>
          <w:sz w:val="20"/>
          <w:u w:val="single"/>
        </w:rPr>
        <w:t>Conflicts</w:t>
      </w:r>
    </w:p>
    <w:p w:rsidR="008D257D" w:rsidRPr="00730FCE" w:rsidRDefault="008D257D">
      <w:pPr>
        <w:tabs>
          <w:tab w:val="clear" w:pos="1440"/>
          <w:tab w:val="left" w:pos="851"/>
          <w:tab w:val="left" w:pos="1134"/>
          <w:tab w:val="left" w:pos="1418"/>
          <w:tab w:val="left" w:pos="1701"/>
          <w:tab w:val="left" w:pos="1985"/>
        </w:tabs>
        <w:ind w:left="720"/>
        <w:rPr>
          <w:rFonts w:ascii="Arial" w:hAnsi="Arial" w:cs="Arial"/>
          <w:sz w:val="20"/>
        </w:rPr>
      </w:pPr>
      <w:r w:rsidRPr="00730FCE">
        <w:rPr>
          <w:rFonts w:ascii="Arial" w:hAnsi="Arial" w:cs="Arial"/>
          <w:sz w:val="20"/>
        </w:rPr>
        <w:t xml:space="preserve">The Shareholders hereby agree that in the event of any conflict between the terms of this Agreement and the Articles of Association the terms of this Agreement (insofar only as it applies to the regulation of rights between Shareholders and without fettering any powers of the company thereunder) shall prevail and if such a conflict arises the Shareholders agree, at the first available opportunity to exercise their voting rights so as to ensure the passing of a special resolution for the purpose of amending the Articles of Association so as to comply with this Agreement.  </w:t>
      </w:r>
    </w:p>
    <w:p w:rsidR="008D257D" w:rsidRPr="00730FCE" w:rsidRDefault="008D257D">
      <w:pPr>
        <w:tabs>
          <w:tab w:val="clear" w:pos="720"/>
          <w:tab w:val="clear" w:pos="1440"/>
          <w:tab w:val="clear" w:pos="2160"/>
          <w:tab w:val="clear" w:pos="2880"/>
          <w:tab w:val="clear" w:pos="3600"/>
          <w:tab w:val="clear" w:pos="4320"/>
        </w:tabs>
        <w:rPr>
          <w:rFonts w:ascii="Arial" w:hAnsi="Arial" w:cs="Arial"/>
          <w:sz w:val="20"/>
        </w:rPr>
      </w:pPr>
      <w:r w:rsidRPr="00730FCE">
        <w:rPr>
          <w:rFonts w:ascii="Arial" w:hAnsi="Arial" w:cs="Arial"/>
          <w:sz w:val="20"/>
        </w:rPr>
        <w:t>15.10</w:t>
      </w:r>
      <w:r w:rsidRPr="00730FCE">
        <w:rPr>
          <w:rFonts w:ascii="Arial" w:hAnsi="Arial" w:cs="Arial"/>
          <w:sz w:val="20"/>
        </w:rPr>
        <w:tab/>
      </w:r>
      <w:r w:rsidRPr="00730FCE">
        <w:rPr>
          <w:rFonts w:ascii="Arial" w:hAnsi="Arial" w:cs="Arial"/>
          <w:sz w:val="20"/>
          <w:u w:val="single"/>
        </w:rPr>
        <w:t>Governing Law</w:t>
      </w:r>
    </w:p>
    <w:p w:rsidR="008D257D" w:rsidRPr="00730FCE" w:rsidRDefault="008D257D">
      <w:pPr>
        <w:tabs>
          <w:tab w:val="clear" w:pos="720"/>
          <w:tab w:val="clear" w:pos="1440"/>
          <w:tab w:val="clear" w:pos="2160"/>
          <w:tab w:val="clear" w:pos="2880"/>
          <w:tab w:val="clear" w:pos="3600"/>
          <w:tab w:val="clear" w:pos="4320"/>
        </w:tabs>
        <w:ind w:left="720"/>
        <w:rPr>
          <w:rFonts w:ascii="Arial" w:hAnsi="Arial" w:cs="Arial"/>
          <w:sz w:val="20"/>
        </w:rPr>
      </w:pPr>
      <w:r w:rsidRPr="00730FCE">
        <w:rPr>
          <w:rFonts w:ascii="Arial" w:hAnsi="Arial" w:cs="Arial"/>
          <w:sz w:val="20"/>
        </w:rPr>
        <w:t xml:space="preserve">This Agreement shall in all respects (including the formation thereof and performance thereunder) be governed by and non-construed in accordance with the laws of </w:t>
      </w:r>
      <w:r w:rsidR="00823F49">
        <w:rPr>
          <w:rFonts w:ascii="Arial" w:hAnsi="Arial" w:cs="Arial"/>
          <w:sz w:val="20"/>
        </w:rPr>
        <w:t>[</w:t>
      </w:r>
      <w:r w:rsidRPr="00730FCE">
        <w:rPr>
          <w:rFonts w:ascii="Arial" w:hAnsi="Arial" w:cs="Arial"/>
          <w:sz w:val="20"/>
        </w:rPr>
        <w:t>Ireland</w:t>
      </w:r>
      <w:r w:rsidR="00823F49">
        <w:rPr>
          <w:rFonts w:ascii="Arial" w:hAnsi="Arial" w:cs="Arial"/>
          <w:sz w:val="20"/>
        </w:rPr>
        <w:t>]</w:t>
      </w:r>
      <w:r w:rsidRPr="00730FCE">
        <w:rPr>
          <w:rFonts w:ascii="Arial" w:hAnsi="Arial" w:cs="Arial"/>
          <w:sz w:val="20"/>
        </w:rPr>
        <w:t xml:space="preserve"> and the parties hereto submit to the non-exclusive jurisdiction of the </w:t>
      </w:r>
      <w:r w:rsidR="00823F49">
        <w:rPr>
          <w:rFonts w:ascii="Arial" w:hAnsi="Arial" w:cs="Arial"/>
          <w:sz w:val="20"/>
        </w:rPr>
        <w:t>[</w:t>
      </w:r>
      <w:r w:rsidRPr="00730FCE">
        <w:rPr>
          <w:rFonts w:ascii="Arial" w:hAnsi="Arial" w:cs="Arial"/>
          <w:sz w:val="20"/>
        </w:rPr>
        <w:t>Courts of Ireland</w:t>
      </w:r>
      <w:r w:rsidR="00823F49">
        <w:rPr>
          <w:rFonts w:ascii="Arial" w:hAnsi="Arial" w:cs="Arial"/>
          <w:sz w:val="20"/>
        </w:rPr>
        <w:t>]</w:t>
      </w:r>
      <w:r w:rsidRPr="00730FCE">
        <w:rPr>
          <w:rFonts w:ascii="Arial" w:hAnsi="Arial" w:cs="Arial"/>
          <w:sz w:val="20"/>
        </w:rPr>
        <w:t xml:space="preserve">.  </w:t>
      </w:r>
    </w:p>
    <w:p w:rsidR="008D257D" w:rsidRPr="00730FCE" w:rsidRDefault="008D257D">
      <w:pPr>
        <w:tabs>
          <w:tab w:val="clear" w:pos="720"/>
          <w:tab w:val="clear" w:pos="1440"/>
          <w:tab w:val="clear" w:pos="2160"/>
          <w:tab w:val="clear" w:pos="2880"/>
          <w:tab w:val="clear" w:pos="3600"/>
          <w:tab w:val="clear" w:pos="4320"/>
        </w:tabs>
        <w:rPr>
          <w:rFonts w:ascii="Arial" w:hAnsi="Arial" w:cs="Arial"/>
          <w:sz w:val="20"/>
        </w:rPr>
      </w:pPr>
    </w:p>
    <w:p w:rsidR="008D257D" w:rsidRPr="00730FCE" w:rsidRDefault="008D257D">
      <w:pPr>
        <w:tabs>
          <w:tab w:val="clear" w:pos="720"/>
          <w:tab w:val="clear" w:pos="1440"/>
          <w:tab w:val="clear" w:pos="2160"/>
          <w:tab w:val="clear" w:pos="2880"/>
          <w:tab w:val="clear" w:pos="3600"/>
          <w:tab w:val="clear" w:pos="4320"/>
        </w:tabs>
        <w:rPr>
          <w:rFonts w:ascii="Arial" w:hAnsi="Arial" w:cs="Arial"/>
          <w:sz w:val="20"/>
        </w:rPr>
      </w:pPr>
    </w:p>
    <w:p w:rsidR="008D257D" w:rsidRPr="00730FCE" w:rsidRDefault="008D257D">
      <w:pPr>
        <w:tabs>
          <w:tab w:val="clear" w:pos="720"/>
          <w:tab w:val="clear" w:pos="1440"/>
          <w:tab w:val="clear" w:pos="2160"/>
          <w:tab w:val="clear" w:pos="2880"/>
          <w:tab w:val="clear" w:pos="3600"/>
          <w:tab w:val="clear" w:pos="4320"/>
        </w:tabs>
        <w:rPr>
          <w:rFonts w:ascii="Arial" w:hAnsi="Arial" w:cs="Arial"/>
          <w:sz w:val="20"/>
        </w:rPr>
      </w:pPr>
      <w:r w:rsidRPr="00730FCE">
        <w:rPr>
          <w:rFonts w:ascii="Arial" w:hAnsi="Arial" w:cs="Arial"/>
          <w:sz w:val="20"/>
        </w:rPr>
        <w:t>IN WITNESS whereof these presents have been entered into the day and year first herein written.</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jc w:val="left"/>
        <w:rPr>
          <w:rFonts w:ascii="Arial" w:hAnsi="Arial" w:cs="Arial"/>
          <w:sz w:val="20"/>
        </w:rPr>
      </w:pPr>
      <w:r w:rsidRPr="00730FCE">
        <w:rPr>
          <w:rFonts w:ascii="Arial" w:hAnsi="Arial" w:cs="Arial"/>
          <w:b/>
          <w:spacing w:val="-3"/>
          <w:sz w:val="20"/>
          <w:u w:val="single"/>
        </w:rPr>
        <w:br w:type="page"/>
      </w:r>
    </w:p>
    <w:p w:rsidR="008D257D" w:rsidRPr="00730FCE" w:rsidRDefault="008D257D">
      <w:pPr>
        <w:tabs>
          <w:tab w:val="left" w:pos="-1440"/>
          <w:tab w:val="left" w:pos="-720"/>
          <w:tab w:val="left" w:pos="0"/>
          <w:tab w:val="left" w:pos="864"/>
        </w:tabs>
        <w:suppressAutoHyphens/>
        <w:jc w:val="center"/>
        <w:rPr>
          <w:rFonts w:ascii="Arial" w:hAnsi="Arial" w:cs="Arial"/>
          <w:b/>
          <w:sz w:val="20"/>
        </w:rPr>
      </w:pPr>
      <w:r w:rsidRPr="00730FCE">
        <w:rPr>
          <w:rFonts w:ascii="Arial" w:hAnsi="Arial" w:cs="Arial"/>
          <w:b/>
          <w:sz w:val="20"/>
        </w:rPr>
        <w:lastRenderedPageBreak/>
        <w:t>SCHEDULE 1</w:t>
      </w:r>
    </w:p>
    <w:p w:rsidR="008D257D" w:rsidRPr="00730FCE" w:rsidRDefault="008D257D">
      <w:pPr>
        <w:pStyle w:val="BodyText"/>
        <w:rPr>
          <w:rFonts w:ascii="Arial" w:hAnsi="Arial" w:cs="Arial"/>
          <w:b/>
          <w:smallCaps/>
          <w:sz w:val="20"/>
        </w:rPr>
      </w:pPr>
      <w:r w:rsidRPr="00730FCE">
        <w:rPr>
          <w:rFonts w:ascii="Arial" w:hAnsi="Arial" w:cs="Arial"/>
          <w:b/>
          <w:smallCaps/>
          <w:sz w:val="20"/>
        </w:rPr>
        <w:t>Warranties</w:t>
      </w:r>
    </w:p>
    <w:p w:rsidR="008D257D" w:rsidRPr="00730FCE" w:rsidRDefault="008D257D">
      <w:pPr>
        <w:pStyle w:val="Heading1"/>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u w:val="single"/>
        </w:rPr>
      </w:pPr>
      <w:r w:rsidRPr="00730FCE">
        <w:rPr>
          <w:rFonts w:ascii="Arial" w:hAnsi="Arial" w:cs="Arial"/>
          <w:b w:val="0"/>
          <w:spacing w:val="-3"/>
          <w:sz w:val="20"/>
        </w:rPr>
        <w:t>1.</w:t>
      </w:r>
      <w:r w:rsidRPr="00730FCE">
        <w:rPr>
          <w:rFonts w:ascii="Arial" w:hAnsi="Arial" w:cs="Arial"/>
          <w:b w:val="0"/>
          <w:spacing w:val="-3"/>
          <w:sz w:val="20"/>
        </w:rPr>
        <w:tab/>
      </w:r>
      <w:r w:rsidRPr="00730FCE">
        <w:rPr>
          <w:rFonts w:ascii="Arial" w:hAnsi="Arial" w:cs="Arial"/>
          <w:spacing w:val="-3"/>
          <w:sz w:val="20"/>
          <w:u w:val="single"/>
        </w:rPr>
        <w:t>Assets</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b/>
          <w:spacing w:val="-3"/>
          <w:sz w:val="20"/>
        </w:rPr>
      </w:pPr>
      <w:r w:rsidRPr="00730FCE">
        <w:rPr>
          <w:rFonts w:ascii="Arial" w:hAnsi="Arial" w:cs="Arial"/>
          <w:spacing w:val="-3"/>
          <w:sz w:val="20"/>
        </w:rPr>
        <w:t>1.1</w:t>
      </w:r>
      <w:r w:rsidRPr="00730FCE">
        <w:rPr>
          <w:rFonts w:ascii="Arial" w:hAnsi="Arial" w:cs="Arial"/>
          <w:spacing w:val="-3"/>
          <w:sz w:val="20"/>
        </w:rPr>
        <w:tab/>
      </w:r>
      <w:r w:rsidRPr="00730FCE">
        <w:rPr>
          <w:rFonts w:ascii="Arial" w:hAnsi="Arial" w:cs="Arial"/>
          <w:b/>
          <w:spacing w:val="-3"/>
          <w:sz w:val="20"/>
        </w:rPr>
        <w:t>Ownership of assets</w:t>
      </w:r>
    </w:p>
    <w:p w:rsidR="008D257D" w:rsidRPr="00730FCE" w:rsidRDefault="008D257D">
      <w:pPr>
        <w:pStyle w:val="Heading3"/>
        <w:numPr>
          <w:ilvl w:val="2"/>
          <w:numId w:val="20"/>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Except for current assets subsequently acquired, sold or realised in the normal course of business the Vendor owned absolutely at the Accounts Date and still owns absolutely all the Assets.</w:t>
      </w:r>
    </w:p>
    <w:p w:rsidR="008D257D" w:rsidRPr="00730FCE" w:rsidRDefault="008D257D">
      <w:pPr>
        <w:pStyle w:val="Heading3"/>
        <w:numPr>
          <w:ilvl w:val="2"/>
          <w:numId w:val="20"/>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The Vendor has not disposed of or agreed to dispose of or granted or agreed to grant any security or other encumbrance in respect of any of the Assets.</w:t>
      </w:r>
    </w:p>
    <w:p w:rsidR="008D257D" w:rsidRPr="00730FCE" w:rsidRDefault="008D257D">
      <w:pPr>
        <w:pStyle w:val="Heading3"/>
        <w:numPr>
          <w:ilvl w:val="2"/>
          <w:numId w:val="20"/>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 xml:space="preserve">None of the Assets is subject to, and there is no agreement or commitment to give or create, any option, lien or encumbrance (including without limitation any charges </w:t>
      </w:r>
      <w:r w:rsidR="00823F49">
        <w:rPr>
          <w:rFonts w:ascii="Arial" w:hAnsi="Arial" w:cs="Arial"/>
          <w:spacing w:val="-3"/>
          <w:sz w:val="20"/>
        </w:rPr>
        <w:t xml:space="preserve">by the Revenue Commissioners </w:t>
      </w:r>
      <w:r w:rsidRPr="00730FCE">
        <w:rPr>
          <w:rFonts w:ascii="Arial" w:hAnsi="Arial" w:cs="Arial"/>
          <w:spacing w:val="-3"/>
          <w:sz w:val="20"/>
        </w:rPr>
        <w:t xml:space="preserve">as defined in the </w:t>
      </w:r>
      <w:r w:rsidR="00823F49">
        <w:rPr>
          <w:rFonts w:ascii="Arial" w:hAnsi="Arial" w:cs="Arial"/>
          <w:spacing w:val="-3"/>
          <w:sz w:val="20"/>
        </w:rPr>
        <w:t>Taxes Consolidation Act 1997</w:t>
      </w:r>
      <w:r w:rsidRPr="00730FCE">
        <w:rPr>
          <w:rFonts w:ascii="Arial" w:hAnsi="Arial" w:cs="Arial"/>
          <w:spacing w:val="-3"/>
          <w:sz w:val="20"/>
        </w:rPr>
        <w:t>).</w:t>
      </w:r>
    </w:p>
    <w:p w:rsidR="008D257D" w:rsidRPr="00730FCE" w:rsidRDefault="008D257D">
      <w:pPr>
        <w:pStyle w:val="Heading3"/>
        <w:numPr>
          <w:ilvl w:val="2"/>
          <w:numId w:val="20"/>
        </w:numPr>
        <w:tabs>
          <w:tab w:val="clear" w:pos="720"/>
          <w:tab w:val="clear" w:pos="1440"/>
          <w:tab w:val="clear" w:pos="2160"/>
          <w:tab w:val="clear" w:pos="2880"/>
          <w:tab w:val="clear" w:pos="3600"/>
          <w:tab w:val="clear" w:pos="4320"/>
          <w:tab w:val="left" w:pos="-1440"/>
        </w:tabs>
        <w:suppressAutoHyphens/>
        <w:ind w:left="1418" w:hanging="709"/>
        <w:rPr>
          <w:rFonts w:ascii="Arial" w:hAnsi="Arial" w:cs="Arial"/>
          <w:spacing w:val="-3"/>
          <w:sz w:val="20"/>
        </w:rPr>
      </w:pPr>
      <w:r w:rsidRPr="00730FCE">
        <w:rPr>
          <w:rFonts w:ascii="Arial" w:hAnsi="Arial" w:cs="Arial"/>
          <w:spacing w:val="-3"/>
          <w:sz w:val="20"/>
        </w:rPr>
        <w:t>None of the Assets has been purchased on terms that property does not pass to the Vendor until full payment is made by it to the supplier.</w:t>
      </w:r>
    </w:p>
    <w:p w:rsidR="008D257D" w:rsidRPr="00730FCE" w:rsidRDefault="008D257D">
      <w:pPr>
        <w:pStyle w:val="Heading3"/>
        <w:numPr>
          <w:ilvl w:val="2"/>
          <w:numId w:val="20"/>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There has been no exercise, purported exercise or claim for any charge, lien, encumbrance or equity over any of the Assets and there is no dispute directly or indirectly relating to any of the Assets.</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s>
        <w:suppressAutoHyphens/>
        <w:rPr>
          <w:rFonts w:ascii="Arial" w:hAnsi="Arial" w:cs="Arial"/>
          <w:b/>
          <w:spacing w:val="-3"/>
          <w:sz w:val="20"/>
        </w:rPr>
      </w:pPr>
      <w:r w:rsidRPr="00730FCE">
        <w:rPr>
          <w:rFonts w:ascii="Arial" w:hAnsi="Arial" w:cs="Arial"/>
          <w:spacing w:val="-3"/>
          <w:sz w:val="20"/>
        </w:rPr>
        <w:t>1.2</w:t>
      </w:r>
      <w:r w:rsidRPr="00730FCE">
        <w:rPr>
          <w:rFonts w:ascii="Arial" w:hAnsi="Arial" w:cs="Arial"/>
          <w:b/>
          <w:spacing w:val="-3"/>
          <w:sz w:val="20"/>
        </w:rPr>
        <w:tab/>
        <w:t>Assets sufficient for the business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s>
        <w:suppressAutoHyphens/>
        <w:ind w:left="1418" w:hanging="709"/>
        <w:rPr>
          <w:rFonts w:ascii="Arial" w:hAnsi="Arial" w:cs="Arial"/>
          <w:spacing w:val="-3"/>
          <w:sz w:val="20"/>
        </w:rPr>
      </w:pPr>
      <w:r w:rsidRPr="00730FCE">
        <w:rPr>
          <w:rFonts w:ascii="Arial" w:hAnsi="Arial" w:cs="Arial"/>
          <w:spacing w:val="-3"/>
          <w:sz w:val="20"/>
        </w:rPr>
        <w:t>1.2.1</w:t>
      </w:r>
      <w:r w:rsidRPr="00730FCE">
        <w:rPr>
          <w:rFonts w:ascii="Arial" w:hAnsi="Arial" w:cs="Arial"/>
          <w:spacing w:val="-3"/>
          <w:sz w:val="20"/>
        </w:rPr>
        <w:tab/>
        <w:t>The Assets comprise all assets now used in the Business and which are necessary for the continuation of the Business as now carried on.</w:t>
      </w:r>
    </w:p>
    <w:p w:rsidR="008D257D" w:rsidRPr="00730FCE" w:rsidRDefault="008D257D">
      <w:pPr>
        <w:pStyle w:val="Heading3"/>
        <w:numPr>
          <w:ilvl w:val="2"/>
          <w:numId w:val="21"/>
        </w:numPr>
        <w:tabs>
          <w:tab w:val="clear" w:pos="720"/>
          <w:tab w:val="clear" w:pos="1440"/>
          <w:tab w:val="clear" w:pos="2160"/>
          <w:tab w:val="clear" w:pos="2880"/>
          <w:tab w:val="clear" w:pos="3600"/>
          <w:tab w:val="clear" w:pos="4320"/>
          <w:tab w:val="left" w:pos="-1440"/>
          <w:tab w:val="left" w:pos="-720"/>
        </w:tabs>
        <w:suppressAutoHyphens/>
        <w:ind w:hanging="11"/>
        <w:rPr>
          <w:rFonts w:ascii="Arial" w:hAnsi="Arial" w:cs="Arial"/>
          <w:spacing w:val="-3"/>
          <w:sz w:val="20"/>
        </w:rPr>
      </w:pPr>
      <w:r w:rsidRPr="00730FCE">
        <w:rPr>
          <w:rFonts w:ascii="Arial" w:hAnsi="Arial" w:cs="Arial"/>
          <w:spacing w:val="-3"/>
          <w:sz w:val="20"/>
        </w:rPr>
        <w:t>The Stocks are sufficient for the normal requirements of the Business.</w:t>
      </w:r>
    </w:p>
    <w:p w:rsidR="008D257D" w:rsidRPr="00730FCE" w:rsidRDefault="008D257D">
      <w:pPr>
        <w:pStyle w:val="Heading3"/>
        <w:numPr>
          <w:ilvl w:val="2"/>
          <w:numId w:val="21"/>
        </w:numPr>
        <w:tabs>
          <w:tab w:val="clear" w:pos="720"/>
          <w:tab w:val="clear" w:pos="1440"/>
          <w:tab w:val="clear" w:pos="2160"/>
          <w:tab w:val="clear" w:pos="2880"/>
          <w:tab w:val="clear" w:pos="3600"/>
          <w:tab w:val="clear" w:pos="4320"/>
          <w:tab w:val="left" w:pos="-1440"/>
        </w:tabs>
        <w:suppressAutoHyphens/>
        <w:ind w:left="1418" w:hanging="709"/>
        <w:rPr>
          <w:rFonts w:ascii="Arial" w:hAnsi="Arial" w:cs="Arial"/>
          <w:spacing w:val="-3"/>
          <w:sz w:val="20"/>
        </w:rPr>
      </w:pPr>
      <w:r w:rsidRPr="00730FCE">
        <w:rPr>
          <w:rFonts w:ascii="Arial" w:hAnsi="Arial" w:cs="Arial"/>
          <w:spacing w:val="-3"/>
          <w:sz w:val="20"/>
        </w:rPr>
        <w:t>The work</w:t>
      </w:r>
      <w:r w:rsidRPr="00730FCE">
        <w:rPr>
          <w:rFonts w:ascii="Arial" w:hAnsi="Arial" w:cs="Arial"/>
          <w:spacing w:val="-3"/>
          <w:sz w:val="20"/>
        </w:rPr>
        <w:noBreakHyphen/>
        <w:t>in</w:t>
      </w:r>
      <w:r w:rsidRPr="00730FCE">
        <w:rPr>
          <w:rFonts w:ascii="Arial" w:hAnsi="Arial" w:cs="Arial"/>
          <w:spacing w:val="-3"/>
          <w:sz w:val="20"/>
        </w:rPr>
        <w:noBreakHyphen/>
        <w:t>progress included in the Stocks is at its normal level having regard to current orders included in the Contracts and to orders reasonably anticipated from customers of the Business.</w:t>
      </w:r>
    </w:p>
    <w:p w:rsidR="008D257D" w:rsidRPr="00730FCE" w:rsidRDefault="008D257D">
      <w:pPr>
        <w:pStyle w:val="Heading3"/>
        <w:numPr>
          <w:ilvl w:val="2"/>
          <w:numId w:val="21"/>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The stocks of raw materials, packaging materials and finished goods included in the Stocks are not excessive and are adequate in relation to the current trading requirements of the Business.</w:t>
      </w:r>
    </w:p>
    <w:p w:rsidR="008D257D" w:rsidRPr="00730FCE" w:rsidRDefault="008D257D">
      <w:pPr>
        <w:pStyle w:val="Heading1"/>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u w:val="single"/>
        </w:rPr>
      </w:pPr>
      <w:r w:rsidRPr="00730FCE">
        <w:rPr>
          <w:rFonts w:ascii="Arial" w:hAnsi="Arial" w:cs="Arial"/>
          <w:b w:val="0"/>
          <w:spacing w:val="-3"/>
          <w:sz w:val="20"/>
        </w:rPr>
        <w:t>2.</w:t>
      </w:r>
      <w:r w:rsidRPr="00730FCE">
        <w:rPr>
          <w:rFonts w:ascii="Arial" w:hAnsi="Arial" w:cs="Arial"/>
          <w:b w:val="0"/>
          <w:spacing w:val="-3"/>
          <w:sz w:val="20"/>
        </w:rPr>
        <w:tab/>
      </w:r>
      <w:r w:rsidRPr="00730FCE">
        <w:rPr>
          <w:rFonts w:ascii="Arial" w:hAnsi="Arial" w:cs="Arial"/>
          <w:spacing w:val="-3"/>
          <w:sz w:val="20"/>
          <w:u w:val="single"/>
        </w:rPr>
        <w:t>Trading</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55"/>
        </w:tabs>
        <w:suppressAutoHyphens/>
        <w:rPr>
          <w:rFonts w:ascii="Arial" w:hAnsi="Arial" w:cs="Arial"/>
          <w:b/>
          <w:spacing w:val="-3"/>
          <w:sz w:val="20"/>
        </w:rPr>
      </w:pPr>
      <w:r w:rsidRPr="00730FCE">
        <w:rPr>
          <w:rFonts w:ascii="Arial" w:hAnsi="Arial" w:cs="Arial"/>
          <w:spacing w:val="-3"/>
          <w:sz w:val="20"/>
        </w:rPr>
        <w:t>2.1</w:t>
      </w:r>
      <w:r w:rsidRPr="00730FCE">
        <w:rPr>
          <w:rFonts w:ascii="Arial" w:hAnsi="Arial" w:cs="Arial"/>
          <w:spacing w:val="-3"/>
          <w:sz w:val="20"/>
        </w:rPr>
        <w:tab/>
      </w:r>
      <w:r w:rsidRPr="00730FCE">
        <w:rPr>
          <w:rFonts w:ascii="Arial" w:hAnsi="Arial" w:cs="Arial"/>
          <w:b/>
          <w:spacing w:val="-3"/>
          <w:sz w:val="20"/>
        </w:rPr>
        <w:t>Business and financial position</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spacing w:val="-3"/>
          <w:sz w:val="20"/>
        </w:rPr>
        <w:tab/>
        <w:t>2.1.1</w:t>
      </w:r>
      <w:r w:rsidRPr="00730FCE">
        <w:rPr>
          <w:rFonts w:ascii="Arial" w:hAnsi="Arial" w:cs="Arial"/>
          <w:spacing w:val="-3"/>
          <w:sz w:val="20"/>
        </w:rPr>
        <w:tab/>
        <w:t>Since the Accounts Date:</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ind w:left="2127" w:hanging="2127"/>
        <w:rPr>
          <w:rFonts w:ascii="Arial" w:hAnsi="Arial" w:cs="Arial"/>
          <w:spacing w:val="-3"/>
          <w:sz w:val="20"/>
        </w:rPr>
      </w:pPr>
      <w:r w:rsidRPr="00730FCE">
        <w:rPr>
          <w:rFonts w:ascii="Arial" w:hAnsi="Arial" w:cs="Arial"/>
          <w:spacing w:val="-3"/>
          <w:sz w:val="20"/>
        </w:rPr>
        <w:tab/>
      </w:r>
      <w:r w:rsidRPr="00730FCE">
        <w:rPr>
          <w:rFonts w:ascii="Arial" w:hAnsi="Arial" w:cs="Arial"/>
          <w:spacing w:val="-3"/>
          <w:sz w:val="20"/>
        </w:rPr>
        <w:tab/>
        <w:t>(a)</w:t>
      </w:r>
      <w:r w:rsidRPr="00730FCE">
        <w:rPr>
          <w:rFonts w:ascii="Arial" w:hAnsi="Arial" w:cs="Arial"/>
          <w:spacing w:val="-3"/>
          <w:sz w:val="20"/>
        </w:rPr>
        <w:tab/>
        <w:t>the Business has been continued in the normal course as regards its nature, extent and manner of carrying it on;</w:t>
      </w:r>
    </w:p>
    <w:p w:rsidR="008D257D" w:rsidRPr="00730FCE" w:rsidRDefault="008D257D">
      <w:pPr>
        <w:pStyle w:val="BodyTextIndent2"/>
        <w:ind w:left="2127" w:hanging="2127"/>
        <w:rPr>
          <w:rFonts w:ascii="Arial" w:hAnsi="Arial" w:cs="Arial"/>
          <w:sz w:val="20"/>
        </w:rPr>
      </w:pPr>
      <w:r w:rsidRPr="00730FCE">
        <w:rPr>
          <w:rFonts w:ascii="Arial" w:hAnsi="Arial" w:cs="Arial"/>
          <w:sz w:val="20"/>
        </w:rPr>
        <w:tab/>
      </w:r>
      <w:r w:rsidRPr="00730FCE">
        <w:rPr>
          <w:rFonts w:ascii="Arial" w:hAnsi="Arial" w:cs="Arial"/>
          <w:sz w:val="20"/>
        </w:rPr>
        <w:tab/>
        <w:t>(b)</w:t>
      </w:r>
      <w:r w:rsidRPr="00730FCE">
        <w:rPr>
          <w:rFonts w:ascii="Arial" w:hAnsi="Arial" w:cs="Arial"/>
          <w:sz w:val="20"/>
        </w:rPr>
        <w:tab/>
        <w:t>neither the turnover nor the financial or trading position of the Business has deteriorated;</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ind w:left="2127" w:hanging="2127"/>
        <w:rPr>
          <w:rFonts w:ascii="Arial" w:hAnsi="Arial" w:cs="Arial"/>
          <w:spacing w:val="-3"/>
          <w:sz w:val="20"/>
        </w:rPr>
      </w:pPr>
      <w:r w:rsidRPr="00730FCE">
        <w:rPr>
          <w:rFonts w:ascii="Arial" w:hAnsi="Arial" w:cs="Arial"/>
          <w:spacing w:val="-3"/>
          <w:sz w:val="20"/>
        </w:rPr>
        <w:tab/>
      </w:r>
      <w:r w:rsidRPr="00730FCE">
        <w:rPr>
          <w:rFonts w:ascii="Arial" w:hAnsi="Arial" w:cs="Arial"/>
          <w:spacing w:val="-3"/>
          <w:sz w:val="20"/>
        </w:rPr>
        <w:tab/>
        <w:t>(c)</w:t>
      </w:r>
      <w:r w:rsidRPr="00730FCE">
        <w:rPr>
          <w:rFonts w:ascii="Arial" w:hAnsi="Arial" w:cs="Arial"/>
          <w:spacing w:val="-3"/>
          <w:sz w:val="20"/>
        </w:rPr>
        <w:tab/>
        <w:t>the Vendor has not borrowed or raised any money or taken any financial facility in relation to the Business except for the overdraft facilities from its bankers specified in the Disclosures;</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ind w:left="2127" w:hanging="2127"/>
        <w:rPr>
          <w:rFonts w:ascii="Arial" w:hAnsi="Arial" w:cs="Arial"/>
          <w:spacing w:val="-3"/>
          <w:sz w:val="20"/>
        </w:rPr>
      </w:pPr>
      <w:r w:rsidRPr="00730FCE">
        <w:rPr>
          <w:rFonts w:ascii="Arial" w:hAnsi="Arial" w:cs="Arial"/>
          <w:spacing w:val="-3"/>
          <w:sz w:val="20"/>
        </w:rPr>
        <w:tab/>
      </w:r>
      <w:r w:rsidRPr="00730FCE">
        <w:rPr>
          <w:rFonts w:ascii="Arial" w:hAnsi="Arial" w:cs="Arial"/>
          <w:spacing w:val="-3"/>
          <w:sz w:val="20"/>
        </w:rPr>
        <w:tab/>
        <w:t>(d)</w:t>
      </w:r>
      <w:r w:rsidRPr="00730FCE">
        <w:rPr>
          <w:rFonts w:ascii="Arial" w:hAnsi="Arial" w:cs="Arial"/>
          <w:spacing w:val="-3"/>
          <w:sz w:val="20"/>
        </w:rPr>
        <w:tab/>
        <w:t>the Vendor has paid the creditors of the Business in accordance with their respective credit terms and there are no amounts owing by the Vendor which have been due for more than [6] weeks.</w:t>
      </w:r>
    </w:p>
    <w:p w:rsidR="008D257D" w:rsidRPr="00730FCE" w:rsidRDefault="008D257D">
      <w:pPr>
        <w:pStyle w:val="Heading3"/>
        <w:numPr>
          <w:ilvl w:val="2"/>
          <w:numId w:val="25"/>
        </w:numPr>
        <w:tabs>
          <w:tab w:val="clear" w:pos="720"/>
          <w:tab w:val="clear" w:pos="1440"/>
          <w:tab w:val="clear" w:pos="2160"/>
          <w:tab w:val="clear" w:pos="2880"/>
          <w:tab w:val="clear" w:pos="3600"/>
          <w:tab w:val="clear" w:pos="4320"/>
          <w:tab w:val="num" w:pos="1418"/>
        </w:tabs>
        <w:ind w:left="1418" w:hanging="709"/>
        <w:rPr>
          <w:rFonts w:ascii="Arial" w:hAnsi="Arial" w:cs="Arial"/>
          <w:sz w:val="20"/>
        </w:rPr>
      </w:pPr>
      <w:r w:rsidRPr="00730FCE">
        <w:rPr>
          <w:rFonts w:ascii="Arial" w:hAnsi="Arial" w:cs="Arial"/>
          <w:sz w:val="20"/>
        </w:rPr>
        <w:lastRenderedPageBreak/>
        <w:t>So far as the Vendor is aware, the trading prospects of the Business have not been adversely affected as a result of any event or circumstance which has arisen since the Accounts Date.</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2.1.3</w:t>
      </w:r>
      <w:r w:rsidRPr="00730FCE">
        <w:rPr>
          <w:rFonts w:ascii="Arial" w:hAnsi="Arial" w:cs="Arial"/>
          <w:spacing w:val="-3"/>
          <w:sz w:val="20"/>
        </w:rPr>
        <w:tab/>
        <w:t>Since the Accounts Date the Vendor has not done or omitted to do anything which might prejudicially affect the Goodwill.</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s>
        <w:suppressAutoHyphens/>
        <w:rPr>
          <w:rFonts w:ascii="Arial" w:hAnsi="Arial" w:cs="Arial"/>
          <w:b/>
          <w:spacing w:val="-3"/>
          <w:sz w:val="20"/>
        </w:rPr>
      </w:pPr>
      <w:r w:rsidRPr="00730FCE">
        <w:rPr>
          <w:rFonts w:ascii="Arial" w:hAnsi="Arial" w:cs="Arial"/>
          <w:spacing w:val="-3"/>
          <w:sz w:val="20"/>
        </w:rPr>
        <w:t>2.2</w:t>
      </w:r>
      <w:r w:rsidRPr="00730FCE">
        <w:rPr>
          <w:rFonts w:ascii="Arial" w:hAnsi="Arial" w:cs="Arial"/>
          <w:spacing w:val="-3"/>
          <w:sz w:val="20"/>
        </w:rPr>
        <w:tab/>
      </w:r>
      <w:r w:rsidRPr="00730FCE">
        <w:rPr>
          <w:rFonts w:ascii="Arial" w:hAnsi="Arial" w:cs="Arial"/>
          <w:b/>
          <w:spacing w:val="-3"/>
          <w:sz w:val="20"/>
        </w:rPr>
        <w:t>Existing suppliers and customers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spacing w:val="-3"/>
          <w:sz w:val="20"/>
        </w:rPr>
        <w:tab/>
        <w:t>2.2.1</w:t>
      </w:r>
      <w:r w:rsidRPr="00730FCE">
        <w:rPr>
          <w:rFonts w:ascii="Arial" w:hAnsi="Arial" w:cs="Arial"/>
          <w:spacing w:val="-3"/>
          <w:sz w:val="20"/>
        </w:rPr>
        <w:tab/>
        <w:t>So far as the Vendor is aware:</w:t>
      </w:r>
    </w:p>
    <w:p w:rsidR="008D257D" w:rsidRPr="00730FCE" w:rsidRDefault="008D257D">
      <w:pPr>
        <w:pStyle w:val="BodyTextIndent2"/>
        <w:tabs>
          <w:tab w:val="left" w:pos="-720"/>
        </w:tabs>
        <w:ind w:left="2160" w:hanging="2160"/>
        <w:rPr>
          <w:rFonts w:ascii="Arial" w:hAnsi="Arial" w:cs="Arial"/>
          <w:sz w:val="20"/>
        </w:rPr>
      </w:pPr>
      <w:r w:rsidRPr="00730FCE">
        <w:rPr>
          <w:rFonts w:ascii="Arial" w:hAnsi="Arial" w:cs="Arial"/>
          <w:sz w:val="20"/>
        </w:rPr>
        <w:tab/>
      </w:r>
      <w:r w:rsidRPr="00730FCE">
        <w:rPr>
          <w:rFonts w:ascii="Arial" w:hAnsi="Arial" w:cs="Arial"/>
          <w:sz w:val="20"/>
        </w:rPr>
        <w:tab/>
        <w:t>(a)</w:t>
      </w:r>
      <w:r w:rsidRPr="00730FCE">
        <w:rPr>
          <w:rFonts w:ascii="Arial" w:hAnsi="Arial" w:cs="Arial"/>
          <w:sz w:val="20"/>
        </w:rPr>
        <w:tab/>
        <w:t xml:space="preserve">no supplier of the Business has, in the past </w:t>
      </w:r>
      <w:r w:rsidR="00823F49">
        <w:rPr>
          <w:rFonts w:ascii="Arial" w:hAnsi="Arial" w:cs="Arial"/>
          <w:sz w:val="20"/>
        </w:rPr>
        <w:t>[</w:t>
      </w:r>
      <w:r w:rsidRPr="00730FCE">
        <w:rPr>
          <w:rFonts w:ascii="Arial" w:hAnsi="Arial" w:cs="Arial"/>
          <w:sz w:val="20"/>
        </w:rPr>
        <w:t>3</w:t>
      </w:r>
      <w:r w:rsidR="00823F49">
        <w:rPr>
          <w:rFonts w:ascii="Arial" w:hAnsi="Arial" w:cs="Arial"/>
          <w:sz w:val="20"/>
        </w:rPr>
        <w:t>]</w:t>
      </w:r>
      <w:r w:rsidRPr="00730FCE">
        <w:rPr>
          <w:rFonts w:ascii="Arial" w:hAnsi="Arial" w:cs="Arial"/>
          <w:sz w:val="20"/>
        </w:rPr>
        <w:t xml:space="preserve"> years, ceased or (as a result of the acquisition of the Business by the Purchaser or for any other reason) will cease supplying the Business or may substantially reduce its supplies to the Business;</w:t>
      </w:r>
    </w:p>
    <w:p w:rsidR="008D257D" w:rsidRPr="00730FCE" w:rsidRDefault="008D257D">
      <w:pPr>
        <w:pStyle w:val="BodyTextIndent2"/>
        <w:tabs>
          <w:tab w:val="left" w:pos="-720"/>
        </w:tabs>
        <w:ind w:left="2160" w:hanging="2160"/>
        <w:rPr>
          <w:rFonts w:ascii="Arial" w:hAnsi="Arial" w:cs="Arial"/>
          <w:sz w:val="20"/>
        </w:rPr>
      </w:pPr>
      <w:r w:rsidRPr="00730FCE">
        <w:rPr>
          <w:rFonts w:ascii="Arial" w:hAnsi="Arial" w:cs="Arial"/>
          <w:sz w:val="20"/>
        </w:rPr>
        <w:tab/>
      </w:r>
      <w:r w:rsidRPr="00730FCE">
        <w:rPr>
          <w:rFonts w:ascii="Arial" w:hAnsi="Arial" w:cs="Arial"/>
          <w:sz w:val="20"/>
        </w:rPr>
        <w:tab/>
        <w:t>(b)</w:t>
      </w:r>
      <w:r w:rsidRPr="00730FCE">
        <w:rPr>
          <w:rFonts w:ascii="Arial" w:hAnsi="Arial" w:cs="Arial"/>
          <w:sz w:val="20"/>
        </w:rPr>
        <w:tab/>
        <w:t xml:space="preserve">no customer of the Business has, in the past </w:t>
      </w:r>
      <w:r w:rsidR="00823F49">
        <w:rPr>
          <w:rFonts w:ascii="Arial" w:hAnsi="Arial" w:cs="Arial"/>
          <w:sz w:val="20"/>
        </w:rPr>
        <w:t>[</w:t>
      </w:r>
      <w:r w:rsidRPr="00730FCE">
        <w:rPr>
          <w:rFonts w:ascii="Arial" w:hAnsi="Arial" w:cs="Arial"/>
          <w:sz w:val="20"/>
        </w:rPr>
        <w:t>3</w:t>
      </w:r>
      <w:r w:rsidR="00823F49">
        <w:rPr>
          <w:rFonts w:ascii="Arial" w:hAnsi="Arial" w:cs="Arial"/>
          <w:sz w:val="20"/>
        </w:rPr>
        <w:t>]</w:t>
      </w:r>
      <w:r w:rsidRPr="00730FCE">
        <w:rPr>
          <w:rFonts w:ascii="Arial" w:hAnsi="Arial" w:cs="Arial"/>
          <w:sz w:val="20"/>
        </w:rPr>
        <w:t xml:space="preserve"> years, terminated or materially reduced, or will (as a result of the acquisition of the Business by the Purchaser or for any other reason) terminate or materially reduce, its relationship with the Business.</w:t>
      </w:r>
    </w:p>
    <w:p w:rsidR="008D257D" w:rsidRPr="00730FCE" w:rsidRDefault="008D257D">
      <w:pPr>
        <w:pStyle w:val="Heading2"/>
        <w:numPr>
          <w:ilvl w:val="0"/>
          <w:numId w:val="0"/>
        </w:numPr>
        <w:tabs>
          <w:tab w:val="clear" w:pos="1440"/>
          <w:tab w:val="clear" w:pos="2160"/>
          <w:tab w:val="clear" w:pos="2880"/>
          <w:tab w:val="clear" w:pos="3600"/>
          <w:tab w:val="clear" w:pos="4320"/>
        </w:tabs>
        <w:rPr>
          <w:rFonts w:ascii="Arial" w:hAnsi="Arial" w:cs="Arial"/>
          <w:sz w:val="20"/>
        </w:rPr>
      </w:pPr>
      <w:r w:rsidRPr="00730FCE">
        <w:rPr>
          <w:rFonts w:ascii="Arial" w:hAnsi="Arial" w:cs="Arial"/>
          <w:sz w:val="20"/>
        </w:rPr>
        <w:t>2.3</w:t>
      </w:r>
      <w:r w:rsidRPr="00730FCE">
        <w:rPr>
          <w:rFonts w:ascii="Arial" w:hAnsi="Arial" w:cs="Arial"/>
          <w:sz w:val="20"/>
        </w:rPr>
        <w:tab/>
      </w:r>
      <w:r w:rsidRPr="00730FCE">
        <w:rPr>
          <w:rFonts w:ascii="Arial" w:hAnsi="Arial" w:cs="Arial"/>
          <w:b/>
          <w:sz w:val="20"/>
        </w:rPr>
        <w:t>Licences and consents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18" w:hanging="1418"/>
        <w:rPr>
          <w:rFonts w:ascii="Arial" w:hAnsi="Arial" w:cs="Arial"/>
          <w:spacing w:val="-3"/>
          <w:sz w:val="20"/>
        </w:rPr>
      </w:pPr>
      <w:r w:rsidRPr="00730FCE">
        <w:rPr>
          <w:rFonts w:ascii="Arial" w:hAnsi="Arial" w:cs="Arial"/>
          <w:spacing w:val="-3"/>
          <w:sz w:val="20"/>
        </w:rPr>
        <w:tab/>
        <w:t>2.3.1</w:t>
      </w:r>
      <w:r w:rsidRPr="00730FCE">
        <w:rPr>
          <w:rFonts w:ascii="Arial" w:hAnsi="Arial" w:cs="Arial"/>
          <w:spacing w:val="-3"/>
          <w:sz w:val="20"/>
        </w:rPr>
        <w:tab/>
        <w:t>The Vendor has obtained all necessary licences and consents for the proper carrying on of the Business and is not in breach of any of their terms or conditions.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 w:val="left" w:pos="709"/>
        </w:tabs>
        <w:suppressAutoHyphens/>
        <w:ind w:left="1440" w:hanging="1440"/>
        <w:rPr>
          <w:rFonts w:ascii="Arial" w:hAnsi="Arial" w:cs="Arial"/>
          <w:spacing w:val="-3"/>
          <w:sz w:val="20"/>
        </w:rPr>
      </w:pPr>
      <w:r w:rsidRPr="00730FCE">
        <w:rPr>
          <w:rFonts w:ascii="Arial" w:hAnsi="Arial" w:cs="Arial"/>
          <w:spacing w:val="-3"/>
          <w:sz w:val="20"/>
        </w:rPr>
        <w:tab/>
        <w:t>2.3.2</w:t>
      </w:r>
      <w:r w:rsidRPr="00730FCE">
        <w:rPr>
          <w:rFonts w:ascii="Arial" w:hAnsi="Arial" w:cs="Arial"/>
          <w:spacing w:val="-3"/>
          <w:sz w:val="20"/>
        </w:rPr>
        <w:tab/>
        <w:t>Details of all of the licences and consents are set out in the Disclosures and the Vendor knows of no reason why they should not be capable of being transferred to or obtained by the Purchaser without the necessity for any special arrangement or expense.</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s>
        <w:suppressAutoHyphens/>
        <w:rPr>
          <w:rFonts w:ascii="Arial" w:hAnsi="Arial" w:cs="Arial"/>
          <w:spacing w:val="-3"/>
          <w:sz w:val="20"/>
        </w:rPr>
      </w:pPr>
      <w:r w:rsidRPr="00730FCE">
        <w:rPr>
          <w:rFonts w:ascii="Arial" w:hAnsi="Arial" w:cs="Arial"/>
          <w:spacing w:val="-3"/>
          <w:sz w:val="20"/>
        </w:rPr>
        <w:t>2.4</w:t>
      </w:r>
      <w:r w:rsidRPr="00730FCE">
        <w:rPr>
          <w:rFonts w:ascii="Arial" w:hAnsi="Arial" w:cs="Arial"/>
          <w:spacing w:val="-3"/>
          <w:sz w:val="20"/>
        </w:rPr>
        <w:tab/>
      </w:r>
      <w:r w:rsidRPr="00730FCE">
        <w:rPr>
          <w:rFonts w:ascii="Arial" w:hAnsi="Arial" w:cs="Arial"/>
          <w:b/>
          <w:spacing w:val="-3"/>
          <w:sz w:val="20"/>
        </w:rPr>
        <w:t>Insurance</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s>
        <w:suppressAutoHyphens/>
        <w:ind w:left="1440" w:hanging="1440"/>
        <w:rPr>
          <w:rFonts w:ascii="Arial" w:hAnsi="Arial" w:cs="Arial"/>
          <w:spacing w:val="-3"/>
          <w:sz w:val="20"/>
        </w:rPr>
      </w:pPr>
      <w:r w:rsidRPr="00730FCE">
        <w:rPr>
          <w:rFonts w:ascii="Arial" w:hAnsi="Arial" w:cs="Arial"/>
          <w:spacing w:val="-3"/>
          <w:sz w:val="20"/>
        </w:rPr>
        <w:tab/>
        <w:t>2.4.1</w:t>
      </w:r>
      <w:r w:rsidRPr="00730FCE">
        <w:rPr>
          <w:rFonts w:ascii="Arial" w:hAnsi="Arial" w:cs="Arial"/>
          <w:spacing w:val="-3"/>
          <w:sz w:val="20"/>
        </w:rPr>
        <w:tab/>
        <w:t>All the Assets of an insurable nature are and have at all material times been insured, in amounts representing their full replacement or reinstatement value, against fire and other risks normally insured against by persons carrying on business of the same class as the Business.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t>2.4.2</w:t>
      </w:r>
      <w:r w:rsidRPr="00730FCE">
        <w:rPr>
          <w:rFonts w:ascii="Arial" w:hAnsi="Arial" w:cs="Arial"/>
          <w:spacing w:val="-3"/>
          <w:sz w:val="20"/>
        </w:rPr>
        <w:tab/>
        <w:t>The Business and the Assets are and have at all material times been adequately covered against accident, damage, injury, third party loss, loss of profits and other risks normally covered by insurance.</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t>2.4.3</w:t>
      </w:r>
      <w:r w:rsidRPr="00730FCE">
        <w:rPr>
          <w:rFonts w:ascii="Arial" w:hAnsi="Arial" w:cs="Arial"/>
          <w:spacing w:val="-3"/>
          <w:sz w:val="20"/>
        </w:rPr>
        <w:tab/>
        <w:t>All insurances relating to the Business or the Assets are currently in full force and effect and nothing has been done or omitted to be done which could make any policy of insurance void or voidable.</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spacing w:val="-3"/>
          <w:sz w:val="20"/>
        </w:rPr>
        <w:t>2.5</w:t>
      </w:r>
      <w:r w:rsidRPr="00730FCE">
        <w:rPr>
          <w:rFonts w:ascii="Arial" w:hAnsi="Arial" w:cs="Arial"/>
          <w:spacing w:val="-3"/>
          <w:sz w:val="20"/>
        </w:rPr>
        <w:tab/>
      </w:r>
      <w:r w:rsidRPr="00730FCE">
        <w:rPr>
          <w:rFonts w:ascii="Arial" w:hAnsi="Arial" w:cs="Arial"/>
          <w:b/>
          <w:spacing w:val="-3"/>
          <w:sz w:val="20"/>
        </w:rPr>
        <w:t>Joint ventures and partnerships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spacing w:val="-3"/>
          <w:sz w:val="20"/>
        </w:rPr>
        <w:tab/>
        <w:t>2.5.1</w:t>
      </w:r>
      <w:r w:rsidRPr="00730FCE">
        <w:rPr>
          <w:rFonts w:ascii="Arial" w:hAnsi="Arial" w:cs="Arial"/>
          <w:spacing w:val="-3"/>
          <w:sz w:val="20"/>
        </w:rPr>
        <w:tab/>
        <w:t>The Vendor:</w:t>
      </w:r>
    </w:p>
    <w:p w:rsidR="008D257D" w:rsidRPr="00730FCE" w:rsidRDefault="008D257D">
      <w:pPr>
        <w:pStyle w:val="BodyTextIndent2"/>
        <w:tabs>
          <w:tab w:val="left" w:pos="-720"/>
          <w:tab w:val="left" w:pos="0"/>
        </w:tabs>
        <w:ind w:left="2160" w:hanging="2160"/>
        <w:rPr>
          <w:rFonts w:ascii="Arial" w:hAnsi="Arial" w:cs="Arial"/>
          <w:sz w:val="20"/>
        </w:rPr>
      </w:pPr>
      <w:r w:rsidRPr="00730FCE">
        <w:rPr>
          <w:rFonts w:ascii="Arial" w:hAnsi="Arial" w:cs="Arial"/>
          <w:sz w:val="20"/>
        </w:rPr>
        <w:tab/>
      </w:r>
      <w:r w:rsidRPr="00730FCE">
        <w:rPr>
          <w:rFonts w:ascii="Arial" w:hAnsi="Arial" w:cs="Arial"/>
          <w:sz w:val="20"/>
        </w:rPr>
        <w:tab/>
        <w:t>(a)</w:t>
      </w:r>
      <w:r w:rsidRPr="00730FCE">
        <w:rPr>
          <w:rFonts w:ascii="Arial" w:hAnsi="Arial" w:cs="Arial"/>
          <w:sz w:val="20"/>
        </w:rPr>
        <w:tab/>
        <w:t>is not and has not been a party to any joint venture or consortium or any partnership arrangement or agreement or to any agreement or arrangement for sharing commissions or other income relating to the Business;</w:t>
      </w:r>
    </w:p>
    <w:p w:rsidR="008D257D" w:rsidRPr="00730FCE" w:rsidRDefault="008D257D">
      <w:pPr>
        <w:tabs>
          <w:tab w:val="left" w:pos="-1440"/>
          <w:tab w:val="left" w:pos="-720"/>
          <w:tab w:val="left" w:pos="0"/>
          <w:tab w:val="left" w:pos="864"/>
        </w:tabs>
        <w:suppressAutoHyphens/>
        <w:ind w:left="2160" w:hanging="2160"/>
        <w:rPr>
          <w:rFonts w:ascii="Arial" w:hAnsi="Arial" w:cs="Arial"/>
          <w:spacing w:val="-3"/>
          <w:sz w:val="20"/>
        </w:rPr>
      </w:pPr>
      <w:r w:rsidRPr="00730FCE">
        <w:rPr>
          <w:rFonts w:ascii="Arial" w:hAnsi="Arial" w:cs="Arial"/>
          <w:spacing w:val="-3"/>
          <w:sz w:val="20"/>
        </w:rPr>
        <w:tab/>
      </w:r>
      <w:r w:rsidRPr="00730FCE">
        <w:rPr>
          <w:rFonts w:ascii="Arial" w:hAnsi="Arial" w:cs="Arial"/>
          <w:spacing w:val="-3"/>
          <w:sz w:val="20"/>
        </w:rPr>
        <w:tab/>
      </w:r>
      <w:r w:rsidRPr="00730FCE">
        <w:rPr>
          <w:rFonts w:ascii="Arial" w:hAnsi="Arial" w:cs="Arial"/>
          <w:spacing w:val="-3"/>
          <w:sz w:val="20"/>
        </w:rPr>
        <w:tab/>
        <w:t>(b)</w:t>
      </w:r>
      <w:r w:rsidRPr="00730FCE">
        <w:rPr>
          <w:rFonts w:ascii="Arial" w:hAnsi="Arial" w:cs="Arial"/>
          <w:spacing w:val="-3"/>
          <w:sz w:val="20"/>
        </w:rPr>
        <w:tab/>
        <w:t>does not conduct and has not conducted any part of the Business through a branch, agency or permanent establishment outside the United Kingdom;</w:t>
      </w:r>
    </w:p>
    <w:p w:rsidR="008D257D" w:rsidRPr="00730FCE" w:rsidRDefault="008D257D">
      <w:pPr>
        <w:tabs>
          <w:tab w:val="clear" w:pos="720"/>
          <w:tab w:val="clear" w:pos="1440"/>
          <w:tab w:val="clear" w:pos="2160"/>
          <w:tab w:val="clear" w:pos="2880"/>
          <w:tab w:val="clear" w:pos="3600"/>
          <w:tab w:val="clear" w:pos="4320"/>
          <w:tab w:val="left" w:pos="-1440"/>
          <w:tab w:val="left" w:pos="-720"/>
          <w:tab w:val="left" w:pos="0"/>
        </w:tabs>
        <w:suppressAutoHyphens/>
        <w:ind w:left="2160" w:hanging="2160"/>
        <w:rPr>
          <w:rFonts w:ascii="Arial" w:hAnsi="Arial" w:cs="Arial"/>
          <w:spacing w:val="-3"/>
          <w:sz w:val="20"/>
        </w:rPr>
      </w:pPr>
      <w:r w:rsidRPr="00730FCE">
        <w:rPr>
          <w:rFonts w:ascii="Arial" w:hAnsi="Arial" w:cs="Arial"/>
          <w:spacing w:val="-3"/>
          <w:sz w:val="20"/>
        </w:rPr>
        <w:tab/>
      </w:r>
      <w:r w:rsidRPr="00730FCE">
        <w:rPr>
          <w:rFonts w:ascii="Arial" w:hAnsi="Arial" w:cs="Arial"/>
          <w:spacing w:val="-3"/>
          <w:sz w:val="20"/>
        </w:rPr>
        <w:tab/>
        <w:t>(c)</w:t>
      </w:r>
      <w:r w:rsidRPr="00730FCE">
        <w:rPr>
          <w:rFonts w:ascii="Arial" w:hAnsi="Arial" w:cs="Arial"/>
          <w:spacing w:val="-3"/>
          <w:sz w:val="20"/>
        </w:rPr>
        <w:tab/>
        <w:t>is not a member of any partnership, trade association, society or other group, whether formal or informal and whether or not having a separate legal identity, in connection with the Business and no such body is relevant to or has any material influence over the Business as now carried on.</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spacing w:val="-3"/>
          <w:sz w:val="20"/>
        </w:rPr>
        <w:t>2.6</w:t>
      </w:r>
      <w:r w:rsidRPr="00730FCE">
        <w:rPr>
          <w:rFonts w:ascii="Arial" w:hAnsi="Arial" w:cs="Arial"/>
          <w:spacing w:val="-3"/>
          <w:sz w:val="20"/>
        </w:rPr>
        <w:tab/>
      </w:r>
      <w:r w:rsidRPr="00730FCE">
        <w:rPr>
          <w:rFonts w:ascii="Arial" w:hAnsi="Arial" w:cs="Arial"/>
          <w:b/>
          <w:spacing w:val="-3"/>
          <w:sz w:val="20"/>
        </w:rPr>
        <w:t>Agreements concerning the business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lastRenderedPageBreak/>
        <w:tab/>
        <w:t>2.6.1</w:t>
      </w:r>
      <w:r w:rsidRPr="00730FCE">
        <w:rPr>
          <w:rFonts w:ascii="Arial" w:hAnsi="Arial" w:cs="Arial"/>
          <w:spacing w:val="-3"/>
          <w:sz w:val="20"/>
        </w:rPr>
        <w:tab/>
        <w:t>There have been no arrangements and understandings (whether legally enforceable or not) between the Vendor and any person who is, directly or indirectly, a shareholder or the beneficial owner of any interest in the Vendor or any company in which the Vendor is interested relating to the management of the Business or the ownership or transfer of ownership or the letting of any of the Assets or the provision of finance, goods, services or other facilities to or by the Vendor or otherwise in any way relating to the Business or the Assets.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 w:val="left" w:pos="0"/>
        </w:tabs>
        <w:suppressAutoHyphens/>
        <w:ind w:left="1440" w:hanging="1440"/>
        <w:rPr>
          <w:rFonts w:ascii="Arial" w:hAnsi="Arial" w:cs="Arial"/>
          <w:spacing w:val="-3"/>
          <w:sz w:val="20"/>
        </w:rPr>
      </w:pPr>
      <w:r w:rsidRPr="00730FCE">
        <w:rPr>
          <w:rFonts w:ascii="Arial" w:hAnsi="Arial" w:cs="Arial"/>
          <w:spacing w:val="-3"/>
          <w:sz w:val="20"/>
        </w:rPr>
        <w:tab/>
        <w:t>2.6.2</w:t>
      </w:r>
      <w:r w:rsidRPr="00730FCE">
        <w:rPr>
          <w:rFonts w:ascii="Arial" w:hAnsi="Arial" w:cs="Arial"/>
          <w:spacing w:val="-3"/>
          <w:sz w:val="20"/>
        </w:rPr>
        <w:tab/>
        <w:t>The Vendor has not been a party to any agency, distributorship, marketing, purchasing, manufacturing or licensing agreement or arrangement or any restrictive trading or other agreement or arrangement pursuant to which any part of the Business has been carried on or which in any way has restricted its freedom to carry on the whole or any part of the Business or to use or exploit any of the Assets in any part of the world in such manner as it thought fit.</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 w:val="left" w:pos="0"/>
        </w:tabs>
        <w:suppressAutoHyphens/>
        <w:ind w:left="1440" w:hanging="1440"/>
        <w:rPr>
          <w:rFonts w:ascii="Arial" w:hAnsi="Arial" w:cs="Arial"/>
          <w:spacing w:val="-3"/>
          <w:sz w:val="20"/>
        </w:rPr>
      </w:pPr>
      <w:r w:rsidRPr="00730FCE">
        <w:rPr>
          <w:rFonts w:ascii="Arial" w:hAnsi="Arial" w:cs="Arial"/>
          <w:spacing w:val="-3"/>
          <w:sz w:val="20"/>
        </w:rPr>
        <w:tab/>
        <w:t>2.6.3</w:t>
      </w:r>
      <w:r w:rsidRPr="00730FCE">
        <w:rPr>
          <w:rFonts w:ascii="Arial" w:hAnsi="Arial" w:cs="Arial"/>
          <w:spacing w:val="-3"/>
          <w:sz w:val="20"/>
        </w:rPr>
        <w:tab/>
        <w:t>Compliance with the terms of this agreement does not and will not conflict with, result in the breach of or constitute a default under any of the terms, conditions or provisions of any agreement or instrument to which the Vendor is now a party relating to the Business.</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b/>
          <w:spacing w:val="-3"/>
          <w:sz w:val="20"/>
        </w:rPr>
      </w:pPr>
      <w:r w:rsidRPr="00730FCE">
        <w:rPr>
          <w:rFonts w:ascii="Arial" w:hAnsi="Arial" w:cs="Arial"/>
          <w:spacing w:val="-3"/>
          <w:sz w:val="20"/>
        </w:rPr>
        <w:t>2.7</w:t>
      </w:r>
      <w:r w:rsidRPr="00730FCE">
        <w:rPr>
          <w:rFonts w:ascii="Arial" w:hAnsi="Arial" w:cs="Arial"/>
          <w:spacing w:val="-3"/>
          <w:sz w:val="20"/>
        </w:rPr>
        <w:tab/>
      </w:r>
      <w:r w:rsidRPr="00730FCE">
        <w:rPr>
          <w:rFonts w:ascii="Arial" w:hAnsi="Arial" w:cs="Arial"/>
          <w:b/>
          <w:spacing w:val="-3"/>
          <w:sz w:val="20"/>
        </w:rPr>
        <w:t>Litigation</w:t>
      </w:r>
    </w:p>
    <w:p w:rsidR="008D257D" w:rsidRPr="00823F49" w:rsidRDefault="008D257D" w:rsidP="00823F49">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709"/>
        <w:rPr>
          <w:rFonts w:ascii="Arial" w:hAnsi="Arial" w:cs="Arial"/>
          <w:spacing w:val="-3"/>
          <w:sz w:val="20"/>
        </w:rPr>
      </w:pPr>
      <w:r w:rsidRPr="00823F49">
        <w:rPr>
          <w:rFonts w:ascii="Arial" w:hAnsi="Arial" w:cs="Arial"/>
          <w:spacing w:val="-3"/>
          <w:sz w:val="20"/>
        </w:rPr>
        <w:t xml:space="preserve">The Vendor is not engaged in any litigation or arbitration proceedings as plaintiff or defendant, except for debt collection of sums not exceeding an aggregate of </w:t>
      </w:r>
      <w:r w:rsidR="00823F49" w:rsidRPr="00823F49">
        <w:rPr>
          <w:rFonts w:ascii="Arial" w:hAnsi="Arial" w:cs="Arial"/>
          <w:spacing w:val="-3"/>
          <w:sz w:val="20"/>
        </w:rPr>
        <w:t>[€</w:t>
      </w:r>
      <w:r w:rsidRPr="00823F49">
        <w:rPr>
          <w:rFonts w:ascii="Arial" w:hAnsi="Arial" w:cs="Arial"/>
          <w:spacing w:val="-3"/>
          <w:sz w:val="20"/>
        </w:rPr>
        <w:t>1,000</w:t>
      </w:r>
      <w:r w:rsidR="00823F49" w:rsidRPr="00823F49">
        <w:rPr>
          <w:rFonts w:ascii="Arial" w:hAnsi="Arial" w:cs="Arial"/>
          <w:spacing w:val="-3"/>
          <w:sz w:val="20"/>
        </w:rPr>
        <w:t>]</w:t>
      </w:r>
      <w:r w:rsidRPr="00823F49">
        <w:rPr>
          <w:rFonts w:ascii="Arial" w:hAnsi="Arial" w:cs="Arial"/>
          <w:spacing w:val="-3"/>
          <w:sz w:val="20"/>
        </w:rPr>
        <w:t>, and there are no such proceedings pending or threatened either by or against the Vendor affecting the Business and there are no facts which are likely to give rise to any litigation or arbitration.</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b/>
          <w:spacing w:val="-3"/>
          <w:sz w:val="20"/>
        </w:rPr>
      </w:pPr>
      <w:r w:rsidRPr="00730FCE">
        <w:rPr>
          <w:rFonts w:ascii="Arial" w:hAnsi="Arial" w:cs="Arial"/>
          <w:spacing w:val="-3"/>
          <w:sz w:val="20"/>
        </w:rPr>
        <w:t>2.8</w:t>
      </w:r>
      <w:r w:rsidRPr="00730FCE">
        <w:rPr>
          <w:rFonts w:ascii="Arial" w:hAnsi="Arial" w:cs="Arial"/>
          <w:spacing w:val="-3"/>
          <w:sz w:val="20"/>
        </w:rPr>
        <w:tab/>
      </w:r>
      <w:r w:rsidRPr="00730FCE">
        <w:rPr>
          <w:rFonts w:ascii="Arial" w:hAnsi="Arial" w:cs="Arial"/>
          <w:b/>
          <w:spacing w:val="-3"/>
          <w:sz w:val="20"/>
        </w:rPr>
        <w:t>Business names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t>2.8.1</w:t>
      </w:r>
      <w:r w:rsidRPr="00730FCE">
        <w:rPr>
          <w:rFonts w:ascii="Arial" w:hAnsi="Arial" w:cs="Arial"/>
          <w:spacing w:val="-3"/>
          <w:sz w:val="20"/>
        </w:rPr>
        <w:tab/>
        <w:t>The Vendor uses no name for any purpose in connection with the Business other than its full corporate name.</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s>
        <w:suppressAutoHyphens/>
        <w:rPr>
          <w:rFonts w:ascii="Arial" w:hAnsi="Arial" w:cs="Arial"/>
          <w:b/>
          <w:spacing w:val="-3"/>
          <w:sz w:val="20"/>
        </w:rPr>
      </w:pPr>
      <w:r w:rsidRPr="00730FCE">
        <w:rPr>
          <w:rFonts w:ascii="Arial" w:hAnsi="Arial" w:cs="Arial"/>
          <w:spacing w:val="-3"/>
          <w:sz w:val="20"/>
        </w:rPr>
        <w:t>2.9</w:t>
      </w:r>
      <w:r w:rsidRPr="00730FCE">
        <w:rPr>
          <w:rFonts w:ascii="Arial" w:hAnsi="Arial" w:cs="Arial"/>
          <w:spacing w:val="-3"/>
          <w:sz w:val="20"/>
        </w:rPr>
        <w:tab/>
      </w:r>
      <w:r w:rsidRPr="00730FCE">
        <w:rPr>
          <w:rFonts w:ascii="Arial" w:hAnsi="Arial" w:cs="Arial"/>
          <w:b/>
          <w:spacing w:val="-3"/>
          <w:sz w:val="20"/>
        </w:rPr>
        <w:t>Vendor’s activities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t>2.9.1</w:t>
      </w:r>
      <w:r w:rsidRPr="00730FCE">
        <w:rPr>
          <w:rFonts w:ascii="Arial" w:hAnsi="Arial" w:cs="Arial"/>
          <w:spacing w:val="-3"/>
          <w:sz w:val="20"/>
        </w:rPr>
        <w:tab/>
        <w:t>The Vendor is entitled to enter into and carry out the provisions of this agreement and has full power and authority to sell the Assets to the Purchaser without obtaining the consent of any third party.</w:t>
      </w:r>
    </w:p>
    <w:p w:rsidR="008D257D" w:rsidRPr="00730FCE" w:rsidRDefault="008D257D">
      <w:pPr>
        <w:pStyle w:val="Heading3"/>
        <w:numPr>
          <w:ilvl w:val="2"/>
          <w:numId w:val="38"/>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Compliance with the terms of this agreement, and any document entered into by the Vendor in accordance with it, does not and will not conflict with or result in a breach of any of the provisions of the Vendor’s Memorandum or Articles of Association.</w:t>
      </w:r>
    </w:p>
    <w:p w:rsidR="008D257D" w:rsidRPr="00730FCE" w:rsidRDefault="008D257D">
      <w:pPr>
        <w:pStyle w:val="Heading3"/>
        <w:numPr>
          <w:ilvl w:val="2"/>
          <w:numId w:val="38"/>
        </w:numPr>
        <w:tabs>
          <w:tab w:val="clear" w:pos="720"/>
          <w:tab w:val="clear" w:pos="1440"/>
          <w:tab w:val="clear" w:pos="2160"/>
          <w:tab w:val="clear" w:pos="2880"/>
          <w:tab w:val="clear" w:pos="3600"/>
          <w:tab w:val="clear" w:pos="4320"/>
          <w:tab w:val="left" w:pos="-1440"/>
          <w:tab w:val="left" w:pos="-720"/>
          <w:tab w:val="left" w:pos="0"/>
        </w:tabs>
        <w:suppressAutoHyphens/>
        <w:ind w:left="1418" w:hanging="709"/>
        <w:rPr>
          <w:rFonts w:ascii="Arial" w:hAnsi="Arial" w:cs="Arial"/>
          <w:spacing w:val="-3"/>
          <w:sz w:val="20"/>
        </w:rPr>
      </w:pPr>
      <w:r w:rsidRPr="00730FCE">
        <w:rPr>
          <w:rFonts w:ascii="Arial" w:hAnsi="Arial" w:cs="Arial"/>
          <w:spacing w:val="-3"/>
          <w:sz w:val="20"/>
        </w:rPr>
        <w:t>The Vendor has at all times carried on the Business in all respects in accordance with its Memorandum and Articles of Association for the time being in force and any other documents to which it is or has been a party.</w:t>
      </w:r>
    </w:p>
    <w:p w:rsidR="008D257D" w:rsidRPr="00730FCE" w:rsidRDefault="008D257D">
      <w:pPr>
        <w:pStyle w:val="Heading3"/>
        <w:numPr>
          <w:ilvl w:val="2"/>
          <w:numId w:val="38"/>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Neither the Vendor nor any of its members has any interest, directly or indirectly, in any company or business other than the Business which is or is likely to be or become competitive with the Business, save as registered holder or beneficial owner of not more than 5 per cent of any class of securities of any company which is listed, dealt in or traded on the Stock Exchange.</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s>
        <w:rPr>
          <w:rFonts w:ascii="Arial" w:hAnsi="Arial" w:cs="Arial"/>
          <w:b/>
          <w:spacing w:val="-3"/>
          <w:sz w:val="20"/>
        </w:rPr>
      </w:pPr>
      <w:r w:rsidRPr="00730FCE">
        <w:rPr>
          <w:rFonts w:ascii="Arial" w:hAnsi="Arial" w:cs="Arial"/>
          <w:spacing w:val="-3"/>
          <w:sz w:val="20"/>
        </w:rPr>
        <w:t>2.10</w:t>
      </w:r>
      <w:r w:rsidRPr="00730FCE">
        <w:rPr>
          <w:rFonts w:ascii="Arial" w:hAnsi="Arial" w:cs="Arial"/>
          <w:spacing w:val="-3"/>
          <w:sz w:val="20"/>
        </w:rPr>
        <w:tab/>
      </w:r>
      <w:r w:rsidRPr="00730FCE">
        <w:rPr>
          <w:rFonts w:ascii="Arial" w:hAnsi="Arial" w:cs="Arial"/>
          <w:b/>
          <w:spacing w:val="-3"/>
          <w:sz w:val="20"/>
        </w:rPr>
        <w:t>Guarantees and indemnities</w:t>
      </w:r>
    </w:p>
    <w:p w:rsidR="008D257D" w:rsidRPr="00730FCE" w:rsidRDefault="008D257D">
      <w:pPr>
        <w:pStyle w:val="Heading3"/>
        <w:numPr>
          <w:ilvl w:val="2"/>
          <w:numId w:val="40"/>
        </w:numPr>
        <w:tabs>
          <w:tab w:val="clear" w:pos="720"/>
          <w:tab w:val="clear" w:pos="1440"/>
          <w:tab w:val="clear" w:pos="2160"/>
          <w:tab w:val="clear" w:pos="2880"/>
          <w:tab w:val="clear" w:pos="3600"/>
          <w:tab w:val="clear" w:pos="4320"/>
          <w:tab w:val="left" w:pos="-1440"/>
          <w:tab w:val="left" w:pos="-720"/>
          <w:tab w:val="left" w:pos="0"/>
        </w:tabs>
        <w:suppressAutoHyphens/>
        <w:ind w:left="1418" w:hanging="709"/>
        <w:rPr>
          <w:rFonts w:ascii="Arial" w:hAnsi="Arial" w:cs="Arial"/>
          <w:spacing w:val="-3"/>
          <w:sz w:val="20"/>
        </w:rPr>
      </w:pPr>
      <w:r w:rsidRPr="00730FCE">
        <w:rPr>
          <w:rFonts w:ascii="Arial" w:hAnsi="Arial" w:cs="Arial"/>
          <w:spacing w:val="-3"/>
          <w:sz w:val="20"/>
        </w:rPr>
        <w:t>There is not now outstanding in respect of the Business any guarantee or agreement for indemnity or for suretyship given by or for the accommodation of the Business otherwise than by the Vendor.</w:t>
      </w:r>
    </w:p>
    <w:p w:rsidR="008D257D" w:rsidRPr="00730FCE" w:rsidRDefault="008D257D">
      <w:pPr>
        <w:pStyle w:val="Heading1"/>
        <w:numPr>
          <w:ilvl w:val="0"/>
          <w:numId w:val="0"/>
        </w:numPr>
        <w:tabs>
          <w:tab w:val="clear" w:pos="720"/>
          <w:tab w:val="clear" w:pos="1440"/>
          <w:tab w:val="clear" w:pos="2160"/>
          <w:tab w:val="clear" w:pos="2880"/>
          <w:tab w:val="clear" w:pos="3600"/>
          <w:tab w:val="clear" w:pos="4320"/>
        </w:tabs>
        <w:rPr>
          <w:rFonts w:ascii="Arial" w:hAnsi="Arial" w:cs="Arial"/>
          <w:sz w:val="20"/>
        </w:rPr>
      </w:pPr>
      <w:r w:rsidRPr="00730FCE">
        <w:rPr>
          <w:rFonts w:ascii="Arial" w:hAnsi="Arial" w:cs="Arial"/>
          <w:b w:val="0"/>
          <w:sz w:val="20"/>
        </w:rPr>
        <w:t>3.</w:t>
      </w:r>
      <w:r w:rsidRPr="00730FCE">
        <w:rPr>
          <w:rFonts w:ascii="Arial" w:hAnsi="Arial" w:cs="Arial"/>
          <w:b w:val="0"/>
          <w:sz w:val="20"/>
        </w:rPr>
        <w:tab/>
      </w:r>
      <w:r w:rsidRPr="00730FCE">
        <w:rPr>
          <w:rFonts w:ascii="Arial" w:hAnsi="Arial" w:cs="Arial"/>
          <w:sz w:val="20"/>
          <w:u w:val="single"/>
        </w:rPr>
        <w:t>Contracts</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s>
        <w:suppressAutoHyphens/>
        <w:rPr>
          <w:rFonts w:ascii="Arial" w:hAnsi="Arial" w:cs="Arial"/>
          <w:b/>
          <w:spacing w:val="-3"/>
          <w:sz w:val="20"/>
        </w:rPr>
      </w:pPr>
      <w:r w:rsidRPr="00730FCE">
        <w:rPr>
          <w:rFonts w:ascii="Arial" w:hAnsi="Arial" w:cs="Arial"/>
          <w:spacing w:val="-3"/>
          <w:sz w:val="20"/>
        </w:rPr>
        <w:t>3.1</w:t>
      </w:r>
      <w:r w:rsidRPr="00730FCE">
        <w:rPr>
          <w:rFonts w:ascii="Arial" w:hAnsi="Arial" w:cs="Arial"/>
          <w:spacing w:val="-3"/>
          <w:sz w:val="20"/>
        </w:rPr>
        <w:tab/>
      </w:r>
      <w:r w:rsidRPr="00730FCE">
        <w:rPr>
          <w:rFonts w:ascii="Arial" w:hAnsi="Arial" w:cs="Arial"/>
          <w:b/>
          <w:spacing w:val="-3"/>
          <w:sz w:val="20"/>
        </w:rPr>
        <w:t>Disclosure of contracts</w:t>
      </w:r>
    </w:p>
    <w:p w:rsidR="008D257D" w:rsidRPr="00730FCE" w:rsidRDefault="008D257D">
      <w:pPr>
        <w:pStyle w:val="Heading3"/>
        <w:numPr>
          <w:ilvl w:val="2"/>
          <w:numId w:val="27"/>
        </w:numPr>
        <w:tabs>
          <w:tab w:val="clear" w:pos="720"/>
          <w:tab w:val="clear" w:pos="1440"/>
          <w:tab w:val="clear" w:pos="2160"/>
          <w:tab w:val="clear" w:pos="2880"/>
          <w:tab w:val="clear" w:pos="3600"/>
          <w:tab w:val="clear" w:pos="4320"/>
          <w:tab w:val="left" w:pos="-1440"/>
        </w:tabs>
        <w:suppressAutoHyphens/>
        <w:ind w:left="1418" w:hanging="709"/>
        <w:rPr>
          <w:rFonts w:ascii="Arial" w:hAnsi="Arial" w:cs="Arial"/>
          <w:spacing w:val="-3"/>
          <w:sz w:val="20"/>
        </w:rPr>
      </w:pPr>
      <w:r w:rsidRPr="00730FCE">
        <w:rPr>
          <w:rFonts w:ascii="Arial" w:hAnsi="Arial" w:cs="Arial"/>
          <w:spacing w:val="-3"/>
          <w:sz w:val="20"/>
        </w:rPr>
        <w:lastRenderedPageBreak/>
        <w:t>The Contracts and the Leases constitute all the contracts and other engagements, whether written or oral, referable to the Business to which the Vendor is now a party, apart from the contracts of employment of the Employees.</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b/>
          <w:spacing w:val="-3"/>
          <w:sz w:val="20"/>
        </w:rPr>
      </w:pPr>
      <w:r w:rsidRPr="00730FCE">
        <w:rPr>
          <w:rFonts w:ascii="Arial" w:hAnsi="Arial" w:cs="Arial"/>
          <w:spacing w:val="-3"/>
          <w:sz w:val="20"/>
        </w:rPr>
        <w:t>3.2</w:t>
      </w:r>
      <w:r w:rsidRPr="00730FCE">
        <w:rPr>
          <w:rFonts w:ascii="Arial" w:hAnsi="Arial" w:cs="Arial"/>
          <w:spacing w:val="-3"/>
          <w:sz w:val="20"/>
        </w:rPr>
        <w:tab/>
      </w:r>
      <w:r w:rsidRPr="00730FCE">
        <w:rPr>
          <w:rFonts w:ascii="Arial" w:hAnsi="Arial" w:cs="Arial"/>
          <w:b/>
          <w:spacing w:val="-3"/>
          <w:sz w:val="20"/>
        </w:rPr>
        <w:t>Nature of contracts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709"/>
        <w:rPr>
          <w:rFonts w:ascii="Arial" w:hAnsi="Arial" w:cs="Arial"/>
          <w:spacing w:val="-3"/>
          <w:sz w:val="20"/>
        </w:rPr>
      </w:pPr>
      <w:r w:rsidRPr="00730FCE">
        <w:rPr>
          <w:rFonts w:ascii="Arial" w:hAnsi="Arial" w:cs="Arial"/>
          <w:spacing w:val="-3"/>
          <w:sz w:val="20"/>
        </w:rPr>
        <w:t>3.2.1</w:t>
      </w:r>
      <w:r w:rsidRPr="00730FCE">
        <w:rPr>
          <w:rFonts w:ascii="Arial" w:hAnsi="Arial" w:cs="Arial"/>
          <w:spacing w:val="-3"/>
          <w:sz w:val="20"/>
        </w:rPr>
        <w:tab/>
        <w:t>None of the Contracts:</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r>
      <w:r w:rsidRPr="00730FCE">
        <w:rPr>
          <w:rFonts w:ascii="Arial" w:hAnsi="Arial" w:cs="Arial"/>
          <w:spacing w:val="-3"/>
          <w:sz w:val="20"/>
        </w:rPr>
        <w:tab/>
        <w:t>(a)</w:t>
      </w:r>
      <w:r w:rsidRPr="00730FCE">
        <w:rPr>
          <w:rFonts w:ascii="Arial" w:hAnsi="Arial" w:cs="Arial"/>
          <w:spacing w:val="-3"/>
          <w:sz w:val="20"/>
        </w:rPr>
        <w:tab/>
        <w:t>is of an unusual, abnormal or onerous nature;</w:t>
      </w:r>
    </w:p>
    <w:p w:rsidR="008D257D" w:rsidRPr="00730FCE" w:rsidRDefault="008D257D">
      <w:pPr>
        <w:tabs>
          <w:tab w:val="clear" w:pos="720"/>
          <w:tab w:val="clear" w:pos="1440"/>
          <w:tab w:val="clear" w:pos="2160"/>
          <w:tab w:val="clear" w:pos="2880"/>
          <w:tab w:val="clear" w:pos="3600"/>
          <w:tab w:val="clear" w:pos="4320"/>
          <w:tab w:val="left" w:pos="-1440"/>
          <w:tab w:val="left" w:pos="-720"/>
          <w:tab w:val="left" w:pos="0"/>
        </w:tabs>
        <w:suppressAutoHyphens/>
        <w:ind w:left="1440" w:hanging="1440"/>
        <w:rPr>
          <w:rFonts w:ascii="Arial" w:hAnsi="Arial" w:cs="Arial"/>
          <w:spacing w:val="-3"/>
          <w:sz w:val="20"/>
        </w:rPr>
      </w:pPr>
      <w:r w:rsidRPr="00730FCE">
        <w:rPr>
          <w:rFonts w:ascii="Arial" w:hAnsi="Arial" w:cs="Arial"/>
          <w:spacing w:val="-3"/>
          <w:sz w:val="20"/>
        </w:rPr>
        <w:tab/>
      </w:r>
      <w:r w:rsidRPr="00730FCE">
        <w:rPr>
          <w:rFonts w:ascii="Arial" w:hAnsi="Arial" w:cs="Arial"/>
          <w:spacing w:val="-3"/>
          <w:sz w:val="20"/>
        </w:rPr>
        <w:tab/>
        <w:t>(b)</w:t>
      </w:r>
      <w:r w:rsidRPr="00730FCE">
        <w:rPr>
          <w:rFonts w:ascii="Arial" w:hAnsi="Arial" w:cs="Arial"/>
          <w:spacing w:val="-3"/>
          <w:sz w:val="20"/>
        </w:rPr>
        <w:tab/>
        <w:t>is for a fixed term of more than 6 months;</w:t>
      </w:r>
    </w:p>
    <w:p w:rsidR="008D257D" w:rsidRPr="00730FCE" w:rsidRDefault="008D257D">
      <w:pPr>
        <w:pStyle w:val="BodyTextIndent2"/>
        <w:tabs>
          <w:tab w:val="left" w:pos="-720"/>
        </w:tabs>
        <w:ind w:left="2127" w:hanging="2127"/>
        <w:rPr>
          <w:rFonts w:ascii="Arial" w:hAnsi="Arial" w:cs="Arial"/>
          <w:sz w:val="20"/>
        </w:rPr>
      </w:pPr>
      <w:r w:rsidRPr="00730FCE">
        <w:rPr>
          <w:rFonts w:ascii="Arial" w:hAnsi="Arial" w:cs="Arial"/>
          <w:sz w:val="20"/>
        </w:rPr>
        <w:tab/>
      </w:r>
      <w:r w:rsidRPr="00730FCE">
        <w:rPr>
          <w:rFonts w:ascii="Arial" w:hAnsi="Arial" w:cs="Arial"/>
          <w:sz w:val="20"/>
        </w:rPr>
        <w:tab/>
        <w:t>(c)</w:t>
      </w:r>
      <w:r w:rsidRPr="00730FCE">
        <w:rPr>
          <w:rFonts w:ascii="Arial" w:hAnsi="Arial" w:cs="Arial"/>
          <w:sz w:val="20"/>
        </w:rPr>
        <w:tab/>
        <w:t>is of a long</w:t>
      </w:r>
      <w:r w:rsidRPr="00730FCE">
        <w:rPr>
          <w:rFonts w:ascii="Arial" w:hAnsi="Arial" w:cs="Arial"/>
          <w:sz w:val="20"/>
        </w:rPr>
        <w:noBreakHyphen/>
        <w:t>term nature (that is to say incapable of performance in accordance with its terms within 6 months after the date on which it was entered into or undertaken);</w:t>
      </w:r>
    </w:p>
    <w:p w:rsidR="008D257D" w:rsidRPr="00730FCE" w:rsidRDefault="008D257D">
      <w:pPr>
        <w:pStyle w:val="BodyTextIndent2"/>
        <w:tabs>
          <w:tab w:val="left" w:pos="-720"/>
        </w:tabs>
        <w:ind w:left="2127" w:hanging="2127"/>
        <w:rPr>
          <w:rFonts w:ascii="Arial" w:hAnsi="Arial" w:cs="Arial"/>
          <w:sz w:val="20"/>
        </w:rPr>
      </w:pPr>
      <w:r w:rsidRPr="00730FCE">
        <w:rPr>
          <w:rFonts w:ascii="Arial" w:hAnsi="Arial" w:cs="Arial"/>
          <w:sz w:val="20"/>
        </w:rPr>
        <w:tab/>
      </w:r>
      <w:r w:rsidRPr="00730FCE">
        <w:rPr>
          <w:rFonts w:ascii="Arial" w:hAnsi="Arial" w:cs="Arial"/>
          <w:sz w:val="20"/>
        </w:rPr>
        <w:tab/>
        <w:t>(d)</w:t>
      </w:r>
      <w:r w:rsidRPr="00730FCE">
        <w:rPr>
          <w:rFonts w:ascii="Arial" w:hAnsi="Arial" w:cs="Arial"/>
          <w:sz w:val="20"/>
        </w:rPr>
        <w:tab/>
        <w:t>will be incapable of termination in accordance with its terms by the Purchaser on 60 days’ notice or less;</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ind w:left="2127" w:hanging="2127"/>
        <w:rPr>
          <w:rFonts w:ascii="Arial" w:hAnsi="Arial" w:cs="Arial"/>
          <w:spacing w:val="-3"/>
          <w:sz w:val="20"/>
        </w:rPr>
      </w:pPr>
      <w:r w:rsidRPr="00730FCE">
        <w:rPr>
          <w:rFonts w:ascii="Arial" w:hAnsi="Arial" w:cs="Arial"/>
          <w:spacing w:val="-3"/>
          <w:sz w:val="20"/>
        </w:rPr>
        <w:tab/>
      </w:r>
      <w:r w:rsidRPr="00730FCE">
        <w:rPr>
          <w:rFonts w:ascii="Arial" w:hAnsi="Arial" w:cs="Arial"/>
          <w:spacing w:val="-3"/>
          <w:sz w:val="20"/>
        </w:rPr>
        <w:tab/>
        <w:t>(e)</w:t>
      </w:r>
      <w:r w:rsidRPr="00730FCE">
        <w:rPr>
          <w:rFonts w:ascii="Arial" w:hAnsi="Arial" w:cs="Arial"/>
          <w:spacing w:val="-3"/>
          <w:sz w:val="20"/>
        </w:rPr>
        <w:tab/>
        <w:t>is of a loss</w:t>
      </w:r>
      <w:r w:rsidRPr="00730FCE">
        <w:rPr>
          <w:rFonts w:ascii="Arial" w:hAnsi="Arial" w:cs="Arial"/>
          <w:spacing w:val="-3"/>
          <w:sz w:val="20"/>
        </w:rPr>
        <w:noBreakHyphen/>
        <w:t>making nature (that is to say known to have been likely to result in a loss to the Vendor on completion of performance if the Vendor had not sold the Business);</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ind w:left="2127" w:hanging="2127"/>
        <w:rPr>
          <w:rFonts w:ascii="Arial" w:hAnsi="Arial" w:cs="Arial"/>
          <w:spacing w:val="-3"/>
          <w:sz w:val="20"/>
        </w:rPr>
      </w:pPr>
      <w:r w:rsidRPr="00730FCE">
        <w:rPr>
          <w:rFonts w:ascii="Arial" w:hAnsi="Arial" w:cs="Arial"/>
          <w:spacing w:val="-3"/>
          <w:sz w:val="20"/>
        </w:rPr>
        <w:tab/>
      </w:r>
      <w:r w:rsidRPr="00730FCE">
        <w:rPr>
          <w:rFonts w:ascii="Arial" w:hAnsi="Arial" w:cs="Arial"/>
          <w:spacing w:val="-3"/>
          <w:sz w:val="20"/>
        </w:rPr>
        <w:tab/>
        <w:t>(f)</w:t>
      </w:r>
      <w:r w:rsidRPr="00730FCE">
        <w:rPr>
          <w:rFonts w:ascii="Arial" w:hAnsi="Arial" w:cs="Arial"/>
          <w:spacing w:val="-3"/>
          <w:sz w:val="20"/>
        </w:rPr>
        <w:tab/>
        <w:t>will not be capable of being readily fulfilled or performed by the Purchaser on time without undue or unusual expenditure of money or personnel;</w:t>
      </w:r>
    </w:p>
    <w:p w:rsidR="008D257D" w:rsidRPr="00730FCE" w:rsidRDefault="008D257D">
      <w:pPr>
        <w:tabs>
          <w:tab w:val="clear" w:pos="720"/>
          <w:tab w:val="clear" w:pos="1440"/>
          <w:tab w:val="clear" w:pos="2160"/>
          <w:tab w:val="clear" w:pos="2880"/>
          <w:tab w:val="clear" w:pos="3600"/>
          <w:tab w:val="clear" w:pos="4320"/>
          <w:tab w:val="left" w:pos="-1440"/>
          <w:tab w:val="left" w:pos="-720"/>
          <w:tab w:val="left" w:pos="0"/>
        </w:tabs>
        <w:suppressAutoHyphens/>
        <w:ind w:left="2127" w:hanging="2127"/>
        <w:rPr>
          <w:rFonts w:ascii="Arial" w:hAnsi="Arial" w:cs="Arial"/>
          <w:spacing w:val="-3"/>
          <w:sz w:val="20"/>
        </w:rPr>
      </w:pPr>
      <w:r w:rsidRPr="00730FCE">
        <w:rPr>
          <w:rFonts w:ascii="Arial" w:hAnsi="Arial" w:cs="Arial"/>
          <w:spacing w:val="-3"/>
          <w:sz w:val="20"/>
        </w:rPr>
        <w:tab/>
      </w:r>
      <w:r w:rsidRPr="00730FCE">
        <w:rPr>
          <w:rFonts w:ascii="Arial" w:hAnsi="Arial" w:cs="Arial"/>
          <w:spacing w:val="-3"/>
          <w:sz w:val="20"/>
        </w:rPr>
        <w:tab/>
        <w:t>(g)</w:t>
      </w:r>
      <w:r w:rsidRPr="00730FCE">
        <w:rPr>
          <w:rFonts w:ascii="Arial" w:hAnsi="Arial" w:cs="Arial"/>
          <w:spacing w:val="-3"/>
          <w:sz w:val="20"/>
        </w:rPr>
        <w:tab/>
        <w:t>will not involve payment by the Purchaser by reference to fluctuations in the index of retail prices or any other index;</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ind w:left="2127" w:hanging="2127"/>
        <w:rPr>
          <w:rFonts w:ascii="Arial" w:hAnsi="Arial" w:cs="Arial"/>
          <w:spacing w:val="-3"/>
          <w:sz w:val="20"/>
        </w:rPr>
      </w:pPr>
      <w:r w:rsidRPr="00730FCE">
        <w:rPr>
          <w:rFonts w:ascii="Arial" w:hAnsi="Arial" w:cs="Arial"/>
          <w:spacing w:val="-3"/>
          <w:sz w:val="20"/>
        </w:rPr>
        <w:tab/>
      </w:r>
      <w:r w:rsidRPr="00730FCE">
        <w:rPr>
          <w:rFonts w:ascii="Arial" w:hAnsi="Arial" w:cs="Arial"/>
          <w:spacing w:val="-3"/>
          <w:sz w:val="20"/>
        </w:rPr>
        <w:tab/>
        <w:t>(h)</w:t>
      </w:r>
      <w:r w:rsidRPr="00730FCE">
        <w:rPr>
          <w:rFonts w:ascii="Arial" w:hAnsi="Arial" w:cs="Arial"/>
          <w:spacing w:val="-3"/>
          <w:sz w:val="20"/>
        </w:rPr>
        <w:tab/>
        <w:t xml:space="preserve">involves the supply of goods the aggregate sales value of which will represent in excess of </w:t>
      </w:r>
      <w:r w:rsidR="00823F49">
        <w:rPr>
          <w:rFonts w:ascii="Arial" w:hAnsi="Arial" w:cs="Arial"/>
          <w:spacing w:val="-3"/>
          <w:sz w:val="20"/>
        </w:rPr>
        <w:t>[</w:t>
      </w:r>
      <w:r w:rsidRPr="00730FCE">
        <w:rPr>
          <w:rFonts w:ascii="Arial" w:hAnsi="Arial" w:cs="Arial"/>
          <w:spacing w:val="-3"/>
          <w:sz w:val="20"/>
        </w:rPr>
        <w:t>10</w:t>
      </w:r>
      <w:r w:rsidR="00823F49">
        <w:rPr>
          <w:rFonts w:ascii="Arial" w:hAnsi="Arial" w:cs="Arial"/>
          <w:spacing w:val="-3"/>
          <w:sz w:val="20"/>
        </w:rPr>
        <w:t>]</w:t>
      </w:r>
      <w:r w:rsidRPr="00730FCE">
        <w:rPr>
          <w:rFonts w:ascii="Arial" w:hAnsi="Arial" w:cs="Arial"/>
          <w:spacing w:val="-3"/>
          <w:sz w:val="20"/>
        </w:rPr>
        <w:t xml:space="preserve"> per cent of the anticipated turnover of the Business for the period of </w:t>
      </w:r>
      <w:r w:rsidR="00823F49">
        <w:rPr>
          <w:rFonts w:ascii="Arial" w:hAnsi="Arial" w:cs="Arial"/>
          <w:spacing w:val="-3"/>
          <w:sz w:val="20"/>
        </w:rPr>
        <w:t>[</w:t>
      </w:r>
      <w:r w:rsidRPr="00730FCE">
        <w:rPr>
          <w:rFonts w:ascii="Arial" w:hAnsi="Arial" w:cs="Arial"/>
          <w:spacing w:val="-3"/>
          <w:sz w:val="20"/>
        </w:rPr>
        <w:t>12</w:t>
      </w:r>
      <w:r w:rsidR="00823F49">
        <w:rPr>
          <w:rFonts w:ascii="Arial" w:hAnsi="Arial" w:cs="Arial"/>
          <w:spacing w:val="-3"/>
          <w:sz w:val="20"/>
        </w:rPr>
        <w:t>]</w:t>
      </w:r>
      <w:r w:rsidRPr="00730FCE">
        <w:rPr>
          <w:rFonts w:ascii="Arial" w:hAnsi="Arial" w:cs="Arial"/>
          <w:spacing w:val="-3"/>
          <w:sz w:val="20"/>
        </w:rPr>
        <w:t xml:space="preserve"> months following the Effective Date;</w:t>
      </w:r>
    </w:p>
    <w:p w:rsidR="008D257D" w:rsidRPr="00730FCE" w:rsidRDefault="008D257D">
      <w:pPr>
        <w:pStyle w:val="BodyTextIndent2"/>
        <w:tabs>
          <w:tab w:val="left" w:pos="-720"/>
        </w:tabs>
        <w:ind w:left="2127" w:hanging="2127"/>
        <w:rPr>
          <w:rFonts w:ascii="Arial" w:hAnsi="Arial" w:cs="Arial"/>
          <w:sz w:val="20"/>
        </w:rPr>
      </w:pPr>
      <w:r w:rsidRPr="00730FCE">
        <w:rPr>
          <w:rFonts w:ascii="Arial" w:hAnsi="Arial" w:cs="Arial"/>
          <w:sz w:val="20"/>
        </w:rPr>
        <w:tab/>
      </w:r>
      <w:r w:rsidRPr="00730FCE">
        <w:rPr>
          <w:rFonts w:ascii="Arial" w:hAnsi="Arial" w:cs="Arial"/>
          <w:sz w:val="20"/>
        </w:rPr>
        <w:tab/>
        <w:t>(</w:t>
      </w:r>
      <w:proofErr w:type="spellStart"/>
      <w:r w:rsidRPr="00730FCE">
        <w:rPr>
          <w:rFonts w:ascii="Arial" w:hAnsi="Arial" w:cs="Arial"/>
          <w:sz w:val="20"/>
        </w:rPr>
        <w:t>i</w:t>
      </w:r>
      <w:proofErr w:type="spellEnd"/>
      <w:r w:rsidRPr="00730FCE">
        <w:rPr>
          <w:rFonts w:ascii="Arial" w:hAnsi="Arial" w:cs="Arial"/>
          <w:sz w:val="20"/>
        </w:rPr>
        <w:t>)</w:t>
      </w:r>
      <w:r w:rsidRPr="00730FCE">
        <w:rPr>
          <w:rFonts w:ascii="Arial" w:hAnsi="Arial" w:cs="Arial"/>
          <w:sz w:val="20"/>
        </w:rPr>
        <w:tab/>
        <w:t>was entered into in any way otherwise than in the normal course of the Business.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t>3.2.2</w:t>
      </w:r>
      <w:r w:rsidRPr="00730FCE">
        <w:rPr>
          <w:rFonts w:ascii="Arial" w:hAnsi="Arial" w:cs="Arial"/>
          <w:spacing w:val="-3"/>
          <w:sz w:val="20"/>
        </w:rPr>
        <w:tab/>
        <w:t>The performance of this agreement will not relieve any other party to any Contract from its obligations or enable it to determine any of them.</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b/>
          <w:spacing w:val="-3"/>
          <w:sz w:val="20"/>
        </w:rPr>
      </w:pPr>
      <w:r w:rsidRPr="00730FCE">
        <w:rPr>
          <w:rFonts w:ascii="Arial" w:hAnsi="Arial" w:cs="Arial"/>
          <w:spacing w:val="-3"/>
          <w:sz w:val="20"/>
        </w:rPr>
        <w:t>3.3</w:t>
      </w:r>
      <w:r w:rsidRPr="00730FCE">
        <w:rPr>
          <w:rFonts w:ascii="Arial" w:hAnsi="Arial" w:cs="Arial"/>
          <w:spacing w:val="-3"/>
          <w:sz w:val="20"/>
        </w:rPr>
        <w:tab/>
      </w:r>
      <w:r w:rsidRPr="00730FCE">
        <w:rPr>
          <w:rFonts w:ascii="Arial" w:hAnsi="Arial" w:cs="Arial"/>
          <w:b/>
          <w:spacing w:val="-3"/>
          <w:sz w:val="20"/>
        </w:rPr>
        <w:t>Defaults under agreements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t>3.3.1</w:t>
      </w:r>
      <w:r w:rsidRPr="00730FCE">
        <w:rPr>
          <w:rFonts w:ascii="Arial" w:hAnsi="Arial" w:cs="Arial"/>
          <w:spacing w:val="-3"/>
          <w:sz w:val="20"/>
        </w:rPr>
        <w:tab/>
        <w:t>The Vendor is not nor would it, if the sale of the Business did not take place, with the lapse of time become:</w:t>
      </w:r>
    </w:p>
    <w:p w:rsidR="008D257D" w:rsidRPr="00730FCE" w:rsidRDefault="008D257D">
      <w:pPr>
        <w:pStyle w:val="BodyTextIndent2"/>
        <w:tabs>
          <w:tab w:val="left" w:pos="-720"/>
        </w:tabs>
        <w:ind w:left="2160" w:hanging="2160"/>
        <w:rPr>
          <w:rFonts w:ascii="Arial" w:hAnsi="Arial" w:cs="Arial"/>
          <w:sz w:val="20"/>
        </w:rPr>
      </w:pPr>
      <w:r w:rsidRPr="00730FCE">
        <w:rPr>
          <w:rFonts w:ascii="Arial" w:hAnsi="Arial" w:cs="Arial"/>
          <w:sz w:val="20"/>
        </w:rPr>
        <w:tab/>
      </w:r>
      <w:r w:rsidRPr="00730FCE">
        <w:rPr>
          <w:rFonts w:ascii="Arial" w:hAnsi="Arial" w:cs="Arial"/>
          <w:sz w:val="20"/>
        </w:rPr>
        <w:tab/>
        <w:t>(a)</w:t>
      </w:r>
      <w:r w:rsidRPr="00730FCE">
        <w:rPr>
          <w:rFonts w:ascii="Arial" w:hAnsi="Arial" w:cs="Arial"/>
          <w:sz w:val="20"/>
        </w:rPr>
        <w:tab/>
        <w:t>in default under any of the Contracts or in respect of any other obligations or restrictions binding upon it in relation to the Business nor has it waived any rights or privileges under any of them;</w:t>
      </w:r>
    </w:p>
    <w:p w:rsidR="008D257D" w:rsidRPr="00730FCE" w:rsidRDefault="008D257D">
      <w:pPr>
        <w:pStyle w:val="BodyTextIndent2"/>
        <w:tabs>
          <w:tab w:val="left" w:pos="-720"/>
        </w:tabs>
        <w:ind w:left="2160" w:hanging="2160"/>
        <w:rPr>
          <w:rFonts w:ascii="Arial" w:hAnsi="Arial" w:cs="Arial"/>
          <w:sz w:val="20"/>
        </w:rPr>
      </w:pPr>
      <w:r w:rsidRPr="00730FCE">
        <w:rPr>
          <w:rFonts w:ascii="Arial" w:hAnsi="Arial" w:cs="Arial"/>
          <w:sz w:val="20"/>
        </w:rPr>
        <w:tab/>
      </w:r>
      <w:r w:rsidRPr="00730FCE">
        <w:rPr>
          <w:rFonts w:ascii="Arial" w:hAnsi="Arial" w:cs="Arial"/>
          <w:sz w:val="20"/>
        </w:rPr>
        <w:tab/>
        <w:t>(b)</w:t>
      </w:r>
      <w:r w:rsidRPr="00730FCE">
        <w:rPr>
          <w:rFonts w:ascii="Arial" w:hAnsi="Arial" w:cs="Arial"/>
          <w:sz w:val="20"/>
        </w:rPr>
        <w:tab/>
        <w:t>in default under any provisions existing by reason of membership of any association or body relating to the Business;</w:t>
      </w:r>
    </w:p>
    <w:p w:rsidR="008D257D" w:rsidRPr="00730FCE" w:rsidRDefault="008D257D">
      <w:pPr>
        <w:pStyle w:val="BodyTextIndent3"/>
        <w:ind w:left="2160" w:hanging="2160"/>
        <w:rPr>
          <w:rFonts w:ascii="Arial" w:hAnsi="Arial" w:cs="Arial"/>
          <w:sz w:val="20"/>
        </w:rPr>
      </w:pPr>
      <w:r w:rsidRPr="00730FCE">
        <w:rPr>
          <w:rFonts w:ascii="Arial" w:hAnsi="Arial" w:cs="Arial"/>
          <w:sz w:val="20"/>
        </w:rPr>
        <w:tab/>
      </w:r>
      <w:r w:rsidRPr="00730FCE">
        <w:rPr>
          <w:rFonts w:ascii="Arial" w:hAnsi="Arial" w:cs="Arial"/>
          <w:sz w:val="20"/>
        </w:rPr>
        <w:tab/>
        <w:t>(c)</w:t>
      </w:r>
      <w:r w:rsidRPr="00730FCE">
        <w:rPr>
          <w:rFonts w:ascii="Arial" w:hAnsi="Arial" w:cs="Arial"/>
          <w:sz w:val="20"/>
        </w:rPr>
        <w:tab/>
        <w:t>liable in respect of any representation or warranty (whether express or implied) or matter giving rise to a duty of care on the part of the Vendor relating to the Business.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t>3.3.2</w:t>
      </w:r>
      <w:r w:rsidRPr="00730FCE">
        <w:rPr>
          <w:rFonts w:ascii="Arial" w:hAnsi="Arial" w:cs="Arial"/>
          <w:spacing w:val="-3"/>
          <w:sz w:val="20"/>
        </w:rPr>
        <w:tab/>
        <w:t>No threat or claim of default under any of the Contracts or any other agreement, instrument or arrangement to which the Vendor is a party relating to the Business or the Assets has been made and is outstanding against the Vendor and there is nothing whereby any of the Contracts or any other such agreement, instrument or arrangement may be terminated or rescinded by any other party or whereby the terms may be worsened as against the Vendor or the Purchaser or whereby the Business or the Assets may be prejudiced as a result of anything done or omitted or permitted to be done by the Vendor.</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spacing w:val="-3"/>
          <w:sz w:val="20"/>
        </w:rPr>
        <w:t>3.4</w:t>
      </w:r>
      <w:r w:rsidRPr="00730FCE">
        <w:rPr>
          <w:rFonts w:ascii="Arial" w:hAnsi="Arial" w:cs="Arial"/>
          <w:spacing w:val="-3"/>
          <w:sz w:val="20"/>
        </w:rPr>
        <w:tab/>
      </w:r>
      <w:r w:rsidRPr="00730FCE">
        <w:rPr>
          <w:rFonts w:ascii="Arial" w:hAnsi="Arial" w:cs="Arial"/>
          <w:b/>
          <w:spacing w:val="-3"/>
          <w:sz w:val="20"/>
        </w:rPr>
        <w:t>Outstanding offers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lastRenderedPageBreak/>
        <w:tab/>
        <w:t>3.4.1</w:t>
      </w:r>
      <w:r w:rsidRPr="00730FCE">
        <w:rPr>
          <w:rFonts w:ascii="Arial" w:hAnsi="Arial" w:cs="Arial"/>
          <w:spacing w:val="-3"/>
          <w:sz w:val="20"/>
        </w:rPr>
        <w:tab/>
        <w:t>No offer, tender or the like relating to the Business, which is capable of being converted into an obligation of the Business by an acceptance or other act of some other person, is outstanding.</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 w:val="left" w:pos="0"/>
        </w:tabs>
        <w:suppressAutoHyphens/>
        <w:rPr>
          <w:rFonts w:ascii="Arial" w:hAnsi="Arial" w:cs="Arial"/>
          <w:spacing w:val="-3"/>
          <w:sz w:val="20"/>
        </w:rPr>
      </w:pPr>
      <w:r w:rsidRPr="00730FCE">
        <w:rPr>
          <w:rFonts w:ascii="Arial" w:hAnsi="Arial" w:cs="Arial"/>
          <w:spacing w:val="-3"/>
          <w:sz w:val="20"/>
        </w:rPr>
        <w:t>3.5</w:t>
      </w:r>
      <w:r w:rsidRPr="00730FCE">
        <w:rPr>
          <w:rFonts w:ascii="Arial" w:hAnsi="Arial" w:cs="Arial"/>
          <w:spacing w:val="-3"/>
          <w:sz w:val="20"/>
        </w:rPr>
        <w:tab/>
      </w:r>
      <w:r w:rsidRPr="00730FCE">
        <w:rPr>
          <w:rFonts w:ascii="Arial" w:hAnsi="Arial" w:cs="Arial"/>
          <w:b/>
          <w:spacing w:val="-3"/>
          <w:sz w:val="20"/>
        </w:rPr>
        <w:t>Defective products and service liabilities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t>3.5.1</w:t>
      </w:r>
      <w:r w:rsidRPr="00730FCE">
        <w:rPr>
          <w:rFonts w:ascii="Arial" w:hAnsi="Arial" w:cs="Arial"/>
          <w:spacing w:val="-3"/>
          <w:sz w:val="20"/>
        </w:rPr>
        <w:tab/>
        <w:t>The Vendor has not manufactured or sold products which were or are or will become in any material respect faulty or defective or which did not or do not comply in any material respect with any warranties or representations expressly or impliedly made by the Vendor or with all applicable regulations, standards and requirements.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t>3.5.2</w:t>
      </w:r>
      <w:r w:rsidRPr="00730FCE">
        <w:rPr>
          <w:rFonts w:ascii="Arial" w:hAnsi="Arial" w:cs="Arial"/>
          <w:spacing w:val="-3"/>
          <w:sz w:val="20"/>
        </w:rPr>
        <w:tab/>
        <w:t>The Vendor has not accepted any liability or obligation to service, repair, maintain, take back or otherwise do or not do anything in respect of any goods or products that would apply after the goods or products have been delivered by it.</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spacing w:val="-3"/>
          <w:sz w:val="20"/>
        </w:rPr>
        <w:t>3.6</w:t>
      </w:r>
      <w:r w:rsidRPr="00730FCE">
        <w:rPr>
          <w:rFonts w:ascii="Arial" w:hAnsi="Arial" w:cs="Arial"/>
          <w:spacing w:val="-3"/>
          <w:sz w:val="20"/>
        </w:rPr>
        <w:tab/>
      </w:r>
      <w:r w:rsidRPr="00730FCE">
        <w:rPr>
          <w:rFonts w:ascii="Arial" w:hAnsi="Arial" w:cs="Arial"/>
          <w:b/>
          <w:spacing w:val="-3"/>
          <w:sz w:val="20"/>
        </w:rPr>
        <w:t>Purchases and sales from or to one party</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t>3.6.1</w:t>
      </w:r>
      <w:r w:rsidRPr="00730FCE">
        <w:rPr>
          <w:rFonts w:ascii="Arial" w:hAnsi="Arial" w:cs="Arial"/>
          <w:spacing w:val="-3"/>
          <w:sz w:val="20"/>
        </w:rPr>
        <w:tab/>
        <w:t>Neither more than 25 per cent of the aggregate amount of all the purchases nor more than 25 per cent of the aggregate amount of all the sales of the Business are obtained or made from or to the same supplier or customer (including any person in any way connected with a supplier or customer) nor is any material source of supply to the Business or any material outlet for the sales of the Business in jeopardy or likely to be in jeopardy.</w:t>
      </w:r>
    </w:p>
    <w:p w:rsidR="008D257D" w:rsidRPr="00730FCE" w:rsidRDefault="008D257D">
      <w:pPr>
        <w:pStyle w:val="Heading1"/>
        <w:numPr>
          <w:ilvl w:val="0"/>
          <w:numId w:val="0"/>
        </w:numPr>
        <w:rPr>
          <w:rFonts w:ascii="Arial" w:hAnsi="Arial" w:cs="Arial"/>
          <w:sz w:val="20"/>
        </w:rPr>
      </w:pPr>
      <w:r w:rsidRPr="00730FCE">
        <w:rPr>
          <w:rFonts w:ascii="Arial" w:hAnsi="Arial" w:cs="Arial"/>
          <w:b w:val="0"/>
          <w:sz w:val="20"/>
        </w:rPr>
        <w:t>4.</w:t>
      </w:r>
      <w:r w:rsidRPr="00730FCE">
        <w:rPr>
          <w:rFonts w:ascii="Arial" w:hAnsi="Arial" w:cs="Arial"/>
          <w:b w:val="0"/>
          <w:sz w:val="20"/>
        </w:rPr>
        <w:tab/>
      </w:r>
      <w:r w:rsidRPr="00730FCE">
        <w:rPr>
          <w:rFonts w:ascii="Arial" w:hAnsi="Arial" w:cs="Arial"/>
          <w:sz w:val="20"/>
          <w:u w:val="single"/>
        </w:rPr>
        <w:t>Books and records</w:t>
      </w:r>
    </w:p>
    <w:p w:rsidR="008D257D" w:rsidRPr="00730FCE" w:rsidRDefault="008D257D">
      <w:pPr>
        <w:pStyle w:val="Heading3"/>
        <w:numPr>
          <w:ilvl w:val="1"/>
          <w:numId w:val="30"/>
        </w:numPr>
        <w:tabs>
          <w:tab w:val="clear" w:pos="360"/>
          <w:tab w:val="clear" w:pos="720"/>
          <w:tab w:val="clear" w:pos="1440"/>
          <w:tab w:val="clear" w:pos="2160"/>
          <w:tab w:val="clear" w:pos="2880"/>
          <w:tab w:val="clear" w:pos="3600"/>
          <w:tab w:val="clear" w:pos="4320"/>
          <w:tab w:val="left" w:pos="-1440"/>
          <w:tab w:val="left" w:pos="-720"/>
          <w:tab w:val="num" w:pos="727"/>
        </w:tabs>
        <w:suppressAutoHyphens/>
        <w:ind w:left="769" w:hanging="769"/>
        <w:rPr>
          <w:rFonts w:ascii="Arial" w:hAnsi="Arial" w:cs="Arial"/>
          <w:spacing w:val="-3"/>
          <w:sz w:val="20"/>
        </w:rPr>
      </w:pPr>
      <w:r w:rsidRPr="00730FCE">
        <w:rPr>
          <w:rFonts w:ascii="Arial" w:hAnsi="Arial" w:cs="Arial"/>
          <w:spacing w:val="-3"/>
          <w:sz w:val="20"/>
        </w:rPr>
        <w:t>All the books and records of the Vendor which are to be delivered to the Purchaser in accordance with this agreement (including all invoices and other records required for value added tax purposes):</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t>(a)</w:t>
      </w:r>
      <w:r w:rsidRPr="00730FCE">
        <w:rPr>
          <w:rFonts w:ascii="Arial" w:hAnsi="Arial" w:cs="Arial"/>
          <w:spacing w:val="-3"/>
          <w:sz w:val="20"/>
        </w:rPr>
        <w:tab/>
        <w:t>have been fully, properly and accurately kept and completed;</w:t>
      </w:r>
    </w:p>
    <w:p w:rsidR="008D257D" w:rsidRPr="00730FCE" w:rsidRDefault="008D257D">
      <w:p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t>(b)</w:t>
      </w:r>
      <w:r w:rsidRPr="00730FCE">
        <w:rPr>
          <w:rFonts w:ascii="Arial" w:hAnsi="Arial" w:cs="Arial"/>
          <w:spacing w:val="-3"/>
          <w:sz w:val="20"/>
        </w:rPr>
        <w:tab/>
        <w:t>do not contain any material inaccuracies or discrepancies of any kind;</w:t>
      </w:r>
    </w:p>
    <w:p w:rsidR="008D257D" w:rsidRPr="00730FCE" w:rsidRDefault="008D257D">
      <w:pPr>
        <w:pStyle w:val="BodyTextIndent2"/>
        <w:tabs>
          <w:tab w:val="left" w:pos="-720"/>
        </w:tabs>
        <w:rPr>
          <w:rFonts w:ascii="Arial" w:hAnsi="Arial" w:cs="Arial"/>
          <w:sz w:val="20"/>
        </w:rPr>
      </w:pPr>
      <w:r w:rsidRPr="00730FCE">
        <w:rPr>
          <w:rFonts w:ascii="Arial" w:hAnsi="Arial" w:cs="Arial"/>
          <w:sz w:val="20"/>
        </w:rPr>
        <w:tab/>
        <w:t>(c)</w:t>
      </w:r>
      <w:r w:rsidRPr="00730FCE">
        <w:rPr>
          <w:rFonts w:ascii="Arial" w:hAnsi="Arial" w:cs="Arial"/>
          <w:sz w:val="20"/>
        </w:rPr>
        <w:tab/>
        <w:t>give and reflect a true and fair view of the financial, contractual and trading position of the Business and of its plant and machinery, fixed and current assets and liabilities (actual and contingent), debtors and creditors and stock</w:t>
      </w:r>
      <w:r w:rsidRPr="00730FCE">
        <w:rPr>
          <w:rFonts w:ascii="Arial" w:hAnsi="Arial" w:cs="Arial"/>
          <w:sz w:val="20"/>
        </w:rPr>
        <w:noBreakHyphen/>
        <w:t>in</w:t>
      </w:r>
      <w:r w:rsidRPr="00730FCE">
        <w:rPr>
          <w:rFonts w:ascii="Arial" w:hAnsi="Arial" w:cs="Arial"/>
          <w:sz w:val="20"/>
        </w:rPr>
        <w:noBreakHyphen/>
        <w:t>trade and all other matters which would normally be expected to appear in them.</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b/>
          <w:spacing w:val="-3"/>
          <w:sz w:val="20"/>
        </w:rPr>
      </w:pPr>
      <w:r w:rsidRPr="00730FCE">
        <w:rPr>
          <w:rFonts w:ascii="Arial" w:hAnsi="Arial" w:cs="Arial"/>
          <w:spacing w:val="-3"/>
          <w:sz w:val="20"/>
        </w:rPr>
        <w:t>5.</w:t>
      </w:r>
      <w:r w:rsidRPr="00730FCE">
        <w:rPr>
          <w:rFonts w:ascii="Arial" w:hAnsi="Arial" w:cs="Arial"/>
          <w:b/>
          <w:spacing w:val="-3"/>
          <w:sz w:val="20"/>
        </w:rPr>
        <w:tab/>
      </w:r>
      <w:r w:rsidRPr="00730FCE">
        <w:rPr>
          <w:rFonts w:ascii="Arial" w:hAnsi="Arial" w:cs="Arial"/>
          <w:b/>
          <w:spacing w:val="-3"/>
          <w:sz w:val="20"/>
          <w:u w:val="single"/>
        </w:rPr>
        <w:t>Terms of employment</w:t>
      </w:r>
    </w:p>
    <w:p w:rsidR="008D257D" w:rsidRPr="00730FCE" w:rsidRDefault="008D257D">
      <w:pPr>
        <w:pStyle w:val="Heading3"/>
        <w:numPr>
          <w:ilvl w:val="2"/>
          <w:numId w:val="31"/>
        </w:numPr>
        <w:tabs>
          <w:tab w:val="clear" w:pos="720"/>
          <w:tab w:val="clear" w:pos="1440"/>
          <w:tab w:val="clear" w:pos="2160"/>
          <w:tab w:val="clear" w:pos="2880"/>
          <w:tab w:val="clear" w:pos="3600"/>
          <w:tab w:val="clear" w:pos="4320"/>
          <w:tab w:val="left" w:pos="-1440"/>
          <w:tab w:val="left" w:pos="-720"/>
          <w:tab w:val="num" w:pos="1418"/>
        </w:tabs>
        <w:suppressAutoHyphens/>
        <w:ind w:left="1418" w:hanging="709"/>
        <w:rPr>
          <w:rFonts w:ascii="Arial" w:hAnsi="Arial" w:cs="Arial"/>
          <w:spacing w:val="-3"/>
          <w:sz w:val="20"/>
        </w:rPr>
      </w:pPr>
      <w:r w:rsidRPr="00730FCE">
        <w:rPr>
          <w:rFonts w:ascii="Arial" w:hAnsi="Arial" w:cs="Arial"/>
          <w:spacing w:val="-3"/>
          <w:sz w:val="20"/>
        </w:rPr>
        <w:t>Full particulars of the terms and conditions of employment of all the Employees, including without limitation profit sharing or commission or discretionary bonus arrangements, are set out in the Disclosures.</w:t>
      </w:r>
    </w:p>
    <w:p w:rsidR="008D257D" w:rsidRPr="00730FCE" w:rsidRDefault="008D257D" w:rsidP="00823F49">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18" w:hanging="1418"/>
        <w:rPr>
          <w:rFonts w:ascii="Arial" w:hAnsi="Arial" w:cs="Arial"/>
          <w:spacing w:val="-3"/>
          <w:sz w:val="20"/>
        </w:rPr>
      </w:pPr>
      <w:r w:rsidRPr="00730FCE">
        <w:rPr>
          <w:rFonts w:ascii="Arial" w:hAnsi="Arial" w:cs="Arial"/>
          <w:spacing w:val="-3"/>
          <w:sz w:val="20"/>
        </w:rPr>
        <w:tab/>
        <w:t>5.1.2</w:t>
      </w:r>
      <w:r w:rsidRPr="00730FCE">
        <w:rPr>
          <w:rFonts w:ascii="Arial" w:hAnsi="Arial" w:cs="Arial"/>
          <w:spacing w:val="-3"/>
          <w:sz w:val="20"/>
        </w:rPr>
        <w:tab/>
        <w:t xml:space="preserve">There are no schemes in operation by or in relation to the Vendor </w:t>
      </w:r>
      <w:proofErr w:type="spellStart"/>
      <w:r w:rsidRPr="00730FCE">
        <w:rPr>
          <w:rFonts w:ascii="Arial" w:hAnsi="Arial" w:cs="Arial"/>
          <w:spacing w:val="-3"/>
          <w:sz w:val="20"/>
        </w:rPr>
        <w:t>whereunder</w:t>
      </w:r>
      <w:proofErr w:type="spellEnd"/>
      <w:r w:rsidRPr="00730FCE">
        <w:rPr>
          <w:rFonts w:ascii="Arial" w:hAnsi="Arial" w:cs="Arial"/>
          <w:spacing w:val="-3"/>
          <w:sz w:val="20"/>
        </w:rPr>
        <w:t xml:space="preserve"> any of the Employees is entitled to a commission or remuneration of any other sort calculated by reference to the whole or part of the turnover, profits or sales</w:t>
      </w:r>
      <w:r w:rsidR="00823F49">
        <w:rPr>
          <w:rFonts w:ascii="Arial" w:hAnsi="Arial" w:cs="Arial"/>
          <w:spacing w:val="-3"/>
          <w:sz w:val="20"/>
        </w:rPr>
        <w:t xml:space="preserve"> </w:t>
      </w:r>
      <w:r w:rsidRPr="00730FCE">
        <w:rPr>
          <w:rFonts w:ascii="Arial" w:hAnsi="Arial" w:cs="Arial"/>
          <w:spacing w:val="-3"/>
          <w:sz w:val="20"/>
        </w:rPr>
        <w:t>of the Business.</w:t>
      </w:r>
      <w:r w:rsidRPr="00730FCE">
        <w:rPr>
          <w:rFonts w:ascii="Arial" w:hAnsi="Arial" w:cs="Arial"/>
          <w:spacing w:val="-3"/>
          <w:sz w:val="20"/>
        </w:rPr>
        <w:tab/>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18" w:hanging="1418"/>
        <w:rPr>
          <w:rFonts w:ascii="Arial" w:hAnsi="Arial" w:cs="Arial"/>
          <w:spacing w:val="-3"/>
          <w:sz w:val="20"/>
        </w:rPr>
      </w:pPr>
      <w:r w:rsidRPr="00730FCE">
        <w:rPr>
          <w:rFonts w:ascii="Arial" w:hAnsi="Arial" w:cs="Arial"/>
          <w:spacing w:val="-3"/>
          <w:sz w:val="20"/>
        </w:rPr>
        <w:tab/>
        <w:t>5.1.3</w:t>
      </w:r>
      <w:r w:rsidRPr="00730FCE">
        <w:rPr>
          <w:rFonts w:ascii="Arial" w:hAnsi="Arial" w:cs="Arial"/>
          <w:spacing w:val="-3"/>
          <w:sz w:val="20"/>
        </w:rPr>
        <w:tab/>
        <w:t>Since the Accounts Date no change has been made in the rate of remuneration, emoluments, pension benefits or other terms of employment of any of the Employees.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18" w:hanging="1418"/>
        <w:rPr>
          <w:rFonts w:ascii="Arial" w:hAnsi="Arial" w:cs="Arial"/>
          <w:spacing w:val="-3"/>
          <w:sz w:val="20"/>
        </w:rPr>
      </w:pPr>
      <w:r w:rsidRPr="00730FCE">
        <w:rPr>
          <w:rFonts w:ascii="Arial" w:hAnsi="Arial" w:cs="Arial"/>
          <w:spacing w:val="-3"/>
          <w:sz w:val="20"/>
        </w:rPr>
        <w:tab/>
        <w:t>5.1.4</w:t>
      </w:r>
      <w:r w:rsidRPr="00730FCE">
        <w:rPr>
          <w:rFonts w:ascii="Arial" w:hAnsi="Arial" w:cs="Arial"/>
          <w:spacing w:val="-3"/>
          <w:sz w:val="20"/>
        </w:rPr>
        <w:tab/>
        <w:t>No negotiations for any increase in the remuneration or benefits of any of the Employees are current or likely within a period of 6 months after the Effective Date.</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spacing w:val="-3"/>
          <w:sz w:val="20"/>
        </w:rPr>
        <w:t>5.2</w:t>
      </w:r>
      <w:r w:rsidRPr="00730FCE">
        <w:rPr>
          <w:rFonts w:ascii="Arial" w:hAnsi="Arial" w:cs="Arial"/>
          <w:spacing w:val="-3"/>
          <w:sz w:val="20"/>
        </w:rPr>
        <w:tab/>
      </w:r>
      <w:r w:rsidRPr="00730FCE">
        <w:rPr>
          <w:rFonts w:ascii="Arial" w:hAnsi="Arial" w:cs="Arial"/>
          <w:b/>
          <w:spacing w:val="-3"/>
          <w:sz w:val="20"/>
        </w:rPr>
        <w:t>Industrial disputes and agreements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 w:val="left" w:pos="0"/>
        </w:tabs>
        <w:suppressAutoHyphens/>
        <w:ind w:left="1440" w:hanging="1440"/>
        <w:rPr>
          <w:rFonts w:ascii="Arial" w:hAnsi="Arial" w:cs="Arial"/>
          <w:spacing w:val="-3"/>
          <w:sz w:val="20"/>
        </w:rPr>
      </w:pPr>
      <w:r w:rsidRPr="00730FCE">
        <w:rPr>
          <w:rFonts w:ascii="Arial" w:hAnsi="Arial" w:cs="Arial"/>
          <w:spacing w:val="-3"/>
          <w:sz w:val="20"/>
        </w:rPr>
        <w:tab/>
        <w:t>5.2.1</w:t>
      </w:r>
      <w:r w:rsidRPr="00730FCE">
        <w:rPr>
          <w:rFonts w:ascii="Arial" w:hAnsi="Arial" w:cs="Arial"/>
          <w:spacing w:val="-3"/>
          <w:sz w:val="20"/>
        </w:rPr>
        <w:tab/>
        <w:t>None of the Employees is involved in any industrial dispute and to the best of the Vendor’s knowledge, information and belief there are no circumstances which may result in any industrial dispute involving any Employees and none of the provisions of this agreement, including the identity of the Purchaser, may lead to any industrial dispute.</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35" w:hanging="1470"/>
        <w:rPr>
          <w:rFonts w:ascii="Arial" w:hAnsi="Arial" w:cs="Arial"/>
          <w:spacing w:val="-3"/>
          <w:sz w:val="20"/>
        </w:rPr>
      </w:pPr>
      <w:r w:rsidRPr="00730FCE">
        <w:rPr>
          <w:rFonts w:ascii="Arial" w:hAnsi="Arial" w:cs="Arial"/>
          <w:spacing w:val="-3"/>
          <w:sz w:val="20"/>
        </w:rPr>
        <w:lastRenderedPageBreak/>
        <w:tab/>
      </w:r>
      <w:r w:rsidRPr="00730FCE">
        <w:rPr>
          <w:rFonts w:ascii="Arial" w:hAnsi="Arial" w:cs="Arial"/>
          <w:spacing w:val="-3"/>
          <w:sz w:val="20"/>
        </w:rPr>
        <w:tab/>
        <w:t>5.2.2</w:t>
      </w:r>
      <w:r w:rsidRPr="00730FCE">
        <w:rPr>
          <w:rFonts w:ascii="Arial" w:hAnsi="Arial" w:cs="Arial"/>
          <w:spacing w:val="-3"/>
          <w:sz w:val="20"/>
        </w:rPr>
        <w:tab/>
        <w:t>The Vendor has not entered into any recognition agreement with a trade union nor has it done any act which might be construed as recognition.</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 w:val="left" w:pos="709"/>
        </w:tabs>
        <w:suppressAutoHyphens/>
        <w:ind w:left="1435" w:hanging="1435"/>
        <w:rPr>
          <w:rFonts w:ascii="Arial" w:hAnsi="Arial" w:cs="Arial"/>
          <w:spacing w:val="-3"/>
          <w:sz w:val="20"/>
        </w:rPr>
      </w:pPr>
      <w:r w:rsidRPr="00730FCE">
        <w:rPr>
          <w:rFonts w:ascii="Arial" w:hAnsi="Arial" w:cs="Arial"/>
          <w:spacing w:val="-3"/>
          <w:sz w:val="20"/>
        </w:rPr>
        <w:tab/>
        <w:t>5.2.3</w:t>
      </w:r>
      <w:r w:rsidRPr="00730FCE">
        <w:rPr>
          <w:rFonts w:ascii="Arial" w:hAnsi="Arial" w:cs="Arial"/>
          <w:spacing w:val="-3"/>
          <w:sz w:val="20"/>
        </w:rPr>
        <w:tab/>
        <w:t>[Save for the pension scheme referred to in Schedule [5] (‘the Scheme’)] the Vendor is not under any legal or moral liability or obligation or ex</w:t>
      </w:r>
      <w:r w:rsidRPr="00730FCE">
        <w:rPr>
          <w:rFonts w:ascii="Arial" w:hAnsi="Arial" w:cs="Arial"/>
          <w:spacing w:val="-3"/>
          <w:sz w:val="20"/>
        </w:rPr>
        <w:noBreakHyphen/>
        <w:t>gratia arrangement or promise to pay pensions, gratuities, superannuation allowances or the like to any of the Employees.</w:t>
      </w:r>
    </w:p>
    <w:p w:rsidR="008D257D" w:rsidRPr="00730FCE" w:rsidRDefault="008D257D">
      <w:pPr>
        <w:pStyle w:val="Heading3"/>
        <w:numPr>
          <w:ilvl w:val="2"/>
          <w:numId w:val="41"/>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Full particulars of the Scheme, of which the Employees are entitled to be or become members, have been disclosed in writing to the Purchaser including without limitation the trust deeds, assets, funding arrangements, rules, current membership and latest actuarial report.</w:t>
      </w:r>
    </w:p>
    <w:p w:rsidR="008D257D" w:rsidRPr="00730FCE" w:rsidRDefault="008D257D">
      <w:pPr>
        <w:pStyle w:val="Heading3"/>
        <w:numPr>
          <w:ilvl w:val="2"/>
          <w:numId w:val="41"/>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The assets, investments or policies held by the trustees of the Scheme are sufficient to satisfy the liabilities and obligations (both current and contingent) which the Scheme has to its members at the date of this agreement.</w:t>
      </w:r>
    </w:p>
    <w:p w:rsidR="008D257D" w:rsidRPr="00730FCE" w:rsidRDefault="008D257D">
      <w:pPr>
        <w:pStyle w:val="Heading1"/>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u w:val="single"/>
        </w:rPr>
      </w:pPr>
      <w:r w:rsidRPr="00730FCE">
        <w:rPr>
          <w:rFonts w:ascii="Arial" w:hAnsi="Arial" w:cs="Arial"/>
          <w:b w:val="0"/>
          <w:spacing w:val="-3"/>
          <w:sz w:val="20"/>
        </w:rPr>
        <w:t>6</w:t>
      </w:r>
      <w:r w:rsidRPr="00730FCE">
        <w:rPr>
          <w:rFonts w:ascii="Arial" w:hAnsi="Arial" w:cs="Arial"/>
          <w:b w:val="0"/>
          <w:spacing w:val="-3"/>
          <w:sz w:val="20"/>
        </w:rPr>
        <w:tab/>
      </w:r>
      <w:r w:rsidRPr="00730FCE">
        <w:rPr>
          <w:rFonts w:ascii="Arial" w:hAnsi="Arial" w:cs="Arial"/>
          <w:spacing w:val="-3"/>
          <w:sz w:val="20"/>
          <w:u w:val="single"/>
        </w:rPr>
        <w:t>Intellectual property rights</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spacing w:val="-3"/>
          <w:sz w:val="20"/>
        </w:rPr>
        <w:t>6.1</w:t>
      </w:r>
      <w:r w:rsidRPr="00730FCE">
        <w:rPr>
          <w:rFonts w:ascii="Arial" w:hAnsi="Arial" w:cs="Arial"/>
          <w:spacing w:val="-3"/>
          <w:sz w:val="20"/>
        </w:rPr>
        <w:tab/>
        <w:t>Disclosure of intellectual property rights</w:t>
      </w:r>
    </w:p>
    <w:p w:rsidR="008D257D" w:rsidRPr="00730FCE" w:rsidRDefault="008D257D">
      <w:pPr>
        <w:pStyle w:val="Heading3"/>
        <w:numPr>
          <w:ilvl w:val="2"/>
          <w:numId w:val="10"/>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The Vendor is the beneficial owner, registered proprietor or licensee of the Intellectual Property Rights.</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b/>
          <w:spacing w:val="-3"/>
          <w:sz w:val="20"/>
        </w:rPr>
      </w:pPr>
      <w:r w:rsidRPr="00730FCE">
        <w:rPr>
          <w:rFonts w:ascii="Arial" w:hAnsi="Arial" w:cs="Arial"/>
          <w:spacing w:val="-3"/>
          <w:sz w:val="20"/>
        </w:rPr>
        <w:t>6.2</w:t>
      </w:r>
      <w:r w:rsidRPr="00730FCE">
        <w:rPr>
          <w:rFonts w:ascii="Arial" w:hAnsi="Arial" w:cs="Arial"/>
          <w:spacing w:val="-3"/>
          <w:sz w:val="20"/>
        </w:rPr>
        <w:tab/>
      </w:r>
      <w:r w:rsidRPr="00730FCE">
        <w:rPr>
          <w:rFonts w:ascii="Arial" w:hAnsi="Arial" w:cs="Arial"/>
          <w:b/>
          <w:spacing w:val="-3"/>
          <w:sz w:val="20"/>
        </w:rPr>
        <w:t>Validity of intellectual property rights</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6.2.1</w:t>
      </w:r>
      <w:r w:rsidRPr="00730FCE">
        <w:rPr>
          <w:rFonts w:ascii="Arial" w:hAnsi="Arial" w:cs="Arial"/>
          <w:spacing w:val="-3"/>
          <w:sz w:val="20"/>
        </w:rPr>
        <w:tab/>
        <w:t>To the best of the Vendor’s knowledge, information and belief, each of the Intellectual Property Rights is valid and enforceable and no act has been done or omission permitted whereby any of them has ceased or might cease to be valid and enforceable.</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spacing w:val="-3"/>
          <w:sz w:val="20"/>
        </w:rPr>
        <w:t>6.3</w:t>
      </w:r>
      <w:r w:rsidRPr="00730FCE">
        <w:rPr>
          <w:rFonts w:ascii="Arial" w:hAnsi="Arial" w:cs="Arial"/>
          <w:spacing w:val="-3"/>
          <w:sz w:val="20"/>
        </w:rPr>
        <w:tab/>
      </w:r>
      <w:r w:rsidRPr="00730FCE">
        <w:rPr>
          <w:rFonts w:ascii="Arial" w:hAnsi="Arial" w:cs="Arial"/>
          <w:b/>
          <w:spacing w:val="-3"/>
          <w:sz w:val="20"/>
        </w:rPr>
        <w:t>Infringements</w:t>
      </w:r>
    </w:p>
    <w:p w:rsidR="008D257D" w:rsidRPr="00730FCE" w:rsidRDefault="008D257D">
      <w:pPr>
        <w:pStyle w:val="Heading3"/>
        <w:numPr>
          <w:ilvl w:val="2"/>
          <w:numId w:val="45"/>
        </w:numPr>
        <w:tabs>
          <w:tab w:val="clear" w:pos="720"/>
          <w:tab w:val="clear" w:pos="2160"/>
          <w:tab w:val="clear" w:pos="2880"/>
          <w:tab w:val="clear" w:pos="3600"/>
          <w:tab w:val="clear" w:pos="4320"/>
          <w:tab w:val="left" w:pos="-1440"/>
          <w:tab w:val="left" w:pos="-720"/>
        </w:tabs>
        <w:suppressAutoHyphens/>
        <w:rPr>
          <w:rFonts w:ascii="Arial" w:hAnsi="Arial" w:cs="Arial"/>
          <w:spacing w:val="-3"/>
          <w:sz w:val="20"/>
        </w:rPr>
      </w:pPr>
      <w:r w:rsidRPr="00730FCE">
        <w:rPr>
          <w:rFonts w:ascii="Arial" w:hAnsi="Arial" w:cs="Arial"/>
          <w:spacing w:val="-3"/>
          <w:sz w:val="20"/>
        </w:rPr>
        <w:t>The Business does not and is not likely to infringe any patent, registered design, trade mark, copyright or other intellectual or intellectual property right of any</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18"/>
        <w:rPr>
          <w:rFonts w:ascii="Arial" w:hAnsi="Arial" w:cs="Arial"/>
          <w:spacing w:val="-3"/>
          <w:sz w:val="20"/>
        </w:rPr>
      </w:pPr>
      <w:r w:rsidRPr="00730FCE">
        <w:rPr>
          <w:rFonts w:ascii="Arial" w:hAnsi="Arial" w:cs="Arial"/>
          <w:spacing w:val="-3"/>
          <w:sz w:val="20"/>
        </w:rPr>
        <w:t>other person (or would not do so if the same were valid) or give rise to a liability to pay compensation pursuant to the Patents Act 19</w:t>
      </w:r>
      <w:r w:rsidR="000D48BF">
        <w:rPr>
          <w:rFonts w:ascii="Arial" w:hAnsi="Arial" w:cs="Arial"/>
          <w:spacing w:val="-3"/>
          <w:sz w:val="20"/>
        </w:rPr>
        <w:t>92 - 2017 as amended</w:t>
      </w:r>
      <w:r w:rsidRPr="00730FCE">
        <w:rPr>
          <w:rFonts w:ascii="Arial" w:hAnsi="Arial" w:cs="Arial"/>
          <w:spacing w:val="-3"/>
          <w:sz w:val="20"/>
        </w:rPr>
        <w:t>.</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t>6.3.2</w:t>
      </w:r>
      <w:r w:rsidRPr="00730FCE">
        <w:rPr>
          <w:rFonts w:ascii="Arial" w:hAnsi="Arial" w:cs="Arial"/>
          <w:spacing w:val="-3"/>
          <w:sz w:val="20"/>
        </w:rPr>
        <w:tab/>
        <w:t>The Vendor does not require and has not been granted any licence in relation to any intellectual property.</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440" w:hanging="1440"/>
        <w:rPr>
          <w:rFonts w:ascii="Arial" w:hAnsi="Arial" w:cs="Arial"/>
          <w:spacing w:val="-3"/>
          <w:sz w:val="20"/>
        </w:rPr>
      </w:pPr>
      <w:r w:rsidRPr="00730FCE">
        <w:rPr>
          <w:rFonts w:ascii="Arial" w:hAnsi="Arial" w:cs="Arial"/>
          <w:spacing w:val="-3"/>
          <w:sz w:val="20"/>
        </w:rPr>
        <w:tab/>
        <w:t>6.3.3</w:t>
      </w:r>
      <w:r w:rsidRPr="00730FCE">
        <w:rPr>
          <w:rFonts w:ascii="Arial" w:hAnsi="Arial" w:cs="Arial"/>
          <w:spacing w:val="-3"/>
          <w:sz w:val="20"/>
        </w:rPr>
        <w:tab/>
        <w:t>No right has been granted to any person to do anything which would or might otherwise infringe any of the Intellectual Property Rights.</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b/>
          <w:spacing w:val="-3"/>
          <w:sz w:val="20"/>
        </w:rPr>
      </w:pPr>
      <w:r w:rsidRPr="00730FCE">
        <w:rPr>
          <w:rFonts w:ascii="Arial" w:hAnsi="Arial" w:cs="Arial"/>
          <w:spacing w:val="-3"/>
          <w:sz w:val="20"/>
        </w:rPr>
        <w:t>6.4</w:t>
      </w:r>
      <w:r w:rsidRPr="00730FCE">
        <w:rPr>
          <w:rFonts w:ascii="Arial" w:hAnsi="Arial" w:cs="Arial"/>
          <w:spacing w:val="-3"/>
          <w:sz w:val="20"/>
        </w:rPr>
        <w:tab/>
      </w:r>
      <w:r w:rsidRPr="00730FCE">
        <w:rPr>
          <w:rFonts w:ascii="Arial" w:hAnsi="Arial" w:cs="Arial"/>
          <w:b/>
          <w:spacing w:val="-3"/>
          <w:sz w:val="20"/>
        </w:rPr>
        <w:t>Disclosure of trade secrets</w:t>
      </w:r>
    </w:p>
    <w:p w:rsidR="008D257D" w:rsidRPr="00730FCE" w:rsidRDefault="008D257D">
      <w:pPr>
        <w:pStyle w:val="Heading3"/>
        <w:numPr>
          <w:ilvl w:val="2"/>
          <w:numId w:val="42"/>
        </w:numPr>
        <w:tabs>
          <w:tab w:val="clear" w:pos="720"/>
          <w:tab w:val="clear" w:pos="1440"/>
          <w:tab w:val="clear" w:pos="2160"/>
          <w:tab w:val="clear" w:pos="2880"/>
          <w:tab w:val="clear" w:pos="3600"/>
          <w:tab w:val="clear" w:pos="4320"/>
          <w:tab w:val="left" w:pos="-1440"/>
          <w:tab w:val="left" w:pos="-720"/>
          <w:tab w:val="num" w:pos="1418"/>
        </w:tabs>
        <w:suppressAutoHyphens/>
        <w:ind w:left="1418" w:hanging="709"/>
        <w:rPr>
          <w:rFonts w:ascii="Arial" w:hAnsi="Arial" w:cs="Arial"/>
          <w:spacing w:val="-3"/>
          <w:sz w:val="20"/>
        </w:rPr>
      </w:pPr>
      <w:r w:rsidRPr="00730FCE">
        <w:rPr>
          <w:rFonts w:ascii="Arial" w:hAnsi="Arial" w:cs="Arial"/>
          <w:spacing w:val="-3"/>
          <w:sz w:val="20"/>
        </w:rPr>
        <w:t>The Vendor has not (except in the normal course of business) disclosed or permitted to be disclosed or undertaken or arranged to disclose to any person other than the Purchaser any of its know</w:t>
      </w:r>
      <w:r w:rsidRPr="00730FCE">
        <w:rPr>
          <w:rFonts w:ascii="Arial" w:hAnsi="Arial" w:cs="Arial"/>
          <w:spacing w:val="-3"/>
          <w:sz w:val="20"/>
        </w:rPr>
        <w:noBreakHyphen/>
        <w:t>how, trade secrets, confidential information, price lists or lists of customers or suppliers relating to the Business.</w:t>
      </w:r>
    </w:p>
    <w:p w:rsidR="008D257D" w:rsidRPr="00730FCE" w:rsidRDefault="008D257D">
      <w:pPr>
        <w:pStyle w:val="Heading1"/>
        <w:numPr>
          <w:ilvl w:val="0"/>
          <w:numId w:val="0"/>
        </w:numPr>
        <w:tabs>
          <w:tab w:val="clear" w:pos="720"/>
          <w:tab w:val="clear" w:pos="1440"/>
          <w:tab w:val="clear" w:pos="2160"/>
          <w:tab w:val="clear" w:pos="2880"/>
          <w:tab w:val="clear" w:pos="3600"/>
          <w:tab w:val="clear" w:pos="4320"/>
          <w:tab w:val="left" w:pos="-1440"/>
          <w:tab w:val="left" w:pos="-720"/>
        </w:tabs>
        <w:suppressAutoHyphens/>
        <w:rPr>
          <w:rFonts w:ascii="Arial" w:hAnsi="Arial" w:cs="Arial"/>
          <w:spacing w:val="-3"/>
          <w:sz w:val="20"/>
          <w:u w:val="single"/>
        </w:rPr>
      </w:pPr>
      <w:r w:rsidRPr="00730FCE">
        <w:rPr>
          <w:rFonts w:ascii="Arial" w:hAnsi="Arial" w:cs="Arial"/>
          <w:b w:val="0"/>
          <w:spacing w:val="-3"/>
          <w:sz w:val="20"/>
        </w:rPr>
        <w:t>7.</w:t>
      </w:r>
      <w:r w:rsidRPr="00730FCE">
        <w:rPr>
          <w:rFonts w:ascii="Arial" w:hAnsi="Arial" w:cs="Arial"/>
          <w:b w:val="0"/>
          <w:spacing w:val="-3"/>
          <w:sz w:val="20"/>
        </w:rPr>
        <w:tab/>
      </w:r>
      <w:r w:rsidRPr="00730FCE">
        <w:rPr>
          <w:rFonts w:ascii="Arial" w:hAnsi="Arial" w:cs="Arial"/>
          <w:spacing w:val="-3"/>
          <w:sz w:val="20"/>
          <w:u w:val="single"/>
        </w:rPr>
        <w:t>General</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 w:val="left" w:pos="0"/>
        </w:tabs>
        <w:suppressAutoHyphens/>
        <w:rPr>
          <w:rFonts w:ascii="Arial" w:hAnsi="Arial" w:cs="Arial"/>
          <w:b/>
          <w:spacing w:val="-3"/>
          <w:sz w:val="20"/>
        </w:rPr>
      </w:pPr>
      <w:r w:rsidRPr="00730FCE">
        <w:rPr>
          <w:rFonts w:ascii="Arial" w:hAnsi="Arial" w:cs="Arial"/>
          <w:spacing w:val="-3"/>
          <w:sz w:val="20"/>
        </w:rPr>
        <w:t>7.1</w:t>
      </w:r>
      <w:r w:rsidRPr="00730FCE">
        <w:rPr>
          <w:rFonts w:ascii="Arial" w:hAnsi="Arial" w:cs="Arial"/>
          <w:spacing w:val="-3"/>
          <w:sz w:val="20"/>
        </w:rPr>
        <w:tab/>
      </w:r>
      <w:r w:rsidRPr="00730FCE">
        <w:rPr>
          <w:rFonts w:ascii="Arial" w:hAnsi="Arial" w:cs="Arial"/>
          <w:b/>
          <w:spacing w:val="-3"/>
          <w:sz w:val="20"/>
        </w:rPr>
        <w:t>Material information</w:t>
      </w:r>
    </w:p>
    <w:p w:rsidR="008D257D" w:rsidRPr="00730FCE" w:rsidRDefault="008D257D">
      <w:pPr>
        <w:pStyle w:val="Heading3"/>
        <w:numPr>
          <w:ilvl w:val="2"/>
          <w:numId w:val="34"/>
        </w:numPr>
        <w:tabs>
          <w:tab w:val="clear" w:pos="720"/>
          <w:tab w:val="clear" w:pos="1440"/>
          <w:tab w:val="clear" w:pos="2160"/>
          <w:tab w:val="clear" w:pos="2880"/>
          <w:tab w:val="clear" w:pos="3600"/>
          <w:tab w:val="clear" w:pos="4320"/>
          <w:tab w:val="left" w:pos="-1440"/>
          <w:tab w:val="left" w:pos="-720"/>
        </w:tabs>
        <w:suppressAutoHyphens/>
        <w:ind w:left="1418" w:hanging="709"/>
        <w:rPr>
          <w:rFonts w:ascii="Arial" w:hAnsi="Arial" w:cs="Arial"/>
          <w:spacing w:val="-3"/>
          <w:sz w:val="20"/>
        </w:rPr>
      </w:pPr>
      <w:r w:rsidRPr="00730FCE">
        <w:rPr>
          <w:rFonts w:ascii="Arial" w:hAnsi="Arial" w:cs="Arial"/>
          <w:spacing w:val="-3"/>
          <w:sz w:val="20"/>
        </w:rPr>
        <w:t>All information given by the Vendor, the Vendor’s solicitors or the Vendor’s auditors to the Purchaser, the Purchaser’s solicitors or the Purchaser’s accountants relating to the Business or Assets was when given and is true, accurate and comprehensive in all respects.</w:t>
      </w:r>
    </w:p>
    <w:p w:rsidR="008D257D" w:rsidRPr="00730FCE" w:rsidRDefault="008D257D">
      <w:pPr>
        <w:pStyle w:val="Heading3"/>
        <w:numPr>
          <w:ilvl w:val="2"/>
          <w:numId w:val="34"/>
        </w:numPr>
        <w:tabs>
          <w:tab w:val="clear" w:pos="720"/>
          <w:tab w:val="clear" w:pos="1440"/>
          <w:tab w:val="clear" w:pos="2160"/>
          <w:tab w:val="clear" w:pos="2880"/>
          <w:tab w:val="clear" w:pos="3600"/>
          <w:tab w:val="clear" w:pos="4320"/>
          <w:tab w:val="left" w:pos="-1440"/>
          <w:tab w:val="left" w:pos="-720"/>
        </w:tabs>
        <w:suppressAutoHyphens/>
        <w:ind w:left="1418" w:hanging="709"/>
        <w:jc w:val="left"/>
        <w:rPr>
          <w:rFonts w:ascii="Arial" w:hAnsi="Arial" w:cs="Arial"/>
          <w:sz w:val="20"/>
        </w:rPr>
      </w:pPr>
      <w:r w:rsidRPr="00730FCE">
        <w:rPr>
          <w:rFonts w:ascii="Arial" w:hAnsi="Arial" w:cs="Arial"/>
          <w:sz w:val="20"/>
        </w:rPr>
        <w:t>To the best of the Vendor’s knowledge, information and belief, there are no material facts or circumstances in relation to the Business or Assets which have not been fully and fairly disclosed in writing to the Purchaser or the Purchaser’s solicitors and which, if disclosed, might reasonably have been expected to affect the decision of the Purchaser to enter into this agreement.</w:t>
      </w:r>
    </w:p>
    <w:p w:rsidR="008D257D" w:rsidRPr="00730FCE" w:rsidRDefault="008D257D">
      <w:pPr>
        <w:tabs>
          <w:tab w:val="left" w:pos="-1440"/>
          <w:tab w:val="left" w:pos="-720"/>
          <w:tab w:val="left" w:pos="0"/>
          <w:tab w:val="left" w:pos="864"/>
        </w:tabs>
        <w:suppressAutoHyphens/>
        <w:jc w:val="center"/>
        <w:rPr>
          <w:rFonts w:ascii="Arial" w:hAnsi="Arial" w:cs="Arial"/>
          <w:b/>
          <w:sz w:val="20"/>
        </w:rPr>
      </w:pPr>
      <w:r w:rsidRPr="00730FCE">
        <w:rPr>
          <w:rFonts w:ascii="Arial" w:hAnsi="Arial" w:cs="Arial"/>
          <w:sz w:val="20"/>
        </w:rPr>
        <w:br w:type="page"/>
      </w:r>
      <w:r w:rsidRPr="00730FCE">
        <w:rPr>
          <w:rFonts w:ascii="Arial" w:hAnsi="Arial" w:cs="Arial"/>
          <w:b/>
          <w:sz w:val="20"/>
        </w:rPr>
        <w:lastRenderedPageBreak/>
        <w:t>SCHEDULE 2</w:t>
      </w:r>
    </w:p>
    <w:p w:rsidR="008D257D" w:rsidRPr="00730FCE" w:rsidRDefault="008D257D">
      <w:pPr>
        <w:tabs>
          <w:tab w:val="left" w:pos="-1440"/>
          <w:tab w:val="left" w:pos="-720"/>
          <w:tab w:val="left" w:pos="0"/>
          <w:tab w:val="left" w:pos="864"/>
        </w:tabs>
        <w:suppressAutoHyphens/>
        <w:jc w:val="left"/>
        <w:rPr>
          <w:rFonts w:ascii="Arial" w:hAnsi="Arial" w:cs="Arial"/>
          <w:b/>
          <w:smallCaps/>
          <w:sz w:val="20"/>
        </w:rPr>
      </w:pPr>
      <w:r w:rsidRPr="00730FCE">
        <w:rPr>
          <w:rFonts w:ascii="Arial" w:hAnsi="Arial" w:cs="Arial"/>
          <w:b/>
          <w:smallCaps/>
          <w:sz w:val="20"/>
        </w:rPr>
        <w:t>Excluded assets</w:t>
      </w:r>
    </w:p>
    <w:p w:rsidR="008D257D" w:rsidRPr="00730FCE" w:rsidRDefault="008D257D">
      <w:pPr>
        <w:tabs>
          <w:tab w:val="left" w:pos="-1440"/>
          <w:tab w:val="left" w:pos="-720"/>
          <w:tab w:val="left" w:pos="0"/>
          <w:tab w:val="left" w:pos="864"/>
        </w:tabs>
        <w:suppressAutoHyphens/>
        <w:rPr>
          <w:rFonts w:ascii="Arial" w:hAnsi="Arial" w:cs="Arial"/>
          <w:b/>
          <w:spacing w:val="-3"/>
          <w:sz w:val="20"/>
          <w:u w:val="single"/>
        </w:rPr>
      </w:pPr>
      <w:r w:rsidRPr="00730FCE">
        <w:rPr>
          <w:rFonts w:ascii="Arial" w:hAnsi="Arial" w:cs="Arial"/>
          <w:b/>
          <w:spacing w:val="-3"/>
          <w:sz w:val="20"/>
          <w:u w:val="single"/>
        </w:rPr>
        <w:t>Book Debts</w:t>
      </w:r>
    </w:p>
    <w:p w:rsidR="008D257D" w:rsidRPr="00730FCE" w:rsidRDefault="008D257D">
      <w:pPr>
        <w:tabs>
          <w:tab w:val="left" w:pos="-1440"/>
          <w:tab w:val="left" w:pos="-720"/>
          <w:tab w:val="left" w:pos="0"/>
          <w:tab w:val="left" w:pos="864"/>
        </w:tabs>
        <w:suppressAutoHyphens/>
        <w:rPr>
          <w:rFonts w:ascii="Arial" w:hAnsi="Arial" w:cs="Arial"/>
          <w:spacing w:val="-3"/>
          <w:sz w:val="20"/>
        </w:rPr>
      </w:pPr>
      <w:r w:rsidRPr="00730FCE">
        <w:rPr>
          <w:rFonts w:ascii="Arial" w:hAnsi="Arial" w:cs="Arial"/>
          <w:spacing w:val="-3"/>
          <w:sz w:val="20"/>
        </w:rPr>
        <w:t>Cash in hand or at the bank, excluding the Cash Float.</w:t>
      </w:r>
    </w:p>
    <w:p w:rsidR="008D257D" w:rsidRPr="00730FCE" w:rsidRDefault="008D257D">
      <w:pPr>
        <w:tabs>
          <w:tab w:val="left" w:pos="-1440"/>
          <w:tab w:val="left" w:pos="-720"/>
          <w:tab w:val="left" w:pos="0"/>
          <w:tab w:val="left" w:pos="864"/>
        </w:tabs>
        <w:suppressAutoHyphens/>
        <w:rPr>
          <w:rFonts w:ascii="Arial" w:hAnsi="Arial" w:cs="Arial"/>
          <w:sz w:val="20"/>
        </w:rPr>
      </w:pPr>
      <w:r w:rsidRPr="00730FCE">
        <w:rPr>
          <w:rFonts w:ascii="Arial" w:hAnsi="Arial" w:cs="Arial"/>
          <w:sz w:val="20"/>
        </w:rPr>
        <w:t>Any amounts recoverable in respect of taxation attributable to periods ended on or before the Effective Date.</w:t>
      </w:r>
    </w:p>
    <w:p w:rsidR="008D257D" w:rsidRPr="00730FCE" w:rsidRDefault="008D257D">
      <w:pPr>
        <w:tabs>
          <w:tab w:val="left" w:pos="-1440"/>
          <w:tab w:val="left" w:pos="-720"/>
          <w:tab w:val="left" w:pos="0"/>
          <w:tab w:val="left" w:pos="864"/>
        </w:tabs>
        <w:suppressAutoHyphens/>
        <w:rPr>
          <w:rFonts w:ascii="Arial" w:hAnsi="Arial" w:cs="Arial"/>
          <w:sz w:val="20"/>
        </w:rPr>
      </w:pPr>
      <w:r w:rsidRPr="00730FCE">
        <w:rPr>
          <w:rFonts w:ascii="Arial" w:hAnsi="Arial" w:cs="Arial"/>
          <w:sz w:val="20"/>
        </w:rPr>
        <w:br w:type="page"/>
      </w:r>
      <w:r w:rsidRPr="00730FCE">
        <w:rPr>
          <w:rFonts w:ascii="Arial" w:hAnsi="Arial" w:cs="Arial"/>
          <w:b/>
          <w:sz w:val="20"/>
        </w:rPr>
        <w:lastRenderedPageBreak/>
        <w:t xml:space="preserve">PRESENT </w:t>
      </w:r>
      <w:r w:rsidRPr="00730FCE">
        <w:rPr>
          <w:rFonts w:ascii="Arial" w:hAnsi="Arial" w:cs="Arial"/>
          <w:sz w:val="20"/>
        </w:rPr>
        <w:t>when the Common Seal</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jc w:val="left"/>
        <w:rPr>
          <w:rFonts w:ascii="Arial" w:hAnsi="Arial" w:cs="Arial"/>
          <w:b/>
          <w:spacing w:val="-3"/>
          <w:sz w:val="20"/>
        </w:rPr>
      </w:pPr>
      <w:r w:rsidRPr="00730FCE">
        <w:rPr>
          <w:rFonts w:ascii="Arial" w:hAnsi="Arial" w:cs="Arial"/>
          <w:spacing w:val="-3"/>
          <w:sz w:val="20"/>
        </w:rPr>
        <w:t xml:space="preserve">of </w:t>
      </w:r>
      <w:r w:rsidRPr="00730FCE">
        <w:rPr>
          <w:rFonts w:ascii="Arial" w:hAnsi="Arial" w:cs="Arial"/>
          <w:b/>
          <w:spacing w:val="-3"/>
          <w:sz w:val="20"/>
        </w:rPr>
        <w:sym w:font="Symbol" w:char="F0B7"/>
      </w:r>
      <w:r w:rsidRPr="00730FCE">
        <w:rPr>
          <w:rFonts w:ascii="Arial" w:hAnsi="Arial" w:cs="Arial"/>
          <w:b/>
          <w:spacing w:val="-3"/>
          <w:sz w:val="20"/>
        </w:rPr>
        <w:t xml:space="preserve"> Limited</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jc w:val="left"/>
        <w:rPr>
          <w:rFonts w:ascii="Arial" w:hAnsi="Arial" w:cs="Arial"/>
          <w:spacing w:val="-3"/>
          <w:sz w:val="20"/>
        </w:rPr>
      </w:pPr>
      <w:r w:rsidRPr="00730FCE">
        <w:rPr>
          <w:rFonts w:ascii="Arial" w:hAnsi="Arial" w:cs="Arial"/>
          <w:spacing w:val="-3"/>
          <w:sz w:val="20"/>
        </w:rPr>
        <w:t>was affixed hereto:-</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jc w:val="left"/>
        <w:rPr>
          <w:rFonts w:ascii="Arial" w:hAnsi="Arial" w:cs="Arial"/>
          <w:spacing w:val="-3"/>
          <w:sz w:val="20"/>
        </w:rPr>
      </w:pP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jc w:val="left"/>
        <w:rPr>
          <w:rFonts w:ascii="Arial" w:hAnsi="Arial" w:cs="Arial"/>
          <w:spacing w:val="-3"/>
          <w:sz w:val="20"/>
        </w:rPr>
      </w:pP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jc w:val="left"/>
        <w:rPr>
          <w:rFonts w:ascii="Arial" w:hAnsi="Arial" w:cs="Arial"/>
          <w:spacing w:val="-3"/>
          <w:sz w:val="20"/>
        </w:rPr>
      </w:pP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jc w:val="left"/>
        <w:rPr>
          <w:rFonts w:ascii="Arial" w:hAnsi="Arial" w:cs="Arial"/>
          <w:spacing w:val="-3"/>
          <w:sz w:val="20"/>
        </w:rPr>
      </w:pP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jc w:val="left"/>
        <w:rPr>
          <w:rFonts w:ascii="Arial" w:hAnsi="Arial" w:cs="Arial"/>
          <w:spacing w:val="-3"/>
          <w:sz w:val="20"/>
        </w:rPr>
      </w:pP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jc w:val="left"/>
        <w:rPr>
          <w:rFonts w:ascii="Arial" w:hAnsi="Arial" w:cs="Arial"/>
          <w:spacing w:val="-3"/>
          <w:sz w:val="20"/>
        </w:rPr>
      </w:pP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jc w:val="left"/>
        <w:rPr>
          <w:rFonts w:ascii="Arial" w:hAnsi="Arial" w:cs="Arial"/>
          <w:spacing w:val="-3"/>
          <w:sz w:val="20"/>
        </w:rPr>
      </w:pPr>
      <w:r w:rsidRPr="00730FCE">
        <w:rPr>
          <w:rFonts w:ascii="Arial" w:hAnsi="Arial" w:cs="Arial"/>
          <w:b/>
          <w:spacing w:val="-3"/>
          <w:sz w:val="20"/>
        </w:rPr>
        <w:t>PRESENT</w:t>
      </w:r>
      <w:r w:rsidRPr="00730FCE">
        <w:rPr>
          <w:rFonts w:ascii="Arial" w:hAnsi="Arial" w:cs="Arial"/>
          <w:spacing w:val="-3"/>
          <w:sz w:val="20"/>
        </w:rPr>
        <w:t xml:space="preserve"> when the Common Seal</w:t>
      </w:r>
    </w:p>
    <w:p w:rsidR="008D257D" w:rsidRPr="00730FCE" w:rsidRDefault="008D257D">
      <w:pPr>
        <w:pStyle w:val="Heading2"/>
        <w:numPr>
          <w:ilvl w:val="0"/>
          <w:numId w:val="0"/>
        </w:numPr>
        <w:tabs>
          <w:tab w:val="clear" w:pos="720"/>
          <w:tab w:val="clear" w:pos="1440"/>
          <w:tab w:val="clear" w:pos="2160"/>
          <w:tab w:val="clear" w:pos="2880"/>
          <w:tab w:val="clear" w:pos="3600"/>
          <w:tab w:val="clear" w:pos="4320"/>
          <w:tab w:val="left" w:pos="-1440"/>
          <w:tab w:val="left" w:pos="-720"/>
        </w:tabs>
        <w:suppressAutoHyphens/>
        <w:jc w:val="left"/>
        <w:rPr>
          <w:rFonts w:ascii="Arial" w:hAnsi="Arial" w:cs="Arial"/>
          <w:b/>
          <w:spacing w:val="-3"/>
          <w:sz w:val="20"/>
        </w:rPr>
      </w:pPr>
      <w:r w:rsidRPr="00730FCE">
        <w:rPr>
          <w:rFonts w:ascii="Arial" w:hAnsi="Arial" w:cs="Arial"/>
          <w:spacing w:val="-3"/>
          <w:sz w:val="20"/>
        </w:rPr>
        <w:t xml:space="preserve">of </w:t>
      </w:r>
      <w:r w:rsidRPr="00730FCE">
        <w:rPr>
          <w:rFonts w:ascii="Arial" w:hAnsi="Arial" w:cs="Arial"/>
          <w:b/>
          <w:spacing w:val="-3"/>
          <w:sz w:val="20"/>
        </w:rPr>
        <w:sym w:font="Symbol" w:char="F0B7"/>
      </w:r>
      <w:r w:rsidRPr="00730FCE">
        <w:rPr>
          <w:rFonts w:ascii="Arial" w:hAnsi="Arial" w:cs="Arial"/>
          <w:b/>
          <w:spacing w:val="-3"/>
          <w:sz w:val="20"/>
        </w:rPr>
        <w:t xml:space="preserve">Limited </w:t>
      </w:r>
    </w:p>
    <w:p w:rsidR="008D257D" w:rsidRPr="00730FCE" w:rsidRDefault="008D257D">
      <w:pPr>
        <w:pStyle w:val="Heading3"/>
        <w:numPr>
          <w:ilvl w:val="0"/>
          <w:numId w:val="0"/>
        </w:numPr>
        <w:tabs>
          <w:tab w:val="clear" w:pos="720"/>
          <w:tab w:val="clear" w:pos="1440"/>
          <w:tab w:val="clear" w:pos="2160"/>
          <w:tab w:val="clear" w:pos="2880"/>
          <w:tab w:val="clear" w:pos="3600"/>
          <w:tab w:val="clear" w:pos="4320"/>
          <w:tab w:val="left" w:pos="-1440"/>
          <w:tab w:val="left" w:pos="-720"/>
        </w:tabs>
        <w:suppressAutoHyphens/>
        <w:ind w:left="-11"/>
        <w:jc w:val="left"/>
        <w:rPr>
          <w:rFonts w:ascii="Arial" w:hAnsi="Arial" w:cs="Arial"/>
          <w:spacing w:val="-3"/>
          <w:sz w:val="20"/>
        </w:rPr>
      </w:pPr>
      <w:r w:rsidRPr="00730FCE">
        <w:rPr>
          <w:rFonts w:ascii="Arial" w:hAnsi="Arial" w:cs="Arial"/>
          <w:spacing w:val="-3"/>
          <w:sz w:val="20"/>
        </w:rPr>
        <w:t>was affixed hereto:-</w:t>
      </w:r>
    </w:p>
    <w:p w:rsidR="008D257D" w:rsidRPr="00730FCE" w:rsidRDefault="008D257D">
      <w:pPr>
        <w:tabs>
          <w:tab w:val="clear" w:pos="720"/>
          <w:tab w:val="clear" w:pos="1440"/>
          <w:tab w:val="clear" w:pos="2160"/>
          <w:tab w:val="clear" w:pos="2880"/>
          <w:tab w:val="clear" w:pos="3600"/>
          <w:tab w:val="clear" w:pos="4320"/>
          <w:tab w:val="left" w:pos="-1440"/>
          <w:tab w:val="left" w:pos="-720"/>
          <w:tab w:val="left" w:pos="-284"/>
        </w:tabs>
        <w:suppressAutoHyphens/>
        <w:ind w:left="3686"/>
        <w:jc w:val="center"/>
        <w:rPr>
          <w:rFonts w:ascii="Arial" w:hAnsi="Arial" w:cs="Arial"/>
          <w:sz w:val="20"/>
        </w:rPr>
      </w:pPr>
      <w:r w:rsidRPr="00730FCE">
        <w:rPr>
          <w:rFonts w:ascii="Arial" w:hAnsi="Arial" w:cs="Arial"/>
          <w:spacing w:val="-3"/>
          <w:sz w:val="20"/>
        </w:rPr>
        <w:br w:type="page"/>
      </w:r>
      <w:r w:rsidRPr="00730FCE">
        <w:rPr>
          <w:rFonts w:ascii="Arial" w:hAnsi="Arial" w:cs="Arial"/>
          <w:b/>
          <w:smallCaps/>
          <w:sz w:val="20"/>
        </w:rPr>
        <w:lastRenderedPageBreak/>
        <w:t xml:space="preserve">Dated the </w:t>
      </w:r>
      <w:r w:rsidRPr="00730FCE">
        <w:rPr>
          <w:rFonts w:ascii="Arial" w:hAnsi="Arial" w:cs="Arial"/>
          <w:b/>
          <w:smallCaps/>
          <w:sz w:val="20"/>
        </w:rPr>
        <w:sym w:font="Symbol" w:char="F0B7"/>
      </w:r>
      <w:r w:rsidRPr="00730FCE">
        <w:rPr>
          <w:rFonts w:ascii="Arial" w:hAnsi="Arial" w:cs="Arial"/>
          <w:b/>
          <w:smallCaps/>
          <w:sz w:val="20"/>
        </w:rPr>
        <w:t xml:space="preserve"> day of </w:t>
      </w:r>
      <w:r w:rsidRPr="00730FCE">
        <w:rPr>
          <w:rFonts w:ascii="Arial" w:hAnsi="Arial" w:cs="Arial"/>
          <w:b/>
          <w:smallCaps/>
          <w:sz w:val="20"/>
        </w:rPr>
        <w:sym w:font="Symbol" w:char="F0B7"/>
      </w:r>
      <w:r w:rsidRPr="00730FCE">
        <w:rPr>
          <w:rFonts w:ascii="Arial" w:hAnsi="Arial" w:cs="Arial"/>
          <w:b/>
          <w:smallCaps/>
          <w:sz w:val="20"/>
        </w:rPr>
        <w:t xml:space="preserve"> 20</w:t>
      </w:r>
      <w:r w:rsidR="000D48BF">
        <w:rPr>
          <w:rFonts w:ascii="Arial" w:hAnsi="Arial" w:cs="Arial"/>
          <w:b/>
          <w:smallCaps/>
          <w:sz w:val="20"/>
        </w:rPr>
        <w:t>[  ]</w:t>
      </w:r>
    </w:p>
    <w:p w:rsidR="008D257D" w:rsidRPr="00730FCE" w:rsidRDefault="008D257D">
      <w:pPr>
        <w:tabs>
          <w:tab w:val="clear" w:pos="720"/>
          <w:tab w:val="clear" w:pos="1440"/>
          <w:tab w:val="clear" w:pos="2160"/>
          <w:tab w:val="clear" w:pos="2880"/>
          <w:tab w:val="clear" w:pos="3600"/>
          <w:tab w:val="clear" w:pos="4320"/>
          <w:tab w:val="left" w:pos="-1440"/>
          <w:tab w:val="left" w:pos="-720"/>
          <w:tab w:val="left" w:pos="-284"/>
        </w:tabs>
        <w:suppressAutoHyphens/>
        <w:ind w:left="3686"/>
        <w:jc w:val="center"/>
        <w:rPr>
          <w:rFonts w:ascii="Arial" w:hAnsi="Arial" w:cs="Arial"/>
          <w:sz w:val="20"/>
        </w:rPr>
      </w:pPr>
    </w:p>
    <w:p w:rsidR="008D257D" w:rsidRPr="00730FCE" w:rsidRDefault="008D257D">
      <w:pPr>
        <w:tabs>
          <w:tab w:val="clear" w:pos="720"/>
          <w:tab w:val="clear" w:pos="1440"/>
          <w:tab w:val="clear" w:pos="2160"/>
          <w:tab w:val="clear" w:pos="2880"/>
          <w:tab w:val="clear" w:pos="3600"/>
          <w:tab w:val="clear" w:pos="4320"/>
          <w:tab w:val="left" w:pos="-1440"/>
          <w:tab w:val="left" w:pos="-720"/>
          <w:tab w:val="left" w:pos="-284"/>
        </w:tabs>
        <w:suppressAutoHyphens/>
        <w:ind w:left="3686"/>
        <w:jc w:val="center"/>
        <w:rPr>
          <w:rFonts w:ascii="Arial" w:hAnsi="Arial" w:cs="Arial"/>
          <w:sz w:val="20"/>
        </w:rPr>
      </w:pPr>
    </w:p>
    <w:p w:rsidR="008D257D" w:rsidRPr="00730FCE" w:rsidRDefault="008D257D">
      <w:pPr>
        <w:tabs>
          <w:tab w:val="clear" w:pos="720"/>
          <w:tab w:val="clear" w:pos="1440"/>
          <w:tab w:val="clear" w:pos="2160"/>
          <w:tab w:val="clear" w:pos="2880"/>
          <w:tab w:val="clear" w:pos="3600"/>
          <w:tab w:val="clear" w:pos="4320"/>
          <w:tab w:val="left" w:pos="-1440"/>
          <w:tab w:val="left" w:pos="-720"/>
          <w:tab w:val="left" w:pos="-284"/>
        </w:tabs>
        <w:suppressAutoHyphens/>
        <w:ind w:left="3686"/>
        <w:jc w:val="center"/>
        <w:rPr>
          <w:rFonts w:ascii="Arial" w:hAnsi="Arial" w:cs="Arial"/>
          <w:sz w:val="20"/>
        </w:rPr>
      </w:pPr>
    </w:p>
    <w:p w:rsidR="008D257D" w:rsidRPr="00730FCE" w:rsidRDefault="008D257D">
      <w:pPr>
        <w:numPr>
          <w:ilvl w:val="0"/>
          <w:numId w:val="43"/>
        </w:numPr>
        <w:tabs>
          <w:tab w:val="clear" w:pos="720"/>
          <w:tab w:val="clear" w:pos="1440"/>
          <w:tab w:val="clear" w:pos="2160"/>
          <w:tab w:val="clear" w:pos="2880"/>
          <w:tab w:val="clear" w:pos="3600"/>
          <w:tab w:val="clear" w:pos="4320"/>
          <w:tab w:val="left" w:pos="-1440"/>
          <w:tab w:val="left" w:pos="-720"/>
          <w:tab w:val="left" w:pos="-284"/>
        </w:tabs>
        <w:suppressAutoHyphens/>
        <w:ind w:left="3686" w:firstLine="0"/>
        <w:jc w:val="center"/>
        <w:rPr>
          <w:rFonts w:ascii="Arial" w:hAnsi="Arial" w:cs="Arial"/>
          <w:b/>
          <w:smallCaps/>
          <w:sz w:val="20"/>
        </w:rPr>
      </w:pPr>
      <w:r w:rsidRPr="00730FCE">
        <w:rPr>
          <w:rFonts w:ascii="Arial" w:hAnsi="Arial" w:cs="Arial"/>
          <w:b/>
          <w:smallCaps/>
          <w:sz w:val="20"/>
        </w:rPr>
        <w:sym w:font="Symbol" w:char="F0B7"/>
      </w:r>
      <w:r w:rsidRPr="00730FCE">
        <w:rPr>
          <w:rFonts w:ascii="Arial" w:hAnsi="Arial" w:cs="Arial"/>
          <w:b/>
          <w:smallCaps/>
          <w:sz w:val="20"/>
        </w:rPr>
        <w:t xml:space="preserve"> Limited</w:t>
      </w:r>
    </w:p>
    <w:p w:rsidR="008D257D" w:rsidRPr="00730FCE" w:rsidRDefault="008D257D">
      <w:pPr>
        <w:tabs>
          <w:tab w:val="clear" w:pos="720"/>
          <w:tab w:val="clear" w:pos="1440"/>
          <w:tab w:val="clear" w:pos="2160"/>
          <w:tab w:val="clear" w:pos="2880"/>
          <w:tab w:val="clear" w:pos="3600"/>
          <w:tab w:val="clear" w:pos="4320"/>
          <w:tab w:val="left" w:pos="-1440"/>
          <w:tab w:val="left" w:pos="-720"/>
          <w:tab w:val="left" w:pos="-284"/>
        </w:tabs>
        <w:suppressAutoHyphens/>
        <w:ind w:left="3686"/>
        <w:jc w:val="center"/>
        <w:rPr>
          <w:rFonts w:ascii="Arial" w:hAnsi="Arial" w:cs="Arial"/>
          <w:b/>
          <w:smallCaps/>
          <w:sz w:val="20"/>
        </w:rPr>
      </w:pPr>
    </w:p>
    <w:p w:rsidR="008D257D" w:rsidRPr="00730FCE" w:rsidRDefault="008D257D">
      <w:pPr>
        <w:tabs>
          <w:tab w:val="clear" w:pos="720"/>
          <w:tab w:val="clear" w:pos="1440"/>
          <w:tab w:val="clear" w:pos="2160"/>
          <w:tab w:val="clear" w:pos="2880"/>
          <w:tab w:val="clear" w:pos="3600"/>
          <w:tab w:val="clear" w:pos="4320"/>
          <w:tab w:val="left" w:pos="-1440"/>
          <w:tab w:val="left" w:pos="-720"/>
          <w:tab w:val="left" w:pos="-284"/>
        </w:tabs>
        <w:suppressAutoHyphens/>
        <w:ind w:left="3686"/>
        <w:jc w:val="center"/>
        <w:rPr>
          <w:rFonts w:ascii="Arial" w:hAnsi="Arial" w:cs="Arial"/>
          <w:b/>
          <w:smallCaps/>
          <w:sz w:val="20"/>
        </w:rPr>
      </w:pPr>
      <w:r w:rsidRPr="00730FCE">
        <w:rPr>
          <w:rFonts w:ascii="Arial" w:hAnsi="Arial" w:cs="Arial"/>
          <w:b/>
          <w:smallCaps/>
          <w:sz w:val="20"/>
        </w:rPr>
        <w:t>and</w:t>
      </w:r>
    </w:p>
    <w:p w:rsidR="008D257D" w:rsidRPr="00730FCE" w:rsidRDefault="008D257D">
      <w:pPr>
        <w:tabs>
          <w:tab w:val="clear" w:pos="720"/>
          <w:tab w:val="clear" w:pos="1440"/>
          <w:tab w:val="clear" w:pos="2160"/>
          <w:tab w:val="clear" w:pos="2880"/>
          <w:tab w:val="clear" w:pos="3600"/>
          <w:tab w:val="clear" w:pos="4320"/>
          <w:tab w:val="left" w:pos="-1440"/>
          <w:tab w:val="left" w:pos="-720"/>
          <w:tab w:val="left" w:pos="-284"/>
        </w:tabs>
        <w:suppressAutoHyphens/>
        <w:ind w:left="3686"/>
        <w:rPr>
          <w:rFonts w:ascii="Arial" w:hAnsi="Arial" w:cs="Arial"/>
          <w:b/>
          <w:smallCaps/>
          <w:sz w:val="20"/>
        </w:rPr>
      </w:pPr>
    </w:p>
    <w:p w:rsidR="008D257D" w:rsidRPr="00730FCE" w:rsidRDefault="008D257D">
      <w:pPr>
        <w:numPr>
          <w:ilvl w:val="0"/>
          <w:numId w:val="43"/>
        </w:numPr>
        <w:tabs>
          <w:tab w:val="clear" w:pos="720"/>
          <w:tab w:val="clear" w:pos="1440"/>
          <w:tab w:val="clear" w:pos="2160"/>
          <w:tab w:val="clear" w:pos="2880"/>
          <w:tab w:val="clear" w:pos="3600"/>
          <w:tab w:val="clear" w:pos="4320"/>
          <w:tab w:val="left" w:pos="-1440"/>
          <w:tab w:val="left" w:pos="-720"/>
          <w:tab w:val="left" w:pos="-284"/>
        </w:tabs>
        <w:suppressAutoHyphens/>
        <w:ind w:left="3686" w:firstLine="0"/>
        <w:jc w:val="center"/>
        <w:rPr>
          <w:rFonts w:ascii="Arial" w:hAnsi="Arial" w:cs="Arial"/>
          <w:b/>
          <w:sz w:val="20"/>
        </w:rPr>
      </w:pPr>
      <w:r w:rsidRPr="00730FCE">
        <w:rPr>
          <w:rFonts w:ascii="Arial" w:hAnsi="Arial" w:cs="Arial"/>
          <w:b/>
          <w:smallCaps/>
          <w:sz w:val="20"/>
        </w:rPr>
        <w:sym w:font="Symbol" w:char="F0B7"/>
      </w:r>
      <w:r w:rsidRPr="00730FCE">
        <w:rPr>
          <w:rFonts w:ascii="Arial" w:hAnsi="Arial" w:cs="Arial"/>
          <w:b/>
          <w:smallCaps/>
          <w:sz w:val="20"/>
        </w:rPr>
        <w:t xml:space="preserve"> Limited</w:t>
      </w:r>
    </w:p>
    <w:p w:rsidR="008D257D" w:rsidRPr="00730FCE" w:rsidRDefault="008D257D">
      <w:pPr>
        <w:tabs>
          <w:tab w:val="clear" w:pos="720"/>
          <w:tab w:val="clear" w:pos="1440"/>
          <w:tab w:val="clear" w:pos="2160"/>
          <w:tab w:val="clear" w:pos="2880"/>
          <w:tab w:val="clear" w:pos="3600"/>
          <w:tab w:val="clear" w:pos="4320"/>
          <w:tab w:val="left" w:pos="-1440"/>
          <w:tab w:val="left" w:pos="-720"/>
          <w:tab w:val="left" w:pos="-284"/>
        </w:tabs>
        <w:suppressAutoHyphens/>
        <w:ind w:left="3686"/>
        <w:jc w:val="center"/>
        <w:rPr>
          <w:rFonts w:ascii="Arial" w:hAnsi="Arial" w:cs="Arial"/>
          <w:b/>
          <w:sz w:val="20"/>
        </w:rPr>
      </w:pPr>
    </w:p>
    <w:p w:rsidR="008D257D" w:rsidRPr="00730FCE" w:rsidRDefault="008D257D">
      <w:pPr>
        <w:tabs>
          <w:tab w:val="left" w:pos="-1440"/>
          <w:tab w:val="left" w:pos="-720"/>
          <w:tab w:val="left" w:pos="-284"/>
          <w:tab w:val="left" w:pos="864"/>
        </w:tabs>
        <w:suppressAutoHyphens/>
        <w:ind w:left="3686"/>
        <w:jc w:val="center"/>
        <w:rPr>
          <w:rFonts w:ascii="Arial" w:hAnsi="Arial" w:cs="Arial"/>
          <w:sz w:val="20"/>
        </w:rPr>
      </w:pPr>
    </w:p>
    <w:p w:rsidR="008D257D" w:rsidRPr="00730FCE" w:rsidRDefault="008D257D">
      <w:pPr>
        <w:tabs>
          <w:tab w:val="left" w:pos="-1440"/>
          <w:tab w:val="left" w:pos="-720"/>
          <w:tab w:val="left" w:pos="-284"/>
          <w:tab w:val="left" w:pos="864"/>
        </w:tabs>
        <w:suppressAutoHyphens/>
        <w:ind w:left="3686"/>
        <w:jc w:val="center"/>
        <w:rPr>
          <w:rFonts w:ascii="Arial" w:hAnsi="Arial" w:cs="Arial"/>
          <w:sz w:val="20"/>
        </w:rPr>
      </w:pPr>
    </w:p>
    <w:p w:rsidR="008D257D" w:rsidRPr="00730FCE" w:rsidRDefault="008D257D">
      <w:pPr>
        <w:tabs>
          <w:tab w:val="left" w:pos="-1440"/>
          <w:tab w:val="left" w:pos="-720"/>
          <w:tab w:val="left" w:pos="-284"/>
          <w:tab w:val="left" w:pos="864"/>
        </w:tabs>
        <w:suppressAutoHyphens/>
        <w:ind w:left="3686"/>
        <w:jc w:val="center"/>
        <w:rPr>
          <w:rFonts w:ascii="Arial" w:hAnsi="Arial" w:cs="Arial"/>
          <w:sz w:val="20"/>
        </w:rPr>
      </w:pPr>
    </w:p>
    <w:p w:rsidR="008D257D" w:rsidRPr="00730FCE" w:rsidRDefault="008D257D">
      <w:pPr>
        <w:tabs>
          <w:tab w:val="left" w:pos="-1440"/>
          <w:tab w:val="left" w:pos="-720"/>
          <w:tab w:val="left" w:pos="-284"/>
          <w:tab w:val="left" w:pos="864"/>
        </w:tabs>
        <w:suppressAutoHyphens/>
        <w:ind w:left="3686"/>
        <w:jc w:val="center"/>
        <w:rPr>
          <w:rFonts w:ascii="Arial" w:hAnsi="Arial" w:cs="Arial"/>
          <w:sz w:val="20"/>
        </w:rPr>
      </w:pPr>
    </w:p>
    <w:p w:rsidR="008D257D" w:rsidRPr="00730FCE" w:rsidRDefault="008D257D">
      <w:pPr>
        <w:tabs>
          <w:tab w:val="clear" w:pos="720"/>
          <w:tab w:val="clear" w:pos="1440"/>
          <w:tab w:val="clear" w:pos="2160"/>
          <w:tab w:val="clear" w:pos="2880"/>
          <w:tab w:val="clear" w:pos="3600"/>
          <w:tab w:val="clear" w:pos="4320"/>
          <w:tab w:val="left" w:pos="-1440"/>
          <w:tab w:val="left" w:pos="-720"/>
          <w:tab w:val="left" w:pos="-284"/>
        </w:tabs>
        <w:suppressAutoHyphens/>
        <w:ind w:left="3686"/>
        <w:jc w:val="center"/>
        <w:rPr>
          <w:rFonts w:ascii="Arial" w:hAnsi="Arial" w:cs="Arial"/>
          <w:sz w:val="20"/>
        </w:rPr>
      </w:pPr>
      <w:r w:rsidRPr="00730FCE">
        <w:rPr>
          <w:rFonts w:ascii="Arial" w:hAnsi="Arial" w:cs="Arial"/>
          <w:sz w:val="20"/>
        </w:rPr>
        <w:t>_______________________________________</w:t>
      </w:r>
    </w:p>
    <w:p w:rsidR="008D257D" w:rsidRPr="00730FCE" w:rsidRDefault="008D257D">
      <w:pPr>
        <w:tabs>
          <w:tab w:val="left" w:pos="-1440"/>
          <w:tab w:val="left" w:pos="-720"/>
          <w:tab w:val="left" w:pos="-284"/>
          <w:tab w:val="left" w:pos="864"/>
        </w:tabs>
        <w:suppressAutoHyphens/>
        <w:spacing w:before="0"/>
        <w:ind w:left="3686"/>
        <w:jc w:val="center"/>
        <w:rPr>
          <w:rFonts w:ascii="Arial" w:hAnsi="Arial" w:cs="Arial"/>
          <w:sz w:val="20"/>
        </w:rPr>
      </w:pPr>
    </w:p>
    <w:p w:rsidR="008D257D" w:rsidRPr="00730FCE" w:rsidRDefault="008D257D">
      <w:pPr>
        <w:tabs>
          <w:tab w:val="left" w:pos="-1440"/>
          <w:tab w:val="left" w:pos="-720"/>
          <w:tab w:val="left" w:pos="-284"/>
          <w:tab w:val="left" w:pos="864"/>
        </w:tabs>
        <w:suppressAutoHyphens/>
        <w:spacing w:before="0"/>
        <w:ind w:left="3686"/>
        <w:jc w:val="center"/>
        <w:rPr>
          <w:rFonts w:ascii="Arial" w:hAnsi="Arial" w:cs="Arial"/>
          <w:b/>
          <w:sz w:val="20"/>
        </w:rPr>
      </w:pPr>
      <w:r w:rsidRPr="00730FCE">
        <w:rPr>
          <w:rFonts w:ascii="Arial" w:hAnsi="Arial" w:cs="Arial"/>
          <w:b/>
          <w:sz w:val="20"/>
        </w:rPr>
        <w:t>ASSET SALE AGREEMENT</w:t>
      </w:r>
    </w:p>
    <w:p w:rsidR="008D257D" w:rsidRPr="00730FCE" w:rsidRDefault="008D257D">
      <w:pPr>
        <w:tabs>
          <w:tab w:val="left" w:pos="-1440"/>
          <w:tab w:val="left" w:pos="-720"/>
          <w:tab w:val="left" w:pos="-284"/>
          <w:tab w:val="left" w:pos="864"/>
        </w:tabs>
        <w:suppressAutoHyphens/>
        <w:ind w:left="3686"/>
        <w:jc w:val="center"/>
        <w:rPr>
          <w:rFonts w:ascii="Arial" w:hAnsi="Arial" w:cs="Arial"/>
          <w:sz w:val="20"/>
        </w:rPr>
      </w:pPr>
      <w:r w:rsidRPr="00730FCE">
        <w:rPr>
          <w:rFonts w:ascii="Arial" w:hAnsi="Arial" w:cs="Arial"/>
          <w:sz w:val="20"/>
        </w:rPr>
        <w:t>_______________________________________</w:t>
      </w:r>
    </w:p>
    <w:p w:rsidR="008D257D" w:rsidRPr="00730FCE" w:rsidRDefault="008D257D">
      <w:pPr>
        <w:tabs>
          <w:tab w:val="left" w:pos="-1440"/>
          <w:tab w:val="left" w:pos="-720"/>
          <w:tab w:val="left" w:pos="-284"/>
          <w:tab w:val="left" w:pos="864"/>
        </w:tabs>
        <w:suppressAutoHyphens/>
        <w:ind w:left="3686"/>
        <w:jc w:val="center"/>
        <w:rPr>
          <w:rFonts w:ascii="Arial" w:hAnsi="Arial" w:cs="Arial"/>
          <w:sz w:val="20"/>
        </w:rPr>
      </w:pPr>
    </w:p>
    <w:p w:rsidR="008D257D" w:rsidRPr="00730FCE" w:rsidRDefault="008D257D">
      <w:pPr>
        <w:tabs>
          <w:tab w:val="left" w:pos="-1440"/>
          <w:tab w:val="left" w:pos="-720"/>
          <w:tab w:val="left" w:pos="-284"/>
          <w:tab w:val="left" w:pos="864"/>
        </w:tabs>
        <w:suppressAutoHyphens/>
        <w:ind w:left="3686"/>
        <w:jc w:val="center"/>
        <w:rPr>
          <w:rFonts w:ascii="Arial" w:hAnsi="Arial" w:cs="Arial"/>
          <w:sz w:val="20"/>
        </w:rPr>
      </w:pPr>
    </w:p>
    <w:p w:rsidR="008D257D" w:rsidRPr="00730FCE" w:rsidRDefault="008D257D">
      <w:pPr>
        <w:tabs>
          <w:tab w:val="left" w:pos="-1440"/>
          <w:tab w:val="left" w:pos="-720"/>
          <w:tab w:val="left" w:pos="-284"/>
          <w:tab w:val="left" w:pos="864"/>
        </w:tabs>
        <w:suppressAutoHyphens/>
        <w:ind w:left="3686"/>
        <w:jc w:val="center"/>
        <w:rPr>
          <w:rFonts w:ascii="Arial" w:hAnsi="Arial" w:cs="Arial"/>
          <w:sz w:val="20"/>
        </w:rPr>
      </w:pPr>
    </w:p>
    <w:p w:rsidR="008D257D" w:rsidRPr="00730FCE" w:rsidRDefault="008D257D">
      <w:pPr>
        <w:tabs>
          <w:tab w:val="left" w:pos="-1440"/>
          <w:tab w:val="left" w:pos="-720"/>
          <w:tab w:val="left" w:pos="-284"/>
          <w:tab w:val="left" w:pos="864"/>
        </w:tabs>
        <w:suppressAutoHyphens/>
        <w:ind w:left="3686"/>
        <w:jc w:val="center"/>
        <w:rPr>
          <w:rFonts w:ascii="Arial" w:hAnsi="Arial" w:cs="Arial"/>
          <w:sz w:val="20"/>
        </w:rPr>
      </w:pPr>
    </w:p>
    <w:p w:rsidR="008D257D" w:rsidRPr="00730FCE" w:rsidRDefault="008D257D">
      <w:pPr>
        <w:tabs>
          <w:tab w:val="left" w:pos="-1440"/>
          <w:tab w:val="left" w:pos="-720"/>
          <w:tab w:val="left" w:pos="-284"/>
          <w:tab w:val="left" w:pos="864"/>
        </w:tabs>
        <w:suppressAutoHyphens/>
        <w:ind w:left="3686"/>
        <w:jc w:val="center"/>
        <w:rPr>
          <w:rFonts w:ascii="Arial" w:hAnsi="Arial" w:cs="Arial"/>
          <w:sz w:val="20"/>
        </w:rPr>
      </w:pPr>
    </w:p>
    <w:p w:rsidR="008D257D" w:rsidRPr="00730FCE" w:rsidRDefault="008D257D">
      <w:pPr>
        <w:tabs>
          <w:tab w:val="left" w:pos="-1440"/>
          <w:tab w:val="left" w:pos="-720"/>
          <w:tab w:val="left" w:pos="-284"/>
          <w:tab w:val="left" w:pos="864"/>
        </w:tabs>
        <w:suppressAutoHyphens/>
        <w:ind w:left="3686"/>
        <w:jc w:val="center"/>
        <w:rPr>
          <w:rFonts w:ascii="Arial" w:hAnsi="Arial" w:cs="Arial"/>
          <w:sz w:val="20"/>
        </w:rPr>
      </w:pPr>
    </w:p>
    <w:p w:rsidR="008D257D" w:rsidRPr="00730FCE" w:rsidRDefault="008D257D">
      <w:pPr>
        <w:tabs>
          <w:tab w:val="left" w:pos="-1440"/>
          <w:tab w:val="left" w:pos="-720"/>
          <w:tab w:val="left" w:pos="-284"/>
          <w:tab w:val="left" w:pos="864"/>
        </w:tabs>
        <w:suppressAutoHyphens/>
        <w:ind w:left="3686"/>
        <w:jc w:val="center"/>
        <w:rPr>
          <w:rFonts w:ascii="Arial" w:hAnsi="Arial" w:cs="Arial"/>
          <w:sz w:val="20"/>
        </w:rPr>
      </w:pPr>
    </w:p>
    <w:p w:rsidR="008D257D" w:rsidRPr="00730FCE" w:rsidRDefault="00730FCE">
      <w:pPr>
        <w:tabs>
          <w:tab w:val="clear" w:pos="720"/>
          <w:tab w:val="clear" w:pos="1440"/>
          <w:tab w:val="clear" w:pos="2160"/>
          <w:tab w:val="clear" w:pos="2880"/>
          <w:tab w:val="clear" w:pos="3600"/>
          <w:tab w:val="clear" w:pos="4320"/>
          <w:tab w:val="left" w:pos="-1440"/>
          <w:tab w:val="left" w:pos="-284"/>
        </w:tabs>
        <w:suppressAutoHyphens/>
        <w:spacing w:before="0"/>
        <w:ind w:left="3686"/>
        <w:jc w:val="center"/>
        <w:rPr>
          <w:rFonts w:ascii="Arial" w:hAnsi="Arial" w:cs="Arial"/>
          <w:sz w:val="20"/>
        </w:rPr>
      </w:pPr>
      <w:r w:rsidRPr="00730FCE">
        <w:rPr>
          <w:rFonts w:ascii="Arial" w:hAnsi="Arial" w:cs="Arial"/>
          <w:sz w:val="20"/>
        </w:rPr>
        <w:t>Adams Law</w:t>
      </w:r>
    </w:p>
    <w:p w:rsidR="008D257D" w:rsidRPr="00730FCE" w:rsidRDefault="00730FCE">
      <w:pPr>
        <w:tabs>
          <w:tab w:val="clear" w:pos="720"/>
          <w:tab w:val="clear" w:pos="1440"/>
          <w:tab w:val="clear" w:pos="2160"/>
          <w:tab w:val="clear" w:pos="2880"/>
          <w:tab w:val="clear" w:pos="3600"/>
          <w:tab w:val="clear" w:pos="4320"/>
          <w:tab w:val="left" w:pos="-1440"/>
          <w:tab w:val="left" w:pos="-284"/>
        </w:tabs>
        <w:suppressAutoHyphens/>
        <w:spacing w:before="0"/>
        <w:ind w:left="3686"/>
        <w:jc w:val="center"/>
        <w:rPr>
          <w:rFonts w:ascii="Arial" w:hAnsi="Arial" w:cs="Arial"/>
          <w:sz w:val="20"/>
        </w:rPr>
      </w:pPr>
      <w:r w:rsidRPr="00730FCE">
        <w:rPr>
          <w:rFonts w:ascii="Arial" w:hAnsi="Arial" w:cs="Arial"/>
          <w:sz w:val="20"/>
        </w:rPr>
        <w:t>13 Herbert Street</w:t>
      </w:r>
    </w:p>
    <w:p w:rsidR="008D257D" w:rsidRPr="00730FCE" w:rsidRDefault="008D257D">
      <w:pPr>
        <w:tabs>
          <w:tab w:val="clear" w:pos="720"/>
          <w:tab w:val="clear" w:pos="1440"/>
          <w:tab w:val="clear" w:pos="2160"/>
          <w:tab w:val="clear" w:pos="2880"/>
          <w:tab w:val="clear" w:pos="3600"/>
          <w:tab w:val="clear" w:pos="4320"/>
          <w:tab w:val="left" w:pos="-1440"/>
          <w:tab w:val="left" w:pos="-284"/>
        </w:tabs>
        <w:suppressAutoHyphens/>
        <w:spacing w:before="0"/>
        <w:ind w:left="3686"/>
        <w:jc w:val="center"/>
        <w:rPr>
          <w:rFonts w:ascii="Arial" w:hAnsi="Arial" w:cs="Arial"/>
          <w:sz w:val="20"/>
        </w:rPr>
      </w:pPr>
      <w:r w:rsidRPr="00730FCE">
        <w:rPr>
          <w:rFonts w:ascii="Arial" w:hAnsi="Arial" w:cs="Arial"/>
          <w:sz w:val="20"/>
        </w:rPr>
        <w:t>Dublin 2</w:t>
      </w:r>
    </w:p>
    <w:p w:rsidR="008D257D" w:rsidRDefault="008D257D">
      <w:pPr>
        <w:tabs>
          <w:tab w:val="clear" w:pos="720"/>
          <w:tab w:val="clear" w:pos="1440"/>
          <w:tab w:val="clear" w:pos="2160"/>
          <w:tab w:val="clear" w:pos="2880"/>
          <w:tab w:val="clear" w:pos="3600"/>
          <w:tab w:val="clear" w:pos="4320"/>
          <w:tab w:val="left" w:pos="-1440"/>
          <w:tab w:val="left" w:pos="-284"/>
        </w:tabs>
        <w:suppressAutoHyphens/>
        <w:spacing w:before="0"/>
        <w:ind w:left="3686"/>
        <w:jc w:val="center"/>
      </w:pPr>
    </w:p>
    <w:sectPr w:rsidR="008D257D">
      <w:headerReference w:type="even" r:id="rId17"/>
      <w:headerReference w:type="default" r:id="rId18"/>
      <w:footerReference w:type="even" r:id="rId19"/>
      <w:footerReference w:type="default" r:id="rId20"/>
      <w:headerReference w:type="first" r:id="rId21"/>
      <w:endnotePr>
        <w:numFmt w:val="decimal"/>
      </w:endnotePr>
      <w:pgSz w:w="11906" w:h="16838" w:code="9"/>
      <w:pgMar w:top="1440" w:right="1440" w:bottom="1440" w:left="1440" w:header="567" w:footer="56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57D" w:rsidRDefault="008D257D">
      <w:pPr>
        <w:spacing w:line="20" w:lineRule="exact"/>
      </w:pPr>
    </w:p>
  </w:endnote>
  <w:endnote w:type="continuationSeparator" w:id="0">
    <w:p w:rsidR="008D257D" w:rsidRDefault="008D257D">
      <w:r>
        <w:t xml:space="preserve"> </w:t>
      </w:r>
    </w:p>
  </w:endnote>
  <w:endnote w:type="continuationNotice" w:id="1">
    <w:p w:rsidR="008D257D" w:rsidRDefault="008D257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57D" w:rsidRDefault="008D25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57D" w:rsidRDefault="008D25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57D" w:rsidRDefault="008D257D">
    <w:pPr>
      <w:pStyle w:val="Footer"/>
      <w:spacing w:before="0"/>
      <w:jc w:val="right"/>
      <w:rPr>
        <w:snapToGrid w:val="0"/>
      </w:rPr>
    </w:pPr>
  </w:p>
  <w:p w:rsidR="008D257D" w:rsidRDefault="008D257D">
    <w:pPr>
      <w:pStyle w:val="Footer"/>
      <w:spacing w:before="0"/>
      <w:jc w:val="right"/>
      <w:rPr>
        <w:snapToGrid w:val="0"/>
      </w:rPr>
    </w:pPr>
  </w:p>
  <w:p w:rsidR="008D257D" w:rsidRDefault="008D257D">
    <w:pPr>
      <w:pStyle w:val="Footer"/>
      <w:spacing w:before="0"/>
      <w:jc w:val="right"/>
      <w:rPr>
        <w:snapToGrid w:val="0"/>
      </w:rPr>
    </w:pPr>
  </w:p>
  <w:p w:rsidR="008D257D" w:rsidRDefault="008D257D">
    <w:pPr>
      <w:pStyle w:val="Footer"/>
      <w:spacing w:before="0"/>
      <w:jc w:val="right"/>
      <w:rPr>
        <w:snapToGrid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8BF" w:rsidRDefault="000D48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57D" w:rsidRDefault="008D257D">
    <w:pPr>
      <w:pStyle w:val="Footer"/>
      <w:framePr w:wrap="around" w:vAnchor="text" w:hAnchor="page" w:x="5617" w:y="5"/>
      <w:rPr>
        <w:rStyle w:val="PageNumber"/>
      </w:rPr>
    </w:pPr>
    <w:r>
      <w:rPr>
        <w:rStyle w:val="PageNumber"/>
      </w:rPr>
      <w:fldChar w:fldCharType="begin"/>
    </w:r>
    <w:r>
      <w:rPr>
        <w:rStyle w:val="PageNumber"/>
      </w:rPr>
      <w:instrText xml:space="preserve">PAGE  </w:instrText>
    </w:r>
    <w:r>
      <w:rPr>
        <w:rStyle w:val="PageNumber"/>
      </w:rPr>
      <w:fldChar w:fldCharType="separate"/>
    </w:r>
    <w:r w:rsidR="00185895">
      <w:rPr>
        <w:rStyle w:val="PageNumber"/>
        <w:noProof/>
      </w:rPr>
      <w:t>2</w:t>
    </w:r>
    <w:r>
      <w:rPr>
        <w:rStyle w:val="PageNumber"/>
      </w:rPr>
      <w:fldChar w:fldCharType="end"/>
    </w:r>
  </w:p>
  <w:p w:rsidR="008D257D" w:rsidRDefault="008D257D">
    <w:pPr>
      <w:pStyle w:val="Footer"/>
      <w:framePr w:wrap="auto" w:hAnchor="text" w:y="5"/>
      <w:spacing w:before="0"/>
      <w:jc w:val="right"/>
      <w:rPr>
        <w:snapToGrid w:val="0"/>
        <w:sz w:val="16"/>
      </w:rPr>
    </w:pPr>
  </w:p>
  <w:p w:rsidR="008D257D" w:rsidRDefault="008D257D">
    <w:pPr>
      <w:pStyle w:val="Footer"/>
      <w:spacing w:before="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57D" w:rsidRDefault="008D25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57D" w:rsidRDefault="008D257D">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57D" w:rsidRDefault="008D257D">
    <w:pPr>
      <w:pStyle w:val="Footer"/>
      <w:spacing w:before="0"/>
      <w:jc w:val="right"/>
      <w:rPr>
        <w:snapToGrid w:val="0"/>
      </w:rPr>
    </w:pPr>
  </w:p>
  <w:p w:rsidR="008D257D" w:rsidRDefault="008D257D">
    <w:pPr>
      <w:pStyle w:val="Footer"/>
      <w:spacing w:before="0"/>
      <w:jc w:val="right"/>
      <w:rPr>
        <w:snapToGrid w:val="0"/>
      </w:rPr>
    </w:pPr>
  </w:p>
  <w:p w:rsidR="008D257D" w:rsidRDefault="008D257D">
    <w:pPr>
      <w:pStyle w:val="Footer"/>
      <w:spacing w:before="0"/>
      <w:jc w:val="right"/>
      <w:rPr>
        <w:snapToGrid w:val="0"/>
      </w:rPr>
    </w:pPr>
  </w:p>
  <w:p w:rsidR="008D257D" w:rsidRDefault="008D257D">
    <w:pPr>
      <w:pStyle w:val="Footer"/>
      <w:spacing w:before="0"/>
      <w:jc w:val="right"/>
      <w:rPr>
        <w:snapToGrid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57D" w:rsidRDefault="008D257D">
      <w:r>
        <w:separator/>
      </w:r>
    </w:p>
  </w:footnote>
  <w:footnote w:type="continuationSeparator" w:id="0">
    <w:p w:rsidR="008D257D" w:rsidRDefault="008D2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8BF" w:rsidRDefault="0018589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2942344" o:spid="_x0000_s2059" type="#_x0000_t136" style="position:absolute;left:0;text-align:left;margin-left:0;margin-top:0;width:454.5pt;height:181.8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57D" w:rsidRPr="000D48BF" w:rsidRDefault="00185895" w:rsidP="00730FCE">
    <w:pPr>
      <w:pStyle w:val="Header"/>
      <w:jc w:val="left"/>
      <w:rPr>
        <w:rFonts w:ascii="Arial" w:hAnsi="Arial" w:cs="Arial"/>
        <w:sz w:val="20"/>
        <w:lang w:val="en-I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2942345" o:spid="_x0000_s2060" type="#_x0000_t136" style="position:absolute;margin-left:0;margin-top:0;width:454.5pt;height:181.8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730FCE" w:rsidRPr="000D48BF">
      <w:rPr>
        <w:rFonts w:ascii="Arial" w:hAnsi="Arial" w:cs="Arial"/>
        <w:sz w:val="20"/>
        <w:lang w:val="en-IE"/>
      </w:rPr>
      <w:t>ADAMS LAW</w:t>
    </w:r>
  </w:p>
  <w:p w:rsidR="00730FCE" w:rsidRPr="000D48BF" w:rsidRDefault="00730FCE" w:rsidP="00730FCE">
    <w:pPr>
      <w:pStyle w:val="Header"/>
      <w:jc w:val="left"/>
      <w:rPr>
        <w:rFonts w:ascii="Arial" w:hAnsi="Arial" w:cs="Arial"/>
        <w:sz w:val="20"/>
        <w:lang w:val="en-IE"/>
      </w:rPr>
    </w:pPr>
    <w:r w:rsidRPr="000D48BF">
      <w:rPr>
        <w:rFonts w:ascii="Arial" w:hAnsi="Arial" w:cs="Arial"/>
        <w:sz w:val="20"/>
        <w:lang w:val="en-IE"/>
      </w:rPr>
      <w:t>13 Herbert</w:t>
    </w:r>
    <w:r>
      <w:rPr>
        <w:sz w:val="16"/>
        <w:lang w:val="en-IE"/>
      </w:rPr>
      <w:t xml:space="preserve"> </w:t>
    </w:r>
    <w:r w:rsidRPr="000D48BF">
      <w:rPr>
        <w:rFonts w:ascii="Arial" w:hAnsi="Arial" w:cs="Arial"/>
        <w:sz w:val="20"/>
        <w:lang w:val="en-IE"/>
      </w:rPr>
      <w:t>Street, Dublin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8BF" w:rsidRDefault="0018589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2942343" o:spid="_x0000_s2058" type="#_x0000_t136" style="position:absolute;left:0;text-align:left;margin-left:0;margin-top:0;width:454.5pt;height:181.8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8BF" w:rsidRDefault="0018589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2942347" o:spid="_x0000_s2062" type="#_x0000_t136" style="position:absolute;left:0;text-align:left;margin-left:0;margin-top:0;width:454.5pt;height:181.8pt;rotation:315;z-index:-25164902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8BF" w:rsidRDefault="0018589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2942348" o:spid="_x0000_s2063" type="#_x0000_t136" style="position:absolute;left:0;text-align:left;margin-left:0;margin-top:0;width:454.5pt;height:181.8pt;rotation:315;z-index:-2516469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8BF" w:rsidRDefault="0018589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2942346" o:spid="_x0000_s2061" type="#_x0000_t136" style="position:absolute;left:0;text-align:left;margin-left:0;margin-top:0;width:454.5pt;height:181.8pt;rotation:315;z-index:-25165107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8BF" w:rsidRDefault="0018589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2942350" o:spid="_x0000_s2065" type="#_x0000_t136" style="position:absolute;left:0;text-align:left;margin-left:0;margin-top:0;width:454.5pt;height:181.8pt;rotation:315;z-index:-25164288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57D" w:rsidRDefault="00185895">
    <w:pPr>
      <w:pStyle w:val="Header"/>
      <w:jc w:val="center"/>
      <w:rPr>
        <w:sz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2942351" o:spid="_x0000_s2066" type="#_x0000_t136" style="position:absolute;left:0;text-align:left;margin-left:0;margin-top:0;width:454.5pt;height:181.8pt;rotation:315;z-index:-25164083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8BF" w:rsidRDefault="0018589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2942349" o:spid="_x0000_s2064" type="#_x0000_t136" style="position:absolute;left:0;text-align:left;margin-left:0;margin-top:0;width:454.5pt;height:181.8pt;rotation:315;z-index:-2516449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63F23"/>
    <w:multiLevelType w:val="multilevel"/>
    <w:tmpl w:val="682CF330"/>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3"/>
      <w:numFmt w:val="none"/>
      <w:lvlText w:val=""/>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3811182"/>
    <w:multiLevelType w:val="multilevel"/>
    <w:tmpl w:val="970AF7B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6BB7611"/>
    <w:multiLevelType w:val="multilevel"/>
    <w:tmpl w:val="9CB0A12A"/>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82B1A17"/>
    <w:multiLevelType w:val="multilevel"/>
    <w:tmpl w:val="2CE4716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B166EE1"/>
    <w:multiLevelType w:val="multilevel"/>
    <w:tmpl w:val="F04E8BD8"/>
    <w:lvl w:ilvl="0">
      <w:start w:val="12"/>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0D4424FF"/>
    <w:multiLevelType w:val="multilevel"/>
    <w:tmpl w:val="F0BE4176"/>
    <w:lvl w:ilvl="0">
      <w:start w:val="6"/>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0AE20A6"/>
    <w:multiLevelType w:val="multilevel"/>
    <w:tmpl w:val="757EC048"/>
    <w:lvl w:ilvl="0">
      <w:start w:val="9"/>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562083B"/>
    <w:multiLevelType w:val="multilevel"/>
    <w:tmpl w:val="F70AD03A"/>
    <w:lvl w:ilvl="0">
      <w:start w:val="5"/>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7560160"/>
    <w:multiLevelType w:val="multilevel"/>
    <w:tmpl w:val="F6E8E542"/>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9C72C7D"/>
    <w:multiLevelType w:val="multilevel"/>
    <w:tmpl w:val="F984F530"/>
    <w:lvl w:ilvl="0">
      <w:start w:val="10"/>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9EF1CBF"/>
    <w:multiLevelType w:val="multilevel"/>
    <w:tmpl w:val="760626EC"/>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1C8F55B1"/>
    <w:multiLevelType w:val="multilevel"/>
    <w:tmpl w:val="55A4DF66"/>
    <w:lvl w:ilvl="0">
      <w:start w:val="5"/>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1D032796"/>
    <w:multiLevelType w:val="multilevel"/>
    <w:tmpl w:val="C008630C"/>
    <w:lvl w:ilvl="0">
      <w:start w:val="2"/>
      <w:numFmt w:val="decimal"/>
      <w:lvlText w:val="%1"/>
      <w:lvlJc w:val="left"/>
      <w:pPr>
        <w:tabs>
          <w:tab w:val="num" w:pos="600"/>
        </w:tabs>
        <w:ind w:left="600" w:hanging="600"/>
      </w:pPr>
      <w:rPr>
        <w:rFonts w:hint="default"/>
      </w:rPr>
    </w:lvl>
    <w:lvl w:ilvl="1">
      <w:start w:val="10"/>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D690778"/>
    <w:multiLevelType w:val="multilevel"/>
    <w:tmpl w:val="67D023AE"/>
    <w:lvl w:ilvl="0">
      <w:start w:val="2"/>
      <w:numFmt w:val="decimal"/>
      <w:lvlText w:val="%1."/>
      <w:lvlJc w:val="left"/>
      <w:pPr>
        <w:tabs>
          <w:tab w:val="num" w:pos="487"/>
        </w:tabs>
        <w:ind w:left="487" w:hanging="487"/>
      </w:pPr>
      <w:rPr>
        <w:rFonts w:hint="default"/>
      </w:rPr>
    </w:lvl>
    <w:lvl w:ilvl="1">
      <w:start w:val="10"/>
      <w:numFmt w:val="decimal"/>
      <w:lvlText w:val="%1.%2."/>
      <w:lvlJc w:val="left"/>
      <w:pPr>
        <w:tabs>
          <w:tab w:val="num" w:pos="487"/>
        </w:tabs>
        <w:ind w:left="487" w:hanging="48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14627BC"/>
    <w:multiLevelType w:val="multilevel"/>
    <w:tmpl w:val="394A45C8"/>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15A249A"/>
    <w:multiLevelType w:val="multilevel"/>
    <w:tmpl w:val="C074DD2A"/>
    <w:lvl w:ilvl="0">
      <w:start w:val="7"/>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91F569E"/>
    <w:multiLevelType w:val="multilevel"/>
    <w:tmpl w:val="6CA6A490"/>
    <w:lvl w:ilvl="0">
      <w:start w:val="1"/>
      <w:numFmt w:val="decimal"/>
      <w:lvlText w:val="%1"/>
      <w:lvlJc w:val="left"/>
      <w:pPr>
        <w:tabs>
          <w:tab w:val="num" w:pos="480"/>
        </w:tabs>
        <w:ind w:left="480" w:hanging="480"/>
      </w:pPr>
      <w:rPr>
        <w:rFonts w:hint="default"/>
      </w:rPr>
    </w:lvl>
    <w:lvl w:ilvl="1">
      <w:start w:val="3"/>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9F72D77"/>
    <w:multiLevelType w:val="singleLevel"/>
    <w:tmpl w:val="B7248E8A"/>
    <w:lvl w:ilvl="0">
      <w:start w:val="1"/>
      <w:numFmt w:val="decimal"/>
      <w:lvlText w:val="(%1)"/>
      <w:lvlJc w:val="left"/>
      <w:pPr>
        <w:tabs>
          <w:tab w:val="num" w:pos="360"/>
        </w:tabs>
        <w:ind w:left="360" w:hanging="360"/>
      </w:pPr>
      <w:rPr>
        <w:rFonts w:hint="default"/>
      </w:rPr>
    </w:lvl>
  </w:abstractNum>
  <w:abstractNum w:abstractNumId="19" w15:restartNumberingAfterBreak="0">
    <w:nsid w:val="2BEC3928"/>
    <w:multiLevelType w:val="multilevel"/>
    <w:tmpl w:val="C2EC877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22D348C"/>
    <w:multiLevelType w:val="multilevel"/>
    <w:tmpl w:val="5DFE529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33A642A"/>
    <w:multiLevelType w:val="multilevel"/>
    <w:tmpl w:val="C4F8DA36"/>
    <w:lvl w:ilvl="0">
      <w:start w:val="1"/>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5941AF1"/>
    <w:multiLevelType w:val="multilevel"/>
    <w:tmpl w:val="68E234F0"/>
    <w:lvl w:ilvl="0">
      <w:start w:val="9"/>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360779F3"/>
    <w:multiLevelType w:val="multilevel"/>
    <w:tmpl w:val="4BAC9CA2"/>
    <w:lvl w:ilvl="0">
      <w:start w:val="1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37C41B57"/>
    <w:multiLevelType w:val="multilevel"/>
    <w:tmpl w:val="2B3E76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383473BD"/>
    <w:multiLevelType w:val="multilevel"/>
    <w:tmpl w:val="C7D6F8FA"/>
    <w:lvl w:ilvl="0">
      <w:start w:val="2"/>
      <w:numFmt w:val="decimal"/>
      <w:lvlText w:val="%1"/>
      <w:lvlJc w:val="left"/>
      <w:pPr>
        <w:tabs>
          <w:tab w:val="num" w:pos="480"/>
        </w:tabs>
        <w:ind w:left="480" w:hanging="480"/>
      </w:pPr>
      <w:rPr>
        <w:rFonts w:hint="default"/>
      </w:rPr>
    </w:lvl>
    <w:lvl w:ilvl="1">
      <w:start w:val="9"/>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04147F4"/>
    <w:multiLevelType w:val="multilevel"/>
    <w:tmpl w:val="1C9AA802"/>
    <w:lvl w:ilvl="0">
      <w:start w:val="2"/>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0925B98"/>
    <w:multiLevelType w:val="multilevel"/>
    <w:tmpl w:val="2FCE5F5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45482E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6CA7CD1"/>
    <w:multiLevelType w:val="multilevel"/>
    <w:tmpl w:val="511AC146"/>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4AD17F5E"/>
    <w:multiLevelType w:val="singleLevel"/>
    <w:tmpl w:val="08CCFDAA"/>
    <w:lvl w:ilvl="0">
      <w:start w:val="6"/>
      <w:numFmt w:val="decimal"/>
      <w:lvlText w:val="%1."/>
      <w:lvlJc w:val="left"/>
      <w:pPr>
        <w:tabs>
          <w:tab w:val="num" w:pos="720"/>
        </w:tabs>
        <w:ind w:left="720" w:hanging="720"/>
      </w:pPr>
      <w:rPr>
        <w:rFonts w:hint="default"/>
      </w:rPr>
    </w:lvl>
  </w:abstractNum>
  <w:abstractNum w:abstractNumId="31" w15:restartNumberingAfterBreak="0">
    <w:nsid w:val="4C7150FC"/>
    <w:multiLevelType w:val="multilevel"/>
    <w:tmpl w:val="16BA4116"/>
    <w:lvl w:ilvl="0">
      <w:start w:val="7"/>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4FB47C8A"/>
    <w:multiLevelType w:val="multilevel"/>
    <w:tmpl w:val="FB84B9AA"/>
    <w:lvl w:ilvl="0">
      <w:start w:val="1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0214399"/>
    <w:multiLevelType w:val="multilevel"/>
    <w:tmpl w:val="00A63A40"/>
    <w:lvl w:ilvl="0">
      <w:start w:val="6"/>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4" w15:restartNumberingAfterBreak="0">
    <w:nsid w:val="509360F7"/>
    <w:multiLevelType w:val="multilevel"/>
    <w:tmpl w:val="41E6993C"/>
    <w:lvl w:ilvl="0">
      <w:start w:val="4"/>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0CA1518"/>
    <w:multiLevelType w:val="singleLevel"/>
    <w:tmpl w:val="C02C0BB8"/>
    <w:lvl w:ilvl="0">
      <w:start w:val="4"/>
      <w:numFmt w:val="lowerLetter"/>
      <w:lvlText w:val="(%1)"/>
      <w:lvlJc w:val="left"/>
      <w:pPr>
        <w:tabs>
          <w:tab w:val="num" w:pos="2160"/>
        </w:tabs>
        <w:ind w:left="2160" w:hanging="720"/>
      </w:pPr>
      <w:rPr>
        <w:rFonts w:hint="default"/>
      </w:rPr>
    </w:lvl>
  </w:abstractNum>
  <w:abstractNum w:abstractNumId="36" w15:restartNumberingAfterBreak="0">
    <w:nsid w:val="589510F2"/>
    <w:multiLevelType w:val="multilevel"/>
    <w:tmpl w:val="A3381B4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A0423D9"/>
    <w:multiLevelType w:val="multilevel"/>
    <w:tmpl w:val="C7548B40"/>
    <w:lvl w:ilvl="0">
      <w:start w:val="22"/>
      <w:numFmt w:val="decimal"/>
      <w:lvlText w:val="%1"/>
      <w:lvlJc w:val="left"/>
      <w:pPr>
        <w:tabs>
          <w:tab w:val="num" w:pos="420"/>
        </w:tabs>
        <w:ind w:left="420" w:hanging="420"/>
      </w:pPr>
      <w:rPr>
        <w:rFonts w:hint="default"/>
        <w:b w:val="0"/>
      </w:rPr>
    </w:lvl>
    <w:lvl w:ilvl="1">
      <w:start w:val="2"/>
      <w:numFmt w:val="decimal"/>
      <w:lvlText w:val="%1.%2"/>
      <w:lvlJc w:val="left"/>
      <w:pPr>
        <w:tabs>
          <w:tab w:val="num" w:pos="420"/>
        </w:tabs>
        <w:ind w:left="420" w:hanging="4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38" w15:restartNumberingAfterBreak="0">
    <w:nsid w:val="5B9E04C7"/>
    <w:multiLevelType w:val="multilevel"/>
    <w:tmpl w:val="FC608422"/>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9" w15:restartNumberingAfterBreak="0">
    <w:nsid w:val="5DDA2ECB"/>
    <w:multiLevelType w:val="multilevel"/>
    <w:tmpl w:val="9AD4615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63AE62C4"/>
    <w:multiLevelType w:val="multilevel"/>
    <w:tmpl w:val="99BC326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15:restartNumberingAfterBreak="0">
    <w:nsid w:val="6BC40A69"/>
    <w:multiLevelType w:val="multilevel"/>
    <w:tmpl w:val="124661A6"/>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6CA54C7D"/>
    <w:multiLevelType w:val="multilevel"/>
    <w:tmpl w:val="2FA08070"/>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700D05B6"/>
    <w:multiLevelType w:val="multilevel"/>
    <w:tmpl w:val="6E3437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72C53C48"/>
    <w:multiLevelType w:val="singleLevel"/>
    <w:tmpl w:val="8B5EFC24"/>
    <w:lvl w:ilvl="0">
      <w:start w:val="1"/>
      <w:numFmt w:val="decimal"/>
      <w:lvlText w:val="%1"/>
      <w:lvlJc w:val="left"/>
      <w:pPr>
        <w:tabs>
          <w:tab w:val="num" w:pos="720"/>
        </w:tabs>
        <w:ind w:left="720" w:hanging="720"/>
      </w:pPr>
      <w:rPr>
        <w:rFonts w:hint="default"/>
      </w:rPr>
    </w:lvl>
  </w:abstractNum>
  <w:abstractNum w:abstractNumId="45" w15:restartNumberingAfterBreak="0">
    <w:nsid w:val="735F5A36"/>
    <w:multiLevelType w:val="multilevel"/>
    <w:tmpl w:val="13B2EF7E"/>
    <w:lvl w:ilvl="0">
      <w:start w:val="2"/>
      <w:numFmt w:val="decimal"/>
      <w:lvlText w:val="%1"/>
      <w:lvlJc w:val="left"/>
      <w:pPr>
        <w:tabs>
          <w:tab w:val="num" w:pos="480"/>
        </w:tabs>
        <w:ind w:left="480" w:hanging="480"/>
      </w:pPr>
      <w:rPr>
        <w:rFonts w:hint="default"/>
      </w:rPr>
    </w:lvl>
    <w:lvl w:ilvl="1">
      <w:start w:val="8"/>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7A3E720D"/>
    <w:multiLevelType w:val="multilevel"/>
    <w:tmpl w:val="33FA7A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28"/>
  </w:num>
  <w:num w:numId="3">
    <w:abstractNumId w:val="0"/>
    <w:lvlOverride w:ilvl="0">
      <w:startOverride w:val="4"/>
    </w:lvlOverride>
    <w:lvlOverride w:ilvl="1">
      <w:startOverride w:val="2"/>
    </w:lvlOverride>
  </w:num>
  <w:num w:numId="4">
    <w:abstractNumId w:val="1"/>
  </w:num>
  <w:num w:numId="5">
    <w:abstractNumId w:val="0"/>
    <w:lvlOverride w:ilvl="0">
      <w:startOverride w:val="4"/>
    </w:lvlOverride>
    <w:lvlOverride w:ilvl="1">
      <w:startOverride w:val="3"/>
    </w:lvlOverride>
    <w:lvlOverride w:ilvl="2">
      <w:startOverride w:val="5"/>
    </w:lvlOverride>
  </w:num>
  <w:num w:numId="6">
    <w:abstractNumId w:val="0"/>
    <w:lvlOverride w:ilvl="0">
      <w:startOverride w:val="4"/>
    </w:lvlOverride>
    <w:lvlOverride w:ilvl="1">
      <w:startOverride w:val="3"/>
    </w:lvlOverride>
    <w:lvlOverride w:ilvl="2">
      <w:startOverride w:val="6"/>
    </w:lvlOverride>
  </w:num>
  <w:num w:numId="7">
    <w:abstractNumId w:val="30"/>
  </w:num>
  <w:num w:numId="8">
    <w:abstractNumId w:val="12"/>
  </w:num>
  <w:num w:numId="9">
    <w:abstractNumId w:val="46"/>
  </w:num>
  <w:num w:numId="10">
    <w:abstractNumId w:val="15"/>
  </w:num>
  <w:num w:numId="11">
    <w:abstractNumId w:val="31"/>
  </w:num>
  <w:num w:numId="12">
    <w:abstractNumId w:val="16"/>
  </w:num>
  <w:num w:numId="13">
    <w:abstractNumId w:val="3"/>
  </w:num>
  <w:num w:numId="14">
    <w:abstractNumId w:val="22"/>
  </w:num>
  <w:num w:numId="15">
    <w:abstractNumId w:val="7"/>
  </w:num>
  <w:num w:numId="16">
    <w:abstractNumId w:val="10"/>
  </w:num>
  <w:num w:numId="17">
    <w:abstractNumId w:val="5"/>
  </w:num>
  <w:num w:numId="18">
    <w:abstractNumId w:val="23"/>
  </w:num>
  <w:num w:numId="19">
    <w:abstractNumId w:val="32"/>
  </w:num>
  <w:num w:numId="20">
    <w:abstractNumId w:val="20"/>
  </w:num>
  <w:num w:numId="21">
    <w:abstractNumId w:val="21"/>
  </w:num>
  <w:num w:numId="22">
    <w:abstractNumId w:val="17"/>
  </w:num>
  <w:num w:numId="23">
    <w:abstractNumId w:val="39"/>
  </w:num>
  <w:num w:numId="24">
    <w:abstractNumId w:val="9"/>
  </w:num>
  <w:num w:numId="25">
    <w:abstractNumId w:val="36"/>
  </w:num>
  <w:num w:numId="26">
    <w:abstractNumId w:val="11"/>
  </w:num>
  <w:num w:numId="27">
    <w:abstractNumId w:val="27"/>
  </w:num>
  <w:num w:numId="28">
    <w:abstractNumId w:val="40"/>
  </w:num>
  <w:num w:numId="29">
    <w:abstractNumId w:val="2"/>
  </w:num>
  <w:num w:numId="30">
    <w:abstractNumId w:val="24"/>
  </w:num>
  <w:num w:numId="31">
    <w:abstractNumId w:val="19"/>
  </w:num>
  <w:num w:numId="32">
    <w:abstractNumId w:val="8"/>
  </w:num>
  <w:num w:numId="33">
    <w:abstractNumId w:val="29"/>
  </w:num>
  <w:num w:numId="34">
    <w:abstractNumId w:val="4"/>
  </w:num>
  <w:num w:numId="35">
    <w:abstractNumId w:val="37"/>
  </w:num>
  <w:num w:numId="36">
    <w:abstractNumId w:val="26"/>
  </w:num>
  <w:num w:numId="37">
    <w:abstractNumId w:val="45"/>
  </w:num>
  <w:num w:numId="38">
    <w:abstractNumId w:val="25"/>
  </w:num>
  <w:num w:numId="39">
    <w:abstractNumId w:val="14"/>
  </w:num>
  <w:num w:numId="40">
    <w:abstractNumId w:val="13"/>
  </w:num>
  <w:num w:numId="41">
    <w:abstractNumId w:val="42"/>
  </w:num>
  <w:num w:numId="42">
    <w:abstractNumId w:val="43"/>
  </w:num>
  <w:num w:numId="43">
    <w:abstractNumId w:val="18"/>
  </w:num>
  <w:num w:numId="44">
    <w:abstractNumId w:val="38"/>
  </w:num>
  <w:num w:numId="45">
    <w:abstractNumId w:val="33"/>
  </w:num>
  <w:num w:numId="46">
    <w:abstractNumId w:val="44"/>
  </w:num>
  <w:num w:numId="47">
    <w:abstractNumId w:val="35"/>
  </w:num>
  <w:num w:numId="48">
    <w:abstractNumId w:val="41"/>
  </w:num>
  <w:num w:numId="49">
    <w:abstractNumId w:val="34"/>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67"/>
    <o:shapelayout v:ext="edit">
      <o:idmap v:ext="edit" data="2"/>
    </o:shapelayout>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8D3"/>
    <w:rsid w:val="000D48BF"/>
    <w:rsid w:val="00185895"/>
    <w:rsid w:val="005918D3"/>
    <w:rsid w:val="00730FCE"/>
    <w:rsid w:val="00823F49"/>
    <w:rsid w:val="008915C8"/>
    <w:rsid w:val="008D25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14:docId w14:val="01C74F33"/>
  <w15:chartTrackingRefBased/>
  <w15:docId w15:val="{154E54CA-4879-4C2B-8966-BB98A566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tabs>
        <w:tab w:val="left" w:pos="720"/>
        <w:tab w:val="left" w:pos="1440"/>
        <w:tab w:val="left" w:pos="2160"/>
        <w:tab w:val="left" w:pos="2880"/>
        <w:tab w:val="left" w:pos="3600"/>
        <w:tab w:val="left" w:pos="4320"/>
      </w:tabs>
      <w:spacing w:before="180"/>
      <w:jc w:val="both"/>
    </w:pPr>
    <w:rPr>
      <w:sz w:val="24"/>
      <w:lang w:val="en-GB" w:eastAsia="en-US"/>
    </w:rPr>
  </w:style>
  <w:style w:type="paragraph" w:styleId="Heading1">
    <w:name w:val="heading 1"/>
    <w:basedOn w:val="Normal"/>
    <w:next w:val="Heading2"/>
    <w:qFormat/>
    <w:pPr>
      <w:keepNext/>
      <w:keepLines/>
      <w:numPr>
        <w:numId w:val="1"/>
      </w:numPr>
      <w:outlineLvl w:val="0"/>
    </w:pPr>
    <w:rPr>
      <w:b/>
    </w:rPr>
  </w:style>
  <w:style w:type="paragraph" w:styleId="Heading2">
    <w:name w:val="heading 2"/>
    <w:basedOn w:val="Normal"/>
    <w:qFormat/>
    <w:pPr>
      <w:keepLines/>
      <w:numPr>
        <w:ilvl w:val="1"/>
        <w:numId w:val="1"/>
      </w:numPr>
      <w:outlineLvl w:val="1"/>
    </w:pPr>
  </w:style>
  <w:style w:type="paragraph" w:styleId="Heading3">
    <w:name w:val="heading 3"/>
    <w:basedOn w:val="Normal"/>
    <w:qFormat/>
    <w:pPr>
      <w:keepLines/>
      <w:numPr>
        <w:ilvl w:val="2"/>
        <w:numId w:val="1"/>
      </w:numPr>
      <w:outlineLvl w:val="2"/>
    </w:pPr>
  </w:style>
  <w:style w:type="paragraph" w:styleId="Heading4">
    <w:name w:val="heading 4"/>
    <w:basedOn w:val="Normal"/>
    <w:next w:val="Normal"/>
    <w:qFormat/>
    <w:pPr>
      <w:keepLines/>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1">
    <w:name w:val="toc 1"/>
    <w:basedOn w:val="Normal"/>
    <w:next w:val="Normal"/>
    <w:semiHidden/>
    <w:pPr>
      <w:tabs>
        <w:tab w:val="clear" w:pos="720"/>
        <w:tab w:val="clear" w:pos="1440"/>
        <w:tab w:val="clear" w:pos="2160"/>
        <w:tab w:val="clear" w:pos="2880"/>
        <w:tab w:val="clear" w:pos="3600"/>
        <w:tab w:val="clear" w:pos="4320"/>
        <w:tab w:val="left" w:pos="5426"/>
        <w:tab w:val="left" w:pos="6146"/>
        <w:tab w:val="left" w:pos="6866"/>
        <w:tab w:val="left" w:pos="7586"/>
        <w:tab w:val="left" w:pos="8306"/>
        <w:tab w:val="left" w:pos="9026"/>
      </w:tabs>
    </w:pPr>
  </w:style>
  <w:style w:type="paragraph" w:styleId="TOC2">
    <w:name w:val="toc 2"/>
    <w:basedOn w:val="Normal"/>
    <w:next w:val="Normal"/>
    <w:semiHidden/>
    <w:pPr>
      <w:tabs>
        <w:tab w:val="clear" w:pos="720"/>
        <w:tab w:val="clear" w:pos="1440"/>
        <w:tab w:val="clear" w:pos="2160"/>
        <w:tab w:val="clear" w:pos="2880"/>
        <w:tab w:val="clear" w:pos="3600"/>
        <w:tab w:val="clear" w:pos="4320"/>
        <w:tab w:val="right" w:leader="dot" w:pos="9026"/>
      </w:tabs>
      <w:ind w:left="220"/>
    </w:pPr>
  </w:style>
  <w:style w:type="paragraph" w:styleId="TOC3">
    <w:name w:val="toc 3"/>
    <w:basedOn w:val="Normal"/>
    <w:next w:val="Normal"/>
    <w:semiHidden/>
    <w:pPr>
      <w:tabs>
        <w:tab w:val="clear" w:pos="720"/>
        <w:tab w:val="clear" w:pos="1440"/>
        <w:tab w:val="clear" w:pos="2160"/>
        <w:tab w:val="clear" w:pos="2880"/>
        <w:tab w:val="clear" w:pos="3600"/>
        <w:tab w:val="clear" w:pos="4320"/>
        <w:tab w:val="right" w:leader="dot" w:pos="9026"/>
      </w:tabs>
      <w:ind w:left="440"/>
    </w:pPr>
  </w:style>
  <w:style w:type="paragraph" w:styleId="TOC4">
    <w:name w:val="toc 4"/>
    <w:basedOn w:val="Normal"/>
    <w:next w:val="Normal"/>
    <w:semiHidden/>
    <w:pPr>
      <w:tabs>
        <w:tab w:val="clear" w:pos="720"/>
        <w:tab w:val="clear" w:pos="1440"/>
        <w:tab w:val="clear" w:pos="2160"/>
        <w:tab w:val="clear" w:pos="2880"/>
        <w:tab w:val="clear" w:pos="3600"/>
        <w:tab w:val="clear" w:pos="4320"/>
        <w:tab w:val="right" w:leader="dot" w:pos="9026"/>
      </w:tabs>
      <w:ind w:left="660"/>
    </w:pPr>
  </w:style>
  <w:style w:type="paragraph" w:styleId="TOC5">
    <w:name w:val="toc 5"/>
    <w:basedOn w:val="Normal"/>
    <w:next w:val="Normal"/>
    <w:semiHidden/>
    <w:pPr>
      <w:tabs>
        <w:tab w:val="clear" w:pos="720"/>
        <w:tab w:val="clear" w:pos="1440"/>
        <w:tab w:val="clear" w:pos="2160"/>
        <w:tab w:val="clear" w:pos="2880"/>
        <w:tab w:val="clear" w:pos="3600"/>
        <w:tab w:val="clear" w:pos="4320"/>
        <w:tab w:val="right" w:leader="dot" w:pos="9026"/>
      </w:tabs>
      <w:ind w:left="880"/>
    </w:pPr>
  </w:style>
  <w:style w:type="paragraph" w:styleId="TOC6">
    <w:name w:val="toc 6"/>
    <w:basedOn w:val="Normal"/>
    <w:next w:val="Normal"/>
    <w:semiHidden/>
    <w:pPr>
      <w:tabs>
        <w:tab w:val="clear" w:pos="720"/>
        <w:tab w:val="clear" w:pos="1440"/>
        <w:tab w:val="clear" w:pos="2160"/>
        <w:tab w:val="clear" w:pos="2880"/>
        <w:tab w:val="clear" w:pos="3600"/>
        <w:tab w:val="clear" w:pos="4320"/>
        <w:tab w:val="right" w:leader="dot" w:pos="9026"/>
      </w:tabs>
      <w:ind w:left="1100"/>
    </w:pPr>
  </w:style>
  <w:style w:type="paragraph" w:styleId="TOC7">
    <w:name w:val="toc 7"/>
    <w:basedOn w:val="Normal"/>
    <w:next w:val="Normal"/>
    <w:semiHidden/>
    <w:pPr>
      <w:tabs>
        <w:tab w:val="clear" w:pos="720"/>
        <w:tab w:val="clear" w:pos="1440"/>
        <w:tab w:val="clear" w:pos="2160"/>
        <w:tab w:val="clear" w:pos="2880"/>
        <w:tab w:val="clear" w:pos="3600"/>
        <w:tab w:val="clear" w:pos="4320"/>
        <w:tab w:val="right" w:leader="dot" w:pos="9026"/>
      </w:tabs>
      <w:ind w:left="1320"/>
    </w:pPr>
  </w:style>
  <w:style w:type="paragraph" w:styleId="TOC8">
    <w:name w:val="toc 8"/>
    <w:basedOn w:val="Normal"/>
    <w:next w:val="Normal"/>
    <w:semiHidden/>
    <w:pPr>
      <w:tabs>
        <w:tab w:val="clear" w:pos="720"/>
        <w:tab w:val="clear" w:pos="1440"/>
        <w:tab w:val="clear" w:pos="2160"/>
        <w:tab w:val="clear" w:pos="2880"/>
        <w:tab w:val="clear" w:pos="3600"/>
        <w:tab w:val="clear" w:pos="4320"/>
        <w:tab w:val="right" w:leader="dot" w:pos="9026"/>
      </w:tabs>
      <w:ind w:left="1540"/>
    </w:pPr>
  </w:style>
  <w:style w:type="paragraph" w:styleId="TOC9">
    <w:name w:val="toc 9"/>
    <w:basedOn w:val="Normal"/>
    <w:next w:val="Normal"/>
    <w:semiHidden/>
    <w:pPr>
      <w:tabs>
        <w:tab w:val="clear" w:pos="720"/>
        <w:tab w:val="clear" w:pos="1440"/>
        <w:tab w:val="clear" w:pos="2160"/>
        <w:tab w:val="clear" w:pos="2880"/>
        <w:tab w:val="clear" w:pos="3600"/>
        <w:tab w:val="clear" w:pos="4320"/>
        <w:tab w:val="right" w:leader="dot" w:pos="9026"/>
      </w:tabs>
      <w:ind w:left="1760"/>
    </w:p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link w:val="HeaderChar"/>
    <w:pPr>
      <w:tabs>
        <w:tab w:val="clear" w:pos="720"/>
        <w:tab w:val="clear" w:pos="1440"/>
        <w:tab w:val="clear" w:pos="2160"/>
        <w:tab w:val="clear" w:pos="2880"/>
        <w:tab w:val="clear" w:pos="3600"/>
        <w:tab w:val="center" w:pos="4320"/>
        <w:tab w:val="right" w:pos="8640"/>
      </w:tabs>
    </w:pPr>
  </w:style>
  <w:style w:type="paragraph" w:styleId="Footer">
    <w:name w:val="footer"/>
    <w:basedOn w:val="Normal"/>
    <w:pPr>
      <w:tabs>
        <w:tab w:val="clear" w:pos="720"/>
        <w:tab w:val="clear" w:pos="1440"/>
        <w:tab w:val="clear" w:pos="2160"/>
        <w:tab w:val="clear" w:pos="2880"/>
        <w:tab w:val="clear" w:pos="3600"/>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clear" w:pos="720"/>
        <w:tab w:val="clear" w:pos="1440"/>
        <w:tab w:val="clear" w:pos="2160"/>
        <w:tab w:val="clear" w:pos="2880"/>
        <w:tab w:val="clear" w:pos="3600"/>
        <w:tab w:val="clear" w:pos="4320"/>
      </w:tabs>
      <w:suppressAutoHyphens/>
      <w:spacing w:before="0"/>
      <w:ind w:left="34"/>
    </w:pPr>
    <w:rPr>
      <w:spacing w:val="-3"/>
    </w:rPr>
  </w:style>
  <w:style w:type="paragraph" w:styleId="BodyText">
    <w:name w:val="Body Text"/>
    <w:basedOn w:val="Normal"/>
    <w:pPr>
      <w:spacing w:after="120"/>
    </w:pPr>
  </w:style>
  <w:style w:type="paragraph" w:styleId="BodyTextIndent2">
    <w:name w:val="Body Text Indent 2"/>
    <w:basedOn w:val="Normal"/>
    <w:pPr>
      <w:tabs>
        <w:tab w:val="clear" w:pos="720"/>
        <w:tab w:val="clear" w:pos="1440"/>
        <w:tab w:val="clear" w:pos="2160"/>
        <w:tab w:val="clear" w:pos="2880"/>
        <w:tab w:val="clear" w:pos="3600"/>
        <w:tab w:val="clear" w:pos="4320"/>
        <w:tab w:val="left" w:pos="-1440"/>
      </w:tabs>
      <w:suppressAutoHyphens/>
      <w:ind w:left="1440" w:hanging="1440"/>
    </w:pPr>
    <w:rPr>
      <w:spacing w:val="-3"/>
    </w:rPr>
  </w:style>
  <w:style w:type="paragraph" w:styleId="BodyTextIndent3">
    <w:name w:val="Body Text Indent 3"/>
    <w:basedOn w:val="Normal"/>
    <w:pPr>
      <w:tabs>
        <w:tab w:val="clear" w:pos="720"/>
        <w:tab w:val="clear" w:pos="1440"/>
        <w:tab w:val="clear" w:pos="2160"/>
        <w:tab w:val="clear" w:pos="2880"/>
        <w:tab w:val="clear" w:pos="3600"/>
        <w:tab w:val="clear" w:pos="4320"/>
        <w:tab w:val="left" w:pos="-1440"/>
        <w:tab w:val="left" w:pos="-720"/>
      </w:tabs>
      <w:suppressAutoHyphens/>
      <w:ind w:left="1418" w:hanging="1418"/>
    </w:pPr>
    <w:rPr>
      <w:spacing w:val="-3"/>
    </w:rPr>
  </w:style>
  <w:style w:type="character" w:customStyle="1" w:styleId="HeaderChar">
    <w:name w:val="Header Char"/>
    <w:link w:val="Header"/>
    <w:rsid w:val="00730FCE"/>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_sn1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D_sn16</Template>
  <TotalTime>2</TotalTime>
  <Pages>19</Pages>
  <Words>6449</Words>
  <Characters>36762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Precedent D5: Agreement for sale of a business</vt:lpstr>
    </vt:vector>
  </TitlesOfParts>
  <Company>IF &amp; Co.</Company>
  <LinksUpToDate>false</LinksUpToDate>
  <CharactersWithSpaces>43125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Precedent D5: Agreement for sale of a business</dc:title>
  <dc:subject/>
  <dc:creator>ifs</dc:creator>
  <cp:keywords/>
  <dc:description/>
  <cp:lastModifiedBy>Milan Schuster</cp:lastModifiedBy>
  <cp:revision>4</cp:revision>
  <cp:lastPrinted>2000-11-06T16:56:00Z</cp:lastPrinted>
  <dcterms:created xsi:type="dcterms:W3CDTF">2017-12-12T23:37:00Z</dcterms:created>
  <dcterms:modified xsi:type="dcterms:W3CDTF">2017-12-14T12:39:00Z</dcterms:modified>
</cp:coreProperties>
</file>