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43E9C6">
      <w:pPr>
        <w:jc w:val="center"/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858520</wp:posOffset>
                </wp:positionV>
                <wp:extent cx="4760595" cy="1123950"/>
                <wp:effectExtent l="0" t="0" r="9525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06650" y="1258570"/>
                          <a:ext cx="476059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EB45C">
                            <w:pPr>
                              <w:spacing w:line="240" w:lineRule="auto"/>
                              <w:ind w:firstLine="0" w:firstLineChars="0"/>
                              <w:jc w:val="center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72"/>
                                <w:szCs w:val="72"/>
                              </w:rPr>
                              <w:t>学生实验实习报告册</w:t>
                            </w:r>
                          </w:p>
                          <w:p w14:paraId="2724E1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2pt;margin-top:67.6pt;height:88.5pt;width:374.85pt;z-index:251662336;mso-width-relative:page;mso-height-relative:page;" fillcolor="#FFFFFF [3201]" filled="t" stroked="f" coordsize="21600,21600" o:gfxdata="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u9PJM1QAA&#10;AAoBAAAPAAAAAAAAAAEAIAAAACIAAABkcnMvZG93bnJldi54bWxQSwECFAAUAAAACACHTuJA8sQ0&#10;oloCAACe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03EB45C">
                      <w:pPr>
                        <w:spacing w:line="240" w:lineRule="auto"/>
                        <w:ind w:firstLine="0" w:firstLineChars="0"/>
                        <w:jc w:val="center"/>
                        <w:rPr>
                          <w:rFonts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72"/>
                          <w:szCs w:val="72"/>
                        </w:rPr>
                        <w:t>学生实验实习报告册</w:t>
                      </w:r>
                    </w:p>
                    <w:p w14:paraId="2724E1B0"/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-14605</wp:posOffset>
            </wp:positionV>
            <wp:extent cx="4101465" cy="9893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-890270</wp:posOffset>
                </wp:positionV>
                <wp:extent cx="12065" cy="10616565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45.15pt;margin-top:-70.1pt;height:835.95pt;width:0.95pt;z-index:251660288;mso-width-relative:page;mso-height-relative:page;" filled="f" stroked="t" coordsize="21600,21600" o:gfxdata="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cDIDF9wAAAANAQAADwAAAAAAAAABACAAAAAiAAAAZHJzL2Rvd25yZXYueG1sUEsBAhQAFAAAAAgA&#10;h07iQO9f3A7oAQAArQMAAA4AAAAAAAAAAQAgAAAAKwEAAGRycy9lMm9Eb2MueG1sUEsFBgAAAAAG&#10;AAYAWQEAAIUFAAAAAA==&#10;">
                <v:fill on="f" focussize="0,0"/>
                <v:stroke color="#000000 [3213]" joinstyle="round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/>
          <w:b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030" cy="10640060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 w14:paraId="476D66E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5DF0532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4499543A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28F7247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 w14:paraId="69CF6127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20157A5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5A589C1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735DC7E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5FA379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4F7F826C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ACAB9E6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382055A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306B0DC1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45B79967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 w14:paraId="46767D33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E05808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283A10B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2C2E2F80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1AC0FF8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00A0B42D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6E680B05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7226D83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14:paraId="5B7755F2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-72pt;height:837.8pt;width:58.9pt;mso-position-horizontal:left;mso-position-horizontal-relative:page;z-index:251659264;mso-width-relative:page;mso-height-relative:page;" fillcolor="#FFFFFF [3201]" filled="t" stroked="f" coordsize="21600,21600" o:gfxdata="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/1Zm/cAAAACgEAAA8AAAAAAAAAAQAgAAAAIgAAAGRycy9kb3ducmV2LnhtbFBLAQIU&#10;ABQAAAAIAIdO4kBmv1I1YQIAAK0EAAAOAAAAAAAAAAEAIAAAACsBAABkcnMvZTJvRG9jLnhtbFBL&#10;BQYAAAAABgAGAFkBAAD+BQAAAAA=&#10;">
                <v:fill on="t" focussize="0,0"/>
                <v:stroke on="f" weight="0.5pt" dashstyle="longDashDot"/>
                <v:imagedata o:title=""/>
                <o:lock v:ext="edit" aspectratio="f"/>
                <v:textbox>
                  <w:txbxContent>
                    <w:p w14:paraId="476D66E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65DF0532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4499543A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28F7247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 w14:paraId="69CF6127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20157A5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5A589C1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735DC7E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5FA379B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4F7F826C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ACAB9E6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382055A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306B0DC1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45B79967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 w14:paraId="46767D33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E05808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283A10B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2C2E2F80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1AC0FF8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00A0B42D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6E680B05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7226D83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14:paraId="5B7755F2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</w:p>
    <w:p w14:paraId="4EBFF073"/>
    <w:p w14:paraId="43C13B29"/>
    <w:p w14:paraId="5FAC921A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7E0B6ADE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Style w:val="1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4318"/>
      </w:tblGrid>
      <w:tr w14:paraId="11183A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1886125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color="auto" w:sz="4" w:space="0"/>
            </w:tcBorders>
            <w:vAlign w:val="bottom"/>
          </w:tcPr>
          <w:p w14:paraId="3EC887B7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202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3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-20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24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 学年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sym w:font="Wingdings" w:char="F06F"/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春</w:t>
            </w:r>
            <w:r>
              <w:rPr>
                <w:rFonts w:ascii="Segoe UI Symbol" w:hAnsi="Segoe UI Symbol" w:eastAsia="黑体" w:cs="Segoe UI Symbol"/>
                <w:kern w:val="0"/>
                <w:sz w:val="21"/>
                <w:szCs w:val="28"/>
              </w:rPr>
              <w:t>☑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秋学期</w:t>
            </w:r>
          </w:p>
        </w:tc>
      </w:tr>
      <w:tr w14:paraId="0E6AB8C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0E022A7F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3BBA2922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数字电路与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逻辑设计实验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A</w:t>
            </w:r>
          </w:p>
        </w:tc>
      </w:tr>
      <w:tr w14:paraId="3D586F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19145F77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实验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084A54F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基于FPGA的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数字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电子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钟的设计与实现</w:t>
            </w:r>
          </w:p>
        </w:tc>
      </w:tr>
      <w:tr w14:paraId="69D924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1F90CA3F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学院和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6D098C9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计算机科学与技术学院</w:t>
            </w:r>
          </w:p>
          <w:p w14:paraId="4FFD241C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计算机科学与技术专业</w:t>
            </w:r>
          </w:p>
        </w:tc>
      </w:tr>
      <w:tr w14:paraId="0C5841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370DE0A7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班    级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6EA482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bookmarkStart w:id="70" w:name="_GoBack"/>
            <w:bookmarkEnd w:id="70"/>
          </w:p>
        </w:tc>
      </w:tr>
      <w:tr w14:paraId="545054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256A9B7B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姓    名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6782BB79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48E684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36FB6BE0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 xml:space="preserve">学 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 xml:space="preserve">  </w:t>
            </w: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0641964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72AB74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7F2B557E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序   号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0722494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</w:p>
        </w:tc>
      </w:tr>
      <w:tr w14:paraId="17C807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8" w:hRule="atLeast"/>
          <w:jc w:val="center"/>
        </w:trPr>
        <w:tc>
          <w:tcPr>
            <w:tcW w:w="1543" w:type="dxa"/>
            <w:vAlign w:val="bottom"/>
          </w:tcPr>
          <w:p w14:paraId="7821D6DF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distribute"/>
              <w:rPr>
                <w:rFonts w:ascii="黑体" w:hAnsi="黑体" w:eastAsia="黑体" w:cs="黑体"/>
                <w:kern w:val="0"/>
                <w:sz w:val="21"/>
                <w:szCs w:val="28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</w:rPr>
              <w:t>指导</w:t>
            </w:r>
            <w:r>
              <w:rPr>
                <w:rFonts w:ascii="黑体" w:hAnsi="黑体" w:eastAsia="黑体" w:cs="黑体"/>
                <w:kern w:val="0"/>
                <w:sz w:val="21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54B958C6">
            <w:pPr>
              <w:autoSpaceDE w:val="0"/>
              <w:autoSpaceDN w:val="0"/>
              <w:adjustRightInd w:val="0"/>
              <w:snapToGrid w:val="0"/>
              <w:spacing w:line="240" w:lineRule="atLeast"/>
              <w:ind w:firstLine="0" w:firstLineChars="0"/>
              <w:jc w:val="center"/>
              <w:rPr>
                <w:rFonts w:hint="default" w:ascii="黑体" w:hAnsi="黑体" w:eastAsia="黑体" w:cs="黑体"/>
                <w:kern w:val="0"/>
                <w:sz w:val="21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sz w:val="21"/>
                <w:szCs w:val="28"/>
                <w:lang w:val="en-US" w:eastAsia="zh-CN"/>
              </w:rPr>
              <w:t>黄沛昱</w:t>
            </w:r>
          </w:p>
        </w:tc>
      </w:tr>
    </w:tbl>
    <w:p w14:paraId="7456B25A">
      <w:pPr>
        <w:spacing w:line="360" w:lineRule="auto"/>
        <w:jc w:val="center"/>
        <w:rPr>
          <w:rFonts w:ascii="黑体" w:hAnsi="黑体" w:eastAsia="黑体"/>
          <w:b/>
          <w:bCs/>
          <w:color w:val="000000"/>
          <w:sz w:val="32"/>
          <w:szCs w:val="32"/>
        </w:rPr>
      </w:pPr>
    </w:p>
    <w:p w14:paraId="4157B560">
      <w:pPr>
        <w:spacing w:line="360" w:lineRule="auto"/>
        <w:rPr>
          <w:rFonts w:ascii="黑体" w:hAnsi="黑体" w:eastAsia="黑体"/>
          <w:b/>
          <w:bCs/>
          <w:color w:val="000000"/>
          <w:sz w:val="32"/>
          <w:szCs w:val="32"/>
        </w:rPr>
      </w:pPr>
    </w:p>
    <w:p w14:paraId="68C03F60">
      <w:pPr>
        <w:spacing w:line="360" w:lineRule="auto"/>
        <w:jc w:val="center"/>
        <w:outlineLvl w:val="0"/>
        <w:rPr>
          <w:rFonts w:ascii="黑体" w:hAnsi="黑体" w:eastAsia="黑体" w:cs="黑体"/>
          <w:sz w:val="28"/>
          <w:szCs w:val="28"/>
          <w:highlight w:val="lightGray"/>
        </w:rPr>
      </w:pPr>
      <w:bookmarkStart w:id="0" w:name="_Toc4153"/>
      <w:bookmarkStart w:id="1" w:name="_Toc18372"/>
      <w:bookmarkStart w:id="2" w:name="_Toc154049104"/>
      <w:bookmarkStart w:id="3" w:name="_Toc29084"/>
      <w:r>
        <w:rPr>
          <w:rFonts w:hint="eastAsia" w:ascii="黑体" w:hAnsi="黑体" w:eastAsia="黑体"/>
          <w:b/>
          <w:bCs/>
          <w:color w:val="000000"/>
          <w:sz w:val="32"/>
          <w:szCs w:val="32"/>
        </w:rPr>
        <w:t>重庆邮电大学教务处制</w:t>
      </w:r>
      <w:bookmarkEnd w:id="0"/>
      <w:bookmarkEnd w:id="1"/>
      <w:bookmarkEnd w:id="2"/>
      <w:bookmarkEnd w:id="3"/>
    </w:p>
    <w:p w14:paraId="7F41425C">
      <w:pPr>
        <w:widowControl/>
        <w:jc w:val="left"/>
        <w:rPr>
          <w:rFonts w:ascii="宋体" w:hAnsi="宋体" w:cs="黑体"/>
          <w:b/>
          <w:color w:val="FF0000"/>
          <w:sz w:val="28"/>
          <w:szCs w:val="28"/>
        </w:rPr>
        <w:sectPr>
          <w:headerReference r:id="rId5" w:type="default"/>
          <w:headerReference r:id="rId6" w:type="even"/>
          <w:pgSz w:w="11906" w:h="16838"/>
          <w:pgMar w:top="1440" w:right="1134" w:bottom="1440" w:left="1797" w:header="851" w:footer="992" w:gutter="284"/>
          <w:cols w:space="425" w:num="1"/>
          <w:docGrid w:type="lines" w:linePitch="312" w:charSpace="0"/>
        </w:sectPr>
      </w:pPr>
    </w:p>
    <w:p w14:paraId="389B013B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楷体" w:hAnsi="楷体" w:eastAsia="楷体" w:cs="楷体"/>
          <w:b/>
          <w:bCs/>
          <w:color w:val="000000"/>
          <w:kern w:val="0"/>
          <w:sz w:val="43"/>
          <w:szCs w:val="43"/>
          <w:lang w:val="en-US" w:eastAsia="zh-CN" w:bidi="ar"/>
        </w:rPr>
        <w:t>摘要</w:t>
      </w:r>
    </w:p>
    <w:p w14:paraId="033871B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首先应用 QuartusII13.1 软件采用模块化设计方法完成了基于 FPGA 的数字电子钟的设计与实现，在实现时钟基本计数的基础上，完成了清零、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暂停、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整点报时、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Led流水灯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星期显示调功能。本报告对该前述工作的实现进行了设计原理上的文字与图片描述，电路图的截取，同时生成了相应模块的时序仿真图。最后，对实现过程中遇到的问题与解决问题的思路和方法进行了梳理总结。 </w:t>
      </w:r>
    </w:p>
    <w:p w14:paraId="712CA8E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关键词：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QuartusII FPGA 数字电子钟 原理设计 电路图 时序仿真图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 w14:paraId="35D9C4FD"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</w:p>
    <w:p w14:paraId="6EAAB092">
      <w:pPr>
        <w:ind w:left="0" w:leftChars="0" w:firstLine="0" w:firstLineChars="0"/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</w:pPr>
      <w:r>
        <w:rPr>
          <w:rFonts w:ascii="宋体" w:hAnsi="宋体" w:eastAsia="宋体" w:cstheme="minorBidi"/>
          <w:kern w:val="2"/>
          <w:sz w:val="28"/>
          <w:szCs w:val="28"/>
          <w:lang w:val="en-US" w:eastAsia="zh-CN" w:bidi="ar-SA"/>
        </w:rPr>
        <w:br w:type="page"/>
      </w:r>
    </w:p>
    <w:p w14:paraId="0DF040BB">
      <w:pPr>
        <w:spacing w:before="0" w:beforeLines="0" w:after="0" w:afterLines="0" w:line="240" w:lineRule="auto"/>
        <w:ind w:left="0" w:leftChars="0" w:right="0" w:rightChars="0" w:firstLine="0" w:firstLineChars="0"/>
        <w:jc w:val="left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目录</w:t>
      </w:r>
    </w:p>
    <w:p w14:paraId="0727B100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sz w:val="21"/>
          <w:szCs w:val="21"/>
        </w:rPr>
        <w:instrText xml:space="preserve">TOC \o "1-2" \h \u </w:instrText>
      </w:r>
      <w:r>
        <w:rPr>
          <w:rFonts w:hint="eastAsia" w:ascii="黑体" w:hAnsi="黑体" w:eastAsia="黑体" w:cs="黑体"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_Toc28290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1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系统顶层模块设计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7F39A6FF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_Toc23017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1.1 系统功能：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2CA3351F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1.2 设计思路：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287DA7A2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_Toc25636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2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分频模块电路设计及仿真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5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6476C56A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_Toc9528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3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计时模块设计及仿真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0A867DFA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_Toc12851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3.1 分、秒计时模块（模60计数）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7B1D148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_Toc14763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3.2 小时计时模块（模24计数）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019F74C1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_Toc26364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4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数码管动态显示模块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0</w:t>
      </w:r>
    </w:p>
    <w:p w14:paraId="4A5F801E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_Toc26376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4.1 动态显示模块的设计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0</w:t>
      </w:r>
    </w:p>
    <w:p w14:paraId="2A3AE1FA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_Toc5463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4.2 扫描模块cnt6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 w14:paraId="47892333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_Toc27585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4.3 位选模块dig_select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 w14:paraId="2E418614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_Toc15985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4.4 数据选择模块code_select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 w14:paraId="515CA003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_Toc5828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4.5 译码模块decoder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</w:t>
      </w:r>
    </w:p>
    <w:p w14:paraId="2C901D8E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_Toc26128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4.6 动态显示模块电路图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 w14:paraId="7133F70E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_Toc21261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5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其他扩展功能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7</w:t>
      </w:r>
    </w:p>
    <w:p w14:paraId="0FEA48C7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_Toc4197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5.1 调频模块spead_select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7</w:t>
      </w:r>
    </w:p>
    <w:p w14:paraId="281BD3D2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_Toc19617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5.2 清零功能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9</w:t>
      </w:r>
    </w:p>
    <w:p w14:paraId="0B9B4B1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_Toc30609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5.3 暂停功能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</w:t>
      </w:r>
    </w:p>
    <w:p w14:paraId="20D30090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5.4 显示星期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</w:p>
    <w:p w14:paraId="4780A40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_Toc25225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6、9补段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</w:p>
    <w:p w14:paraId="5945AEB8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_Toc32313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5.6 八位数码管显示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_Toc32313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9E721B5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_Toc30092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5.7 整点报时功能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_Toc30092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D6522FE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_Toc20449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5.8 Led流水灯功能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_Toc20449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27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089A9D7A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_Toc25003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6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系统总体测试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_Toc25003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4537F8AC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_Toc25823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7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系统设计实现过程中遇到的主要问题、解决思路和解决方案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_Toc25823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28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570F664A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问题1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627583C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 问题2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6DE89F43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 问题3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7AFFCADD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 问题4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3B8942BA">
      <w:pPr>
        <w:pStyle w:val="24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\l _Toc8381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7.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 问题5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PAGEREF _Toc8381 \h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28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 w14:paraId="6077B677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_Toc3877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 xml:space="preserve">8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eastAsia="zh-CN"/>
        </w:rPr>
        <w:t>、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心得体会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_Toc3877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6F1A192E">
      <w:pPr>
        <w:pStyle w:val="23"/>
        <w:keepNext w:val="0"/>
        <w:keepLines w:val="0"/>
        <w:pageBreakBefore w:val="0"/>
        <w:widowControl/>
        <w:tabs>
          <w:tab w:val="right" w:leader="dot" w:pos="86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黑体" w:hAnsi="黑体" w:eastAsia="黑体" w:cs="黑体"/>
          <w:b w:val="0"/>
          <w:bCs/>
          <w:sz w:val="21"/>
          <w:szCs w:val="21"/>
        </w:rPr>
      </w:pP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HYPERLINK \l _Toc18068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kern w:val="0"/>
          <w:sz w:val="21"/>
          <w:szCs w:val="21"/>
          <w:lang w:val="en-US" w:eastAsia="zh-CN" w:bidi="ar"/>
        </w:rPr>
        <w:t>9 、参考文献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ab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begin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instrText xml:space="preserve"> PAGEREF _Toc18068 \h </w:instrTex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separate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t>29</w:t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  <w:r>
        <w:rPr>
          <w:rFonts w:hint="eastAsia" w:ascii="黑体" w:hAnsi="黑体" w:eastAsia="黑体" w:cs="黑体"/>
          <w:b w:val="0"/>
          <w:bCs/>
          <w:sz w:val="21"/>
          <w:szCs w:val="21"/>
        </w:rPr>
        <w:fldChar w:fldCharType="end"/>
      </w:r>
    </w:p>
    <w:p w14:paraId="743412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黑体" w:hAnsi="黑体" w:eastAsia="黑体" w:cs="黑体"/>
          <w:b/>
          <w:sz w:val="21"/>
          <w:szCs w:val="21"/>
        </w:rPr>
        <w:fldChar w:fldCharType="end"/>
      </w:r>
    </w:p>
    <w:p w14:paraId="4B89EF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b/>
          <w:kern w:val="2"/>
          <w:sz w:val="21"/>
          <w:szCs w:val="21"/>
          <w:lang w:val="en-US" w:eastAsia="zh-CN" w:bidi="ar-SA"/>
        </w:rPr>
      </w:pPr>
    </w:p>
    <w:p w14:paraId="75F3F9E2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" w:name="_Toc28290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系统顶层模块</w:t>
      </w:r>
      <w:r>
        <w:rPr>
          <w:b/>
          <w:bCs w:val="0"/>
        </w:rPr>
        <w:t>设计</w:t>
      </w:r>
      <w:bookmarkEnd w:id="4"/>
    </w:p>
    <w:p w14:paraId="139C97FE">
      <w:pPr>
        <w:pStyle w:val="21"/>
        <w:spacing w:line="360" w:lineRule="auto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表1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按键与功能表</w:t>
      </w:r>
    </w:p>
    <w:tbl>
      <w:tblPr>
        <w:tblStyle w:val="13"/>
        <w:tblW w:w="0" w:type="auto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2007"/>
        <w:gridCol w:w="1981"/>
        <w:gridCol w:w="2018"/>
      </w:tblGrid>
      <w:tr w14:paraId="26597D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3829A0AD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模块</w:t>
            </w:r>
          </w:p>
        </w:tc>
        <w:tc>
          <w:tcPr>
            <w:tcW w:w="2007" w:type="dxa"/>
          </w:tcPr>
          <w:p w14:paraId="72FF49C9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开关</w:t>
            </w:r>
          </w:p>
        </w:tc>
        <w:tc>
          <w:tcPr>
            <w:tcW w:w="1981" w:type="dxa"/>
          </w:tcPr>
          <w:p w14:paraId="0EA806E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状态</w:t>
            </w:r>
          </w:p>
        </w:tc>
        <w:tc>
          <w:tcPr>
            <w:tcW w:w="2018" w:type="dxa"/>
          </w:tcPr>
          <w:p w14:paraId="35EB2C4B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功能</w:t>
            </w:r>
          </w:p>
        </w:tc>
      </w:tr>
      <w:tr w14:paraId="5FB7E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restart"/>
          </w:tcPr>
          <w:p w14:paraId="44E5D43C">
            <w:pPr>
              <w:pStyle w:val="21"/>
              <w:spacing w:line="400" w:lineRule="atLeast"/>
              <w:jc w:val="center"/>
              <w:rPr>
                <w:rFonts w:ascii="宋体" w:hAnsi="黑体" w:cs="黑体"/>
                <w:szCs w:val="21"/>
              </w:rPr>
            </w:pPr>
          </w:p>
          <w:p w14:paraId="0AC709DC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分频模块</w:t>
            </w:r>
          </w:p>
        </w:tc>
        <w:tc>
          <w:tcPr>
            <w:tcW w:w="2007" w:type="dxa"/>
            <w:vMerge w:val="restart"/>
          </w:tcPr>
          <w:p w14:paraId="65B49197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  <w:p w14:paraId="5A1645F6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 w14:paraId="24159459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00</w:t>
            </w:r>
          </w:p>
        </w:tc>
        <w:tc>
          <w:tcPr>
            <w:tcW w:w="2018" w:type="dxa"/>
          </w:tcPr>
          <w:p w14:paraId="62E8B386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输入1Hz</w:t>
            </w:r>
          </w:p>
        </w:tc>
      </w:tr>
      <w:tr w14:paraId="08CD0A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4542F063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64DE6BA3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68DBCF05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01</w:t>
            </w:r>
          </w:p>
        </w:tc>
        <w:tc>
          <w:tcPr>
            <w:tcW w:w="2018" w:type="dxa"/>
          </w:tcPr>
          <w:p w14:paraId="0DF0B85C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输入500Hz</w:t>
            </w:r>
          </w:p>
        </w:tc>
      </w:tr>
      <w:tr w14:paraId="0680F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3C92F0EF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35B9F85D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38EAE44E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10</w:t>
            </w:r>
          </w:p>
        </w:tc>
        <w:tc>
          <w:tcPr>
            <w:tcW w:w="2018" w:type="dxa"/>
          </w:tcPr>
          <w:p w14:paraId="41B9195C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输入1Khz</w:t>
            </w:r>
          </w:p>
        </w:tc>
      </w:tr>
      <w:tr w14:paraId="37DBD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  <w:vMerge w:val="continue"/>
          </w:tcPr>
          <w:p w14:paraId="20E8E15E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2007" w:type="dxa"/>
            <w:vMerge w:val="continue"/>
          </w:tcPr>
          <w:p w14:paraId="7A25E7D4">
            <w:pPr>
              <w:pStyle w:val="21"/>
              <w:spacing w:line="400" w:lineRule="atLeast"/>
              <w:ind w:firstLine="360"/>
              <w:jc w:val="center"/>
              <w:rPr>
                <w:rFonts w:ascii="宋体" w:hAnsi="黑体" w:cs="黑体"/>
                <w:sz w:val="18"/>
                <w:szCs w:val="21"/>
              </w:rPr>
            </w:pPr>
          </w:p>
        </w:tc>
        <w:tc>
          <w:tcPr>
            <w:tcW w:w="1981" w:type="dxa"/>
          </w:tcPr>
          <w:p w14:paraId="7244E03A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 w14:paraId="42395A98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输入0Hz</w:t>
            </w:r>
          </w:p>
        </w:tc>
      </w:tr>
      <w:tr w14:paraId="778ED0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66EACD07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清零模块</w:t>
            </w:r>
          </w:p>
        </w:tc>
        <w:tc>
          <w:tcPr>
            <w:tcW w:w="2007" w:type="dxa"/>
          </w:tcPr>
          <w:p w14:paraId="726516DB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SW3</w:t>
            </w:r>
          </w:p>
        </w:tc>
        <w:tc>
          <w:tcPr>
            <w:tcW w:w="1981" w:type="dxa"/>
          </w:tcPr>
          <w:p w14:paraId="1EF65E64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</w:t>
            </w:r>
          </w:p>
        </w:tc>
        <w:tc>
          <w:tcPr>
            <w:tcW w:w="2018" w:type="dxa"/>
          </w:tcPr>
          <w:p w14:paraId="2C9B53A4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清零</w:t>
            </w:r>
          </w:p>
        </w:tc>
      </w:tr>
      <w:tr w14:paraId="3E9AFE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3" w:type="dxa"/>
          </w:tcPr>
          <w:p w14:paraId="02340118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暂停功能</w:t>
            </w:r>
          </w:p>
        </w:tc>
        <w:tc>
          <w:tcPr>
            <w:tcW w:w="2007" w:type="dxa"/>
          </w:tcPr>
          <w:p w14:paraId="3D935BD2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 w:val="18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SW1SW2</w:t>
            </w:r>
          </w:p>
        </w:tc>
        <w:tc>
          <w:tcPr>
            <w:tcW w:w="1981" w:type="dxa"/>
          </w:tcPr>
          <w:p w14:paraId="182DC210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11</w:t>
            </w:r>
          </w:p>
        </w:tc>
        <w:tc>
          <w:tcPr>
            <w:tcW w:w="2018" w:type="dxa"/>
          </w:tcPr>
          <w:p w14:paraId="404DAD7B">
            <w:pPr>
              <w:pStyle w:val="21"/>
              <w:spacing w:line="400" w:lineRule="atLeast"/>
              <w:ind w:firstLine="0" w:firstLineChars="0"/>
              <w:jc w:val="center"/>
              <w:rPr>
                <w:rFonts w:ascii="宋体" w:hAnsi="黑体" w:cs="黑体"/>
                <w:szCs w:val="21"/>
              </w:rPr>
            </w:pPr>
            <w:r>
              <w:rPr>
                <w:rFonts w:hint="eastAsia" w:ascii="宋体" w:hAnsi="黑体" w:cs="黑体"/>
                <w:szCs w:val="21"/>
              </w:rPr>
              <w:t>暂停</w:t>
            </w:r>
          </w:p>
        </w:tc>
      </w:tr>
    </w:tbl>
    <w:p w14:paraId="5DE5CB12">
      <w:pPr>
        <w:pStyle w:val="21"/>
        <w:spacing w:line="400" w:lineRule="atLeast"/>
        <w:ind w:firstLine="0" w:firstLineChars="0"/>
        <w:rPr>
          <w:rFonts w:ascii="宋体" w:hAnsi="宋体" w:cs="黑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486D37E0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5" w:name="_Toc23017"/>
      <w:r>
        <w:rPr>
          <w:rFonts w:hint="eastAsia"/>
          <w:b/>
          <w:bCs/>
        </w:rPr>
        <w:t>系统功能：</w:t>
      </w:r>
      <w:bookmarkEnd w:id="5"/>
    </w:p>
    <w:p w14:paraId="6895B78D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7781"/>
      <w:bookmarkStart w:id="7" w:name="_Toc8025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实现了数字电子钟基本的秒、分、小时计数及进位；</w:t>
      </w:r>
      <w:bookmarkEnd w:id="6"/>
      <w:bookmarkEnd w:id="7"/>
    </w:p>
    <w:p w14:paraId="55B8087D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）选择输入的时钟频率从而检测电子钟功能；</w:t>
      </w:r>
    </w:p>
    <w:p w14:paraId="5EBB0C3A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Toc10445"/>
      <w:bookmarkStart w:id="9" w:name="_Toc25623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开关(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S[3])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对电子钟进行清零；</w:t>
      </w:r>
      <w:bookmarkEnd w:id="8"/>
      <w:bookmarkEnd w:id="9"/>
    </w:p>
    <w:p w14:paraId="4C080980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[1]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和S[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2]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）,当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S1,S2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均被按下时则进行暂停；</w:t>
      </w:r>
    </w:p>
    <w:p w14:paraId="252EED76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用最左边的一位数码管显示星期一到星期日（0-6）；</w:t>
      </w:r>
    </w:p>
    <w:p w14:paraId="693811CA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对6、9数码管显示进行了补段；</w:t>
      </w:r>
    </w:p>
    <w:p w14:paraId="1B0F37D1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用8位数码管显示，用“-”作为分隔符，显示格式：星期-小时分钟秒；</w:t>
      </w:r>
    </w:p>
    <w:p w14:paraId="4442384F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当时钟上显示的时间为一个整数时，蜂鸣器响1秒。从而实现整个报时的功能；</w:t>
      </w:r>
      <w:bookmarkStart w:id="10" w:name="_Toc3537"/>
    </w:p>
    <w:p w14:paraId="37885FBB">
      <w:pPr>
        <w:pStyle w:val="21"/>
        <w:numPr>
          <w:ilvl w:val="0"/>
          <w:numId w:val="2"/>
        </w:numPr>
        <w:spacing w:line="400" w:lineRule="atLeast"/>
        <w:ind w:left="425" w:leftChars="0" w:hanging="425" w:firstLineChars="0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4D4D4D"/>
          <w:shd w:val="clear" w:color="auto" w:fill="FFFFFF"/>
        </w:rPr>
        <w:t>Led灯以1hz的频率移动，即以流水灯的形式展示</w:t>
      </w:r>
      <w:bookmarkEnd w:id="10"/>
    </w:p>
    <w:p w14:paraId="0736C4F4">
      <w:pPr>
        <w:pStyle w:val="21"/>
        <w:tabs>
          <w:tab w:val="left" w:pos="312"/>
        </w:tabs>
        <w:spacing w:line="400" w:lineRule="atLeast"/>
        <w:ind w:left="420" w:firstLine="0" w:firstLineChars="0"/>
        <w:outlineLvl w:val="9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6F42406D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bookmarkStart w:id="11" w:name="_Toc27930"/>
      <w:r>
        <w:rPr>
          <w:rFonts w:hint="eastAsia"/>
          <w:b/>
          <w:bCs/>
        </w:rPr>
        <w:t>设计思路：</w:t>
      </w:r>
      <w:bookmarkEnd w:id="11"/>
    </w:p>
    <w:p w14:paraId="6753C2B6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154049108"/>
      <w:bookmarkStart w:id="13" w:name="_Toc9951"/>
      <w:bookmarkStart w:id="14" w:name="_Toc29803"/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0MHZ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时钟信号通过分频器转换为三种频率输出。</w:t>
      </w:r>
      <w:bookmarkEnd w:id="12"/>
      <w:bookmarkEnd w:id="13"/>
      <w:bookmarkEnd w:id="14"/>
    </w:p>
    <w:p w14:paraId="33625901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信号提供给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m8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和d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ig_select_34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模块，相当于进行屏幕刷新，使8个数码管同时显示内容。</w:t>
      </w:r>
    </w:p>
    <w:p w14:paraId="784E02CD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添加分频选择模块，将分频器输出的三种情况及一个接地输入根据分频选择sw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开关输</w:t>
      </w:r>
      <w:r>
        <w:rPr>
          <w:rFonts w:hint="eastAsia" w:ascii="宋体" w:hAnsi="宋体" w:cs="黑体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入的信号决定频率输出，其中1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信号即可当作秒信号用于数字电子钟正常模式，5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00HZ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和1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KHZ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则分别用来检测时钟信号选择，接地输入即为0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HZ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，作为暂停功能。</w:t>
      </w:r>
    </w:p>
    <w:p w14:paraId="529E0724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计数器和模7计数器，将分频选择后输出的信号输入到第一个模6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计数器，当计满60个时钟信号，进一位给第二个模60计数器，相当于过了一分钟，第二个模60计数器计满60个时钟信号则相当于过了一小时，进一位给模24计数器，模2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计数器计满24个信号，则相当于过了24个小时，进一位给模7计数器用来表示星期。另外注意每次进位清零。</w:t>
      </w:r>
    </w:p>
    <w:p w14:paraId="0D957B0B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将模6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计数器、模2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计数器、模7计数器分别添加清零输入，将s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witch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开关（s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[3]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）同时接三个计数器的清零端，当按下时进行清零。</w:t>
      </w:r>
    </w:p>
    <w:p w14:paraId="6C0D254B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设计do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cker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模块即有译码模块，用来控制数码管的显示，通过输入的二进制码输出数码管应该显示的内容，同时6，9进行判断，加上与门进行补段，此外规定输入二进制码为1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时输出“-”。</w:t>
      </w:r>
    </w:p>
    <w:p w14:paraId="5024A548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设计数据选择模块，将7组输入以总线的形式输入到数据选择模块，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组输入分别代表最左边的1个数码管和右边6个数码管显示的数字，由地址端控制选择哪组输出（注意当地址端输入0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110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时，因为其中星期和时间中间为“-”，所以规定输出1</w:t>
      </w: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111</w:t>
      </w: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）。</w:t>
      </w:r>
    </w:p>
    <w:p w14:paraId="3AA55B8B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szCs w:val="21"/>
        </w:rPr>
        <w:t>当时钟显示为整点时，分钟和秒钟的个位和十位都为0.所以根据这一点来设计整点报时电路，即应该将秒的个位或十位相或得到，将或非的输出端与时钟信号相与，最后再输出。故而实现了整点报时的功能。而当其他非整点时候则不能满足上述条件，从而蜂鸣器不会叫。</w:t>
      </w:r>
    </w:p>
    <w:p w14:paraId="005EC214">
      <w:pPr>
        <w:pStyle w:val="21"/>
        <w:numPr>
          <w:ilvl w:val="0"/>
          <w:numId w:val="3"/>
        </w:numPr>
        <w:spacing w:line="400" w:lineRule="atLeast"/>
        <w:ind w:left="420" w:leftChars="0" w:hanging="420" w:firstLineChars="0"/>
        <w:outlineLvl w:val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5" w:name="_Toc17654"/>
      <w:bookmarkStart w:id="16" w:name="_Toc16189"/>
      <w:bookmarkStart w:id="17" w:name="_Toc154049109"/>
      <w:r>
        <w:rPr>
          <w:rFonts w:hint="eastAsia" w:ascii="宋体" w:hAnsi="宋体" w:cs="黑体"/>
          <w:szCs w:val="21"/>
        </w:rPr>
        <w:t>需向Led灯模块提供1hz的频率能实现Led流水灯。</w:t>
      </w:r>
      <w:bookmarkEnd w:id="15"/>
      <w:bookmarkEnd w:id="16"/>
      <w:bookmarkEnd w:id="17"/>
    </w:p>
    <w:p w14:paraId="5AA6CABE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18351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1B81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系统顶层模块设计思路</w:t>
      </w:r>
    </w:p>
    <w:p w14:paraId="03C16B0B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 w14:paraId="6C8897A4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黑体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9260" cy="1824990"/>
            <wp:effectExtent l="0" t="0" r="2540" b="3810"/>
            <wp:docPr id="13" name="图片 13" descr="2M)R_S4~]${`UU({{H$05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M)R_S4~]${`UU({{H$050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839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图2</w:t>
      </w:r>
      <w:r>
        <w:rPr>
          <w:rFonts w:hint="eastAsia" w:ascii="宋体" w:hAnsi="宋体" w:cs="黑体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系统顶层电路图</w:t>
      </w:r>
    </w:p>
    <w:p w14:paraId="25E01AC5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 w14:paraId="1B4A8F2C">
      <w:pPr>
        <w:pStyle w:val="2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="357" w:leftChars="0" w:hanging="357" w:firstLineChars="0"/>
        <w:textAlignment w:val="auto"/>
        <w:outlineLvl w:val="0"/>
        <w:rPr>
          <w:rFonts w:ascii="黑体" w:hAnsi="黑体" w:eastAsia="黑体" w:cs="黑体"/>
          <w:b/>
          <w:bCs/>
          <w:sz w:val="28"/>
          <w:szCs w:val="28"/>
        </w:rPr>
      </w:pPr>
      <w:bookmarkStart w:id="18" w:name="_Toc27420"/>
      <w:bookmarkStart w:id="19" w:name="_Toc25636"/>
      <w:r>
        <w:rPr>
          <w:rFonts w:hint="eastAsia" w:ascii="黑体" w:hAnsi="黑体" w:eastAsia="黑体" w:cs="黑体"/>
          <w:b/>
          <w:bCs/>
          <w:sz w:val="28"/>
          <w:szCs w:val="28"/>
          <w:lang w:eastAsia="zh-CN"/>
        </w:rPr>
        <w:t>、</w:t>
      </w:r>
      <w:r>
        <w:rPr>
          <w:rStyle w:val="25"/>
          <w:rFonts w:hint="eastAsia"/>
          <w:b/>
          <w:bCs/>
        </w:rPr>
        <w:t>分频</w:t>
      </w:r>
      <w:r>
        <w:rPr>
          <w:rStyle w:val="25"/>
          <w:b/>
          <w:bCs/>
        </w:rPr>
        <w:t>模块电路设计</w:t>
      </w:r>
      <w:r>
        <w:rPr>
          <w:rStyle w:val="25"/>
          <w:rFonts w:hint="eastAsia"/>
          <w:b/>
          <w:bCs/>
        </w:rPr>
        <w:t>及仿真</w:t>
      </w:r>
      <w:bookmarkEnd w:id="18"/>
      <w:bookmarkEnd w:id="19"/>
    </w:p>
    <w:p w14:paraId="6711EA9F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0" w:name="_Toc11848"/>
      <w:r>
        <w:rPr>
          <w:rFonts w:hint="eastAsia"/>
          <w:b w:val="0"/>
          <w:bCs w:val="0"/>
        </w:rPr>
        <w:t>模块功能</w:t>
      </w:r>
      <w:bookmarkEnd w:id="20"/>
    </w:p>
    <w:p w14:paraId="7CC1D9B1"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cs="黑体" w:asciiTheme="minorEastAsia" w:hAnsiTheme="minorEastAsia" w:eastAsiaTheme="minorEastAsia"/>
          <w:szCs w:val="21"/>
        </w:rPr>
        <w:t>该模块主要用于数字电子钟的正常走时和调频加速（用于进行时分秒检测）。输入50MHz的时钟信号，输出1Hz、500Hz、1KHz的频率。</w:t>
      </w:r>
    </w:p>
    <w:p w14:paraId="37E47232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1" w:name="_Toc2692"/>
      <w:r>
        <w:rPr>
          <w:rFonts w:hint="eastAsia"/>
          <w:b w:val="0"/>
          <w:bCs w:val="0"/>
        </w:rPr>
        <w:t>设计思路</w:t>
      </w:r>
      <w:bookmarkEnd w:id="21"/>
    </w:p>
    <w:p w14:paraId="1F6498CD">
      <w:pPr>
        <w:pStyle w:val="21"/>
        <w:spacing w:line="400" w:lineRule="atLeast"/>
        <w:rPr>
          <w:rFonts w:hint="eastAsia" w:ascii="黑体" w:hAnsi="黑体" w:eastAsia="宋体" w:cs="黑体"/>
          <w:szCs w:val="21"/>
          <w:lang w:val="en-US" w:eastAsia="zh-CN"/>
        </w:rPr>
      </w:pPr>
      <w:r>
        <w:rPr>
          <w:rFonts w:hint="eastAsia" w:ascii="宋体" w:hAnsi="宋体" w:cs="黑体"/>
          <w:szCs w:val="21"/>
        </w:rPr>
        <w:t>利用74390芯片，将50MHZ的时钟信号经过两次模100（图4）的分频后得到5KHZ的时钟信号，接入74390的1CLKB端，可以通过1QA输出得到500HZ信号，通过1QD输出得到1KHZ信号，将1QA接入2CLKB端，通过模5计数器进行5分频后再经过一个模100（图4）分频即可得到1HZ信号。最终结果见图3</w:t>
      </w:r>
      <w:r>
        <w:rPr>
          <w:rFonts w:hint="eastAsia" w:ascii="宋体" w:hAnsi="宋体" w:cs="黑体"/>
          <w:szCs w:val="21"/>
          <w:lang w:eastAsia="zh-CN"/>
        </w:rPr>
        <w:t>。</w:t>
      </w:r>
    </w:p>
    <w:p w14:paraId="574B4BD5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2" w:name="_Toc22085"/>
      <w:r>
        <w:rPr>
          <w:rFonts w:hint="eastAsia"/>
          <w:b w:val="0"/>
          <w:bCs w:val="0"/>
        </w:rPr>
        <w:t>设计结果（电路）</w:t>
      </w:r>
      <w:bookmarkEnd w:id="22"/>
    </w:p>
    <w:p w14:paraId="153785F1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1786890"/>
            <wp:effectExtent l="0" t="0" r="1905" b="3810"/>
            <wp:docPr id="8" name="图片 8" descr="分频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分频模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4B7C"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分频模块顶层电路图</w:t>
      </w:r>
    </w:p>
    <w:p w14:paraId="15F90A39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438D602F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8785" cy="2230755"/>
            <wp:effectExtent l="0" t="0" r="5715" b="4445"/>
            <wp:docPr id="9" name="图片 9" descr="m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8F0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图4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计数器电路图</w:t>
      </w:r>
    </w:p>
    <w:p w14:paraId="4C95F1F9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86610" cy="949325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11106" t="17682" r="11576" b="14364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DA25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5 </w:t>
      </w:r>
      <w:r>
        <w:rPr>
          <w:rFonts w:hint="eastAsia" w:ascii="宋体" w:hAnsi="宋体" w:cs="黑体"/>
          <w:sz w:val="18"/>
          <w:szCs w:val="18"/>
        </w:rPr>
        <w:t>分频模块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</w:t>
      </w:r>
      <w:r>
        <w:rPr>
          <w:rFonts w:hint="eastAsia" w:ascii="宋体" w:hAnsi="宋体" w:cs="黑体"/>
          <w:sz w:val="18"/>
          <w:szCs w:val="18"/>
        </w:rPr>
        <w:t>图</w:t>
      </w:r>
    </w:p>
    <w:p w14:paraId="5C568FAB">
      <w:pPr>
        <w:pStyle w:val="21"/>
        <w:spacing w:line="400" w:lineRule="atLeast"/>
        <w:ind w:firstLine="0" w:firstLineChars="0"/>
        <w:jc w:val="center"/>
        <w:rPr>
          <w:rFonts w:hint="eastAsia" w:ascii="宋体" w:hAnsi="宋体" w:cs="黑体"/>
          <w:sz w:val="18"/>
          <w:szCs w:val="18"/>
          <w:lang w:val="en-US" w:eastAsia="zh-CN"/>
        </w:rPr>
      </w:pPr>
    </w:p>
    <w:p w14:paraId="0B839AEF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33855" cy="932815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rcRect l="10677" t="13768" r="10154" b="1526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1904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cs="黑体"/>
          <w:sz w:val="18"/>
          <w:szCs w:val="18"/>
        </w:rPr>
        <w:t>图</w:t>
      </w:r>
      <w:r>
        <w:rPr>
          <w:rFonts w:hint="eastAsia" w:ascii="宋体" w:hAnsi="宋体" w:cs="黑体"/>
          <w:sz w:val="18"/>
          <w:szCs w:val="18"/>
          <w:lang w:val="en-US" w:eastAsia="zh-CN"/>
        </w:rPr>
        <w:t xml:space="preserve">6 </w:t>
      </w:r>
      <w:r>
        <w:rPr>
          <w:rFonts w:hint="eastAsia" w:ascii="宋体" w:hAnsi="宋体" w:cs="黑体"/>
          <w:sz w:val="18"/>
          <w:szCs w:val="18"/>
        </w:rPr>
        <w:t>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hint="eastAsia" w:ascii="宋体" w:hAnsi="宋体" w:cs="黑体"/>
          <w:sz w:val="18"/>
          <w:szCs w:val="18"/>
        </w:rPr>
        <w:t>计数器</w:t>
      </w:r>
      <w:r>
        <w:rPr>
          <w:rFonts w:hint="eastAsia" w:ascii="宋体" w:hAnsi="宋体" w:cs="黑体"/>
          <w:sz w:val="18"/>
          <w:szCs w:val="18"/>
          <w:lang w:val="en-US" w:eastAsia="zh-CN"/>
        </w:rPr>
        <w:t>封装图</w:t>
      </w:r>
    </w:p>
    <w:p w14:paraId="13769868">
      <w:pPr>
        <w:pStyle w:val="21"/>
        <w:spacing w:line="400" w:lineRule="atLeast"/>
        <w:ind w:firstLine="0" w:firstLineChars="0"/>
        <w:jc w:val="both"/>
        <w:rPr>
          <w:rFonts w:hint="eastAsia" w:ascii="宋体" w:hAnsi="宋体" w:cs="黑体"/>
          <w:sz w:val="18"/>
          <w:szCs w:val="18"/>
        </w:rPr>
      </w:pPr>
    </w:p>
    <w:p w14:paraId="44C39987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3" w:name="_Toc24663"/>
      <w:r>
        <w:rPr>
          <w:rFonts w:hint="eastAsia"/>
          <w:b w:val="0"/>
          <w:bCs w:val="0"/>
        </w:rPr>
        <w:t>测试结果</w:t>
      </w:r>
      <w:bookmarkEnd w:id="23"/>
    </w:p>
    <w:p w14:paraId="03453F55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3430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514D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7 </w:t>
      </w:r>
      <w:r>
        <w:rPr>
          <w:rFonts w:hint="eastAsia" w:ascii="宋体" w:hAnsi="黑体" w:cs="黑体"/>
          <w:sz w:val="18"/>
          <w:szCs w:val="21"/>
        </w:rPr>
        <w:t>模100 时序仿真波形结果</w:t>
      </w:r>
    </w:p>
    <w:p w14:paraId="40CB5C37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drawing>
          <wp:inline distT="0" distB="0" distL="0" distR="0">
            <wp:extent cx="5518785" cy="1511300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5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813">
      <w:pPr>
        <w:pStyle w:val="21"/>
        <w:spacing w:line="360" w:lineRule="auto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5Khz分频1KHz、500Hz时序仿真波形</w:t>
      </w:r>
    </w:p>
    <w:p w14:paraId="54B787B2">
      <w:pPr>
        <w:pStyle w:val="4"/>
        <w:numPr>
          <w:ilvl w:val="0"/>
          <w:numId w:val="4"/>
        </w:numPr>
        <w:bidi w:val="0"/>
        <w:rPr>
          <w:b w:val="0"/>
          <w:bCs w:val="0"/>
        </w:rPr>
      </w:pPr>
      <w:bookmarkStart w:id="24" w:name="_Toc3602"/>
      <w:r>
        <w:rPr>
          <w:rFonts w:hint="eastAsia"/>
          <w:b w:val="0"/>
          <w:bCs w:val="0"/>
        </w:rPr>
        <w:t>仿真波形数据分析</w:t>
      </w:r>
      <w:bookmarkEnd w:id="24"/>
    </w:p>
    <w:p w14:paraId="274EDE84">
      <w:pPr>
        <w:pStyle w:val="21"/>
        <w:spacing w:line="400" w:lineRule="atLeast"/>
        <w:rPr>
          <w:rFonts w:hint="eastAsia" w:ascii="宋体" w:hAnsi="黑体" w:eastAsia="宋体" w:cs="黑体"/>
          <w:szCs w:val="21"/>
          <w:lang w:eastAsia="zh-CN"/>
        </w:rPr>
      </w:pPr>
      <w:r>
        <w:rPr>
          <w:rFonts w:hint="eastAsia" w:ascii="宋体" w:hAnsi="黑体" w:cs="黑体"/>
          <w:szCs w:val="21"/>
        </w:rPr>
        <w:t>由于无法直接仿真5</w:t>
      </w:r>
      <w:r>
        <w:rPr>
          <w:rFonts w:ascii="宋体" w:hAnsi="黑体" w:cs="黑体"/>
          <w:szCs w:val="21"/>
        </w:rPr>
        <w:t>0MHz</w:t>
      </w:r>
      <w:r>
        <w:rPr>
          <w:rFonts w:hint="eastAsia" w:ascii="宋体" w:hAnsi="黑体" w:cs="黑体"/>
          <w:szCs w:val="21"/>
        </w:rPr>
        <w:t>的时钟信号，这里仿真5</w:t>
      </w:r>
      <w:r>
        <w:rPr>
          <w:rFonts w:ascii="宋体" w:hAnsi="黑体" w:cs="黑体"/>
          <w:szCs w:val="21"/>
        </w:rPr>
        <w:t>0M</w:t>
      </w:r>
      <w:r>
        <w:rPr>
          <w:rFonts w:hint="eastAsia" w:ascii="宋体" w:hAnsi="黑体" w:cs="黑体"/>
          <w:szCs w:val="21"/>
        </w:rPr>
        <w:t>hz信号通过两次m</w:t>
      </w:r>
      <w:r>
        <w:rPr>
          <w:rFonts w:ascii="宋体" w:hAnsi="黑体" w:cs="黑体"/>
          <w:szCs w:val="21"/>
        </w:rPr>
        <w:t>100</w:t>
      </w:r>
      <w:r>
        <w:rPr>
          <w:rFonts w:hint="eastAsia" w:ascii="宋体" w:hAnsi="黑体" w:cs="黑体"/>
          <w:szCs w:val="21"/>
        </w:rPr>
        <w:t>后成为5</w:t>
      </w:r>
      <w:r>
        <w:rPr>
          <w:rFonts w:ascii="宋体" w:hAnsi="黑体" w:cs="黑体"/>
          <w:szCs w:val="21"/>
        </w:rPr>
        <w:t>K</w:t>
      </w:r>
      <w:r>
        <w:rPr>
          <w:rFonts w:hint="eastAsia" w:ascii="宋体" w:hAnsi="黑体" w:cs="黑体"/>
          <w:szCs w:val="21"/>
        </w:rPr>
        <w:t>hz再进行分频1</w:t>
      </w:r>
      <w:r>
        <w:rPr>
          <w:rFonts w:ascii="宋体" w:hAnsi="黑体" w:cs="黑体"/>
          <w:szCs w:val="21"/>
        </w:rPr>
        <w:t>kHz</w:t>
      </w:r>
      <w:r>
        <w:rPr>
          <w:rFonts w:hint="eastAsia" w:ascii="宋体" w:hAnsi="黑体" w:cs="黑体"/>
          <w:szCs w:val="21"/>
        </w:rPr>
        <w:t>、5</w:t>
      </w:r>
      <w:r>
        <w:rPr>
          <w:rFonts w:ascii="宋体" w:hAnsi="黑体" w:cs="黑体"/>
          <w:szCs w:val="21"/>
        </w:rPr>
        <w:t>00H</w:t>
      </w:r>
      <w:r>
        <w:rPr>
          <w:rFonts w:hint="eastAsia" w:ascii="宋体" w:hAnsi="黑体" w:cs="黑体"/>
          <w:szCs w:val="21"/>
        </w:rPr>
        <w:t>z的模拟。由上图可确定，5kHz信号经过一个模5得到1kHz,之后经过模2得到500hz信号；经过模5和模100分频器得到1kHz</w:t>
      </w:r>
      <w:r>
        <w:rPr>
          <w:rFonts w:hint="eastAsia" w:ascii="宋体" w:hAnsi="黑体" w:cs="黑体"/>
          <w:szCs w:val="21"/>
          <w:lang w:eastAsia="zh-CN"/>
        </w:rPr>
        <w:t>。</w:t>
      </w:r>
    </w:p>
    <w:p w14:paraId="739AC2D3">
      <w:pPr>
        <w:pStyle w:val="21"/>
        <w:spacing w:line="400" w:lineRule="atLeast"/>
        <w:rPr>
          <w:rFonts w:hint="eastAsia" w:ascii="宋体" w:hAnsi="黑体" w:cs="黑体"/>
          <w:szCs w:val="21"/>
        </w:rPr>
      </w:pPr>
    </w:p>
    <w:p w14:paraId="4516404A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25" w:name="_Toc9528"/>
      <w:bookmarkStart w:id="26" w:name="_Toc727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计时模块</w:t>
      </w:r>
      <w:r>
        <w:rPr>
          <w:b/>
          <w:bCs w:val="0"/>
        </w:rPr>
        <w:t>设计</w:t>
      </w:r>
      <w:r>
        <w:rPr>
          <w:rFonts w:hint="eastAsia"/>
          <w:b/>
          <w:bCs w:val="0"/>
        </w:rPr>
        <w:t>及仿真</w:t>
      </w:r>
      <w:bookmarkEnd w:id="25"/>
      <w:bookmarkEnd w:id="26"/>
    </w:p>
    <w:p w14:paraId="762B0075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7" w:name="_Toc15058"/>
      <w:bookmarkStart w:id="28" w:name="_Toc12851"/>
      <w:r>
        <w:rPr>
          <w:rFonts w:hint="eastAsia"/>
          <w:b/>
          <w:bCs/>
        </w:rPr>
        <w:t>分、秒计时模块（模60计数）</w:t>
      </w:r>
      <w:bookmarkEnd w:id="27"/>
      <w:bookmarkEnd w:id="28"/>
    </w:p>
    <w:p w14:paraId="52610E9C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模块功能（计数、进位）</w:t>
      </w:r>
    </w:p>
    <w:p w14:paraId="545304D8">
      <w:pPr>
        <w:pStyle w:val="21"/>
        <w:spacing w:line="400" w:lineRule="atLeast"/>
        <w:rPr>
          <w:rFonts w:ascii="宋体" w:hAnsi="宋体" w:cs="黑体"/>
          <w:szCs w:val="21"/>
        </w:rPr>
      </w:pPr>
      <w:r>
        <w:rPr>
          <w:rFonts w:hint="eastAsia" w:ascii="宋体" w:hAnsi="宋体" w:cs="黑体"/>
          <w:szCs w:val="21"/>
        </w:rPr>
        <w:t>实现模60的计数功能，用来表示分钟和秒及其进位。其中1QD-1QA为个位数字的二进</w:t>
      </w:r>
    </w:p>
    <w:p w14:paraId="0740F039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制数输出，2QD-2QA为十位数字的二进制数输出，当计数达到60时清零，输出进位信号。同时外连清零输入信号，实现手动清零</w:t>
      </w:r>
      <w:r>
        <w:rPr>
          <w:rFonts w:hint="eastAsia" w:ascii="黑体" w:hAnsi="黑体" w:eastAsia="黑体" w:cs="黑体"/>
          <w:szCs w:val="21"/>
        </w:rPr>
        <w:t>。</w:t>
      </w:r>
    </w:p>
    <w:p w14:paraId="6C2B0ECC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02A66E6B">
      <w:pPr>
        <w:pStyle w:val="21"/>
        <w:spacing w:line="400" w:lineRule="atLeast"/>
        <w:ind w:firstLineChars="0"/>
        <w:rPr>
          <w:rFonts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先用</w:t>
      </w:r>
      <w:r>
        <w:rPr>
          <w:rFonts w:ascii="宋体" w:hAnsi="宋体" w:cs="黑体"/>
          <w:szCs w:val="21"/>
        </w:rPr>
        <w:t>DFF</w:t>
      </w:r>
      <w:r>
        <w:rPr>
          <w:rFonts w:hint="eastAsia" w:ascii="宋体" w:hAnsi="宋体" w:cs="黑体"/>
          <w:szCs w:val="21"/>
        </w:rPr>
        <w:t>进行信号延时，然后接为进位信号输出，再将其与清零输入信号相或后接入1CLR和2CLR，实现当二者其中一个为1时立即清零的功能。</w:t>
      </w:r>
    </w:p>
    <w:p w14:paraId="69F0AAE1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36B57D70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8625" cy="1743075"/>
            <wp:effectExtent l="0" t="0" r="3175" b="9525"/>
            <wp:docPr id="12" name="图片 12" descr="m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CA8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9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 w14:paraId="16F1C464">
      <w:pPr>
        <w:pStyle w:val="21"/>
        <w:spacing w:line="360" w:lineRule="auto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3F594CF2">
      <w:pPr>
        <w:pStyle w:val="21"/>
        <w:spacing w:line="360" w:lineRule="auto"/>
        <w:ind w:firstLine="0" w:firstLineChars="0"/>
        <w:jc w:val="center"/>
      </w:pPr>
      <w:r>
        <w:drawing>
          <wp:inline distT="0" distB="0" distL="114300" distR="114300">
            <wp:extent cx="2023110" cy="953135"/>
            <wp:effectExtent l="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12871" t="18966" r="12165" b="1633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92A8">
      <w:pPr>
        <w:pStyle w:val="21"/>
        <w:spacing w:line="360" w:lineRule="auto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 xml:space="preserve">10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161EF0D9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68296747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CD34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 w14:paraId="50ACB172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 w14:paraId="2F4ECF60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11020"/>
            <wp:effectExtent l="0" t="0" r="1270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2F07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12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时序仿真结果，测试了手动给予清零信号</w:t>
      </w:r>
    </w:p>
    <w:p w14:paraId="7E8F4575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</w:p>
    <w:p w14:paraId="40710434">
      <w:pPr>
        <w:pStyle w:val="4"/>
        <w:numPr>
          <w:ilvl w:val="0"/>
          <w:numId w:val="5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11D52983">
      <w:pPr>
        <w:pStyle w:val="21"/>
        <w:bidi w:val="0"/>
      </w:pPr>
      <w:r>
        <w:rPr>
          <w:rFonts w:hint="eastAsia"/>
        </w:rPr>
        <w:t>如图八所示，模60仿真时序测试显示00-59计数，满60输出一个进位信号并清零；图九所示，手动给予清零输入端一个清零信号，也实现了清零。</w:t>
      </w:r>
    </w:p>
    <w:p w14:paraId="3F33173E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75129E7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29" w:name="_Toc14763"/>
      <w:bookmarkStart w:id="30" w:name="_Toc31820"/>
      <w:r>
        <w:rPr>
          <w:rFonts w:hint="eastAsia"/>
          <w:b/>
          <w:bCs/>
        </w:rPr>
        <w:t>小时</w:t>
      </w:r>
      <w:r>
        <w:rPr>
          <w:b/>
          <w:bCs/>
        </w:rPr>
        <w:t>计时</w:t>
      </w:r>
      <w:r>
        <w:rPr>
          <w:rFonts w:hint="eastAsia"/>
          <w:b/>
          <w:bCs/>
        </w:rPr>
        <w:t>模块（模</w:t>
      </w:r>
      <w:r>
        <w:rPr>
          <w:b/>
          <w:bCs/>
        </w:rPr>
        <w:t>24</w:t>
      </w:r>
      <w:r>
        <w:rPr>
          <w:rFonts w:hint="eastAsia"/>
          <w:b/>
          <w:bCs/>
        </w:rPr>
        <w:t>计数）</w:t>
      </w:r>
      <w:bookmarkEnd w:id="29"/>
      <w:bookmarkEnd w:id="30"/>
    </w:p>
    <w:p w14:paraId="538A99BD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17C02DD9">
      <w:pPr>
        <w:pStyle w:val="21"/>
        <w:bidi w:val="0"/>
      </w:pPr>
      <w:r>
        <w:rPr>
          <w:rFonts w:hint="eastAsia"/>
        </w:rPr>
        <w:t>实现模</w:t>
      </w:r>
      <w:r>
        <w:t>24</w:t>
      </w:r>
      <w:r>
        <w:rPr>
          <w:rFonts w:hint="eastAsia"/>
        </w:rPr>
        <w:t>的计数功能，用来表示小时及其进位作为星期的计数。1</w:t>
      </w:r>
      <w:r>
        <w:t>QD-1QA</w:t>
      </w:r>
      <w:r>
        <w:rPr>
          <w:rFonts w:hint="eastAsia"/>
        </w:rPr>
        <w:t>为个位数字的二进制数输出，2</w:t>
      </w:r>
      <w:r>
        <w:t>QD-2QA</w:t>
      </w:r>
      <w:r>
        <w:rPr>
          <w:rFonts w:hint="eastAsia"/>
        </w:rPr>
        <w:t>为十位数字的二进制数输出，当计数达到2</w:t>
      </w:r>
      <w:r>
        <w:t>4</w:t>
      </w:r>
      <w:r>
        <w:rPr>
          <w:rFonts w:hint="eastAsia"/>
        </w:rPr>
        <w:t>时清零，输出进位信号。同时外连清零输入信号，实现手动清零。</w:t>
      </w:r>
    </w:p>
    <w:p w14:paraId="3F85C97F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115D6359">
      <w:pPr>
        <w:pStyle w:val="21"/>
        <w:bidi w:val="0"/>
      </w:pPr>
      <w:r>
        <w:rPr>
          <w:rFonts w:hint="eastAsia"/>
        </w:rPr>
        <w:t>利用74390芯片实现模24计数器的设计。时钟信号接入1CLKA端，1QA连接1CLKB，1QD连接2CLKA，2QA连接2CLKB，1QD-1QA为个位二进制数的输出，2QD-2QA为十位二进制数的输出。当个位为0100并且十位为0010时清零，实现模24计数的功能。将进位(清零)信号与清零输入相或后接入1CLR和2CLR，实现当二者其中一个为1时立即清零的功能。另外其中的D触发器是为了消除实际电路中的竞争冒险现象。</w:t>
      </w:r>
    </w:p>
    <w:p w14:paraId="30A4ECCC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5EBDF148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5450" cy="1835150"/>
            <wp:effectExtent l="0" t="0" r="6350" b="6350"/>
            <wp:docPr id="16" name="图片 16" descr="m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A7C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计数器电路图</w:t>
      </w:r>
    </w:p>
    <w:p w14:paraId="109D0985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22D439F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019935" cy="957580"/>
            <wp:effectExtent l="0" t="0" r="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rcRect l="5922" t="11701" r="5223" b="10567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6DAE">
      <w:pPr>
        <w:pStyle w:val="21"/>
        <w:spacing w:line="400" w:lineRule="atLeast"/>
        <w:ind w:firstLine="0" w:firstLineChars="0"/>
        <w:jc w:val="center"/>
        <w:rPr>
          <w:rFonts w:hint="eastAsia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182846F5"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 w14:paraId="55888097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179BBD6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AD582C9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4436FF87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D8B43C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C8879D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3BF10230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0B48471A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36C0A715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1E60A215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E93F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仿真波形结果</w:t>
      </w:r>
    </w:p>
    <w:p w14:paraId="7F9220A5">
      <w:pPr>
        <w:pStyle w:val="21"/>
        <w:spacing w:line="400" w:lineRule="atLeast"/>
        <w:ind w:firstLine="0" w:firstLineChars="0"/>
      </w:pPr>
    </w:p>
    <w:p w14:paraId="070C8064">
      <w:pPr>
        <w:pStyle w:val="4"/>
        <w:numPr>
          <w:ilvl w:val="0"/>
          <w:numId w:val="6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00833ECA">
      <w:pPr>
        <w:pStyle w:val="21"/>
        <w:bidi w:val="0"/>
        <w:rPr>
          <w:rFonts w:hint="eastAsia"/>
        </w:rPr>
      </w:pPr>
      <w:r>
        <w:rPr>
          <w:rFonts w:hint="eastAsia"/>
        </w:rPr>
        <w:t>如图11所示，模24会满24输出一个进位信号并清零，手动给予清零信号也实现了清零。</w:t>
      </w:r>
    </w:p>
    <w:p w14:paraId="14A897B1">
      <w:pPr>
        <w:pStyle w:val="21"/>
        <w:bidi w:val="0"/>
        <w:rPr>
          <w:rFonts w:hint="eastAsia"/>
        </w:rPr>
      </w:pPr>
    </w:p>
    <w:p w14:paraId="1B6B5F54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31" w:name="_Toc26364"/>
      <w:bookmarkStart w:id="32" w:name="_Toc1746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数码管动态显示模块</w:t>
      </w:r>
      <w:bookmarkEnd w:id="31"/>
      <w:bookmarkEnd w:id="32"/>
    </w:p>
    <w:p w14:paraId="4789AD37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3" w:name="_Toc26376"/>
      <w:bookmarkStart w:id="34" w:name="_Toc6352"/>
      <w:r>
        <w:rPr>
          <w:rFonts w:hint="eastAsia"/>
          <w:b/>
          <w:bCs/>
        </w:rPr>
        <w:t>动态</w:t>
      </w:r>
      <w:r>
        <w:rPr>
          <w:b/>
          <w:bCs/>
        </w:rPr>
        <w:t>显示模块</w:t>
      </w:r>
      <w:r>
        <w:rPr>
          <w:rFonts w:hint="eastAsia"/>
          <w:b/>
          <w:bCs/>
        </w:rPr>
        <w:t>的设计</w:t>
      </w:r>
      <w:bookmarkEnd w:id="33"/>
      <w:bookmarkEnd w:id="34"/>
    </w:p>
    <w:p w14:paraId="62B0A916">
      <w:pPr>
        <w:pStyle w:val="21"/>
        <w:bidi w:val="0"/>
      </w:pPr>
      <w:r>
        <w:rPr>
          <w:rFonts w:hint="eastAsia"/>
        </w:rPr>
        <w:t>通过对数码管进行动态扫描，实现8位数码管显示相应结果，从左往右，其中第一个数码管用于显示星期的计数结果，第二个数码管时钟显示“-”，剩余6个数码管显示小时、分钟、秒的计数结果。模块由扫描模块</w:t>
      </w:r>
      <w:r>
        <w:t>m6(</w:t>
      </w:r>
      <w:r>
        <w:rPr>
          <w:rFonts w:hint="eastAsia"/>
        </w:rPr>
        <w:t>一个模8计数器</w:t>
      </w:r>
      <w:r>
        <w:t>)</w:t>
      </w:r>
      <w:r>
        <w:rPr>
          <w:rFonts w:hint="eastAsia"/>
        </w:rPr>
        <w:t>、位选模块d</w:t>
      </w:r>
      <w:r>
        <w:t>ig_select_</w:t>
      </w:r>
      <w:r>
        <w:rPr>
          <w:rFonts w:hint="eastAsia"/>
        </w:rPr>
        <w:t>58、数据选择模块code_select、译码模块docker_58构成。</w:t>
      </w:r>
    </w:p>
    <w:p w14:paraId="3573269D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8785" cy="27178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F373">
      <w:pPr>
        <w:pStyle w:val="21"/>
        <w:spacing w:line="400" w:lineRule="atLeast"/>
        <w:ind w:firstLine="0" w:firstLineChars="0"/>
        <w:jc w:val="center"/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图1</w:t>
      </w:r>
      <w:r>
        <w:rPr>
          <w:rFonts w:hint="eastAsia" w:ascii="宋体" w:hAnsi="宋体" w:cs="黑体"/>
          <w:color w:val="000000" w:themeColor="text1"/>
          <w:sz w:val="18"/>
          <w:szCs w:val="2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黑体"/>
          <w:color w:val="000000" w:themeColor="text1"/>
          <w:sz w:val="18"/>
          <w:szCs w:val="21"/>
          <w14:textFill>
            <w14:solidFill>
              <w14:schemeClr w14:val="tx1"/>
            </w14:solidFill>
          </w14:textFill>
        </w:rPr>
        <w:t>动态显示模块设计框图</w:t>
      </w:r>
    </w:p>
    <w:p w14:paraId="69BD6CF8">
      <w:pPr>
        <w:pStyle w:val="21"/>
        <w:spacing w:line="400" w:lineRule="atLeast"/>
        <w:ind w:firstLine="0" w:firstLineChars="0"/>
        <w:rPr>
          <w:rFonts w:ascii="宋体" w:hAnsi="宋体" w:cs="黑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 w14:paraId="7E4014D1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5" w:name="_Toc5463"/>
      <w:bookmarkStart w:id="36" w:name="_Toc13010"/>
      <w:r>
        <w:rPr>
          <w:rFonts w:hint="eastAsia"/>
          <w:b/>
          <w:bCs/>
        </w:rPr>
        <w:t>扫描模块</w:t>
      </w:r>
      <w:r>
        <w:rPr>
          <w:b/>
          <w:bCs/>
        </w:rPr>
        <w:t>cnt6</w:t>
      </w:r>
      <w:bookmarkEnd w:id="35"/>
      <w:bookmarkEnd w:id="36"/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ascii="黑体" w:hAnsi="黑体" w:eastAsia="黑体" w:cs="黑体"/>
          <w:b/>
          <w:bCs/>
          <w:sz w:val="24"/>
          <w:szCs w:val="24"/>
        </w:rPr>
        <w:t>(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模8计数器</w:t>
      </w:r>
      <w:r>
        <w:rPr>
          <w:rFonts w:ascii="黑体" w:hAnsi="黑体" w:eastAsia="黑体" w:cs="黑体"/>
          <w:b/>
          <w:bCs/>
          <w:sz w:val="24"/>
          <w:szCs w:val="24"/>
        </w:rPr>
        <w:t>)</w:t>
      </w:r>
    </w:p>
    <w:p w14:paraId="6D31AAB8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026BC786">
      <w:pPr>
        <w:pStyle w:val="21"/>
        <w:bidi w:val="0"/>
      </w:pPr>
      <w:r>
        <w:rPr>
          <w:rFonts w:hint="eastAsia"/>
        </w:rPr>
        <w:t>实现了模</w:t>
      </w:r>
      <w:r>
        <w:t>8</w:t>
      </w:r>
      <w:r>
        <w:rPr>
          <w:rFonts w:hint="eastAsia"/>
        </w:rPr>
        <w:t>计数的功能，当计数达到8时清零，将计数结果作为位选模块dig_select_</w:t>
      </w:r>
      <w:r>
        <w:rPr>
          <w:rFonts w:hint="eastAsia"/>
          <w:lang w:val="en-US" w:eastAsia="zh-CN"/>
        </w:rPr>
        <w:t>58</w:t>
      </w:r>
      <w:r>
        <w:rPr>
          <w:rFonts w:hint="eastAsia"/>
        </w:rPr>
        <w:t>和数据选择模块code_select所需的地址信息。可以理解为进行屏幕刷新。</w:t>
      </w:r>
    </w:p>
    <w:p w14:paraId="67AA6C9D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136447C8">
      <w:pPr>
        <w:pStyle w:val="21"/>
        <w:bidi w:val="0"/>
      </w:pPr>
      <w:r>
        <w:rPr>
          <w:rFonts w:hint="eastAsia"/>
        </w:rPr>
        <w:t>在实验九中模</w:t>
      </w:r>
      <w:r>
        <w:t>6</w:t>
      </w:r>
      <w:r>
        <w:rPr>
          <w:rFonts w:hint="eastAsia"/>
        </w:rPr>
        <w:t>计数器的基础上进行了修改，当输出为1</w:t>
      </w:r>
      <w:r>
        <w:t>000</w:t>
      </w:r>
      <w:r>
        <w:rPr>
          <w:rFonts w:hint="eastAsia"/>
        </w:rPr>
        <w:t>时清零，连接D触发器对信号做延续，然后连接到1</w:t>
      </w:r>
      <w:r>
        <w:t>CLR</w:t>
      </w:r>
      <w:r>
        <w:rPr>
          <w:rFonts w:hint="eastAsia"/>
        </w:rPr>
        <w:t>端进行清零。从而实现了模8计数的效果。</w:t>
      </w:r>
    </w:p>
    <w:p w14:paraId="5C11267F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11848033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5610" cy="2089785"/>
            <wp:effectExtent l="0" t="0" r="8890" b="5715"/>
            <wp:docPr id="20" name="图片 20" descr="模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模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2A5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模8计数器电路图</w:t>
      </w:r>
    </w:p>
    <w:p w14:paraId="1067FF89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548130" cy="936625"/>
            <wp:effectExtent l="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l="13012" t="16020" r="13554" b="10597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EB15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029C3F35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3F82A133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50DA27A3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62455"/>
            <wp:effectExtent l="0" t="0" r="127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88B8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图1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模8计数器仿真结果</w:t>
      </w:r>
    </w:p>
    <w:p w14:paraId="0325B83A">
      <w:pPr>
        <w:pStyle w:val="4"/>
        <w:numPr>
          <w:ilvl w:val="0"/>
          <w:numId w:val="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38AE1B0E">
      <w:pPr>
        <w:pStyle w:val="21"/>
        <w:bidi w:val="0"/>
      </w:pPr>
      <w:r>
        <w:rPr>
          <w:rFonts w:hint="eastAsia"/>
        </w:rPr>
        <w:t>如图14所示,模8计数器能实现模8计数，0-7，满7输出一个进位信号并清零。</w:t>
      </w:r>
    </w:p>
    <w:p w14:paraId="13DC038B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2E92063E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7" w:name="_Toc1737"/>
      <w:bookmarkStart w:id="38" w:name="_Toc27585"/>
      <w:r>
        <w:rPr>
          <w:rFonts w:hint="eastAsia"/>
          <w:b/>
          <w:bCs/>
        </w:rPr>
        <w:t>位选模块</w:t>
      </w:r>
      <w:r>
        <w:rPr>
          <w:b/>
          <w:bCs/>
        </w:rPr>
        <w:t>dig</w:t>
      </w:r>
      <w:r>
        <w:rPr>
          <w:rFonts w:hint="eastAsia"/>
          <w:b/>
          <w:bCs/>
        </w:rPr>
        <w:t>_select</w:t>
      </w:r>
      <w:bookmarkEnd w:id="37"/>
      <w:bookmarkEnd w:id="38"/>
    </w:p>
    <w:p w14:paraId="57462101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0083702A">
      <w:pPr>
        <w:pStyle w:val="21"/>
        <w:bidi w:val="0"/>
      </w:pPr>
      <w:r>
        <w:rPr>
          <w:rFonts w:hint="eastAsia"/>
        </w:rPr>
        <w:t>该模块负责选择哪一个数码管显示数字，add端输入二进制码选择第几个数码管显示，由于输入的频率为5</w:t>
      </w:r>
      <w:r>
        <w:t>00Hz</w:t>
      </w:r>
      <w:r>
        <w:rPr>
          <w:rFonts w:hint="eastAsia"/>
        </w:rPr>
        <w:t>，人眼分辨不出来一个个显示的过程，即看起来就是六个数码管同时都在亮。</w:t>
      </w:r>
    </w:p>
    <w:p w14:paraId="1B15C2AA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51E1BEF8">
      <w:pPr>
        <w:pStyle w:val="21"/>
        <w:bidi w:val="0"/>
      </w:pPr>
      <w:r>
        <w:rPr>
          <w:rFonts w:hint="eastAsia"/>
        </w:rPr>
        <w:t>选用74138（3线-8线译码器），将扫描模块模8计数器的输出作为为输入信号，当位选信号输入时，输出低电平有效，即使对应数码管工作。</w:t>
      </w:r>
    </w:p>
    <w:p w14:paraId="29264E7B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设计结果（电路）</w:t>
      </w:r>
    </w:p>
    <w:p w14:paraId="562C9212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1800" cy="1111885"/>
            <wp:effectExtent l="0" t="0" r="0" b="5715"/>
            <wp:docPr id="24" name="图片 24" descr="dig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ig_sel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A03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2ADD658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7397663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642110" cy="932815"/>
            <wp:effectExtent l="0" t="0" r="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rcRect l="9281" t="10054" r="9906" b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CB1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 w14:paraId="115ABB17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551FA8BC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仿真测试</w:t>
      </w:r>
    </w:p>
    <w:p w14:paraId="790F2CB7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C97C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位选模块dig_select_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 w14:paraId="7AA214BC">
      <w:pPr>
        <w:pStyle w:val="4"/>
        <w:numPr>
          <w:ilvl w:val="0"/>
          <w:numId w:val="8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仿真波形数据分析</w:t>
      </w:r>
    </w:p>
    <w:p w14:paraId="0DC00523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所示，0-7数码管位选端正常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输出端结果从高位到低位为11111110... ...01111111</w:t>
      </w:r>
      <w:r>
        <w:rPr>
          <w:rFonts w:hint="eastAsia"/>
        </w:rPr>
        <w:t>。</w:t>
      </w:r>
    </w:p>
    <w:p w14:paraId="32C9C0A0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01D04289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39" w:name="_Toc12061"/>
      <w:bookmarkStart w:id="40" w:name="_Toc15985"/>
      <w:r>
        <w:rPr>
          <w:rFonts w:hint="eastAsia"/>
          <w:b/>
          <w:bCs/>
        </w:rPr>
        <w:t>数据</w:t>
      </w:r>
      <w:r>
        <w:rPr>
          <w:b/>
          <w:bCs/>
        </w:rPr>
        <w:t>选择</w:t>
      </w:r>
      <w:r>
        <w:rPr>
          <w:rFonts w:hint="eastAsia"/>
          <w:b/>
          <w:bCs/>
        </w:rPr>
        <w:t>模块</w:t>
      </w:r>
      <w:r>
        <w:rPr>
          <w:b/>
          <w:bCs/>
        </w:rPr>
        <w:t>code</w:t>
      </w:r>
      <w:r>
        <w:rPr>
          <w:rFonts w:hint="eastAsia"/>
          <w:b/>
          <w:bCs/>
        </w:rPr>
        <w:t>_</w:t>
      </w:r>
      <w:r>
        <w:rPr>
          <w:b/>
          <w:bCs/>
        </w:rPr>
        <w:t>select</w:t>
      </w:r>
      <w:bookmarkEnd w:id="39"/>
      <w:bookmarkEnd w:id="40"/>
    </w:p>
    <w:p w14:paraId="465A84EA">
      <w:pPr>
        <w:pStyle w:val="4"/>
        <w:numPr>
          <w:ilvl w:val="0"/>
          <w:numId w:val="9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36D2FF47">
      <w:pPr>
        <w:pStyle w:val="21"/>
        <w:bidi w:val="0"/>
      </w:pPr>
      <w:r>
        <w:rPr>
          <w:rFonts w:hint="eastAsia"/>
        </w:rPr>
        <w:t>从8组数据中选择一组数据输出。</w:t>
      </w:r>
    </w:p>
    <w:p w14:paraId="3F8DDFAD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设计思路</w:t>
      </w:r>
    </w:p>
    <w:p w14:paraId="24565B9D">
      <w:pPr>
        <w:pStyle w:val="21"/>
        <w:bidi w:val="0"/>
        <w:rPr>
          <w:rFonts w:hint="eastAsia"/>
        </w:rPr>
      </w:pPr>
      <w:r>
        <w:rPr>
          <w:rFonts w:hint="eastAsia"/>
        </w:rPr>
        <w:t>利用747151芯片的8选1数据选择功能，将每一位的数字的显示功能分开。</w:t>
      </w:r>
    </w:p>
    <w:p w14:paraId="0F2D7EFA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设计结果</w:t>
      </w:r>
    </w:p>
    <w:p w14:paraId="207F50F6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260" cy="2400300"/>
            <wp:effectExtent l="0" t="0" r="2540" b="0"/>
            <wp:docPr id="25" name="图片 25" descr="code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ode_selec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F6B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数据选择模块code_select电路图</w:t>
      </w:r>
    </w:p>
    <w:p w14:paraId="20689C4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30FC6859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2242185" cy="185547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rcRect l="8436" t="7177" r="23398" b="1427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9126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62BBE36F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仿真测试</w:t>
      </w:r>
    </w:p>
    <w:p w14:paraId="5C9C7096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2595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数据选择模块code_select仿真结果及分析</w:t>
      </w:r>
    </w:p>
    <w:p w14:paraId="17071B95">
      <w:pPr>
        <w:pStyle w:val="4"/>
        <w:numPr>
          <w:ilvl w:val="0"/>
          <w:numId w:val="9"/>
        </w:numPr>
        <w:bidi w:val="0"/>
      </w:pPr>
      <w:r>
        <w:rPr>
          <w:rFonts w:hint="eastAsia"/>
        </w:rPr>
        <w:t>仿真波形数据分析</w:t>
      </w:r>
    </w:p>
    <w:p w14:paraId="45C39432">
      <w:pPr>
        <w:pStyle w:val="21"/>
        <w:bidi w:val="0"/>
        <w:rPr>
          <w:rFonts w:ascii="宋体" w:hAnsi="宋体" w:cs="宋体"/>
          <w:szCs w:val="21"/>
        </w:rPr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所示，地址端为0，即最右边的第一个显示，由于显示的内容为秒的个位，此时sec_ge是0和1，所以输出的code_select_58位0和1；刚开始计数，除了秒个位，其余均还是0，所以此时code_58输出均为0；第七个数码管由于规定输出为“-”，所以code_58输出为1111，即F；下一轮时秒十位已经进1，所以这轮1号数码管接收到的code为1。</w:t>
      </w:r>
    </w:p>
    <w:p w14:paraId="429C0A08">
      <w:pPr>
        <w:pStyle w:val="21"/>
        <w:spacing w:line="400" w:lineRule="atLeast"/>
        <w:ind w:firstLineChars="0"/>
        <w:rPr>
          <w:rFonts w:ascii="宋体" w:hAnsi="宋体" w:cs="宋体"/>
          <w:szCs w:val="21"/>
        </w:rPr>
      </w:pPr>
    </w:p>
    <w:p w14:paraId="56A4CF8D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1" w:name="_Toc5828"/>
      <w:bookmarkStart w:id="42" w:name="_Toc27364"/>
      <w:r>
        <w:rPr>
          <w:rFonts w:hint="eastAsia"/>
          <w:b/>
          <w:bCs/>
        </w:rPr>
        <w:t>译码模块decoder</w:t>
      </w:r>
      <w:bookmarkEnd w:id="41"/>
      <w:bookmarkEnd w:id="42"/>
    </w:p>
    <w:p w14:paraId="29CE0E72">
      <w:pPr>
        <w:pStyle w:val="4"/>
        <w:numPr>
          <w:ilvl w:val="0"/>
          <w:numId w:val="10"/>
        </w:numPr>
        <w:bidi w:val="0"/>
      </w:pPr>
      <w:r>
        <w:rPr>
          <w:rFonts w:hint="eastAsia"/>
        </w:rPr>
        <w:t>模块功能</w:t>
      </w:r>
    </w:p>
    <w:p w14:paraId="242367BD">
      <w:pPr>
        <w:pStyle w:val="21"/>
        <w:bidi w:val="0"/>
      </w:pPr>
      <w:r>
        <w:rPr>
          <w:rFonts w:hint="eastAsia"/>
        </w:rPr>
        <w:t>将输入的4位8421BCD码译为七段码，然后</w:t>
      </w:r>
      <w:r>
        <w:t>输出数码管的七段码</w:t>
      </w:r>
      <w:r>
        <w:rPr>
          <w:rFonts w:hint="eastAsia"/>
        </w:rPr>
        <w:t>，使数码管进行显示数字，另外在正常输出的基础上，对6、9进行补段，并将1111改为输出一条横线。</w:t>
      </w:r>
    </w:p>
    <w:p w14:paraId="26529175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53AB0EE4">
      <w:pPr>
        <w:pStyle w:val="21"/>
        <w:bidi w:val="0"/>
      </w:pPr>
      <w:r>
        <w:rPr>
          <w:rFonts w:hint="eastAsia"/>
        </w:rPr>
        <w:t>利用7448芯片带有的译码功能，在正常输出的基础上，对6、9进行补段（即对0</w:t>
      </w:r>
      <w:r>
        <w:t>110</w:t>
      </w:r>
      <w:r>
        <w:rPr>
          <w:rFonts w:hint="eastAsia"/>
        </w:rPr>
        <w:t>和1</w:t>
      </w:r>
      <w:r>
        <w:t>001</w:t>
      </w:r>
      <w:r>
        <w:rPr>
          <w:rFonts w:hint="eastAsia"/>
        </w:rPr>
        <w:t>分别做与判断然后分别与O</w:t>
      </w:r>
      <w:r>
        <w:t>A</w:t>
      </w:r>
      <w:r>
        <w:rPr>
          <w:rFonts w:hint="eastAsia"/>
        </w:rPr>
        <w:t>端和O</w:t>
      </w:r>
      <w:r>
        <w:t>D</w:t>
      </w:r>
      <w:r>
        <w:rPr>
          <w:rFonts w:hint="eastAsia"/>
        </w:rPr>
        <w:t>端做或），并将1111改为输出一条横线（即使O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均为1时输出）</w:t>
      </w:r>
    </w:p>
    <w:p w14:paraId="5973871F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2BF9F3E6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9895" cy="2230755"/>
            <wp:effectExtent l="0" t="0" r="1905" b="4445"/>
            <wp:docPr id="29" name="图片 29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ocker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A9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4BC8144F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16218468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9430" cy="946785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rcRect l="12847" t="14063" r="19737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472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27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</w:t>
      </w:r>
      <w:r>
        <w:rPr>
          <w:rFonts w:hint="eastAsia" w:ascii="宋体" w:hAnsi="黑体" w:cs="黑体"/>
          <w:sz w:val="18"/>
          <w:szCs w:val="21"/>
          <w:lang w:val="en-US" w:eastAsia="zh-CN"/>
        </w:rPr>
        <w:t>e</w:t>
      </w:r>
      <w:r>
        <w:rPr>
          <w:rFonts w:hint="eastAsia" w:ascii="宋体" w:hAnsi="黑体" w:cs="黑体"/>
          <w:sz w:val="18"/>
          <w:szCs w:val="21"/>
        </w:rPr>
        <w:t>o</w:t>
      </w:r>
      <w:r>
        <w:rPr>
          <w:rFonts w:ascii="宋体" w:hAnsi="黑体" w:cs="黑体"/>
          <w:sz w:val="18"/>
          <w:szCs w:val="21"/>
        </w:rPr>
        <w:t>cker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58封装图</w:t>
      </w:r>
    </w:p>
    <w:p w14:paraId="47DA377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4F6782AD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53CD3BA5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0207">
      <w:pPr>
        <w:pStyle w:val="21"/>
        <w:spacing w:line="400" w:lineRule="atLeast"/>
        <w:ind w:firstLine="0" w:firstLineChars="0"/>
        <w:jc w:val="center"/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译码模块do</w:t>
      </w:r>
      <w:r>
        <w:rPr>
          <w:rFonts w:ascii="宋体" w:hAnsi="黑体" w:cs="黑体"/>
          <w:sz w:val="18"/>
          <w:szCs w:val="21"/>
        </w:rPr>
        <w:t>cker_</w:t>
      </w:r>
      <w:r>
        <w:rPr>
          <w:rFonts w:hint="eastAsia" w:ascii="宋体" w:hAnsi="黑体" w:cs="黑体"/>
          <w:sz w:val="18"/>
          <w:szCs w:val="21"/>
          <w:lang w:val="en-US" w:eastAsia="zh-CN"/>
        </w:rPr>
        <w:t>58</w:t>
      </w:r>
      <w:r>
        <w:rPr>
          <w:rFonts w:hint="eastAsia" w:ascii="宋体" w:hAnsi="黑体" w:cs="黑体"/>
          <w:sz w:val="18"/>
          <w:szCs w:val="21"/>
        </w:rPr>
        <w:t>仿真结果</w:t>
      </w:r>
    </w:p>
    <w:p w14:paraId="4879C811">
      <w:pPr>
        <w:pStyle w:val="4"/>
        <w:numPr>
          <w:ilvl w:val="0"/>
          <w:numId w:val="10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24C00D71">
      <w:pPr>
        <w:pStyle w:val="21"/>
        <w:bidi w:val="0"/>
      </w:pPr>
      <w:r>
        <w:rPr>
          <w:rFonts w:hint="eastAsia"/>
        </w:rPr>
        <w:t>如图2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所示，能够进行数字显示，并对“6”、“9”补段，O</w:t>
      </w:r>
      <w:r>
        <w:t>G</w:t>
      </w:r>
      <w:r>
        <w:rPr>
          <w:rFonts w:hint="eastAsia"/>
        </w:rPr>
        <w:t>端与A</w:t>
      </w:r>
      <w:r>
        <w:t>BCD</w:t>
      </w:r>
      <w:r>
        <w:rPr>
          <w:rFonts w:hint="eastAsia"/>
        </w:rPr>
        <w:t>均为1时输出“-”。</w:t>
      </w:r>
    </w:p>
    <w:p w14:paraId="56EBA48E">
      <w:pPr>
        <w:pStyle w:val="21"/>
        <w:spacing w:line="400" w:lineRule="atLeast"/>
        <w:ind w:firstLineChars="0"/>
        <w:rPr>
          <w:rFonts w:ascii="宋体" w:hAnsi="宋体" w:cs="黑体"/>
          <w:szCs w:val="21"/>
        </w:rPr>
      </w:pPr>
    </w:p>
    <w:p w14:paraId="1B601824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3" w:name="_Toc29942"/>
      <w:bookmarkStart w:id="44" w:name="_Toc26128"/>
      <w:r>
        <w:rPr>
          <w:rFonts w:hint="eastAsia"/>
          <w:b/>
          <w:bCs/>
        </w:rPr>
        <w:t>动态显示</w:t>
      </w:r>
      <w:r>
        <w:rPr>
          <w:b/>
          <w:bCs/>
        </w:rPr>
        <w:t>模块电路图</w:t>
      </w:r>
      <w:bookmarkEnd w:id="43"/>
      <w:bookmarkEnd w:id="44"/>
    </w:p>
    <w:p w14:paraId="03ABD47F"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381500" cy="3685540"/>
            <wp:effectExtent l="0" t="0" r="0" b="1016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E78F"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hint="eastAsia" w:ascii="宋体" w:hAnsi="黑体" w:cs="黑体"/>
          <w:sz w:val="18"/>
          <w:szCs w:val="21"/>
          <w:lang w:val="en-US" w:eastAsia="zh-CN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动态显示电路图</w:t>
      </w:r>
    </w:p>
    <w:p w14:paraId="4D4AC77E">
      <w:pPr>
        <w:pStyle w:val="21"/>
        <w:spacing w:line="400" w:lineRule="atLeast"/>
        <w:ind w:firstLine="0" w:firstLineChars="0"/>
        <w:rPr>
          <w:rFonts w:hint="eastAsia" w:ascii="黑体" w:hAnsi="黑体" w:eastAsia="黑体" w:cs="黑体"/>
          <w:szCs w:val="21"/>
        </w:rPr>
      </w:pPr>
    </w:p>
    <w:p w14:paraId="50A8765D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45" w:name="_Toc21261"/>
      <w:bookmarkStart w:id="46" w:name="_Toc19325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其他扩展功能</w:t>
      </w:r>
      <w:bookmarkEnd w:id="45"/>
      <w:bookmarkEnd w:id="46"/>
    </w:p>
    <w:p w14:paraId="485A8B6A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7" w:name="_Toc4197"/>
      <w:bookmarkStart w:id="48" w:name="_Toc8932"/>
      <w:r>
        <w:rPr>
          <w:rFonts w:hint="eastAsia"/>
          <w:b/>
          <w:bCs/>
        </w:rPr>
        <w:t>调频模块s</w:t>
      </w:r>
      <w:r>
        <w:rPr>
          <w:b/>
          <w:bCs/>
        </w:rPr>
        <w:t>pead_select</w:t>
      </w:r>
      <w:bookmarkEnd w:id="47"/>
      <w:bookmarkEnd w:id="48"/>
    </w:p>
    <w:p w14:paraId="19C3F8A6"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模块功能</w:t>
      </w:r>
    </w:p>
    <w:p w14:paraId="12BB22D7">
      <w:pPr>
        <w:pStyle w:val="21"/>
        <w:bidi w:val="0"/>
      </w:pPr>
      <w:r>
        <w:rPr>
          <w:rFonts w:hint="eastAsia"/>
        </w:rPr>
        <w:t>通过sw</w:t>
      </w:r>
      <w:r>
        <w:t>itch</w:t>
      </w:r>
      <w:r>
        <w:rPr>
          <w:rFonts w:hint="eastAsia"/>
        </w:rPr>
        <w:t>开关12来选择输入的时钟频率，进行时分秒检测，检查电子钟的功能。当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 w14:paraId="784D8CF7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4F9B6D21">
      <w:pPr>
        <w:pStyle w:val="21"/>
        <w:bidi w:val="0"/>
      </w:pPr>
      <w:r>
        <w:rPr>
          <w:rFonts w:hint="eastAsia"/>
        </w:rPr>
        <w:t>选</w:t>
      </w:r>
      <w:r>
        <w:rPr>
          <w:rFonts w:hint="eastAsia" w:asciiTheme="minorEastAsia" w:hAnsiTheme="minorEastAsia" w:eastAsiaTheme="minorEastAsia" w:cstheme="minorEastAsia"/>
        </w:rPr>
        <w:t>用74151芯片</w:t>
      </w:r>
      <w:r>
        <w:rPr>
          <w:rFonts w:hint="eastAsia"/>
        </w:rPr>
        <w:t>，当sw</w:t>
      </w:r>
      <w:r>
        <w:t>1,sw2</w:t>
      </w:r>
      <w:r>
        <w:rPr>
          <w:rFonts w:hint="eastAsia"/>
        </w:rPr>
        <w:t>分别接A</w:t>
      </w:r>
      <w:r>
        <w:t>B</w:t>
      </w:r>
      <w:r>
        <w:rPr>
          <w:rFonts w:hint="eastAsia"/>
        </w:rPr>
        <w:t>，1hz、500hz、</w:t>
      </w:r>
      <w:r>
        <w:t>1</w:t>
      </w:r>
      <w:r>
        <w:rPr>
          <w:rFonts w:hint="eastAsia"/>
        </w:rPr>
        <w:t>khz和0hz分别接入D0、D1、D2和D</w:t>
      </w:r>
      <w:r>
        <w:t>3</w:t>
      </w:r>
      <w:r>
        <w:rPr>
          <w:rFonts w:hint="eastAsia"/>
        </w:rPr>
        <w:t>。</w:t>
      </w:r>
    </w:p>
    <w:p w14:paraId="298640D8">
      <w:pPr>
        <w:pStyle w:val="4"/>
        <w:numPr>
          <w:ilvl w:val="0"/>
          <w:numId w:val="11"/>
        </w:numPr>
        <w:bidi w:val="0"/>
      </w:pPr>
      <w:r>
        <w:rPr>
          <w:rFonts w:hint="eastAsia"/>
        </w:rPr>
        <w:t>设计结果</w:t>
      </w:r>
    </w:p>
    <w:p w14:paraId="5B9B54EE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14340" cy="2199640"/>
            <wp:effectExtent l="0" t="0" r="10160" b="10160"/>
            <wp:docPr id="34" name="图片 34" descr="spead_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pead_selec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7A6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</w:rPr>
        <w:t>电路图</w:t>
      </w:r>
    </w:p>
    <w:p w14:paraId="1971FE0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CFCA9C2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4985" cy="1553845"/>
            <wp:effectExtent l="0" t="0" r="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l="12081" t="13236" r="11946" b="15423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08CB">
      <w:pPr>
        <w:pStyle w:val="21"/>
        <w:spacing w:line="400" w:lineRule="atLeast"/>
        <w:ind w:firstLine="0" w:firstLineChars="0"/>
        <w:jc w:val="center"/>
        <w:rPr>
          <w:rFonts w:hint="default" w:ascii="宋体" w:hAnsi="黑体" w:eastAsia="宋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4F3FB3E0">
      <w:pPr>
        <w:pStyle w:val="21"/>
        <w:spacing w:line="400" w:lineRule="atLeast"/>
        <w:ind w:firstLine="0" w:firstLineChars="0"/>
        <w:jc w:val="center"/>
        <w:rPr>
          <w:rFonts w:hint="eastAsia"/>
        </w:rPr>
      </w:pPr>
    </w:p>
    <w:p w14:paraId="5CAD72F4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42A124F6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13335</wp:posOffset>
            </wp:positionV>
            <wp:extent cx="5410200" cy="1394460"/>
            <wp:effectExtent l="0" t="0" r="0" b="2540"/>
            <wp:wrapSquare wrapText="bothSides"/>
            <wp:docPr id="61" name="图片 61" descr="7E0C1B9FC841BDE720A27F4632007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E0C1B9FC841BDE720A27F4632007112"/>
                    <pic:cNvPicPr>
                      <a:picLocks noChangeAspect="1"/>
                    </pic:cNvPicPr>
                  </pic:nvPicPr>
                  <pic:blipFill>
                    <a:blip r:embed="rId41"/>
                    <a:srcRect l="18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调频模块s</w:t>
      </w:r>
      <w:r>
        <w:rPr>
          <w:rFonts w:ascii="宋体" w:hAnsi="黑体" w:cs="黑体"/>
          <w:sz w:val="18"/>
          <w:szCs w:val="21"/>
        </w:rPr>
        <w:t>pead_select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2EC75C7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78901F8D"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1F79D1BC">
      <w:pPr>
        <w:pStyle w:val="21"/>
        <w:bidi w:val="0"/>
      </w:pPr>
      <w:r>
        <w:rPr>
          <w:rFonts w:hint="eastAsia"/>
        </w:rPr>
        <w:t>当</w:t>
      </w:r>
      <w:r>
        <w:t>SW1SW2=00</w:t>
      </w:r>
      <w:r>
        <w:rPr>
          <w:rFonts w:hint="eastAsia"/>
        </w:rPr>
        <w:t>时，输入1hz的时钟信号，正常计时；当SW1SW2=01时，输入500hz的时钟信号</w:t>
      </w:r>
      <w:r>
        <w:t>,</w:t>
      </w:r>
      <w:r>
        <w:rPr>
          <w:rFonts w:hint="eastAsia"/>
        </w:rPr>
        <w:t>用来检测分钟；当SW1SW2=10时，输入</w:t>
      </w:r>
      <w:r>
        <w:t>1</w:t>
      </w:r>
      <w:r>
        <w:rPr>
          <w:rFonts w:hint="eastAsia"/>
        </w:rPr>
        <w:t>khz的时钟信号，检查小时；当</w:t>
      </w:r>
      <w:r>
        <w:t>SW1SW2=11</w:t>
      </w:r>
      <w:r>
        <w:rPr>
          <w:rFonts w:hint="eastAsia"/>
        </w:rPr>
        <w:t>时，输入0hz的时钟信号，实现暂停。</w:t>
      </w:r>
    </w:p>
    <w:p w14:paraId="75685615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2441FB0A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49" w:name="_Toc8239"/>
      <w:bookmarkStart w:id="50" w:name="_Toc19617"/>
      <w:r>
        <w:rPr>
          <w:rFonts w:hint="eastAsia"/>
          <w:b/>
          <w:bCs/>
        </w:rPr>
        <w:t>清零功能</w:t>
      </w:r>
      <w:bookmarkEnd w:id="49"/>
      <w:bookmarkEnd w:id="50"/>
    </w:p>
    <w:p w14:paraId="0A39A90B">
      <w:pPr>
        <w:pStyle w:val="4"/>
        <w:numPr>
          <w:ilvl w:val="0"/>
          <w:numId w:val="12"/>
        </w:numPr>
        <w:bidi w:val="0"/>
      </w:pPr>
      <w:r>
        <w:rPr>
          <w:rFonts w:hint="eastAsia"/>
        </w:rPr>
        <w:t>模块功能</w:t>
      </w:r>
    </w:p>
    <w:p w14:paraId="4A50F29C">
      <w:pPr>
        <w:pStyle w:val="21"/>
        <w:bidi w:val="0"/>
      </w:pPr>
      <w:r>
        <w:rPr>
          <w:rFonts w:hint="eastAsia"/>
        </w:rPr>
        <w:t>实现时间模块的清零功能</w:t>
      </w:r>
    </w:p>
    <w:p w14:paraId="27559DDA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7DB275CA">
      <w:pPr>
        <w:pStyle w:val="21"/>
        <w:bidi w:val="0"/>
      </w:pPr>
      <w:r>
        <w:rPr>
          <w:rFonts w:hint="eastAsia"/>
        </w:rPr>
        <w:t>将两个模6</w:t>
      </w:r>
      <w:r>
        <w:t>0</w:t>
      </w:r>
      <w:r>
        <w:rPr>
          <w:rFonts w:hint="eastAsia"/>
        </w:rPr>
        <w:t>计数器、一个模2</w:t>
      </w:r>
      <w:r>
        <w:t>4</w:t>
      </w:r>
      <w:r>
        <w:rPr>
          <w:rFonts w:hint="eastAsia"/>
        </w:rPr>
        <w:t>计数器、一个模7计数器的的清零端通过或门接到开关，开关输入高电平时清零端共同接到s</w:t>
      </w:r>
      <w:r>
        <w:t>witch</w:t>
      </w:r>
      <w:r>
        <w:rPr>
          <w:rFonts w:hint="eastAsia"/>
        </w:rPr>
        <w:t>开关中的</w:t>
      </w:r>
      <w:r>
        <w:t>S[3],</w:t>
      </w:r>
      <w:r>
        <w:rPr>
          <w:rFonts w:hint="eastAsia"/>
        </w:rPr>
        <w:t xml:space="preserve"> 则当sw3=1时，输入高低平，即实现清零。</w:t>
      </w:r>
    </w:p>
    <w:p w14:paraId="0AA99F45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7C6C9378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459990"/>
            <wp:effectExtent l="0" t="0" r="5080" b="3810"/>
            <wp:docPr id="35" name="图片 35" descr="清零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清零功能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174A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清零功能电路图</w:t>
      </w:r>
    </w:p>
    <w:p w14:paraId="5AFCB755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58998976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35C2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hint="eastAsia" w:ascii="宋体" w:hAnsi="黑体" w:cs="黑体"/>
          <w:sz w:val="18"/>
          <w:szCs w:val="21"/>
        </w:rPr>
        <w:t>计数器仿真手动清零测试波形</w:t>
      </w:r>
    </w:p>
    <w:p w14:paraId="3A0345C7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61FBC088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  <w:r>
        <w:drawing>
          <wp:inline distT="0" distB="0" distL="114300" distR="114300">
            <wp:extent cx="5510530" cy="2896235"/>
            <wp:effectExtent l="0" t="0" r="1270" b="1206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FF32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hint="eastAsia" w:ascii="宋体" w:hAnsi="黑体" w:cs="黑体"/>
          <w:sz w:val="18"/>
          <w:szCs w:val="21"/>
        </w:rPr>
        <w:t>计数器测试手动清零信号仿真</w:t>
      </w:r>
    </w:p>
    <w:p w14:paraId="0C0CFA7A">
      <w:pPr>
        <w:pStyle w:val="4"/>
        <w:numPr>
          <w:ilvl w:val="0"/>
          <w:numId w:val="12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58BB6906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5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36</w:t>
      </w:r>
      <w:r>
        <w:rPr>
          <w:rFonts w:hint="eastAsia"/>
        </w:rPr>
        <w:t>所示，给清零端一个高电平模拟开关被按下，实现了清零；手动给予清零输入端一个清零信号，也实现了清零。</w:t>
      </w:r>
    </w:p>
    <w:p w14:paraId="3B9A7ECF">
      <w:pPr>
        <w:pStyle w:val="21"/>
        <w:bidi w:val="0"/>
      </w:pPr>
    </w:p>
    <w:p w14:paraId="660D671B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1" w:name="_Toc8314"/>
      <w:bookmarkStart w:id="52" w:name="_Toc30609"/>
      <w:r>
        <w:rPr>
          <w:rFonts w:hint="eastAsia"/>
          <w:b/>
          <w:bCs/>
        </w:rPr>
        <w:t>暂停功能</w:t>
      </w:r>
      <w:bookmarkEnd w:id="51"/>
      <w:bookmarkEnd w:id="52"/>
    </w:p>
    <w:p w14:paraId="42692C71"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模块功能</w:t>
      </w:r>
    </w:p>
    <w:p w14:paraId="0AF03954">
      <w:pPr>
        <w:pStyle w:val="21"/>
        <w:bidi w:val="0"/>
      </w:pPr>
      <w:r>
        <w:rPr>
          <w:rFonts w:hint="eastAsia"/>
        </w:rPr>
        <w:t>通过s</w:t>
      </w:r>
      <w:r>
        <w:t>witch</w:t>
      </w:r>
      <w:r>
        <w:rPr>
          <w:rFonts w:hint="eastAsia"/>
        </w:rPr>
        <w:t>开关，当SW1SW2=11时，输入0hz的时钟信号，实现暂停。</w:t>
      </w:r>
    </w:p>
    <w:p w14:paraId="626F56FC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5CAB0A0D">
      <w:pPr>
        <w:pStyle w:val="21"/>
        <w:spacing w:line="400" w:lineRule="atLeast"/>
        <w:ind w:firstLineChars="0"/>
        <w:rPr>
          <w:rFonts w:hint="eastAsia" w:ascii="黑体" w:hAnsi="黑体" w:eastAsia="黑体" w:cs="黑体"/>
          <w:szCs w:val="21"/>
        </w:rPr>
      </w:pPr>
      <w:r>
        <w:rPr>
          <w:rFonts w:hint="eastAsia" w:ascii="宋体" w:hAnsi="宋体" w:cs="黑体"/>
          <w:szCs w:val="21"/>
        </w:rPr>
        <w:t>为给调频模块的0hz输入端接地即可，采用</w:t>
      </w:r>
      <w:r>
        <w:rPr>
          <w:rFonts w:hint="eastAsia" w:ascii="宋体" w:hAnsi="黑体" w:cs="黑体"/>
          <w:szCs w:val="21"/>
        </w:rPr>
        <w:t>选用7</w:t>
      </w:r>
      <w:r>
        <w:rPr>
          <w:rFonts w:ascii="宋体" w:hAnsi="黑体" w:cs="黑体"/>
          <w:szCs w:val="21"/>
        </w:rPr>
        <w:t>4151</w:t>
      </w:r>
      <w:r>
        <w:rPr>
          <w:rFonts w:hint="eastAsia" w:ascii="宋体" w:hAnsi="黑体" w:cs="黑体"/>
          <w:szCs w:val="21"/>
        </w:rPr>
        <w:t>芯片，当s</w:t>
      </w:r>
      <w:r>
        <w:rPr>
          <w:rFonts w:ascii="宋体" w:hAnsi="黑体" w:cs="黑体"/>
          <w:szCs w:val="21"/>
        </w:rPr>
        <w:t>w1=1,sw2=1</w:t>
      </w:r>
      <w:r>
        <w:rPr>
          <w:rFonts w:hint="eastAsia" w:ascii="宋体" w:hAnsi="黑体" w:cs="黑体"/>
          <w:szCs w:val="21"/>
        </w:rPr>
        <w:t>时，输出接入D</w:t>
      </w:r>
      <w:r>
        <w:rPr>
          <w:rFonts w:ascii="宋体" w:hAnsi="黑体" w:cs="黑体"/>
          <w:szCs w:val="21"/>
        </w:rPr>
        <w:t>3</w:t>
      </w:r>
      <w:r>
        <w:rPr>
          <w:rFonts w:hint="eastAsia" w:ascii="宋体" w:hAnsi="黑体" w:cs="黑体"/>
          <w:szCs w:val="21"/>
        </w:rPr>
        <w:t>的0</w:t>
      </w:r>
      <w:r>
        <w:rPr>
          <w:rFonts w:ascii="宋体" w:hAnsi="黑体" w:cs="黑体"/>
          <w:szCs w:val="21"/>
        </w:rPr>
        <w:t>hz</w:t>
      </w:r>
      <w:r>
        <w:rPr>
          <w:rFonts w:hint="eastAsia" w:ascii="宋体" w:hAnsi="黑体" w:cs="黑体"/>
          <w:szCs w:val="21"/>
        </w:rPr>
        <w:t>信号。</w:t>
      </w:r>
    </w:p>
    <w:p w14:paraId="775FD492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1CBC7A91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4533900" cy="3619500"/>
            <wp:effectExtent l="0" t="0" r="0" b="0"/>
            <wp:docPr id="37" name="图片 37" descr="调零模块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调零模块0hz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85B6">
      <w:pPr>
        <w:pStyle w:val="21"/>
        <w:spacing w:line="400" w:lineRule="atLeast"/>
        <w:ind w:firstLine="0" w:firstLineChars="0"/>
        <w:jc w:val="center"/>
        <w:rPr>
          <w:rFonts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输入端接地</w:t>
      </w:r>
    </w:p>
    <w:p w14:paraId="63990FD1">
      <w:pPr>
        <w:pStyle w:val="2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400" w:lineRule="atLeast"/>
        <w:ind w:leftChars="0"/>
        <w:textAlignment w:val="auto"/>
        <w:rPr>
          <w:rFonts w:hint="eastAsia" w:ascii="黑体" w:hAnsi="黑体" w:eastAsia="黑体" w:cs="黑体"/>
          <w:szCs w:val="21"/>
        </w:rPr>
      </w:pPr>
    </w:p>
    <w:p w14:paraId="400BE617"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439764E7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0530" cy="2155825"/>
            <wp:effectExtent l="0" t="0" r="1270" b="317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02FF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hint="eastAsia" w:ascii="宋体" w:hAnsi="黑体" w:cs="黑体"/>
          <w:sz w:val="18"/>
          <w:szCs w:val="21"/>
        </w:rPr>
        <w:t>仿真测试结果</w:t>
      </w:r>
    </w:p>
    <w:p w14:paraId="475D9FE3">
      <w:pPr>
        <w:pStyle w:val="4"/>
        <w:numPr>
          <w:ilvl w:val="0"/>
          <w:numId w:val="13"/>
        </w:numPr>
        <w:bidi w:val="0"/>
      </w:pPr>
      <w:r>
        <w:rPr>
          <w:rFonts w:hint="eastAsia"/>
        </w:rPr>
        <w:t>仿真波形数据分析</w:t>
      </w:r>
    </w:p>
    <w:p w14:paraId="04D58EA1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38</w:t>
      </w:r>
      <w:r>
        <w:rPr>
          <w:rFonts w:hint="eastAsia"/>
        </w:rPr>
        <w:t>所示，0hz接地为低电平，输出也为低电平。</w:t>
      </w:r>
    </w:p>
    <w:p w14:paraId="78D7011B">
      <w:pPr>
        <w:pStyle w:val="21"/>
        <w:bidi w:val="0"/>
      </w:pPr>
    </w:p>
    <w:p w14:paraId="078049FC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3" w:name="_Toc28417"/>
      <w:bookmarkStart w:id="54" w:name="_Toc25225"/>
      <w:r>
        <w:rPr>
          <w:rFonts w:hint="eastAsia"/>
          <w:b/>
          <w:bCs/>
        </w:rPr>
        <w:t>显示星期</w:t>
      </w:r>
      <w:bookmarkEnd w:id="53"/>
      <w:bookmarkEnd w:id="54"/>
    </w:p>
    <w:p w14:paraId="422E4323">
      <w:pPr>
        <w:pStyle w:val="4"/>
        <w:numPr>
          <w:ilvl w:val="0"/>
          <w:numId w:val="14"/>
        </w:numPr>
        <w:bidi w:val="0"/>
      </w:pPr>
      <w:r>
        <w:rPr>
          <w:rFonts w:hint="eastAsia"/>
        </w:rPr>
        <w:t>模块功能</w:t>
      </w:r>
    </w:p>
    <w:p w14:paraId="603356E4">
      <w:pPr>
        <w:pStyle w:val="21"/>
        <w:bidi w:val="0"/>
      </w:pPr>
      <w:r>
        <w:t>用</w:t>
      </w:r>
      <w:r>
        <w:rPr>
          <w:rFonts w:hint="eastAsia"/>
        </w:rPr>
        <w:t>最左边的一</w:t>
      </w:r>
      <w:r>
        <w:t>位</w:t>
      </w:r>
      <w:r>
        <w:rPr>
          <w:rFonts w:hint="eastAsia"/>
        </w:rPr>
        <w:t>数码管</w:t>
      </w:r>
      <w:r>
        <w:t>显示星期</w:t>
      </w:r>
      <w:r>
        <w:rPr>
          <w:rFonts w:hint="eastAsia"/>
        </w:rPr>
        <w:t>（1</w:t>
      </w:r>
      <w:r>
        <w:t>-7</w:t>
      </w:r>
      <w:r>
        <w:rPr>
          <w:rFonts w:hint="eastAsia"/>
        </w:rPr>
        <w:t>代表周一到周天），设计一个模7计数器，接收模2</w:t>
      </w:r>
      <w:r>
        <w:t>4</w:t>
      </w:r>
      <w:r>
        <w:rPr>
          <w:rFonts w:hint="eastAsia"/>
        </w:rPr>
        <w:t>计数器的进位信号，同时将该模7计数器计数结果输出到数选模块，数码管动态显示的实现见上面4数码管动态显示模块</w:t>
      </w:r>
    </w:p>
    <w:p w14:paraId="77453EE2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3A2DD310">
      <w:pPr>
        <w:pStyle w:val="21"/>
        <w:bidi w:val="0"/>
      </w:pPr>
      <w:r>
        <w:rPr>
          <w:rFonts w:hint="eastAsia"/>
        </w:rPr>
        <w:t>采用7</w:t>
      </w:r>
      <w:r>
        <w:t>4161</w:t>
      </w:r>
      <w:r>
        <w:rPr>
          <w:rFonts w:hint="eastAsia"/>
        </w:rPr>
        <w:t>芯片，设计模7计数器。将表示小时的模24计数器的进位端接到模7计数器上，模7计数器的输出表示星期。</w:t>
      </w:r>
    </w:p>
    <w:p w14:paraId="1E079F49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设计结果</w:t>
      </w:r>
    </w:p>
    <w:p w14:paraId="7C5316FA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</w:p>
    <w:p w14:paraId="2C1BC9BB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drawing>
          <wp:inline distT="0" distB="0" distL="114300" distR="114300">
            <wp:extent cx="5506720" cy="2015490"/>
            <wp:effectExtent l="0" t="0" r="5080" b="3810"/>
            <wp:docPr id="38" name="图片 38" descr="模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模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BF4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模7计数器电路图</w:t>
      </w:r>
    </w:p>
    <w:p w14:paraId="5C837CB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786C8C7A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3565" cy="946150"/>
            <wp:effectExtent l="0" t="0" r="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rcRect l="3784" t="18669" r="29266" b="3724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3BC9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39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3D5D4900">
      <w:pPr>
        <w:pStyle w:val="21"/>
        <w:spacing w:line="400" w:lineRule="atLeast"/>
        <w:ind w:firstLine="0" w:firstLineChars="0"/>
        <w:rPr>
          <w:rFonts w:ascii="宋体" w:hAnsi="黑体" w:cs="黑体"/>
          <w:sz w:val="18"/>
          <w:szCs w:val="21"/>
        </w:rPr>
      </w:pPr>
    </w:p>
    <w:p w14:paraId="026DDF06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仿真测试</w:t>
      </w:r>
    </w:p>
    <w:p w14:paraId="02214393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10530" cy="1842770"/>
            <wp:effectExtent l="0" t="0" r="1270" b="1143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CD06">
      <w:pPr>
        <w:pStyle w:val="21"/>
        <w:spacing w:line="400" w:lineRule="atLeast"/>
        <w:ind w:firstLine="0" w:firstLineChars="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模7计数器仿真结果</w:t>
      </w:r>
    </w:p>
    <w:p w14:paraId="3A37A3CC">
      <w:pPr>
        <w:pStyle w:val="4"/>
        <w:numPr>
          <w:ilvl w:val="0"/>
          <w:numId w:val="14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68880DC0">
      <w:pPr>
        <w:pStyle w:val="21"/>
        <w:bidi w:val="0"/>
      </w:pPr>
      <w:r>
        <w:rPr>
          <w:rFonts w:hint="eastAsia"/>
        </w:rPr>
        <w:t>如图</w:t>
      </w:r>
      <w:r>
        <w:rPr>
          <w:rFonts w:hint="eastAsia"/>
          <w:lang w:val="en-US" w:eastAsia="zh-CN"/>
        </w:rPr>
        <w:t>41</w:t>
      </w:r>
      <w:r>
        <w:rPr>
          <w:rFonts w:hint="eastAsia"/>
        </w:rPr>
        <w:t>所示，星期显示需要1-7，模7计数器一个周期为1-7，7的下一时刻会变成1，实现了星期计数，给一个手动清零信号，重新变为1。</w:t>
      </w:r>
    </w:p>
    <w:p w14:paraId="410BBD05">
      <w:pPr>
        <w:pStyle w:val="21"/>
        <w:bidi w:val="0"/>
      </w:pPr>
    </w:p>
    <w:p w14:paraId="49871A5D">
      <w:pPr>
        <w:pStyle w:val="3"/>
        <w:numPr>
          <w:ilvl w:val="1"/>
          <w:numId w:val="1"/>
        </w:num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6、9补段</w:t>
      </w:r>
    </w:p>
    <w:p w14:paraId="123ACC44">
      <w:pPr>
        <w:pStyle w:val="4"/>
        <w:numPr>
          <w:ilvl w:val="0"/>
          <w:numId w:val="15"/>
        </w:num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模块功能</w:t>
      </w:r>
    </w:p>
    <w:p w14:paraId="5C5A6FB7"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将数码管上显示不完整的6和9进行补全，即给9补全数码管上的d段，给6补全数码管上的a段。</w:t>
      </w:r>
    </w:p>
    <w:p w14:paraId="723549F2"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设计思路</w:t>
      </w:r>
    </w:p>
    <w:p w14:paraId="382044CD">
      <w:pPr>
        <w:rPr>
          <w:rFonts w:hint="eastAsia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因为数码管上的最初设置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6和9的显示是不完整的，并且根据74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8译码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器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功能表显示，当我们输入的信号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DCB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A为0110时，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显示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的是不完整的6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即此时显示的是a段没有亮起来的6，这就说明了此时OA的输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出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是低电平，想要a段亮起来，我们就应读使0A的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出为高电平，并且还要保证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只有当输入信号为0110时才会让0A的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输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出变为高电平，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在显示其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他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数字的时候0A正常输出。</w:t>
      </w:r>
    </w:p>
    <w:p w14:paraId="33315E2C">
      <w:pPr>
        <w:pStyle w:val="4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设计结果</w:t>
      </w:r>
    </w:p>
    <w:p w14:paraId="21EFF0E6">
      <w:pPr>
        <w:pStyle w:val="21"/>
        <w:spacing w:line="400" w:lineRule="atLeast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09895" cy="2230755"/>
            <wp:effectExtent l="0" t="0" r="1905" b="4445"/>
            <wp:docPr id="32" name="图片 32" descr="MPV{]JDC9D_~PRW%YG3WN)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MPV{]JDC9D_~PRW%YG3WN)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AA72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6、9补段电路图</w:t>
      </w:r>
    </w:p>
    <w:p w14:paraId="004A3F8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5E3ED831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786255" cy="948055"/>
            <wp:effectExtent l="0" t="0" r="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rcRect l="6202" t="20070" r="16940" b="27544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190D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42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6、9补段封装图</w:t>
      </w:r>
    </w:p>
    <w:p w14:paraId="57DFF2A7"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707DBB59">
      <w:pPr>
        <w:pStyle w:val="4"/>
        <w:numPr>
          <w:ilvl w:val="0"/>
          <w:numId w:val="15"/>
        </w:numPr>
        <w:bidi w:val="0"/>
        <w:rPr>
          <w:rFonts w:hint="default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 w14:paraId="68E84F14">
      <w:pPr>
        <w:pStyle w:val="21"/>
        <w:spacing w:line="400" w:lineRule="atLeast"/>
        <w:ind w:left="0" w:leftChars="0" w:firstLine="0" w:firstLineChars="0"/>
      </w:pPr>
      <w:r>
        <w:drawing>
          <wp:inline distT="0" distB="0" distL="114300" distR="114300">
            <wp:extent cx="5510530" cy="2896235"/>
            <wp:effectExtent l="0" t="0" r="1270" b="1206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41B6">
      <w:pPr>
        <w:pStyle w:val="21"/>
        <w:spacing w:line="400" w:lineRule="atLeast"/>
        <w:ind w:left="0" w:leftChars="0"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43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  <w:lang w:val="en-US" w:eastAsia="zh-CN"/>
        </w:rPr>
        <w:t>6、9补段仿真结果</w:t>
      </w:r>
    </w:p>
    <w:p w14:paraId="73B266F4">
      <w:pPr>
        <w:pStyle w:val="21"/>
        <w:spacing w:line="400" w:lineRule="atLeast"/>
        <w:ind w:left="0" w:leftChars="0"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5E579317">
      <w:pPr>
        <w:pStyle w:val="4"/>
        <w:numPr>
          <w:ilvl w:val="0"/>
          <w:numId w:val="15"/>
        </w:numPr>
        <w:bidi w:val="0"/>
        <w:rPr>
          <w:rFonts w:hint="eastAsia"/>
        </w:rPr>
      </w:pPr>
      <w:r>
        <w:rPr>
          <w:rFonts w:hint="eastAsia"/>
        </w:rPr>
        <w:t>仿真波形数据分析</w:t>
      </w:r>
    </w:p>
    <w:p w14:paraId="3B4AEA30"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如图43所示，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能够进行数字显示，并对“6”、“9”补段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。</w:t>
      </w:r>
    </w:p>
    <w:p w14:paraId="145B7D7E">
      <w:pPr>
        <w:pStyle w:val="21"/>
        <w:spacing w:line="400" w:lineRule="atLeast"/>
        <w:ind w:left="0" w:leftChars="0" w:firstLine="0" w:firstLineChars="0"/>
        <w:rPr>
          <w:rFonts w:hint="eastAsia"/>
          <w:lang w:eastAsia="zh-CN"/>
        </w:rPr>
      </w:pPr>
    </w:p>
    <w:p w14:paraId="4147C41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5" w:name="_Toc32313"/>
      <w:bookmarkStart w:id="56" w:name="_Toc11621"/>
      <w:r>
        <w:rPr>
          <w:rFonts w:hint="eastAsia"/>
          <w:b/>
          <w:bCs/>
        </w:rPr>
        <w:t>八位数码管显示</w:t>
      </w:r>
      <w:bookmarkEnd w:id="55"/>
      <w:bookmarkEnd w:id="56"/>
    </w:p>
    <w:p w14:paraId="212CF84F">
      <w:pPr>
        <w:pStyle w:val="21"/>
        <w:bidi w:val="0"/>
      </w:pPr>
      <w:r>
        <w:rPr>
          <w:rFonts w:hint="eastAsia"/>
        </w:rPr>
        <w:t>用8位数码管显示，用“-”作为分隔符，显示格式：星期-小时分钟秒。设计思路、电路图和仿真结果见数码管动态显示模块</w:t>
      </w:r>
    </w:p>
    <w:p w14:paraId="42FAAB16">
      <w:pPr>
        <w:pStyle w:val="21"/>
        <w:spacing w:line="400" w:lineRule="atLeast"/>
        <w:ind w:firstLineChars="0"/>
        <w:rPr>
          <w:rFonts w:ascii="宋体" w:hAnsi="黑体" w:cs="黑体"/>
          <w:szCs w:val="21"/>
        </w:rPr>
      </w:pPr>
    </w:p>
    <w:p w14:paraId="48A72A8F">
      <w:pPr>
        <w:pStyle w:val="3"/>
        <w:numPr>
          <w:ilvl w:val="1"/>
          <w:numId w:val="1"/>
        </w:numPr>
        <w:bidi w:val="0"/>
        <w:rPr>
          <w:b/>
          <w:bCs/>
        </w:rPr>
      </w:pPr>
      <w:bookmarkStart w:id="57" w:name="_Toc30092"/>
      <w:bookmarkStart w:id="58" w:name="_Toc27588"/>
      <w:r>
        <w:rPr>
          <w:rFonts w:hint="eastAsia"/>
          <w:b/>
          <w:bCs/>
        </w:rPr>
        <w:t>整点报时功能</w:t>
      </w:r>
      <w:bookmarkEnd w:id="57"/>
      <w:bookmarkEnd w:id="58"/>
    </w:p>
    <w:p w14:paraId="3F809213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10199BF5">
      <w:pPr>
        <w:pStyle w:val="21"/>
        <w:bidi w:val="0"/>
      </w:pPr>
      <w:r>
        <w:rPr>
          <w:rFonts w:hint="eastAsia"/>
        </w:rPr>
        <w:t>当时钟上显示的时间为一个整数时，蜂鸣器响1秒。从而实现整个报时的功能。</w:t>
      </w:r>
    </w:p>
    <w:p w14:paraId="4067484A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345C2423">
      <w:pPr>
        <w:pStyle w:val="21"/>
        <w:bidi w:val="0"/>
        <w:rPr>
          <w:rFonts w:hint="eastAsia" w:ascii="黑体" w:hAnsi="黑体" w:eastAsia="黑体" w:cs="黑体"/>
          <w:szCs w:val="21"/>
        </w:rPr>
      </w:pPr>
      <w:r>
        <w:rPr>
          <w:rFonts w:hint="eastAsia"/>
        </w:rPr>
        <w:t>当时钟显示为整点时，分钟和秒钟的个位和十位都为0</w:t>
      </w:r>
      <w:r>
        <w:rPr>
          <w:rFonts w:hint="eastAsia"/>
          <w:lang w:eastAsia="zh-CN"/>
        </w:rPr>
        <w:t>。</w:t>
      </w:r>
      <w:r>
        <w:rPr>
          <w:rFonts w:hint="eastAsia"/>
        </w:rPr>
        <w:t>所以根据这一点来设计整点报时电路，即应该将秒的个位或十位相或得到：“或1”，同时让分的个位和十位也相或得到：“或2”，然后让“或1”和“或2”进行一次或非。最后再输出。因为在整点的时候，分钟和秒表的个位和十位都为0，则他们相或之后的或1和或2都输出为0，再或非之后输出为1，与500hz的频率相与，从而能够成功实现蜂鸣器的鸣叫。故而实现了整点报时的功能。而当其他非整点时候则不能满足上述条件，从而蜂鸣器不会叫。</w:t>
      </w:r>
    </w:p>
    <w:p w14:paraId="05B35616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设计结果</w:t>
      </w:r>
    </w:p>
    <w:p w14:paraId="6C9A2D39">
      <w:pPr>
        <w:pStyle w:val="21"/>
        <w:spacing w:line="400" w:lineRule="atLeast"/>
        <w:ind w:firstLine="0" w:firstLineChars="0"/>
        <w:rPr>
          <w:rFonts w:ascii="黑体" w:hAnsi="黑体" w:eastAsia="黑体" w:cs="黑体"/>
          <w:szCs w:val="21"/>
        </w:rPr>
      </w:pPr>
      <w:r>
        <w:drawing>
          <wp:inline distT="0" distB="0" distL="114300" distR="114300">
            <wp:extent cx="5513705" cy="2404110"/>
            <wp:effectExtent l="0" t="0" r="1079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4CFE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44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整点报时电路图</w:t>
      </w:r>
    </w:p>
    <w:p w14:paraId="09716A36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5A275753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52930" cy="1247140"/>
            <wp:effectExtent l="0" t="0" r="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rcRect l="17098" t="17465" r="16735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F152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45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68964C25">
      <w:pPr>
        <w:pStyle w:val="21"/>
        <w:spacing w:line="400" w:lineRule="atLeast"/>
        <w:ind w:firstLine="0" w:firstLineChars="0"/>
        <w:jc w:val="both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71111E60">
      <w:pPr>
        <w:pStyle w:val="4"/>
        <w:numPr>
          <w:ilvl w:val="0"/>
          <w:numId w:val="16"/>
        </w:numPr>
        <w:bidi w:val="0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/>
        </w:rPr>
        <w:t>仿真测试</w:t>
      </w:r>
    </w:p>
    <w:p w14:paraId="5F501EEB"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1538605"/>
            <wp:effectExtent l="0" t="0" r="1270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FBF">
      <w:pPr>
        <w:pStyle w:val="21"/>
        <w:spacing w:line="400" w:lineRule="atLeast"/>
        <w:ind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46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整点报时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24645DDB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</w:p>
    <w:p w14:paraId="2E28EE20">
      <w:pPr>
        <w:pStyle w:val="4"/>
        <w:numPr>
          <w:ilvl w:val="0"/>
          <w:numId w:val="16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 w14:paraId="69F805E1">
      <w:pPr>
        <w:pStyle w:val="21"/>
        <w:bidi w:val="0"/>
        <w:rPr>
          <w:rFonts w:hint="eastAsia"/>
        </w:rPr>
      </w:pPr>
      <w:r>
        <w:rPr>
          <w:rFonts w:hint="eastAsia"/>
          <w:lang w:val="en-US" w:eastAsia="zh-CN"/>
        </w:rPr>
        <w:t>如图46所示，</w:t>
      </w:r>
      <w:r>
        <w:rPr>
          <w:rFonts w:hint="eastAsia"/>
        </w:rPr>
        <w:t>当时钟上显示的时间为一个整数时，蜂鸣器响1秒。将这个模块放入基本时钟的设计图中，进行编译，然后连接学习板，并且观察整点报时是否能够听见蜂鸣器的声音，或者也可以看清零的时候蜂鸣器是否会鸣叫。检测结果整点或者清零时蜂鸣器鸣叫。</w:t>
      </w:r>
    </w:p>
    <w:p w14:paraId="604D7705">
      <w:pPr>
        <w:pStyle w:val="21"/>
        <w:bidi w:val="0"/>
        <w:rPr>
          <w:rFonts w:hint="eastAsia"/>
        </w:rPr>
      </w:pPr>
    </w:p>
    <w:p w14:paraId="78F9011E">
      <w:pPr>
        <w:pStyle w:val="3"/>
        <w:numPr>
          <w:ilvl w:val="1"/>
          <w:numId w:val="1"/>
        </w:numPr>
        <w:bidi w:val="0"/>
        <w:rPr>
          <w:rFonts w:hint="eastAsia" w:ascii="黑体" w:hAnsi="黑体" w:eastAsia="黑体" w:cs="黑体"/>
          <w:b/>
          <w:bCs/>
        </w:rPr>
      </w:pPr>
      <w:bookmarkStart w:id="59" w:name="_Toc20449"/>
      <w:bookmarkStart w:id="60" w:name="_Toc7605"/>
      <w:r>
        <w:rPr>
          <w:rFonts w:hint="eastAsia" w:ascii="黑体" w:hAnsi="黑体" w:cs="黑体"/>
          <w:b/>
          <w:bCs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</w:rPr>
        <w:t>Led流水灯功能</w:t>
      </w:r>
      <w:bookmarkEnd w:id="59"/>
      <w:bookmarkEnd w:id="60"/>
    </w:p>
    <w:p w14:paraId="19016FD9">
      <w:pPr>
        <w:pStyle w:val="4"/>
        <w:numPr>
          <w:ilvl w:val="0"/>
          <w:numId w:val="17"/>
        </w:numPr>
        <w:bidi w:val="0"/>
        <w:rPr>
          <w:b w:val="0"/>
          <w:bCs w:val="0"/>
        </w:rPr>
      </w:pPr>
      <w:r>
        <w:rPr>
          <w:rFonts w:hint="eastAsia"/>
          <w:b w:val="0"/>
          <w:bCs w:val="0"/>
        </w:rPr>
        <w:t>模块功能</w:t>
      </w:r>
    </w:p>
    <w:p w14:paraId="12FB6F16">
      <w:pPr>
        <w:pStyle w:val="21"/>
        <w:bidi w:val="0"/>
      </w:pPr>
      <w:r>
        <w:rPr>
          <w:rFonts w:hint="eastAsia"/>
        </w:rPr>
        <w:t>学习板上的Led灯以1hz的频率移动，即以流水灯的形式展示，使学习板更美观。</w:t>
      </w:r>
    </w:p>
    <w:p w14:paraId="51187764"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设计思路</w:t>
      </w:r>
    </w:p>
    <w:p w14:paraId="1478C2FE">
      <w:pPr>
        <w:pStyle w:val="21"/>
        <w:bidi w:val="0"/>
      </w:pPr>
      <w:r>
        <w:rPr>
          <w:rFonts w:hint="eastAsia"/>
        </w:rPr>
        <w:t>可以观察到在学习板上总共有8个led灯，并且想要灯成为流水灯样式还需要用到一个译码器，因为模8计数器将计数情况输出给74138的A B C端口，然后根据该时刻计数的数值进而选择对谁进行译码，因为译码输出的是低电平，所以该数值对应的灯熄灭,而又根据1h 的时钟信号知道，流水灯一秒移动一下。从面即可设计出led流水灯。</w:t>
      </w:r>
    </w:p>
    <w:p w14:paraId="3A887A54">
      <w:pPr>
        <w:pStyle w:val="4"/>
        <w:numPr>
          <w:ilvl w:val="0"/>
          <w:numId w:val="17"/>
        </w:numPr>
        <w:bidi w:val="0"/>
        <w:rPr>
          <w:rFonts w:ascii="宋体" w:hAnsi="宋体" w:cs="宋体"/>
          <w:szCs w:val="21"/>
        </w:rPr>
      </w:pPr>
      <w:r>
        <w:rPr>
          <w:rFonts w:hint="eastAsia"/>
        </w:rPr>
        <w:t>设计结果</w:t>
      </w:r>
    </w:p>
    <w:p w14:paraId="6FA80CF0">
      <w:pPr>
        <w:pStyle w:val="21"/>
        <w:spacing w:line="400" w:lineRule="atLeast"/>
        <w:ind w:firstLine="0" w:firstLineChars="0"/>
      </w:pPr>
      <w:r>
        <w:drawing>
          <wp:inline distT="0" distB="0" distL="114300" distR="114300">
            <wp:extent cx="5509260" cy="1548130"/>
            <wp:effectExtent l="0" t="0" r="254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22D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47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led流水灯电路图</w:t>
      </w:r>
    </w:p>
    <w:p w14:paraId="4A1532E8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63A52DA2">
      <w:pPr>
        <w:pStyle w:val="21"/>
        <w:spacing w:line="400" w:lineRule="atLeast"/>
        <w:ind w:firstLine="0" w:firstLineChars="0"/>
        <w:jc w:val="center"/>
      </w:pPr>
      <w:r>
        <w:drawing>
          <wp:inline distT="0" distB="0" distL="114300" distR="114300">
            <wp:extent cx="1866265" cy="945515"/>
            <wp:effectExtent l="0" t="0" r="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rcRect l="10990" t="25870" r="18019" b="13846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1BA1">
      <w:pPr>
        <w:pStyle w:val="21"/>
        <w:spacing w:line="400" w:lineRule="atLeast"/>
        <w:ind w:firstLine="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封装图</w:t>
      </w:r>
    </w:p>
    <w:p w14:paraId="43A7FEC7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</w:rPr>
      </w:pPr>
    </w:p>
    <w:p w14:paraId="4512493F">
      <w:pPr>
        <w:pStyle w:val="4"/>
        <w:numPr>
          <w:ilvl w:val="0"/>
          <w:numId w:val="17"/>
        </w:numPr>
        <w:bidi w:val="0"/>
        <w:rPr>
          <w:rFonts w:hint="eastAsia" w:ascii="宋体" w:hAnsi="黑体" w:cs="黑体"/>
          <w:sz w:val="18"/>
          <w:szCs w:val="21"/>
        </w:rPr>
      </w:pPr>
      <w:r>
        <w:rPr>
          <w:rFonts w:hint="eastAsia"/>
        </w:rPr>
        <w:t>仿真测试</w:t>
      </w:r>
    </w:p>
    <w:p w14:paraId="76906C8A">
      <w:pPr>
        <w:pStyle w:val="21"/>
        <w:spacing w:line="400" w:lineRule="atLeast"/>
        <w:ind w:firstLine="0" w:firstLineChars="0"/>
        <w:jc w:val="both"/>
      </w:pPr>
      <w:r>
        <w:drawing>
          <wp:inline distT="0" distB="0" distL="114300" distR="114300">
            <wp:extent cx="5510530" cy="2106930"/>
            <wp:effectExtent l="0" t="0" r="127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4F2A">
      <w:pPr>
        <w:pStyle w:val="21"/>
        <w:spacing w:line="400" w:lineRule="atLeast"/>
        <w:ind w:firstLine="0" w:firstLineChars="0"/>
        <w:jc w:val="center"/>
        <w:rPr>
          <w:rFonts w:hint="eastAsia" w:ascii="宋体" w:hAnsi="黑体" w:cs="黑体"/>
          <w:sz w:val="18"/>
          <w:szCs w:val="21"/>
          <w:lang w:val="en-US" w:eastAsia="zh-CN"/>
        </w:rPr>
      </w:pPr>
      <w:r>
        <w:rPr>
          <w:rFonts w:hint="eastAsia" w:ascii="宋体" w:hAnsi="黑体" w:cs="黑体"/>
          <w:sz w:val="18"/>
          <w:szCs w:val="21"/>
        </w:rPr>
        <w:t>图</w:t>
      </w:r>
      <w:r>
        <w:rPr>
          <w:rFonts w:hint="eastAsia" w:ascii="宋体" w:hAnsi="黑体" w:cs="黑体"/>
          <w:sz w:val="18"/>
          <w:szCs w:val="21"/>
          <w:lang w:val="en-US" w:eastAsia="zh-CN"/>
        </w:rPr>
        <w:t>49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hint="eastAsia" w:ascii="宋体" w:hAnsi="黑体" w:cs="黑体"/>
          <w:sz w:val="18"/>
          <w:szCs w:val="21"/>
        </w:rPr>
        <w:t>led流水灯</w:t>
      </w:r>
      <w:r>
        <w:rPr>
          <w:rFonts w:hint="eastAsia" w:ascii="宋体" w:hAnsi="黑体" w:cs="黑体"/>
          <w:sz w:val="18"/>
          <w:szCs w:val="21"/>
          <w:lang w:val="en-US" w:eastAsia="zh-CN"/>
        </w:rPr>
        <w:t>仿真结果</w:t>
      </w:r>
    </w:p>
    <w:p w14:paraId="14DA9704">
      <w:pPr>
        <w:pStyle w:val="21"/>
        <w:spacing w:line="400" w:lineRule="atLeast"/>
        <w:ind w:firstLine="0" w:firstLineChars="0"/>
        <w:jc w:val="center"/>
        <w:rPr>
          <w:rFonts w:hint="default" w:ascii="宋体" w:hAnsi="黑体" w:cs="黑体"/>
          <w:sz w:val="18"/>
          <w:szCs w:val="21"/>
          <w:lang w:val="en-US" w:eastAsia="zh-CN"/>
        </w:rPr>
      </w:pPr>
    </w:p>
    <w:p w14:paraId="28A30E1A">
      <w:pPr>
        <w:pStyle w:val="4"/>
        <w:numPr>
          <w:ilvl w:val="0"/>
          <w:numId w:val="17"/>
        </w:numPr>
        <w:bidi w:val="0"/>
        <w:rPr>
          <w:rFonts w:hint="eastAsia"/>
          <w:b w:val="0"/>
          <w:bCs w:val="0"/>
        </w:rPr>
      </w:pPr>
      <w:r>
        <w:rPr>
          <w:rFonts w:hint="eastAsia"/>
        </w:rPr>
        <w:t>仿真波形数据分析</w:t>
      </w:r>
    </w:p>
    <w:p w14:paraId="617C0F3D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如图49所示，out_58从0到7每个都按顺序显示，一直循环。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流水灯模块放入到设置的时钟设计图中，进行编译，连接学习板上面的灯，再编译， 然后观察学习板上的灯是否能够以流水灯的形式移</w:t>
      </w:r>
      <w:r>
        <w:rPr>
          <w:rFonts w:hint="eastAsia" w:ascii="宋体" w:hAnsi="宋体" w:cs="宋体"/>
          <w:color w:val="000000"/>
          <w:kern w:val="0"/>
          <w:sz w:val="20"/>
          <w:szCs w:val="20"/>
          <w:lang w:val="en-US" w:eastAsia="zh-CN" w:bidi="ar"/>
        </w:rPr>
        <w:t>动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1BA434CA">
      <w:pPr>
        <w:pStyle w:val="21"/>
        <w:bidi w:val="0"/>
        <w:rPr>
          <w:rFonts w:hint="default" w:eastAsia="宋体"/>
          <w:lang w:val="en-US" w:eastAsia="zh-CN"/>
        </w:rPr>
      </w:pPr>
    </w:p>
    <w:p w14:paraId="3EBE1DEB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1" w:name="_Toc25003"/>
      <w:bookmarkStart w:id="62" w:name="_Toc29602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系统总体</w:t>
      </w:r>
      <w:r>
        <w:rPr>
          <w:b/>
          <w:bCs w:val="0"/>
        </w:rPr>
        <w:t>测试</w:t>
      </w:r>
      <w:bookmarkEnd w:id="61"/>
      <w:bookmarkEnd w:id="62"/>
    </w:p>
    <w:p w14:paraId="659D20DD">
      <w:pPr>
        <w:pStyle w:val="21"/>
        <w:bidi w:val="0"/>
        <w:rPr>
          <w:rFonts w:hint="eastAsia"/>
        </w:rPr>
      </w:pPr>
      <w:r>
        <w:rPr>
          <w:rFonts w:hint="eastAsia"/>
        </w:rPr>
        <w:t xml:space="preserve">系统总体测试结果如“附件一 </w:t>
      </w:r>
      <w:r>
        <w:t xml:space="preserve"> </w:t>
      </w:r>
      <w:r>
        <w:rPr>
          <w:rFonts w:hint="eastAsia"/>
        </w:rPr>
        <w:t>评分细则及测试原始数据记录”。</w:t>
      </w:r>
    </w:p>
    <w:p w14:paraId="35589227">
      <w:pPr>
        <w:pStyle w:val="21"/>
        <w:bidi w:val="0"/>
        <w:rPr>
          <w:rFonts w:hint="eastAsia"/>
        </w:rPr>
      </w:pPr>
    </w:p>
    <w:p w14:paraId="4C3AE55B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3" w:name="_Toc21963"/>
      <w:bookmarkStart w:id="64" w:name="_Toc25823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系统设计实现过程中遇到的主要问题、解决思路</w:t>
      </w:r>
      <w:r>
        <w:rPr>
          <w:b/>
          <w:bCs w:val="0"/>
        </w:rPr>
        <w:t>和解决方案</w:t>
      </w:r>
      <w:bookmarkEnd w:id="63"/>
      <w:bookmarkEnd w:id="64"/>
    </w:p>
    <w:p w14:paraId="69A365CE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bookmarkStart w:id="65" w:name="_Toc19954"/>
      <w:bookmarkStart w:id="66" w:name="_Toc8381"/>
      <w:r>
        <w:rPr>
          <w:rFonts w:hint="eastAsia" w:ascii="黑体" w:hAnsi="黑体" w:eastAsia="黑体" w:cs="黑体"/>
          <w:b/>
          <w:bCs/>
          <w:sz w:val="24"/>
          <w:szCs w:val="24"/>
        </w:rPr>
        <w:t>7.1</w:t>
      </w:r>
      <w:bookmarkEnd w:id="65"/>
      <w:bookmarkEnd w:id="66"/>
      <w:r>
        <w:rPr>
          <w:rFonts w:hint="eastAsia" w:ascii="黑体" w:hAnsi="黑体" w:eastAsia="黑体" w:cs="黑体"/>
          <w:b/>
          <w:bCs/>
          <w:sz w:val="24"/>
          <w:szCs w:val="24"/>
        </w:rPr>
        <w:t xml:space="preserve"> 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问题1</w:t>
      </w:r>
    </w:p>
    <w:p w14:paraId="1BEF165C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主要问题：编译成功，但最终显示器只出现一位数字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； </w:t>
      </w:r>
    </w:p>
    <w:p w14:paraId="2639046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解决思路：经仔细排查电路，发现连线被遗漏； </w:t>
      </w:r>
    </w:p>
    <w:p w14:paraId="774ACB9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解决方案：连线，问题解决。 </w:t>
      </w:r>
    </w:p>
    <w:p w14:paraId="5B8DE02C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7.2 问题2</w:t>
      </w:r>
    </w:p>
    <w:p w14:paraId="57F8BEE3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主要问题：编译成功，但显示始终不对； </w:t>
      </w:r>
    </w:p>
    <w:p w14:paraId="47615B9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解决思路：经仔细排查电路，发现分线与总线名称不匹配； </w:t>
      </w:r>
    </w:p>
    <w:p w14:paraId="7A1685C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解决方案：修改总线名称，问题解决。 </w:t>
      </w:r>
    </w:p>
    <w:p w14:paraId="1210B79B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7.3 问题3</w:t>
      </w:r>
    </w:p>
    <w:p w14:paraId="1A0CD20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主要问题：编译成功，但显示出错； </w:t>
      </w:r>
    </w:p>
    <w:p w14:paraId="0252C6E5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解决思路：经仔细排查电路，发现两个端口与对应的输入接反； </w:t>
      </w:r>
    </w:p>
    <w:p w14:paraId="2C0BE22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解决方案：置换输入位置，问题解决。 </w:t>
      </w:r>
    </w:p>
    <w:p w14:paraId="20D19AD7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7.4 问题4</w:t>
      </w:r>
    </w:p>
    <w:p w14:paraId="3DF23CF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(275044): Port "IN2" of type AND2 of instance "inst71" is missing sour. </w:t>
      </w:r>
    </w:p>
    <w:p w14:paraId="4321166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解决思路：经过查询资料，得知报错原因为该端口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”IN2”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没有连线； </w:t>
      </w:r>
    </w:p>
    <w:p w14:paraId="7908061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解决方法：检查电路，对该端口连线，问题解决。 </w:t>
      </w:r>
    </w:p>
    <w:p w14:paraId="389608A2">
      <w:pPr>
        <w:pStyle w:val="2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00" w:lineRule="atLeast"/>
        <w:ind w:left="0" w:lef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7.5 问题5</w:t>
      </w:r>
    </w:p>
    <w:p w14:paraId="6D49E84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主要问题：编译时发生如下报错——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Error (12014): Net "gdfx_temp0", which fans out to "inst7", cannot be assigned more than one value. </w:t>
      </w:r>
    </w:p>
    <w:p w14:paraId="1434F79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解决思路：经过查询资料，得知报错原因为为模块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”inst7”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接受了两个没有用逻辑符号解释关系的信号源； </w:t>
      </w:r>
    </w:p>
    <w:p w14:paraId="01FA2CCA"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解决方法：检查电路，发现如图所示情况，应为连线时错误多连，删除该结点后重新编译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问题解决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 w14:paraId="12ACCB0B">
      <w:pPr>
        <w:pStyle w:val="2"/>
        <w:numPr>
          <w:ilvl w:val="0"/>
          <w:numId w:val="1"/>
        </w:numPr>
        <w:bidi w:val="0"/>
        <w:rPr>
          <w:b/>
          <w:bCs w:val="0"/>
        </w:rPr>
      </w:pPr>
      <w:bookmarkStart w:id="67" w:name="_Toc27211"/>
      <w:bookmarkStart w:id="68" w:name="_Toc3877"/>
      <w:r>
        <w:rPr>
          <w:rFonts w:hint="eastAsia"/>
          <w:b/>
          <w:bCs w:val="0"/>
          <w:lang w:eastAsia="zh-CN"/>
        </w:rPr>
        <w:t>、</w:t>
      </w:r>
      <w:r>
        <w:rPr>
          <w:rFonts w:hint="eastAsia"/>
          <w:b/>
          <w:bCs w:val="0"/>
        </w:rPr>
        <w:t>心得体会</w:t>
      </w:r>
      <w:bookmarkEnd w:id="67"/>
      <w:bookmarkEnd w:id="68"/>
    </w:p>
    <w:p w14:paraId="78D689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3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经过这学期数字电路与逻辑设计实验课上的学习与设计，我加深了对数电知识的了解，通过在实验课上的动手练习，帮助自己有效地巩固了理论课学习的知识。在完成本次数字钟的设计后，很难说自己对 </w:t>
      </w:r>
      <w:r>
        <w:rPr>
          <w:lang w:val="en-US" w:eastAsia="zh-CN"/>
        </w:rPr>
        <w:t xml:space="preserve">Quartus II </w:t>
      </w:r>
      <w:r>
        <w:rPr>
          <w:rFonts w:hint="eastAsia"/>
          <w:lang w:val="en-US" w:eastAsia="zh-CN"/>
        </w:rPr>
        <w:t>软件熟练度没有较之前大幅度提升，包括对各种操作、细节甚至报错原因的知晓。所以大部分逻辑源于自己思想上的顽强抗争，不停的报错，不停的修改，可能十分不简洁明了，甚至非常冗杂，但却是经过了自己一步一步构想、思考、反省和总结，每当自己的一个设想实现，成就感是相当之高的。如果可以希望温柔的老师能给我一个还不错的分数。</w:t>
      </w:r>
    </w:p>
    <w:p w14:paraId="4E1B7226">
      <w:pPr>
        <w:widowControl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 w14:paraId="7DEE3F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left"/>
        <w:textAlignment w:val="auto"/>
        <w:outlineLvl w:val="0"/>
        <w:rPr>
          <w:rFonts w:ascii="黑体" w:hAnsi="黑体" w:eastAsia="黑体" w:cs="黑体"/>
          <w:b/>
          <w:bCs/>
          <w:color w:val="FF0000"/>
          <w:sz w:val="28"/>
          <w:szCs w:val="28"/>
        </w:rPr>
      </w:pPr>
      <w:bookmarkStart w:id="69" w:name="_Toc18068"/>
      <w:r>
        <w:rPr>
          <w:rFonts w:hint="eastAsia" w:ascii="黑体" w:hAnsi="黑体" w:eastAsia="黑体" w:cs="黑体"/>
          <w:b/>
          <w:bCs/>
          <w:color w:val="000000"/>
          <w:kern w:val="0"/>
          <w:sz w:val="28"/>
          <w:szCs w:val="28"/>
          <w:lang w:val="en-US" w:eastAsia="zh-CN" w:bidi="ar"/>
        </w:rPr>
        <w:t>9</w:t>
      </w:r>
      <w:r>
        <w:rPr>
          <w:rStyle w:val="25"/>
          <w:rFonts w:hint="eastAsia"/>
          <w:b/>
          <w:bCs/>
          <w:lang w:val="en-US" w:eastAsia="zh-CN"/>
        </w:rPr>
        <w:t>、参考文献</w:t>
      </w:r>
      <w:bookmarkEnd w:id="69"/>
    </w:p>
    <w:p w14:paraId="64F001F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Style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[1]</w:t>
      </w:r>
      <w:r>
        <w:rPr>
          <w:rStyle w:val="28"/>
          <w:rFonts w:hint="eastAsia"/>
          <w:lang w:val="en-US" w:eastAsia="zh-CN"/>
        </w:rPr>
        <w:t xml:space="preserve">重庆邮电大学，基于 FPGA 的数字电路实验指导书. </w:t>
      </w:r>
    </w:p>
    <w:p w14:paraId="27104F1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[2]邹虹等，数字电路与逻辑设计(第 2 版),人民邮电出版社,2017.</w:t>
      </w:r>
    </w:p>
    <w:p w14:paraId="13F6344C">
      <w:pPr>
        <w:widowControl/>
        <w:numPr>
          <w:ilvl w:val="0"/>
          <w:numId w:val="0"/>
        </w:numPr>
        <w:jc w:val="left"/>
        <w:rPr>
          <w:rFonts w:ascii="黑体" w:hAnsi="黑体" w:eastAsia="黑体" w:cs="黑体"/>
          <w:sz w:val="28"/>
          <w:szCs w:val="28"/>
        </w:rPr>
      </w:pPr>
    </w:p>
    <w:sectPr>
      <w:footerReference r:id="rId7" w:type="default"/>
      <w:pgSz w:w="11906" w:h="16838"/>
      <w:pgMar w:top="1440" w:right="1134" w:bottom="1440" w:left="1797" w:header="851" w:footer="992" w:gutter="284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360"/>
      </w:pPr>
      <w:r>
        <w:separator/>
      </w:r>
    </w:p>
  </w:endnote>
  <w:endnote w:type="continuationSeparator" w:id="1">
    <w:p>
      <w:pPr>
        <w:spacing w:line="240" w:lineRule="auto"/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mbria">
    <w:altName w:val="Liberation Serif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Segoe UI Symbol">
    <w:altName w:val="Noto Sans"/>
    <w:panose1 w:val="020B0502040204020203"/>
    <w:charset w:val="00"/>
    <w:family w:val="swiss"/>
    <w:pitch w:val="default"/>
    <w:sig w:usb0="00000000" w:usb1="00000000" w:usb2="00040000" w:usb3="04000000" w:csb0="00000001" w:csb1="4000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  <w:font w:name="楷体">
    <w:altName w:val="文泉驿微米黑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Kingsoft 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E565F2">
    <w:pPr>
      <w:pStyle w:val="8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F3CCE1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CF3CCE1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360"/>
      </w:pPr>
      <w:r>
        <w:separator/>
      </w:r>
    </w:p>
  </w:footnote>
  <w:footnote w:type="continuationSeparator" w:id="1">
    <w:p>
      <w:pPr>
        <w:spacing w:line="240" w:lineRule="auto"/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8ECEB3">
    <w:pPr>
      <w:pStyle w:val="9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628B7">
    <w:pPr>
      <w:pStyle w:val="9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DB915"/>
    <w:multiLevelType w:val="singleLevel"/>
    <w:tmpl w:val="828DB9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52F890B"/>
    <w:multiLevelType w:val="multilevel"/>
    <w:tmpl w:val="852F890B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87040DA6"/>
    <w:multiLevelType w:val="multilevel"/>
    <w:tmpl w:val="87040DA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92DC2309"/>
    <w:multiLevelType w:val="multilevel"/>
    <w:tmpl w:val="92DC230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96DEF9C6"/>
    <w:multiLevelType w:val="singleLevel"/>
    <w:tmpl w:val="96DEF9C6"/>
    <w:lvl w:ilvl="0" w:tentative="0">
      <w:start w:val="1"/>
      <w:numFmt w:val="decimal"/>
      <w:suff w:val="nothing"/>
      <w:lvlText w:val="(%1)"/>
      <w:lvlJc w:val="left"/>
      <w:pPr>
        <w:ind w:left="420" w:leftChars="0" w:hanging="420" w:firstLineChars="0"/>
      </w:pPr>
      <w:rPr>
        <w:rFonts w:hint="default"/>
      </w:rPr>
    </w:lvl>
  </w:abstractNum>
  <w:abstractNum w:abstractNumId="5">
    <w:nsid w:val="9F49033F"/>
    <w:multiLevelType w:val="multilevel"/>
    <w:tmpl w:val="9F49033F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A0FEC9CA"/>
    <w:multiLevelType w:val="multilevel"/>
    <w:tmpl w:val="A0FEC9CA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D283C00D"/>
    <w:multiLevelType w:val="multilevel"/>
    <w:tmpl w:val="D283C00D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E08B6E6C"/>
    <w:multiLevelType w:val="multilevel"/>
    <w:tmpl w:val="E08B6E6C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E4FD98E6"/>
    <w:multiLevelType w:val="multilevel"/>
    <w:tmpl w:val="E4FD98E6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F2A082DA"/>
    <w:multiLevelType w:val="multilevel"/>
    <w:tmpl w:val="F2A082DA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A87E40"/>
    <w:multiLevelType w:val="multilevel"/>
    <w:tmpl w:val="1AA87E40"/>
    <w:lvl w:ilvl="0" w:tentative="0">
      <w:start w:val="1"/>
      <w:numFmt w:val="decimal"/>
      <w:suff w:val="nothing"/>
      <w:lvlText w:val="（%1）"/>
      <w:lvlJc w:val="left"/>
      <w:pPr>
        <w:ind w:left="420" w:leftChars="0" w:hanging="42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45FED2"/>
    <w:multiLevelType w:val="multilevel"/>
    <w:tmpl w:val="4F45FED2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2A29318"/>
    <w:multiLevelType w:val="multilevel"/>
    <w:tmpl w:val="52A29318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1B41A9"/>
    <w:multiLevelType w:val="multilevel"/>
    <w:tmpl w:val="6E1B41A9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21596B"/>
    <w:multiLevelType w:val="multilevel"/>
    <w:tmpl w:val="7E21596B"/>
    <w:lvl w:ilvl="0" w:tentative="0">
      <w:start w:val="1"/>
      <w:numFmt w:val="decimal"/>
      <w:suff w:val="nothing"/>
      <w:lvlText w:val="（%1）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7DAC1C"/>
    <w:multiLevelType w:val="multilevel"/>
    <w:tmpl w:val="7F7DAC1C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default"/>
        <w:color w:val="auto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/>
        <w:color w:val="auto"/>
        <w:sz w:val="24"/>
        <w:szCs w:val="24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12"/>
  </w:num>
  <w:num w:numId="8">
    <w:abstractNumId w:val="3"/>
  </w:num>
  <w:num w:numId="9">
    <w:abstractNumId w:val="13"/>
  </w:num>
  <w:num w:numId="10">
    <w:abstractNumId w:val="8"/>
  </w:num>
  <w:num w:numId="11">
    <w:abstractNumId w:val="11"/>
  </w:num>
  <w:num w:numId="12">
    <w:abstractNumId w:val="9"/>
  </w:num>
  <w:num w:numId="13">
    <w:abstractNumId w:val="2"/>
  </w:num>
  <w:num w:numId="14">
    <w:abstractNumId w:val="15"/>
  </w:num>
  <w:num w:numId="15">
    <w:abstractNumId w:val="10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M0NmQ3N2UwMzg4OTc3MjhiYWI5NmMzMDQ3ZGNkYWUifQ=="/>
  </w:docVars>
  <w:rsids>
    <w:rsidRoot w:val="003770B3"/>
    <w:rsid w:val="000005A2"/>
    <w:rsid w:val="00005B5A"/>
    <w:rsid w:val="000106C9"/>
    <w:rsid w:val="00010DB2"/>
    <w:rsid w:val="000121F9"/>
    <w:rsid w:val="000308F8"/>
    <w:rsid w:val="0007726E"/>
    <w:rsid w:val="00081E9F"/>
    <w:rsid w:val="000A21FA"/>
    <w:rsid w:val="000A467F"/>
    <w:rsid w:val="000B506E"/>
    <w:rsid w:val="000E30C1"/>
    <w:rsid w:val="000F21AD"/>
    <w:rsid w:val="000F30DA"/>
    <w:rsid w:val="000F4DF9"/>
    <w:rsid w:val="00106B3D"/>
    <w:rsid w:val="00116821"/>
    <w:rsid w:val="00141FB8"/>
    <w:rsid w:val="00155CDF"/>
    <w:rsid w:val="00156DB9"/>
    <w:rsid w:val="00171B02"/>
    <w:rsid w:val="00173DA9"/>
    <w:rsid w:val="001904A8"/>
    <w:rsid w:val="001A2D00"/>
    <w:rsid w:val="001A587D"/>
    <w:rsid w:val="001A716F"/>
    <w:rsid w:val="001B5322"/>
    <w:rsid w:val="001C2B36"/>
    <w:rsid w:val="001E5D60"/>
    <w:rsid w:val="00201313"/>
    <w:rsid w:val="0020788E"/>
    <w:rsid w:val="00210145"/>
    <w:rsid w:val="0024034D"/>
    <w:rsid w:val="00243265"/>
    <w:rsid w:val="002518A1"/>
    <w:rsid w:val="0025663A"/>
    <w:rsid w:val="00262174"/>
    <w:rsid w:val="00265662"/>
    <w:rsid w:val="0027607E"/>
    <w:rsid w:val="002C252B"/>
    <w:rsid w:val="002C4763"/>
    <w:rsid w:val="002F16A8"/>
    <w:rsid w:val="002F4003"/>
    <w:rsid w:val="00301BDA"/>
    <w:rsid w:val="003021F5"/>
    <w:rsid w:val="00303FEA"/>
    <w:rsid w:val="0031403D"/>
    <w:rsid w:val="0031633D"/>
    <w:rsid w:val="003229F0"/>
    <w:rsid w:val="003239BC"/>
    <w:rsid w:val="00325253"/>
    <w:rsid w:val="0033361A"/>
    <w:rsid w:val="00335E52"/>
    <w:rsid w:val="00340B6C"/>
    <w:rsid w:val="00341DBB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77744"/>
    <w:rsid w:val="00480DF2"/>
    <w:rsid w:val="00487CF4"/>
    <w:rsid w:val="004923E7"/>
    <w:rsid w:val="004B4595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462DC"/>
    <w:rsid w:val="00554D21"/>
    <w:rsid w:val="005568F0"/>
    <w:rsid w:val="00570B5B"/>
    <w:rsid w:val="005751A4"/>
    <w:rsid w:val="00577AF4"/>
    <w:rsid w:val="00583917"/>
    <w:rsid w:val="005923F4"/>
    <w:rsid w:val="005A4992"/>
    <w:rsid w:val="005B0EA9"/>
    <w:rsid w:val="005B5889"/>
    <w:rsid w:val="005E2B8C"/>
    <w:rsid w:val="0060459D"/>
    <w:rsid w:val="006107D0"/>
    <w:rsid w:val="006161C3"/>
    <w:rsid w:val="006273F8"/>
    <w:rsid w:val="00631A82"/>
    <w:rsid w:val="00647720"/>
    <w:rsid w:val="006478E2"/>
    <w:rsid w:val="00650ED9"/>
    <w:rsid w:val="00664058"/>
    <w:rsid w:val="00664DCA"/>
    <w:rsid w:val="00683FA9"/>
    <w:rsid w:val="006B1655"/>
    <w:rsid w:val="006C33A7"/>
    <w:rsid w:val="006C7BC6"/>
    <w:rsid w:val="006E2AC1"/>
    <w:rsid w:val="006F073F"/>
    <w:rsid w:val="007176F5"/>
    <w:rsid w:val="00717B75"/>
    <w:rsid w:val="00743F6B"/>
    <w:rsid w:val="00757B27"/>
    <w:rsid w:val="0076105C"/>
    <w:rsid w:val="00770526"/>
    <w:rsid w:val="00776F16"/>
    <w:rsid w:val="00793B08"/>
    <w:rsid w:val="00796BBF"/>
    <w:rsid w:val="0079738F"/>
    <w:rsid w:val="007B63B9"/>
    <w:rsid w:val="007C6314"/>
    <w:rsid w:val="007D50D8"/>
    <w:rsid w:val="007D64C3"/>
    <w:rsid w:val="007F004C"/>
    <w:rsid w:val="008129A5"/>
    <w:rsid w:val="0081461D"/>
    <w:rsid w:val="00814D39"/>
    <w:rsid w:val="00840D4C"/>
    <w:rsid w:val="0084751D"/>
    <w:rsid w:val="0087296A"/>
    <w:rsid w:val="008771D4"/>
    <w:rsid w:val="008813A9"/>
    <w:rsid w:val="0088653C"/>
    <w:rsid w:val="00890415"/>
    <w:rsid w:val="00892EC5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42A6C"/>
    <w:rsid w:val="00954CC6"/>
    <w:rsid w:val="00960141"/>
    <w:rsid w:val="00977E8F"/>
    <w:rsid w:val="0099698B"/>
    <w:rsid w:val="009A2947"/>
    <w:rsid w:val="009E20AE"/>
    <w:rsid w:val="009E2313"/>
    <w:rsid w:val="009E74B3"/>
    <w:rsid w:val="009F0DAD"/>
    <w:rsid w:val="009F6DFC"/>
    <w:rsid w:val="00A07F14"/>
    <w:rsid w:val="00A10C08"/>
    <w:rsid w:val="00A12E0F"/>
    <w:rsid w:val="00A2551E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78E0"/>
    <w:rsid w:val="00AB11C2"/>
    <w:rsid w:val="00AC76D2"/>
    <w:rsid w:val="00AD0FDA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764B1"/>
    <w:rsid w:val="00B90862"/>
    <w:rsid w:val="00B93B09"/>
    <w:rsid w:val="00B93EF0"/>
    <w:rsid w:val="00B962B3"/>
    <w:rsid w:val="00BA1880"/>
    <w:rsid w:val="00BA2545"/>
    <w:rsid w:val="00BF5AD2"/>
    <w:rsid w:val="00C02F26"/>
    <w:rsid w:val="00C0422B"/>
    <w:rsid w:val="00C07ACF"/>
    <w:rsid w:val="00C1126E"/>
    <w:rsid w:val="00C14DEA"/>
    <w:rsid w:val="00C201DF"/>
    <w:rsid w:val="00C251AF"/>
    <w:rsid w:val="00C42701"/>
    <w:rsid w:val="00C53093"/>
    <w:rsid w:val="00C533BC"/>
    <w:rsid w:val="00C618AD"/>
    <w:rsid w:val="00C72924"/>
    <w:rsid w:val="00C917AB"/>
    <w:rsid w:val="00CB2FC9"/>
    <w:rsid w:val="00CC0F24"/>
    <w:rsid w:val="00CD1D04"/>
    <w:rsid w:val="00CD7AA5"/>
    <w:rsid w:val="00D11F9D"/>
    <w:rsid w:val="00D12FCE"/>
    <w:rsid w:val="00D1413B"/>
    <w:rsid w:val="00D33685"/>
    <w:rsid w:val="00D37B6E"/>
    <w:rsid w:val="00D41FC4"/>
    <w:rsid w:val="00D47F7C"/>
    <w:rsid w:val="00D500B1"/>
    <w:rsid w:val="00D6433D"/>
    <w:rsid w:val="00D64B40"/>
    <w:rsid w:val="00D70F27"/>
    <w:rsid w:val="00D933CB"/>
    <w:rsid w:val="00D95247"/>
    <w:rsid w:val="00DB4957"/>
    <w:rsid w:val="00DC7A11"/>
    <w:rsid w:val="00DD4922"/>
    <w:rsid w:val="00DE7D8D"/>
    <w:rsid w:val="00DF419B"/>
    <w:rsid w:val="00E02B05"/>
    <w:rsid w:val="00E03099"/>
    <w:rsid w:val="00E24F49"/>
    <w:rsid w:val="00E2517F"/>
    <w:rsid w:val="00E34426"/>
    <w:rsid w:val="00E366B4"/>
    <w:rsid w:val="00E41FF0"/>
    <w:rsid w:val="00E44D39"/>
    <w:rsid w:val="00E572AF"/>
    <w:rsid w:val="00E603A2"/>
    <w:rsid w:val="00E608EB"/>
    <w:rsid w:val="00E60C16"/>
    <w:rsid w:val="00E64754"/>
    <w:rsid w:val="00E74084"/>
    <w:rsid w:val="00E90D15"/>
    <w:rsid w:val="00E9756C"/>
    <w:rsid w:val="00EA22F7"/>
    <w:rsid w:val="00EA3884"/>
    <w:rsid w:val="00EC253A"/>
    <w:rsid w:val="00EC2AB8"/>
    <w:rsid w:val="00ED16A5"/>
    <w:rsid w:val="00ED5597"/>
    <w:rsid w:val="00EE2CBD"/>
    <w:rsid w:val="00EF0740"/>
    <w:rsid w:val="00EF7D81"/>
    <w:rsid w:val="00F01212"/>
    <w:rsid w:val="00F22A65"/>
    <w:rsid w:val="00F25E6A"/>
    <w:rsid w:val="00F4656A"/>
    <w:rsid w:val="00F55945"/>
    <w:rsid w:val="00F62507"/>
    <w:rsid w:val="00F75C00"/>
    <w:rsid w:val="00F84A61"/>
    <w:rsid w:val="00F9726B"/>
    <w:rsid w:val="00FB7AED"/>
    <w:rsid w:val="00FC4226"/>
    <w:rsid w:val="00FD34FE"/>
    <w:rsid w:val="00FE1550"/>
    <w:rsid w:val="00FF191E"/>
    <w:rsid w:val="00FF2D70"/>
    <w:rsid w:val="02471810"/>
    <w:rsid w:val="02A025D4"/>
    <w:rsid w:val="06354271"/>
    <w:rsid w:val="0C1522F6"/>
    <w:rsid w:val="0D2A19E0"/>
    <w:rsid w:val="15B54E94"/>
    <w:rsid w:val="1C744734"/>
    <w:rsid w:val="21CE6C90"/>
    <w:rsid w:val="23871813"/>
    <w:rsid w:val="239C355F"/>
    <w:rsid w:val="2416456A"/>
    <w:rsid w:val="26196C63"/>
    <w:rsid w:val="26DD5A94"/>
    <w:rsid w:val="28AA3121"/>
    <w:rsid w:val="2A202079"/>
    <w:rsid w:val="2D2C308F"/>
    <w:rsid w:val="2FE42C09"/>
    <w:rsid w:val="30976813"/>
    <w:rsid w:val="338A5133"/>
    <w:rsid w:val="3EFE5574"/>
    <w:rsid w:val="47F37329"/>
    <w:rsid w:val="4F2002A2"/>
    <w:rsid w:val="523C13E3"/>
    <w:rsid w:val="525661B0"/>
    <w:rsid w:val="55221C45"/>
    <w:rsid w:val="59DB209B"/>
    <w:rsid w:val="5ABC3575"/>
    <w:rsid w:val="5B897450"/>
    <w:rsid w:val="5CFB5B76"/>
    <w:rsid w:val="5D7029E3"/>
    <w:rsid w:val="5EA85506"/>
    <w:rsid w:val="653F37D7"/>
    <w:rsid w:val="6C676E66"/>
    <w:rsid w:val="6FEC1DAE"/>
    <w:rsid w:val="733676C5"/>
    <w:rsid w:val="7B752DF3"/>
    <w:rsid w:val="7B76862E"/>
    <w:rsid w:val="7E3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1526" w:firstLineChars="200"/>
      <w:jc w:val="both"/>
    </w:pPr>
    <w:rPr>
      <w:rFonts w:eastAsia="宋体" w:asciiTheme="minorAscii" w:hAnsiTheme="minorAscii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120" w:after="240" w:line="400" w:lineRule="exact"/>
      <w:ind w:firstLine="0" w:firstLineChars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ind w:firstLine="0" w:firstLineChars="0"/>
      <w:outlineLvl w:val="1"/>
    </w:pPr>
    <w:rPr>
      <w:rFonts w:ascii="Arial" w:hAnsi="Arial" w:eastAsia="黑体"/>
      <w:sz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120" w:beforeLines="0" w:beforeAutospacing="0" w:after="240" w:afterLines="0" w:afterAutospacing="0" w:line="400" w:lineRule="exact"/>
      <w:outlineLvl w:val="2"/>
    </w:pPr>
    <w:rPr>
      <w:rFonts w:eastAsia="黑体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8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styleId="19">
    <w:name w:val="Placeholder Text"/>
    <w:basedOn w:val="14"/>
    <w:semiHidden/>
    <w:qFormat/>
    <w:uiPriority w:val="99"/>
    <w:rPr>
      <w:color w:val="808080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paragraph" w:customStyle="1" w:styleId="21">
    <w:name w:val="列出段落1"/>
    <w:basedOn w:val="1"/>
    <w:link w:val="28"/>
    <w:qFormat/>
    <w:uiPriority w:val="0"/>
    <w:pPr>
      <w:spacing w:line="400" w:lineRule="exact"/>
      <w:ind w:firstLine="420" w:firstLineChars="200"/>
    </w:pPr>
    <w:rPr>
      <w:rFonts w:ascii="Calibri" w:hAnsi="Calibri" w:cs="Times New Roman"/>
      <w:sz w:val="21"/>
    </w:r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23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标题 1 字符"/>
    <w:basedOn w:val="14"/>
    <w:link w:val="2"/>
    <w:qFormat/>
    <w:uiPriority w:val="9"/>
    <w:rPr>
      <w:rFonts w:eastAsia="黑体" w:asciiTheme="minorAscii" w:hAnsiTheme="minorAscii"/>
      <w:bCs/>
      <w:kern w:val="44"/>
      <w:sz w:val="28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376092" w:themeColor="accent1" w:themeShade="BF"/>
      <w:kern w:val="0"/>
      <w:sz w:val="32"/>
      <w:szCs w:val="32"/>
    </w:rPr>
  </w:style>
  <w:style w:type="character" w:customStyle="1" w:styleId="28">
    <w:name w:val="列出段落1 Char"/>
    <w:link w:val="21"/>
    <w:qFormat/>
    <w:uiPriority w:val="0"/>
    <w:rPr>
      <w:rFonts w:ascii="Calibri" w:hAnsi="Calibri" w:eastAsia="宋体" w:cs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0" Type="http://schemas.openxmlformats.org/officeDocument/2006/relationships/fontTable" Target="fontTable.xml"/><Relationship Id="rId6" Type="http://schemas.openxmlformats.org/officeDocument/2006/relationships/header" Target="header2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Version="6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4A93D7-E3D6-46A1-85BB-63CF21FA21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31</Pages>
  <Words>6707</Words>
  <Characters>8077</Characters>
  <Lines>59</Lines>
  <Paragraphs>16</Paragraphs>
  <TotalTime>8</TotalTime>
  <ScaleCrop>false</ScaleCrop>
  <LinksUpToDate>false</LinksUpToDate>
  <CharactersWithSpaces>9454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2023-06-01T11:03:00Z</dcterms:created>
  <dc:creator>微软用户</dc:creator>
  <cp:lastModifiedBy>chenhaibin</cp:lastModifiedBy>
  <cp:lastPrinted>2019-07-08T14:52:00Z</cp:lastPrinted>
  <dcterms:modified xsi:type="dcterms:W3CDTF">2024-12-24T11:29:33Z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73B77E1AC4184ECDA3A33895A0AFF1E1_13</vt:lpwstr>
  </property>
</Properties>
</file>