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Wycliffe </w:t>
      </w:r>
      <w:proofErr w:type="spellStart"/>
      <w:r>
        <w:rPr>
          <w:rFonts w:ascii="Times New Roman" w:hAnsi="Times New Roman" w:cs="Times New Roman"/>
        </w:rPr>
        <w:t>Atswenje</w:t>
      </w:r>
      <w:proofErr w:type="spellEnd"/>
      <w:r>
        <w:rPr>
          <w:rFonts w:ascii="Times New Roman" w:hAnsi="Times New Roman" w:cs="Times New Roman"/>
        </w:rPr>
        <w:t xml:space="preserv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rPr>
          <w:lang w:val="en-KE"/>
        </w:rPr>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rPr>
          <w:lang w:val="en-KE"/>
        </w:rPr>
        <w:t>Disguised Faces in The Wild</w:t>
      </w:r>
    </w:p>
    <w:p w14:paraId="64F5B894" w14:textId="6907976F" w:rsidR="00772454" w:rsidRDefault="00772454" w:rsidP="00111701">
      <w:pPr>
        <w:pStyle w:val="BodyText"/>
        <w:ind w:firstLine="720"/>
        <w:rPr>
          <w:lang w:val="en-KE"/>
        </w:rPr>
      </w:pPr>
      <w:r>
        <w:rPr>
          <w:lang w:val="en-KE"/>
        </w:rPr>
        <w:t>IOT</w:t>
      </w:r>
      <w:r>
        <w:rPr>
          <w:lang w:val="en-KE"/>
        </w:rPr>
        <w:tab/>
      </w:r>
      <w:r w:rsidR="00BB0788">
        <w:rPr>
          <w:lang w:val="en-KE"/>
        </w:rPr>
        <w:tab/>
      </w:r>
      <w:r>
        <w:rPr>
          <w:lang w:val="en-KE"/>
        </w:rPr>
        <w:t>..................................................</w:t>
      </w:r>
      <w:r>
        <w:rPr>
          <w:lang w:val="en-KE"/>
        </w:rP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rPr>
          <w:lang w:val="en-KE"/>
        </w:rPr>
      </w:pPr>
      <w:r>
        <w:rPr>
          <w:lang w:val="en-KE"/>
        </w:rPr>
        <w:t>VGG</w:t>
      </w:r>
      <w:r>
        <w:rPr>
          <w:lang w:val="en-KE"/>
        </w:rPr>
        <w:tab/>
      </w:r>
      <w:r w:rsidR="00BB0788">
        <w:rPr>
          <w:lang w:val="en-KE"/>
        </w:rPr>
        <w:tab/>
      </w:r>
      <w:r>
        <w:rPr>
          <w:lang w:val="en-KE"/>
        </w:rPr>
        <w:t>...................................................</w:t>
      </w:r>
      <w:r>
        <w:rPr>
          <w:lang w:val="en-KE"/>
        </w:rPr>
        <w:tab/>
        <w:t>Visual Geometry Group</w:t>
      </w:r>
    </w:p>
    <w:p w14:paraId="45EEDC9E" w14:textId="4E4CD22B" w:rsidR="00111701" w:rsidRDefault="00111701" w:rsidP="00111701">
      <w:pPr>
        <w:pStyle w:val="BodyText"/>
        <w:ind w:firstLine="720"/>
        <w:rPr>
          <w:lang w:val="en-KE"/>
        </w:rPr>
      </w:pPr>
      <w:r>
        <w:rPr>
          <w:lang w:val="en-KE"/>
        </w:rPr>
        <w:t xml:space="preserve">VGG16 </w:t>
      </w:r>
      <w:r w:rsidR="00BB0788">
        <w:rPr>
          <w:lang w:val="en-KE"/>
        </w:rPr>
        <w:tab/>
      </w:r>
      <w:r>
        <w:rPr>
          <w:lang w:val="en-KE"/>
        </w:rPr>
        <w:t>....................................................</w:t>
      </w:r>
      <w:r>
        <w:rPr>
          <w:lang w:val="en-KE"/>
        </w:rPr>
        <w:tab/>
        <w:t>Visual Geometry Group 16</w:t>
      </w:r>
    </w:p>
    <w:p w14:paraId="27E8C13E" w14:textId="347CFC9C" w:rsidR="00111701" w:rsidRDefault="00111701" w:rsidP="00111701">
      <w:pPr>
        <w:pStyle w:val="BodyText"/>
        <w:ind w:firstLine="720"/>
        <w:rPr>
          <w:lang w:val="en-KE"/>
        </w:rPr>
      </w:pPr>
      <w:r>
        <w:rPr>
          <w:lang w:val="en-KE"/>
        </w:rPr>
        <w:t xml:space="preserve">VGG19 </w:t>
      </w:r>
      <w:r w:rsidR="00BB0788">
        <w:rPr>
          <w:lang w:val="en-KE"/>
        </w:rPr>
        <w:tab/>
      </w:r>
      <w:r>
        <w:rPr>
          <w:lang w:val="en-KE"/>
        </w:rPr>
        <w:t>....................................................</w:t>
      </w:r>
      <w:r>
        <w:rPr>
          <w:lang w:val="en-KE"/>
        </w:rPr>
        <w:tab/>
        <w:t>Visual Geometry Group 19</w:t>
      </w:r>
    </w:p>
    <w:p w14:paraId="2CAC9C4B" w14:textId="29BD6609" w:rsidR="00111701" w:rsidRDefault="00111701" w:rsidP="00111701">
      <w:pPr>
        <w:pStyle w:val="BodyText"/>
        <w:ind w:firstLine="720"/>
        <w:rPr>
          <w:lang w:val="en-KE"/>
        </w:rPr>
      </w:pPr>
      <w:r>
        <w:rPr>
          <w:lang w:val="en-KE"/>
        </w:rPr>
        <w:t xml:space="preserve">VGGFACE </w:t>
      </w:r>
      <w:r w:rsidR="00BB0788">
        <w:rPr>
          <w:lang w:val="en-KE"/>
        </w:rPr>
        <w:tab/>
      </w:r>
      <w:r>
        <w:rPr>
          <w:lang w:val="en-KE"/>
        </w:rPr>
        <w:t>.....................................................</w:t>
      </w:r>
      <w:r>
        <w:rPr>
          <w:lang w:val="en-KE"/>
        </w:rPr>
        <w:tab/>
        <w:t>Visual Geometry Group FACE</w:t>
      </w:r>
    </w:p>
    <w:p w14:paraId="71F9BCDB" w14:textId="587DFE89" w:rsidR="00BB0788" w:rsidRDefault="00BB0788" w:rsidP="00BB0788">
      <w:pPr>
        <w:pStyle w:val="BodyText"/>
        <w:ind w:firstLine="720"/>
        <w:rPr>
          <w:lang w:val="en-KE"/>
        </w:rPr>
      </w:pPr>
      <w:r>
        <w:rPr>
          <w:lang w:val="en-KE"/>
        </w:rPr>
        <w:t xml:space="preserve">VGGFACE16 </w:t>
      </w:r>
      <w:r>
        <w:rPr>
          <w:lang w:val="en-KE"/>
        </w:rPr>
        <w:tab/>
        <w:t>.....................................................</w:t>
      </w:r>
      <w:r>
        <w:rPr>
          <w:lang w:val="en-KE"/>
        </w:rPr>
        <w:tab/>
        <w:t>Visual Geometry Group FACE-16</w:t>
      </w:r>
    </w:p>
    <w:p w14:paraId="22D57517" w14:textId="77777777" w:rsidR="00BB0788" w:rsidRDefault="00BB0788" w:rsidP="00111701">
      <w:pPr>
        <w:pStyle w:val="BodyText"/>
        <w:ind w:firstLine="720"/>
        <w:rPr>
          <w:lang w:val="en-KE"/>
        </w:rPr>
      </w:pPr>
    </w:p>
    <w:p w14:paraId="34F7573B" w14:textId="77777777" w:rsidR="00111701" w:rsidRDefault="00111701" w:rsidP="00111701">
      <w:pPr>
        <w:pStyle w:val="BodyText"/>
        <w:ind w:firstLine="720"/>
        <w:rPr>
          <w:lang w:val="en-KE"/>
        </w:rPr>
      </w:pPr>
    </w:p>
    <w:p w14:paraId="0BE385EA" w14:textId="77777777" w:rsidR="00111701" w:rsidRDefault="00111701" w:rsidP="00111701">
      <w:pPr>
        <w:pStyle w:val="BodyText"/>
        <w:ind w:firstLine="720"/>
        <w:rPr>
          <w:lang w:val="en-KE"/>
        </w:rPr>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 xml:space="preserve">A huge chunk of solutions in computer vision make the assumption that there is a single illuminant lighting in an image. Regardless, that is not always the case. As evidenced, Finlayson and </w:t>
      </w:r>
      <w:proofErr w:type="spellStart"/>
      <w:r>
        <w:rPr>
          <w:rFonts w:ascii="Times New Roman" w:hAnsi="Times New Roman" w:cs="Times New Roman"/>
        </w:rPr>
        <w:t>Fredembach</w:t>
      </w:r>
      <w:proofErr w:type="spellEnd"/>
      <w:r>
        <w:rPr>
          <w:rFonts w:ascii="Times New Roman" w:hAnsi="Times New Roman" w:cs="Times New Roman"/>
        </w:rPr>
        <w:t xml:space="preserve">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w:t>
      </w:r>
      <w:proofErr w:type="spellStart"/>
      <w:r>
        <w:rPr>
          <w:rFonts w:ascii="Times New Roman" w:hAnsi="Times New Roman" w:cs="Times New Roman"/>
        </w:rPr>
        <w:t>Celiktutan</w:t>
      </w:r>
      <w:proofErr w:type="spellEnd"/>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invariant based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t>
      </w:r>
      <w:proofErr w:type="spellStart"/>
      <w:r>
        <w:rPr>
          <w:rFonts w:ascii="Times New Roman" w:hAnsi="Times New Roman" w:cs="Times New Roman"/>
        </w:rPr>
        <w:t>Winursito</w:t>
      </w:r>
      <w:proofErr w:type="spellEnd"/>
      <w:r>
        <w:rPr>
          <w:rFonts w:ascii="Times New Roman" w:hAnsi="Times New Roman" w:cs="Times New Roman"/>
        </w:rPr>
        <w:t xml:space="preserve">,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w:t>
      </w:r>
      <w:proofErr w:type="spellStart"/>
      <w:r>
        <w:rPr>
          <w:rFonts w:ascii="Times New Roman" w:hAnsi="Times New Roman" w:cs="Times New Roman"/>
        </w:rPr>
        <w:t>Struc</w:t>
      </w:r>
      <w:proofErr w:type="spellEnd"/>
      <w:r>
        <w:rPr>
          <w:rFonts w:ascii="Times New Roman" w:hAnsi="Times New Roman" w:cs="Times New Roman"/>
        </w:rPr>
        <w:t xml:space="preserve"> and </w:t>
      </w:r>
      <w:proofErr w:type="spellStart"/>
      <w:r>
        <w:rPr>
          <w:rFonts w:ascii="Times New Roman" w:hAnsi="Times New Roman" w:cs="Times New Roman"/>
        </w:rPr>
        <w:t>Pavesic</w:t>
      </w:r>
      <w:proofErr w:type="spellEnd"/>
      <w:r>
        <w:rPr>
          <w:rFonts w:ascii="Times New Roman" w:hAnsi="Times New Roman" w:cs="Times New Roman"/>
        </w:rPr>
        <w:t xml:space="preserve">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 xml:space="preserve">(2011)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w:t>
      </w:r>
      <w:proofErr w:type="spellStart"/>
      <w:r>
        <w:rPr>
          <w:rFonts w:ascii="Times New Roman" w:hAnsi="Times New Roman" w:cs="Times New Roman"/>
        </w:rPr>
        <w:t>Tarnate</w:t>
      </w:r>
      <w:proofErr w:type="spellEnd"/>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w:t>
      </w:r>
      <w:proofErr w:type="spellStart"/>
      <w:r>
        <w:rPr>
          <w:rFonts w:ascii="Times New Roman" w:hAnsi="Times New Roman" w:cs="Times New Roman"/>
        </w:rPr>
        <w:t>Koodalsamy</w:t>
      </w:r>
      <w:proofErr w:type="spellEnd"/>
      <w:r>
        <w:rPr>
          <w:rFonts w:ascii="Times New Roman" w:hAnsi="Times New Roman" w:cs="Times New Roman"/>
        </w:rPr>
        <w:t xml:space="preserve">,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proofErr w:type="spellStart"/>
      <w:r>
        <w:t>CFormerFaceNet</w:t>
      </w:r>
      <w:proofErr w:type="spellEnd"/>
      <w:r>
        <w: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4F067015" w:rsidR="00295321" w:rsidRPr="00C76858" w:rsidRDefault="00295321" w:rsidP="00295321">
                            <w:pPr>
                              <w:pStyle w:val="Caption"/>
                              <w:rPr>
                                <w:noProof/>
                              </w:rPr>
                            </w:pPr>
                            <w:bookmarkStart w:id="34" w:name="_Toc177418714"/>
                            <w:r>
                              <w:t xml:space="preserve">Figure </w:t>
                            </w:r>
                            <w:fldSimple w:instr=" STYLEREF 1 \s ">
                              <w:r w:rsidR="00B977AD">
                                <w:rPr>
                                  <w:noProof/>
                                </w:rPr>
                                <w:t>0</w:t>
                              </w:r>
                            </w:fldSimple>
                            <w:r w:rsidR="00B977AD">
                              <w:t>.</w:t>
                            </w:r>
                            <w:fldSimple w:instr=" SEQ Figure \* ARABIC \s 1 ">
                              <w:r w:rsidR="00B977AD">
                                <w:rPr>
                                  <w:noProof/>
                                </w:rPr>
                                <w:t>1</w:t>
                              </w:r>
                            </w:fldSimple>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4F067015" w:rsidR="00295321" w:rsidRPr="00C76858" w:rsidRDefault="00295321" w:rsidP="00295321">
                      <w:pPr>
                        <w:pStyle w:val="Caption"/>
                        <w:rPr>
                          <w:noProof/>
                        </w:rPr>
                      </w:pPr>
                      <w:bookmarkStart w:id="35" w:name="_Toc177418714"/>
                      <w:r>
                        <w:t xml:space="preserve">Figure </w:t>
                      </w:r>
                      <w:fldSimple w:instr=" STYLEREF 1 \s ">
                        <w:r w:rsidR="00B977AD">
                          <w:rPr>
                            <w:noProof/>
                          </w:rPr>
                          <w:t>0</w:t>
                        </w:r>
                      </w:fldSimple>
                      <w:r w:rsidR="00B977AD">
                        <w:t>.</w:t>
                      </w:r>
                      <w:fldSimple w:instr=" SEQ Figure \* ARABIC \s 1 ">
                        <w:r w:rsidR="00B977AD">
                          <w:rPr>
                            <w:noProof/>
                          </w:rPr>
                          <w:t>1</w:t>
                        </w:r>
                      </w:fldSimple>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14EB6114" w:rsidR="00295321" w:rsidRPr="00FE4CFA" w:rsidRDefault="00295321" w:rsidP="00295321">
                            <w:pPr>
                              <w:pStyle w:val="Caption"/>
                              <w:rPr>
                                <w:noProof/>
                                <w:color w:val="000000"/>
                              </w:rPr>
                            </w:pPr>
                            <w:bookmarkStart w:id="36" w:name="_Toc177418715"/>
                            <w:r>
                              <w:t xml:space="preserve">Figure </w:t>
                            </w:r>
                            <w:fldSimple w:instr=" STYLEREF 1 \s ">
                              <w:r w:rsidR="00B977AD">
                                <w:rPr>
                                  <w:noProof/>
                                </w:rPr>
                                <w:t>0</w:t>
                              </w:r>
                            </w:fldSimple>
                            <w:r w:rsidR="00B977AD">
                              <w:t>.</w:t>
                            </w:r>
                            <w:fldSimple w:instr=" SEQ Figure \* ARABIC \s 1 ">
                              <w:r w:rsidR="00B977AD">
                                <w:rPr>
                                  <w:noProof/>
                                </w:rPr>
                                <w:t>2</w:t>
                              </w:r>
                            </w:fldSimple>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14EB6114" w:rsidR="00295321" w:rsidRPr="00FE4CFA" w:rsidRDefault="00295321" w:rsidP="00295321">
                      <w:pPr>
                        <w:pStyle w:val="Caption"/>
                        <w:rPr>
                          <w:noProof/>
                          <w:color w:val="000000"/>
                        </w:rPr>
                      </w:pPr>
                      <w:bookmarkStart w:id="37" w:name="_Toc177418715"/>
                      <w:r>
                        <w:t xml:space="preserve">Figure </w:t>
                      </w:r>
                      <w:fldSimple w:instr=" STYLEREF 1 \s ">
                        <w:r w:rsidR="00B977AD">
                          <w:rPr>
                            <w:noProof/>
                          </w:rPr>
                          <w:t>0</w:t>
                        </w:r>
                      </w:fldSimple>
                      <w:r w:rsidR="00B977AD">
                        <w:t>.</w:t>
                      </w:r>
                      <w:fldSimple w:instr=" SEQ Figure \* ARABIC \s 1 ">
                        <w:r w:rsidR="00B977AD">
                          <w:rPr>
                            <w:noProof/>
                          </w:rPr>
                          <w:t>2</w:t>
                        </w:r>
                      </w:fldSimple>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3B991B36" w:rsidR="00295321" w:rsidRPr="00E50BDC" w:rsidRDefault="00295321" w:rsidP="00295321">
                            <w:pPr>
                              <w:pStyle w:val="Caption"/>
                              <w:rPr>
                                <w:noProof/>
                                <w:color w:val="000000"/>
                              </w:rPr>
                            </w:pPr>
                            <w:bookmarkStart w:id="38" w:name="_Toc177418716"/>
                            <w:r>
                              <w:t xml:space="preserve">Figure </w:t>
                            </w:r>
                            <w:fldSimple w:instr=" STYLEREF 1 \s ">
                              <w:r w:rsidR="00B977AD">
                                <w:rPr>
                                  <w:noProof/>
                                </w:rPr>
                                <w:t>0</w:t>
                              </w:r>
                            </w:fldSimple>
                            <w:r w:rsidR="00B977AD">
                              <w:t>.</w:t>
                            </w:r>
                            <w:fldSimple w:instr=" SEQ Figure \* ARABIC \s 1 ">
                              <w:r w:rsidR="00B977AD">
                                <w:rPr>
                                  <w:noProof/>
                                </w:rPr>
                                <w:t>3</w:t>
                              </w:r>
                            </w:fldSimple>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3B991B36" w:rsidR="00295321" w:rsidRPr="00E50BDC" w:rsidRDefault="00295321" w:rsidP="00295321">
                      <w:pPr>
                        <w:pStyle w:val="Caption"/>
                        <w:rPr>
                          <w:noProof/>
                          <w:color w:val="000000"/>
                        </w:rPr>
                      </w:pPr>
                      <w:bookmarkStart w:id="39" w:name="_Toc177418716"/>
                      <w:r>
                        <w:t xml:space="preserve">Figure </w:t>
                      </w:r>
                      <w:fldSimple w:instr=" STYLEREF 1 \s ">
                        <w:r w:rsidR="00B977AD">
                          <w:rPr>
                            <w:noProof/>
                          </w:rPr>
                          <w:t>0</w:t>
                        </w:r>
                      </w:fldSimple>
                      <w:r w:rsidR="00B977AD">
                        <w:t>.</w:t>
                      </w:r>
                      <w:fldSimple w:instr=" SEQ Figure \* ARABIC \s 1 ">
                        <w:r w:rsidR="00B977AD">
                          <w:rPr>
                            <w:noProof/>
                          </w:rPr>
                          <w:t>3</w:t>
                        </w:r>
                      </w:fldSimple>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024F233D" w:rsidR="00295321" w:rsidRPr="008F6B6F" w:rsidRDefault="00295321" w:rsidP="00295321">
                            <w:pPr>
                              <w:pStyle w:val="Caption"/>
                              <w:rPr>
                                <w:noProof/>
                                <w:color w:val="000000"/>
                              </w:rPr>
                            </w:pPr>
                            <w:bookmarkStart w:id="40" w:name="_Toc177418717"/>
                            <w:r>
                              <w:t xml:space="preserve">Figure </w:t>
                            </w:r>
                            <w:fldSimple w:instr=" STYLEREF 1 \s ">
                              <w:r w:rsidR="00B977AD">
                                <w:rPr>
                                  <w:noProof/>
                                </w:rPr>
                                <w:t>0</w:t>
                              </w:r>
                            </w:fldSimple>
                            <w:r w:rsidR="00B977AD">
                              <w:t>.</w:t>
                            </w:r>
                            <w:fldSimple w:instr=" SEQ Figure \* ARABIC \s 1 ">
                              <w:r w:rsidR="00B977AD">
                                <w:rPr>
                                  <w:noProof/>
                                </w:rPr>
                                <w:t>4</w:t>
                              </w:r>
                            </w:fldSimple>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024F233D" w:rsidR="00295321" w:rsidRPr="008F6B6F" w:rsidRDefault="00295321" w:rsidP="00295321">
                      <w:pPr>
                        <w:pStyle w:val="Caption"/>
                        <w:rPr>
                          <w:noProof/>
                          <w:color w:val="000000"/>
                        </w:rPr>
                      </w:pPr>
                      <w:bookmarkStart w:id="41" w:name="_Toc177418717"/>
                      <w:r>
                        <w:t xml:space="preserve">Figure </w:t>
                      </w:r>
                      <w:fldSimple w:instr=" STYLEREF 1 \s ">
                        <w:r w:rsidR="00B977AD">
                          <w:rPr>
                            <w:noProof/>
                          </w:rPr>
                          <w:t>0</w:t>
                        </w:r>
                      </w:fldSimple>
                      <w:r w:rsidR="00B977AD">
                        <w:t>.</w:t>
                      </w:r>
                      <w:fldSimple w:instr=" SEQ Figure \* ARABIC \s 1 ">
                        <w:r w:rsidR="00B977AD">
                          <w:rPr>
                            <w:noProof/>
                          </w:rPr>
                          <w:t>4</w:t>
                        </w:r>
                      </w:fldSimple>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448638C9" w:rsidR="00295321" w:rsidRPr="00421D4B" w:rsidRDefault="00295321" w:rsidP="00295321">
                            <w:pPr>
                              <w:pStyle w:val="Caption"/>
                              <w:rPr>
                                <w:noProof/>
                              </w:rPr>
                            </w:pPr>
                            <w:bookmarkStart w:id="42" w:name="_Toc177418718"/>
                            <w:r>
                              <w:t xml:space="preserve">Figure </w:t>
                            </w:r>
                            <w:fldSimple w:instr=" STYLEREF 1 \s ">
                              <w:r w:rsidR="00B977AD">
                                <w:rPr>
                                  <w:noProof/>
                                </w:rPr>
                                <w:t>0</w:t>
                              </w:r>
                            </w:fldSimple>
                            <w:r w:rsidR="00B977AD">
                              <w:t>.</w:t>
                            </w:r>
                            <w:fldSimple w:instr=" SEQ Figure \* ARABIC \s 1 ">
                              <w:r w:rsidR="00B977AD">
                                <w:rPr>
                                  <w:noProof/>
                                </w:rPr>
                                <w:t>5</w:t>
                              </w:r>
                            </w:fldSimple>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448638C9" w:rsidR="00295321" w:rsidRPr="00421D4B" w:rsidRDefault="00295321" w:rsidP="00295321">
                      <w:pPr>
                        <w:pStyle w:val="Caption"/>
                        <w:rPr>
                          <w:noProof/>
                        </w:rPr>
                      </w:pPr>
                      <w:bookmarkStart w:id="43" w:name="_Toc177418718"/>
                      <w:r>
                        <w:t xml:space="preserve">Figure </w:t>
                      </w:r>
                      <w:fldSimple w:instr=" STYLEREF 1 \s ">
                        <w:r w:rsidR="00B977AD">
                          <w:rPr>
                            <w:noProof/>
                          </w:rPr>
                          <w:t>0</w:t>
                        </w:r>
                      </w:fldSimple>
                      <w:r w:rsidR="00B977AD">
                        <w:t>.</w:t>
                      </w:r>
                      <w:fldSimple w:instr=" SEQ Figure \* ARABIC \s 1 ">
                        <w:r w:rsidR="00B977AD">
                          <w:rPr>
                            <w:noProof/>
                          </w:rPr>
                          <w:t>5</w:t>
                        </w:r>
                      </w:fldSimple>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proofErr w:type="spellStart"/>
      <w:r>
        <w:rPr>
          <w:color w:val="000000"/>
        </w:rPr>
        <w:t>Alrasheedi</w:t>
      </w:r>
      <w:proofErr w:type="spellEnd"/>
      <w:r>
        <w:rPr>
          <w:color w:val="000000"/>
        </w:rPr>
        <w:t xml:space="preserve"> et al., (2023). The authors acknowledge that padding has been investigated shallowly. It is then, that they propose a padding technique that learns from shifts in hyper parameters of a CNN before adjusting padding effectively. Finally, </w:t>
      </w:r>
      <w:proofErr w:type="spellStart"/>
      <w:r>
        <w:rPr>
          <w:color w:val="000000"/>
        </w:rPr>
        <w:t>Alrasheedi</w:t>
      </w:r>
      <w:proofErr w:type="spellEnd"/>
      <w:r>
        <w:rPr>
          <w:color w:val="000000"/>
        </w:rPr>
        <w:t xml:space="preserve">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rPr>
          <w:lang w:val="en-KE"/>
        </w:rPr>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Critical to the discussion is the fact that this data set was examined by human annotators to eliminate images that could introduce noise into the dataset. It is important to hi</w:t>
      </w:r>
      <w:r w:rsidR="00DE36B0">
        <w:rPr>
          <w:lang w:val="en-KE"/>
        </w:rPr>
        <w:t xml:space="preserve">ghlight that this dataset has been used and cited by authors widely. For example, Ibrahem and </w:t>
      </w:r>
      <w:proofErr w:type="spellStart"/>
      <w:r w:rsidR="00DE36B0">
        <w:rPr>
          <w:lang w:val="en-KE"/>
        </w:rPr>
        <w:t>Abdulameer</w:t>
      </w:r>
      <w:proofErr w:type="spellEnd"/>
      <w:r w:rsidR="00DE36B0">
        <w:rPr>
          <w:lang w:val="en-KE"/>
        </w:rPr>
        <w:t xml:space="preserve"> (2023) examine a pretrained model that was created from this dataset to </w:t>
      </w:r>
      <w:r w:rsidR="007B5CCE">
        <w:rPr>
          <w:lang w:val="en-KE"/>
        </w:rPr>
        <w:t>discuss</w:t>
      </w:r>
      <w:r w:rsidR="00DE36B0">
        <w:rPr>
          <w:lang w:val="en-KE"/>
        </w:rPr>
        <w:t xml:space="preserve"> a model </w:t>
      </w:r>
      <w:r w:rsidR="00DE36B0">
        <w:rPr>
          <w:lang w:val="en-KE"/>
        </w:rPr>
        <w:lastRenderedPageBreak/>
        <w:t>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proofErr w:type="spellStart"/>
      <w:r>
        <w:rPr>
          <w:lang w:val="en-KE"/>
        </w:rPr>
        <w:t>KomNET</w:t>
      </w:r>
      <w:proofErr w:type="spellEnd"/>
      <w:r>
        <w:rPr>
          <w:lang w:val="en-KE"/>
        </w:rPr>
        <w:t xml:space="preserve">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w:t>
      </w:r>
      <w:proofErr w:type="spellStart"/>
      <w:r w:rsidR="00C82A03">
        <w:rPr>
          <w:lang w:val="en-KE"/>
        </w:rPr>
        <w:t>KomNET</w:t>
      </w:r>
      <w:proofErr w:type="spellEnd"/>
      <w:r w:rsidR="00C82A03">
        <w:rPr>
          <w:lang w:val="en-KE"/>
        </w:rPr>
        <w:t xml:space="preserve">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proofErr w:type="spellStart"/>
      <w:r w:rsidR="007B04D7" w:rsidRPr="003E006C">
        <w:rPr>
          <w:rStyle w:val="Emphasis"/>
          <w:rFonts w:ascii="Times New Roman" w:hAnsi="Times New Roman" w:cs="Times New Roman"/>
          <w:i w:val="0"/>
          <w:iCs w:val="0"/>
          <w:color w:val="000000"/>
        </w:rPr>
        <w:t>Astawa</w:t>
      </w:r>
      <w:proofErr w:type="spellEnd"/>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proofErr w:type="spellStart"/>
      <w:r w:rsidR="004719EE" w:rsidRPr="003E006C">
        <w:rPr>
          <w:rStyle w:val="Emphasis"/>
          <w:rFonts w:ascii="Times New Roman" w:hAnsi="Times New Roman" w:cs="Times New Roman"/>
          <w:i w:val="0"/>
          <w:iCs w:val="0"/>
          <w:color w:val="000000"/>
        </w:rPr>
        <w:t>Astawa</w:t>
      </w:r>
      <w:proofErr w:type="spellEnd"/>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proofErr w:type="spellStart"/>
      <w:r w:rsidR="000D5505" w:rsidRPr="000D5505">
        <w:t>DeepID</w:t>
      </w:r>
      <w:proofErr w:type="spellEnd"/>
      <w:r w:rsidR="000D5505" w:rsidRPr="000D5505">
        <w:t>-Net</w:t>
      </w:r>
      <w:r w:rsidR="000D5505">
        <w:t xml:space="preserve">, and Local binary patterns architectures. Gupta (2017) also reviewed some of the existing architectures in facial recognition. In particular, the author discusses architectures like </w:t>
      </w:r>
      <w:proofErr w:type="spellStart"/>
      <w:r w:rsidR="000D5505">
        <w:lastRenderedPageBreak/>
        <w:t>WebFace</w:t>
      </w:r>
      <w:proofErr w:type="spellEnd"/>
      <w:r w:rsidR="000D5505">
        <w:t>, DeepFace,</w:t>
      </w:r>
      <w:r w:rsidR="009C0859">
        <w:t xml:space="preserve"> </w:t>
      </w:r>
      <w:r w:rsidR="000D5505">
        <w:t xml:space="preserve">VGG Net, FaceNet, and </w:t>
      </w:r>
      <w:proofErr w:type="spellStart"/>
      <w:r w:rsidR="000D5505">
        <w:t>DeepId</w:t>
      </w:r>
      <w:proofErr w:type="spellEnd"/>
      <w:r w:rsidR="000D5505">
        <w:t xml:space="preserve">.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proofErr w:type="spellStart"/>
      <w:r w:rsidR="00A56579" w:rsidRPr="00A56579">
        <w:t>Taigman</w:t>
      </w:r>
      <w:proofErr w:type="spellEnd"/>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proofErr w:type="spellStart"/>
      <w:r w:rsidR="00903E26" w:rsidRPr="00A56579">
        <w:t>Taigman</w:t>
      </w:r>
      <w:proofErr w:type="spellEnd"/>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proofErr w:type="spellStart"/>
      <w:r w:rsidR="00F57DA7" w:rsidRPr="00A56579">
        <w:t>Taigman</w:t>
      </w:r>
      <w:proofErr w:type="spellEnd"/>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717BAF6A" w:rsidR="00903E26" w:rsidRDefault="00295321" w:rsidP="00295321">
      <w:pPr>
        <w:pStyle w:val="Caption"/>
        <w:jc w:val="center"/>
      </w:pPr>
      <w:bookmarkStart w:id="51" w:name="_Toc177418719"/>
      <w:r>
        <w:t xml:space="preserve">Figure </w:t>
      </w:r>
      <w:fldSimple w:instr=" STYLEREF 1 \s ">
        <w:r w:rsidR="00B977AD">
          <w:rPr>
            <w:noProof/>
          </w:rPr>
          <w:t>0</w:t>
        </w:r>
      </w:fldSimple>
      <w:r w:rsidR="00B977AD">
        <w:t>.</w:t>
      </w:r>
      <w:fldSimple w:instr=" SEQ Figure \* ARABIC \s 1 ">
        <w:r w:rsidR="00B977AD">
          <w:rPr>
            <w:noProof/>
          </w:rPr>
          <w:t>6</w:t>
        </w:r>
      </w:fldSimple>
      <w:r>
        <w:t>: Face Alignment</w:t>
      </w:r>
      <w:bookmarkEnd w:id="51"/>
    </w:p>
    <w:p w14:paraId="453755F2" w14:textId="36C6A2FF" w:rsidR="00903E26" w:rsidRDefault="00A61A86" w:rsidP="00A61A86">
      <w:pPr>
        <w:pStyle w:val="Heading3"/>
      </w:pPr>
      <w:r>
        <w:t>VGG</w:t>
      </w:r>
      <w:r w:rsidR="00171783">
        <w:t>FACE-</w:t>
      </w:r>
      <w:r>
        <w:t>16</w:t>
      </w:r>
    </w:p>
    <w:p w14:paraId="797AEDE7" w14:textId="6BCE0499" w:rsidR="00A61A86" w:rsidRDefault="007E29C8" w:rsidP="001078BD">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w:t>
      </w:r>
      <w:proofErr w:type="spellStart"/>
      <w:r w:rsidR="001078BD">
        <w:t>relu</w:t>
      </w:r>
      <w:proofErr w:type="spellEnd"/>
      <w:r w:rsidR="001078BD">
        <w:t xml:space="preserve"> activation function, </w:t>
      </w:r>
      <w:proofErr w:type="spellStart"/>
      <w:r w:rsidR="001078BD">
        <w:t>maxpooling</w:t>
      </w:r>
      <w:proofErr w:type="spellEnd"/>
      <w:r w:rsidR="001078BD">
        <w:t xml:space="preserve">, kernel filters, strides and padding. A thorough explanation of this facial recognition architecture has been published by Koo et al., (2018). </w:t>
      </w:r>
      <w:r w:rsidR="000C2B26">
        <w:t xml:space="preserve">It is important to mention that like Google </w:t>
      </w:r>
      <w:proofErr w:type="spellStart"/>
      <w:r w:rsidR="000C2B26">
        <w:t>Facenet</w:t>
      </w:r>
      <w:proofErr w:type="spellEnd"/>
      <w:r w:rsidR="000C2B26">
        <w:t xml:space="preserve">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Default="00155EEA" w:rsidP="00771828">
      <w:pPr>
        <w:pStyle w:val="Heading1"/>
        <w:numPr>
          <w:ilvl w:val="0"/>
          <w:numId w:val="0"/>
        </w:numPr>
      </w:pPr>
      <w:bookmarkStart w:id="53" w:name="_Toc178527564"/>
      <w:r w:rsidRPr="005F641E">
        <w:t>Methodology</w:t>
      </w:r>
      <w:bookmarkEnd w:id="53"/>
    </w:p>
    <w:p w14:paraId="358BA337" w14:textId="3223D2AF" w:rsidR="003F0C3A" w:rsidRDefault="003F0C3A" w:rsidP="003F0C3A">
      <w:pPr>
        <w:pStyle w:val="Heading2"/>
      </w:pPr>
      <w:r>
        <w:t>Introduction</w:t>
      </w:r>
    </w:p>
    <w:p w14:paraId="4995F7C7" w14:textId="5888EA5A" w:rsidR="003F0C3A" w:rsidRPr="003F0C3A" w:rsidRDefault="003F0C3A" w:rsidP="003F0C3A">
      <w:pPr>
        <w:pStyle w:val="BodyText"/>
        <w:spacing w:before="240" w:line="480" w:lineRule="auto"/>
        <w:ind w:firstLine="576"/>
      </w:pPr>
      <w:r>
        <w:t xml:space="preserve">This section discusses the theory behind neural networks </w:t>
      </w:r>
      <w:r w:rsidR="008C721F">
        <w:t>by</w:t>
      </w:r>
      <w:r w:rsidR="00DD6A79">
        <w:t xml:space="preserve"> </w:t>
      </w:r>
      <w:r>
        <w:t xml:space="preserve">deriving the back propagation algorithm. The section also discusses techniques used in </w:t>
      </w:r>
      <w:r w:rsidR="008C721F">
        <w:t xml:space="preserve">convolution </w:t>
      </w:r>
      <w:r>
        <w:t>neural networks by describing how CNNs extract data from images. Specifically, this section focusses on major techniques used in CNNs such as filtering, strides, padding, pooling and batch normalization.</w:t>
      </w:r>
      <w:r w:rsidR="00DD6A79">
        <w:t xml:space="preserve"> </w:t>
      </w:r>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303E03ED" w:rsidR="00677258" w:rsidRPr="00B00FE8" w:rsidRDefault="00677258" w:rsidP="00677258">
                            <w:pPr>
                              <w:pStyle w:val="Caption"/>
                              <w:rPr>
                                <w:rFonts w:ascii="Times New Roman" w:hAnsi="Times New Roman" w:cs="Times New Roman"/>
                                <w:noProof/>
                              </w:rPr>
                            </w:pPr>
                            <w:bookmarkStart w:id="55" w:name="_Toc177418720"/>
                            <w:r>
                              <w:t xml:space="preserve">Figure </w:t>
                            </w:r>
                            <w:fldSimple w:instr=" STYLEREF 1 \s ">
                              <w:r w:rsidR="00B977AD">
                                <w:rPr>
                                  <w:noProof/>
                                </w:rPr>
                                <w:t>0</w:t>
                              </w:r>
                            </w:fldSimple>
                            <w:r w:rsidR="00B977AD">
                              <w:t>.</w:t>
                            </w:r>
                            <w:fldSimple w:instr=" SEQ Figure \* ARABIC \s 1 ">
                              <w:r w:rsidR="00B977AD">
                                <w:rPr>
                                  <w:noProof/>
                                </w:rPr>
                                <w:t>1</w:t>
                              </w:r>
                            </w:fldSimple>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303E03ED" w:rsidR="00677258" w:rsidRPr="00B00FE8" w:rsidRDefault="00677258" w:rsidP="00677258">
                      <w:pPr>
                        <w:pStyle w:val="Caption"/>
                        <w:rPr>
                          <w:rFonts w:ascii="Times New Roman" w:hAnsi="Times New Roman" w:cs="Times New Roman"/>
                          <w:noProof/>
                        </w:rPr>
                      </w:pPr>
                      <w:bookmarkStart w:id="56" w:name="_Toc177418720"/>
                      <w:r>
                        <w:t xml:space="preserve">Figure </w:t>
                      </w:r>
                      <w:fldSimple w:instr=" STYLEREF 1 \s ">
                        <w:r w:rsidR="00B977AD">
                          <w:rPr>
                            <w:noProof/>
                          </w:rPr>
                          <w:t>0</w:t>
                        </w:r>
                      </w:fldSimple>
                      <w:r w:rsidR="00B977AD">
                        <w:t>.</w:t>
                      </w:r>
                      <w:fldSimple w:instr=" SEQ Figure \* ARABIC \s 1 ">
                        <w:r w:rsidR="00B977AD">
                          <w:rPr>
                            <w:noProof/>
                          </w:rPr>
                          <w:t>1</w:t>
                        </w:r>
                      </w:fldSimple>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lastRenderedPageBreak/>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7346DEF9" w:rsidR="00684928" w:rsidRPr="004F73F5" w:rsidRDefault="00000000"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w:t>
      </w:r>
      <w:r w:rsidR="00E43A0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lastRenderedPageBreak/>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6FAC001F" w:rsidR="00677258" w:rsidRPr="00906AE1" w:rsidRDefault="00677258" w:rsidP="00677258">
                            <w:pPr>
                              <w:pStyle w:val="Caption"/>
                              <w:rPr>
                                <w:rFonts w:ascii="Times New Roman" w:hAnsi="Times New Roman" w:cs="Times New Roman"/>
                                <w:noProof/>
                              </w:rPr>
                            </w:pPr>
                            <w:bookmarkStart w:id="57" w:name="_Toc177418721"/>
                            <w:r>
                              <w:t xml:space="preserve">Figure </w:t>
                            </w:r>
                            <w:fldSimple w:instr=" STYLEREF 1 \s ">
                              <w:r w:rsidR="00B977AD">
                                <w:rPr>
                                  <w:noProof/>
                                </w:rPr>
                                <w:t>0</w:t>
                              </w:r>
                            </w:fldSimple>
                            <w:r w:rsidR="00B977AD">
                              <w:t>.</w:t>
                            </w:r>
                            <w:fldSimple w:instr=" SEQ Figure \* ARABIC \s 1 ">
                              <w:r w:rsidR="00B977AD">
                                <w:rPr>
                                  <w:noProof/>
                                </w:rPr>
                                <w:t>2</w:t>
                              </w:r>
                            </w:fldSimple>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6FAC001F" w:rsidR="00677258" w:rsidRPr="00906AE1" w:rsidRDefault="00677258" w:rsidP="00677258">
                      <w:pPr>
                        <w:pStyle w:val="Caption"/>
                        <w:rPr>
                          <w:rFonts w:ascii="Times New Roman" w:hAnsi="Times New Roman" w:cs="Times New Roman"/>
                          <w:noProof/>
                        </w:rPr>
                      </w:pPr>
                      <w:bookmarkStart w:id="58" w:name="_Toc177418721"/>
                      <w:r>
                        <w:t xml:space="preserve">Figure </w:t>
                      </w:r>
                      <w:fldSimple w:instr=" STYLEREF 1 \s ">
                        <w:r w:rsidR="00B977AD">
                          <w:rPr>
                            <w:noProof/>
                          </w:rPr>
                          <w:t>0</w:t>
                        </w:r>
                      </w:fldSimple>
                      <w:r w:rsidR="00B977AD">
                        <w:t>.</w:t>
                      </w:r>
                      <w:fldSimple w:instr=" SEQ Figure \* ARABIC \s 1 ">
                        <w:r w:rsidR="00B977AD">
                          <w:rPr>
                            <w:noProof/>
                          </w:rPr>
                          <w:t>2</w:t>
                        </w:r>
                      </w:fldSimple>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E46BA3C" w:rsidR="00684928" w:rsidRPr="004F73F5" w:rsidRDefault="00000000"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w:t>
      </w:r>
      <w:r w:rsidR="00E43A0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lastRenderedPageBreak/>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78BEF986" w:rsidR="004B62D9" w:rsidRDefault="00BD7EA6" w:rsidP="00BD7EA6">
      <w:pPr>
        <w:pStyle w:val="Caption"/>
        <w:jc w:val="center"/>
      </w:pPr>
      <w:bookmarkStart w:id="60" w:name="_Toc177418722"/>
      <w:r>
        <w:t xml:space="preserve">Figure </w:t>
      </w:r>
      <w:fldSimple w:instr=" STYLEREF 1 \s ">
        <w:r w:rsidR="00B977AD">
          <w:rPr>
            <w:noProof/>
          </w:rPr>
          <w:t>0</w:t>
        </w:r>
      </w:fldSimple>
      <w:r w:rsidR="00B977AD">
        <w:t>.</w:t>
      </w:r>
      <w:fldSimple w:instr=" SEQ Figure \* ARABIC \s 1 ">
        <w:r w:rsidR="00B977AD">
          <w:rPr>
            <w:noProof/>
          </w:rPr>
          <w:t>3</w:t>
        </w:r>
      </w:fldSimple>
      <w:r>
        <w:t>: Image Showing an Artificial Neural Network</w:t>
      </w:r>
      <w:bookmarkEnd w:id="60"/>
    </w:p>
    <w:p w14:paraId="33D61AF6"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2604FB06" w:rsidR="006727CD"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w:t>
      </w:r>
      <w:r w:rsidR="00E43A00">
        <w:rPr>
          <w:i w:val="0"/>
          <w:iCs w:val="0"/>
        </w:rPr>
        <w:fldChar w:fldCharType="end"/>
      </w:r>
      <w:r w:rsidR="006727CD" w:rsidRPr="002142A6">
        <w:rPr>
          <w:i w:val="0"/>
          <w:iCs w:val="0"/>
        </w:rPr>
        <w:t>)</w:t>
      </w:r>
    </w:p>
    <w:p w14:paraId="07F6A3CB" w14:textId="404997EF" w:rsidR="006727CD"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4</w:t>
      </w:r>
      <w:r w:rsidR="00E43A00">
        <w:rPr>
          <w:i w:val="0"/>
          <w:iCs w:val="0"/>
        </w:rPr>
        <w:fldChar w:fldCharType="end"/>
      </w:r>
      <w:r w:rsidR="006727CD" w:rsidRPr="002142A6">
        <w:rPr>
          <w:i w:val="0"/>
          <w:iCs w:val="0"/>
        </w:rPr>
        <w:t>)</w:t>
      </w:r>
    </w:p>
    <w:p w14:paraId="1BF644FE" w14:textId="75A36D92" w:rsidR="006727CD" w:rsidRPr="002722A8"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5</w:t>
      </w:r>
      <w:r w:rsidR="00E43A00">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42866BE0"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6</w:t>
      </w:r>
      <w:r w:rsidR="00E43A00">
        <w:rPr>
          <w:i w:val="0"/>
          <w:iCs w:val="0"/>
        </w:rPr>
        <w:fldChar w:fldCharType="end"/>
      </w:r>
      <w:r w:rsidR="006727CD" w:rsidRPr="002142A6">
        <w:rPr>
          <w:i w:val="0"/>
          <w:iCs w:val="0"/>
        </w:rPr>
        <w:t>)</w:t>
      </w:r>
    </w:p>
    <w:p w14:paraId="1BC46414" w14:textId="6800F5C0"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7</w:t>
      </w:r>
      <w:r w:rsidR="00E43A00">
        <w:rPr>
          <w:i w:val="0"/>
          <w:iCs w:val="0"/>
        </w:rPr>
        <w:fldChar w:fldCharType="end"/>
      </w:r>
      <w:r w:rsidR="006727CD" w:rsidRPr="002142A6">
        <w:rPr>
          <w:i w:val="0"/>
          <w:iCs w:val="0"/>
        </w:rPr>
        <w:t>)</w:t>
      </w:r>
    </w:p>
    <w:p w14:paraId="5840235D" w14:textId="08AE4D47"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8</w:t>
      </w:r>
      <w:r w:rsidR="00E43A00">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3DCA7DC" w:rsidR="006727CD" w:rsidRPr="002142A6" w:rsidRDefault="006727CD" w:rsidP="00D86CE0">
      <w:pPr>
        <w:pStyle w:val="Caption"/>
        <w:rPr>
          <w:i w:val="0"/>
          <w:iCs w:val="0"/>
        </w:rPr>
      </w:pPr>
      <m:oMath>
        <m:r>
          <w:rPr>
            <w:rFonts w:ascii="Cambria Math" w:hAnsi="Cambria Math"/>
          </w:rPr>
          <w:lastRenderedPageBreak/>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9</w:t>
      </w:r>
      <w:r w:rsidR="00E43A00">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3F71A742"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10</w:t>
      </w:r>
      <w:r w:rsidR="00E43A00">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5770F8E"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11</w:t>
      </w:r>
      <w:r w:rsidR="00E43A00">
        <w:rPr>
          <w:i w:val="0"/>
          <w:iCs w:val="0"/>
        </w:rPr>
        <w:fldChar w:fldCharType="end"/>
      </w:r>
      <w:r w:rsidRPr="002142A6">
        <w:rPr>
          <w:i w:val="0"/>
          <w:iCs w:val="0"/>
        </w:rPr>
        <w:t>)</w:t>
      </w:r>
    </w:p>
    <w:p w14:paraId="78A8646C" w14:textId="00A1071E"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12</w:t>
      </w:r>
      <w:r w:rsidR="00E43A00">
        <w:rPr>
          <w:i w:val="0"/>
          <w:iCs w:val="0"/>
        </w:rPr>
        <w:fldChar w:fldCharType="end"/>
      </w:r>
      <w:r w:rsidR="006727CD" w:rsidRPr="002142A6">
        <w:rPr>
          <w:i w:val="0"/>
          <w:iCs w:val="0"/>
        </w:rPr>
        <w:t>)</w:t>
      </w:r>
    </w:p>
    <w:p w14:paraId="6F217C04" w14:textId="115C69CA"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13</w:t>
      </w:r>
      <w:r w:rsidR="00E43A00">
        <w:rPr>
          <w:i w:val="0"/>
          <w:iCs w:val="0"/>
        </w:rPr>
        <w:fldChar w:fldCharType="end"/>
      </w:r>
      <w:r w:rsidR="006727CD" w:rsidRPr="002142A6">
        <w:rPr>
          <w:i w:val="0"/>
          <w:iCs w:val="0"/>
        </w:rPr>
        <w:t>)</w:t>
      </w:r>
    </w:p>
    <w:p w14:paraId="729F9E29" w14:textId="680075A1"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14</w:t>
      </w:r>
      <w:r w:rsidR="00E43A00">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0A5D0E51"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15</w:t>
      </w:r>
      <w:r w:rsidR="00E43A00">
        <w:rPr>
          <w:i w:val="0"/>
          <w:iCs w:val="0"/>
        </w:rPr>
        <w:fldChar w:fldCharType="end"/>
      </w:r>
      <w:r w:rsidR="006727CD" w:rsidRPr="002142A6">
        <w:rPr>
          <w:i w:val="0"/>
          <w:iCs w:val="0"/>
        </w:rPr>
        <w:t>)</w:t>
      </w:r>
    </w:p>
    <w:p w14:paraId="5AA8AD71" w14:textId="05445087"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16</w:t>
      </w:r>
      <w:r w:rsidR="00E43A00">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2E922395"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17</w:t>
      </w:r>
      <w:r w:rsidR="00E43A00">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5171C221"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18</w:t>
      </w:r>
      <w:r w:rsidR="00E43A00">
        <w:rPr>
          <w:i w:val="0"/>
          <w:iCs w:val="0"/>
        </w:rPr>
        <w:fldChar w:fldCharType="end"/>
      </w:r>
      <w:r w:rsidRPr="002142A6">
        <w:rPr>
          <w:i w:val="0"/>
          <w:iCs w:val="0"/>
        </w:rPr>
        <w:t>)</w:t>
      </w:r>
    </w:p>
    <w:p w14:paraId="388176A7" w14:textId="3A7964B4" w:rsidR="006727CD" w:rsidRDefault="006727CD" w:rsidP="006727CD">
      <w:pPr>
        <w:spacing w:line="480" w:lineRule="auto"/>
      </w:pPr>
      <w:r>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1CE06806"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19</w:t>
      </w:r>
      <w:r w:rsidR="00E43A00">
        <w:rPr>
          <w:i w:val="0"/>
          <w:iCs w:val="0"/>
        </w:rPr>
        <w:fldChar w:fldCharType="end"/>
      </w:r>
      <w:r w:rsidRPr="002142A6">
        <w:rPr>
          <w:i w:val="0"/>
          <w:iCs w:val="0"/>
        </w:rPr>
        <w:t>)</w:t>
      </w:r>
    </w:p>
    <w:p w14:paraId="6CE7E8E7" w14:textId="262A6E01"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20</w:t>
      </w:r>
      <w:r w:rsidR="00E43A00">
        <w:rPr>
          <w:i w:val="0"/>
          <w:iCs w:val="0"/>
        </w:rPr>
        <w:fldChar w:fldCharType="end"/>
      </w:r>
      <w:r w:rsidR="006727CD" w:rsidRPr="002142A6">
        <w:rPr>
          <w:i w:val="0"/>
          <w:iCs w:val="0"/>
        </w:rPr>
        <w:t>)</w:t>
      </w:r>
    </w:p>
    <w:p w14:paraId="17DECAB3" w14:textId="1868447D"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21</w:t>
      </w:r>
      <w:r w:rsidR="00E43A00">
        <w:rPr>
          <w:i w:val="0"/>
          <w:iCs w:val="0"/>
        </w:rPr>
        <w:fldChar w:fldCharType="end"/>
      </w:r>
      <w:r w:rsidR="006727CD" w:rsidRPr="002142A6">
        <w:rPr>
          <w:i w:val="0"/>
          <w:iCs w:val="0"/>
        </w:rPr>
        <w:t>)</w:t>
      </w:r>
    </w:p>
    <w:p w14:paraId="5912F457" w14:textId="741E648B"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22</w:t>
      </w:r>
      <w:r w:rsidR="00E43A00">
        <w:rPr>
          <w:i w:val="0"/>
          <w:iCs w:val="0"/>
        </w:rPr>
        <w:fldChar w:fldCharType="end"/>
      </w:r>
      <w:r w:rsidR="006727CD" w:rsidRPr="002142A6">
        <w:rPr>
          <w:i w:val="0"/>
          <w:iCs w:val="0"/>
        </w:rPr>
        <w:t>)</w:t>
      </w:r>
    </w:p>
    <w:p w14:paraId="47349A1A" w14:textId="32255949" w:rsidR="006727CD" w:rsidRDefault="006727CD" w:rsidP="006727CD">
      <w:pPr>
        <w:spacing w:line="480" w:lineRule="auto"/>
      </w:pPr>
      <w:r>
        <w:lastRenderedPageBreak/>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1B12A452"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23</w:t>
      </w:r>
      <w:r w:rsidR="00E43A0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w:t>
      </w:r>
      <w:proofErr w:type="spellStart"/>
      <w:r>
        <w:t>i</w:t>
      </w:r>
      <w:proofErr w:type="spellEnd"/>
      <w:r>
        <w:t xml:space="preserve">) in equation </w:t>
      </w:r>
      <w:r w:rsidR="009459A4">
        <w:t>3.22</w:t>
      </w:r>
      <w:r>
        <w:t xml:space="preserve">, the result can be simplified by 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63D5A458"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24</w:t>
      </w:r>
      <w:r w:rsidR="00E43A0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1328402A"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25</w:t>
      </w:r>
      <w:r w:rsidR="00E43A0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2539D039"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26</w:t>
      </w:r>
      <w:r w:rsidR="00E43A0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6DEDA023" w:rsidR="006727CD" w:rsidRPr="00D86CE0" w:rsidRDefault="00000000"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27</w:t>
      </w:r>
      <w:r w:rsidR="00E43A0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50DEB912" w:rsidR="006727CD" w:rsidRPr="00D86CE0" w:rsidRDefault="00000000"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28</w:t>
      </w:r>
      <w:r w:rsidR="00E43A0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lastRenderedPageBreak/>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6CA152F"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29</w:t>
      </w:r>
      <w:r w:rsidR="00E43A00">
        <w:rPr>
          <w:i w:val="0"/>
          <w:iCs w:val="0"/>
        </w:rPr>
        <w:fldChar w:fldCharType="end"/>
      </w:r>
      <w:r w:rsidRPr="00D86CE0">
        <w:rPr>
          <w:i w:val="0"/>
          <w:iCs w:val="0"/>
        </w:rPr>
        <w:t>)</w:t>
      </w:r>
    </w:p>
    <w:p w14:paraId="575D8791" w14:textId="3D0035B7"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30</w:t>
      </w:r>
      <w:r w:rsidR="00E43A00">
        <w:rPr>
          <w:i w:val="0"/>
          <w:iCs w:val="0"/>
        </w:rPr>
        <w:fldChar w:fldCharType="end"/>
      </w:r>
      <w:r w:rsidR="006727CD" w:rsidRPr="00D86CE0">
        <w:rPr>
          <w:i w:val="0"/>
          <w:iCs w:val="0"/>
        </w:rPr>
        <w:t>)</w:t>
      </w:r>
    </w:p>
    <w:p w14:paraId="3A26BCAA" w14:textId="42BFB964" w:rsidR="006727CD" w:rsidRDefault="00000000"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31</w:t>
      </w:r>
      <w:r w:rsidR="00E43A00">
        <w:rPr>
          <w:i w:val="0"/>
          <w:iCs w:val="0"/>
        </w:rPr>
        <w:fldChar w:fldCharType="end"/>
      </w:r>
      <w:r w:rsidR="006727CD" w:rsidRPr="00D86CE0">
        <w:rPr>
          <w:i w:val="0"/>
          <w:iCs w:val="0"/>
        </w:rPr>
        <w:t>)</w:t>
      </w:r>
    </w:p>
    <w:p w14:paraId="7B208A50" w14:textId="770C319B"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32</w:t>
      </w:r>
      <w:r w:rsidR="00E43A0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0FE3CA88"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33</w:t>
      </w:r>
      <w:r w:rsidR="00E43A0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2148EF55"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34</w:t>
      </w:r>
      <w:r w:rsidR="00E43A0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753F799F"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35</w:t>
      </w:r>
      <w:r w:rsidR="00E43A0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22D26B5"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36</w:t>
      </w:r>
      <w:r w:rsidR="00E43A0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78F0D553" w:rsidR="006727CD" w:rsidRDefault="00000000"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37</w:t>
      </w:r>
      <w:r w:rsidR="00E43A0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2C2E7FA8" w:rsidR="006727CD" w:rsidRDefault="00000000"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E43A00">
        <w:rPr>
          <w:i w:val="0"/>
          <w:iCs w:val="0"/>
        </w:rPr>
        <w:fldChar w:fldCharType="begin"/>
      </w:r>
      <w:r w:rsidR="00E43A00">
        <w:rPr>
          <w:i w:val="0"/>
          <w:iCs w:val="0"/>
        </w:rPr>
        <w:instrText xml:space="preserve"> STYLEREF 1 \s </w:instrText>
      </w:r>
      <w:r w:rsidR="00E43A00">
        <w:rPr>
          <w:i w:val="0"/>
          <w:iCs w:val="0"/>
        </w:rPr>
        <w:fldChar w:fldCharType="separate"/>
      </w:r>
      <w:r w:rsidR="00E43A00">
        <w:rPr>
          <w:i w:val="0"/>
          <w:iCs w:val="0"/>
          <w:noProof/>
        </w:rPr>
        <w:t>0</w:t>
      </w:r>
      <w:r w:rsidR="00E43A00">
        <w:rPr>
          <w:i w:val="0"/>
          <w:iCs w:val="0"/>
        </w:rPr>
        <w:fldChar w:fldCharType="end"/>
      </w:r>
      <w:r w:rsidR="00E43A00">
        <w:rPr>
          <w:i w:val="0"/>
          <w:iCs w:val="0"/>
        </w:rPr>
        <w:t>.</w:t>
      </w:r>
      <w:r w:rsidR="00E43A00">
        <w:rPr>
          <w:i w:val="0"/>
          <w:iCs w:val="0"/>
        </w:rPr>
        <w:fldChar w:fldCharType="begin"/>
      </w:r>
      <w:r w:rsidR="00E43A00">
        <w:rPr>
          <w:i w:val="0"/>
          <w:iCs w:val="0"/>
        </w:rPr>
        <w:instrText xml:space="preserve"> SEQ Equation \* ARABIC \s 1 </w:instrText>
      </w:r>
      <w:r w:rsidR="00E43A00">
        <w:rPr>
          <w:i w:val="0"/>
          <w:iCs w:val="0"/>
        </w:rPr>
        <w:fldChar w:fldCharType="separate"/>
      </w:r>
      <w:r w:rsidR="00E43A00">
        <w:rPr>
          <w:i w:val="0"/>
          <w:iCs w:val="0"/>
          <w:noProof/>
        </w:rPr>
        <w:t>38</w:t>
      </w:r>
      <w:r w:rsidR="00E43A00">
        <w:rPr>
          <w:i w:val="0"/>
          <w:iCs w:val="0"/>
        </w:rPr>
        <w:fldChar w:fldCharType="end"/>
      </w:r>
      <w:r w:rsidR="006727CD" w:rsidRPr="00D86CE0">
        <w:rPr>
          <w:i w:val="0"/>
          <w:iCs w:val="0"/>
        </w:rPr>
        <w:t>)</w:t>
      </w:r>
    </w:p>
    <w:p w14:paraId="415B1D04" w14:textId="65A8E677" w:rsidR="006727CD" w:rsidRDefault="006727CD" w:rsidP="006727CD">
      <w:pPr>
        <w:spacing w:line="480" w:lineRule="auto"/>
      </w:pPr>
      <w:r>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lang w:val="en-KE"/>
        </w:rPr>
      </w:pPr>
      <w:r w:rsidRPr="00957F5C">
        <w:rPr>
          <w:rFonts w:ascii="Times New Roman" w:hAnsi="Times New Roman" w:cs="Times New Roman"/>
          <w:noProof/>
          <w:lang w:val="en-KE"/>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40EDAEE" w:rsidR="002316CB" w:rsidRPr="002316CB" w:rsidRDefault="00957F5C" w:rsidP="001858F9">
      <w:pPr>
        <w:pStyle w:val="Caption"/>
        <w:jc w:val="center"/>
        <w:rPr>
          <w:rFonts w:ascii="Times New Roman" w:hAnsi="Times New Roman" w:cs="Times New Roman"/>
          <w:lang w:val="en-KE"/>
        </w:rPr>
      </w:pPr>
      <w:r>
        <w:lastRenderedPageBreak/>
        <w:t xml:space="preserve">Figure </w:t>
      </w:r>
      <w:fldSimple w:instr=" STYLEREF 1 \s ">
        <w:r w:rsidR="00B977AD">
          <w:rPr>
            <w:noProof/>
          </w:rPr>
          <w:t>0</w:t>
        </w:r>
      </w:fldSimple>
      <w:r w:rsidR="00B977AD">
        <w:t>.</w:t>
      </w:r>
      <w:fldSimple w:instr=" SEQ Figure \* ARABIC \s 1 ">
        <w:r w:rsidR="00B977AD">
          <w:rPr>
            <w:noProof/>
          </w:rPr>
          <w:t>4</w:t>
        </w:r>
      </w:fldSimple>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takes a 3 by 3 matrix from row R1 column C2 to row R3 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lang w:val="en-KE"/>
        </w:rPr>
      </w:pPr>
      <w:r w:rsidRPr="001858F9">
        <w:rPr>
          <w:rFonts w:ascii="Times New Roman" w:hAnsi="Times New Roman" w:cs="Times New Roman"/>
          <w:noProof/>
          <w:lang w:val="en-KE"/>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69EBAB5" w:rsidR="001858F9" w:rsidRDefault="001858F9" w:rsidP="001858F9">
      <w:pPr>
        <w:pStyle w:val="Caption"/>
        <w:jc w:val="center"/>
        <w:rPr>
          <w:rFonts w:ascii="Times New Roman" w:hAnsi="Times New Roman" w:cs="Times New Roman"/>
        </w:rPr>
      </w:pPr>
      <w:r>
        <w:t xml:space="preserve">Figure </w:t>
      </w:r>
      <w:fldSimple w:instr=" STYLEREF 1 \s ">
        <w:r w:rsidR="00B977AD">
          <w:rPr>
            <w:noProof/>
          </w:rPr>
          <w:t>0</w:t>
        </w:r>
      </w:fldSimple>
      <w:r w:rsidR="00B977AD">
        <w:t>.</w:t>
      </w:r>
      <w:fldSimple w:instr=" SEQ Figure \* ARABIC \s 1 ">
        <w:r w:rsidR="00B977AD">
          <w:rPr>
            <w:noProof/>
          </w:rPr>
          <w:t>5</w:t>
        </w:r>
      </w:fldSimple>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w:t>
      </w:r>
      <w:r>
        <w:lastRenderedPageBreak/>
        <w:t xml:space="preserve">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lang w:val="en-KE"/>
        </w:rPr>
      </w:pPr>
      <w:r w:rsidRPr="006B1319">
        <w:rPr>
          <w:rFonts w:ascii="Times New Roman" w:hAnsi="Times New Roman" w:cs="Times New Roman"/>
          <w:noProof/>
          <w:lang w:val="en-KE"/>
        </w:rPr>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11341DC8" w:rsidR="006B1319" w:rsidRDefault="006B1319" w:rsidP="006B1319">
      <w:pPr>
        <w:pStyle w:val="Caption"/>
        <w:spacing w:before="0"/>
        <w:jc w:val="center"/>
      </w:pPr>
      <w:r>
        <w:t xml:space="preserve">Figure </w:t>
      </w:r>
      <w:fldSimple w:instr=" STYLEREF 1 \s ">
        <w:r w:rsidR="00B977AD">
          <w:rPr>
            <w:noProof/>
          </w:rPr>
          <w:t>0</w:t>
        </w:r>
      </w:fldSimple>
      <w:r w:rsidR="00B977AD">
        <w:t>.</w:t>
      </w:r>
      <w:fldSimple w:instr=" SEQ Figure \* ARABIC \s 1 ">
        <w:r w:rsidR="00B977AD">
          <w:rPr>
            <w:noProof/>
          </w:rPr>
          <w:t>6</w:t>
        </w:r>
      </w:fldSimple>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lang w:val="en-KE"/>
        </w:rPr>
      </w:pPr>
      <w:r>
        <w:rPr>
          <w:rFonts w:ascii="Times New Roman" w:hAnsi="Times New Roman" w:cs="Times New Roman"/>
          <w:i w:val="0"/>
          <w:iCs w:val="0"/>
          <w:lang w:val="en-KE"/>
        </w:rPr>
        <w:t xml:space="preserve">While this paper discussed padding, it has not touched on how padding is used in </w:t>
      </w:r>
      <w:proofErr w:type="spellStart"/>
      <w:r>
        <w:rPr>
          <w:rFonts w:ascii="Times New Roman" w:hAnsi="Times New Roman" w:cs="Times New Roman"/>
          <w:i w:val="0"/>
          <w:iCs w:val="0"/>
          <w:lang w:val="en-KE"/>
        </w:rPr>
        <w:t>CNNs</w:t>
      </w:r>
      <w:proofErr w:type="spellEnd"/>
      <w:r>
        <w:rPr>
          <w:rFonts w:ascii="Times New Roman" w:hAnsi="Times New Roman" w:cs="Times New Roman"/>
          <w:i w:val="0"/>
          <w:iCs w:val="0"/>
          <w:lang w:val="en-KE"/>
        </w:rPr>
        <w:t xml:space="preserve">.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lang w:val="en-KE"/>
        </w:rPr>
        <w:t xml:space="preserve">create a facial recognition model with zero padding and no padding in order to investigate the effect of padding in facial recognition. Zero padding in </w:t>
      </w:r>
      <w:proofErr w:type="spellStart"/>
      <w:r w:rsidR="00C1229D">
        <w:rPr>
          <w:rFonts w:ascii="Times New Roman" w:hAnsi="Times New Roman" w:cs="Times New Roman"/>
          <w:i w:val="0"/>
          <w:iCs w:val="0"/>
          <w:lang w:val="en-KE"/>
        </w:rPr>
        <w:t>CNNs</w:t>
      </w:r>
      <w:proofErr w:type="spellEnd"/>
      <w:r w:rsidR="00C1229D">
        <w:rPr>
          <w:rFonts w:ascii="Times New Roman" w:hAnsi="Times New Roman" w:cs="Times New Roman"/>
          <w:i w:val="0"/>
          <w:iCs w:val="0"/>
          <w:lang w:val="en-KE"/>
        </w:rPr>
        <w:t xml:space="preserve"> is achieved by adding zeros around an input image before filtering is applied to the resulting matrix in order to create a feature map</w:t>
      </w:r>
      <w:r w:rsidR="00723B2D">
        <w:rPr>
          <w:rFonts w:ascii="Times New Roman" w:hAnsi="Times New Roman" w:cs="Times New Roman"/>
          <w:i w:val="0"/>
          <w:iCs w:val="0"/>
          <w:lang w:val="en-KE"/>
        </w:rPr>
        <w:t xml:space="preserve">. Consider the matrix in figure </w:t>
      </w:r>
      <w:r w:rsidR="00BE70A1">
        <w:rPr>
          <w:rFonts w:ascii="Times New Roman" w:hAnsi="Times New Roman" w:cs="Times New Roman"/>
          <w:i w:val="0"/>
          <w:iCs w:val="0"/>
          <w:lang w:val="en-KE"/>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lang w:val="en-KE"/>
        </w:rPr>
      </w:pPr>
      <w:r w:rsidRPr="00723B2D">
        <w:rPr>
          <w:rFonts w:ascii="Times New Roman" w:hAnsi="Times New Roman" w:cs="Times New Roman"/>
          <w:noProof/>
          <w:lang w:val="en-KE"/>
        </w:rPr>
        <w:lastRenderedPageBreak/>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407ADEE3" w:rsidR="00BE70A1" w:rsidRDefault="00BE70A1" w:rsidP="00BE70A1">
      <w:pPr>
        <w:pStyle w:val="Caption"/>
        <w:jc w:val="center"/>
        <w:rPr>
          <w:rFonts w:ascii="Times New Roman" w:hAnsi="Times New Roman" w:cs="Times New Roman"/>
          <w:lang w:val="en-KE"/>
        </w:rPr>
      </w:pPr>
      <w:r>
        <w:t xml:space="preserve">Figure </w:t>
      </w:r>
      <w:fldSimple w:instr=" STYLEREF 1 \s ">
        <w:r w:rsidR="00B977AD">
          <w:rPr>
            <w:noProof/>
          </w:rPr>
          <w:t>0</w:t>
        </w:r>
      </w:fldSimple>
      <w:r w:rsidR="00B977AD">
        <w:t>.</w:t>
      </w:r>
      <w:fldSimple w:instr=" SEQ Figure \* ARABIC \s 1 ">
        <w:r w:rsidR="00B977AD">
          <w:rPr>
            <w:noProof/>
          </w:rPr>
          <w:t>7</w:t>
        </w:r>
      </w:fldSimple>
      <w:r>
        <w:t>: Padding in CNNs</w:t>
      </w:r>
    </w:p>
    <w:p w14:paraId="02A184D6" w14:textId="77777777" w:rsidR="00BE70A1" w:rsidRPr="00723B2D" w:rsidRDefault="00BE70A1" w:rsidP="00BE70A1">
      <w:pPr>
        <w:pStyle w:val="BodyText"/>
        <w:spacing w:line="480" w:lineRule="auto"/>
        <w:rPr>
          <w:rFonts w:ascii="Times New Roman" w:hAnsi="Times New Roman" w:cs="Times New Roman"/>
          <w:lang w:val="en-KE"/>
        </w:rPr>
      </w:pPr>
    </w:p>
    <w:p w14:paraId="4C571FAB" w14:textId="44EF35C7" w:rsidR="006B1319" w:rsidRDefault="00BE70A1" w:rsidP="00BE70A1">
      <w:pPr>
        <w:pStyle w:val="Heading3"/>
      </w:pPr>
      <w:r>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Let us consider a pooling size of 2 by 2 and a feature map shown in figure 3.8 below.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C3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C3 to row R4 column C4.</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lang w:val="en-KE"/>
        </w:rPr>
      </w:pPr>
      <w:r w:rsidRPr="00B977AD">
        <w:rPr>
          <w:rFonts w:ascii="Times New Roman" w:hAnsi="Times New Roman" w:cs="Times New Roman"/>
          <w:noProof/>
          <w:lang w:val="en-KE"/>
        </w:rPr>
        <w:lastRenderedPageBreak/>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32CD15C6" w:rsidR="009C38B8" w:rsidRPr="009C38B8" w:rsidRDefault="00B977AD" w:rsidP="00B977AD">
      <w:pPr>
        <w:pStyle w:val="Caption"/>
        <w:jc w:val="center"/>
        <w:rPr>
          <w:rFonts w:ascii="Times New Roman" w:hAnsi="Times New Roman" w:cs="Times New Roman"/>
          <w:lang w:val="en-KE"/>
        </w:rPr>
      </w:pPr>
      <w:r>
        <w:t xml:space="preserve">Figure </w:t>
      </w:r>
      <w:fldSimple w:instr=" STYLEREF 1 \s ">
        <w:r>
          <w:rPr>
            <w:noProof/>
          </w:rPr>
          <w:t>0</w:t>
        </w:r>
      </w:fldSimple>
      <w:r>
        <w:t>.</w:t>
      </w:r>
      <w:fldSimple w:instr=" SEQ Figure \* ARABIC \s 1 ">
        <w:r>
          <w:rPr>
            <w:noProof/>
          </w:rPr>
          <w:t>8</w:t>
        </w:r>
      </w:fldSimple>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6681C7F3" w:rsidR="00B977AD" w:rsidRDefault="00B977AD" w:rsidP="007444CD">
      <w:pPr>
        <w:pStyle w:val="Heading3"/>
      </w:pPr>
      <w:r>
        <w:t>Batch Normalization</w:t>
      </w:r>
    </w:p>
    <w:p w14:paraId="700391B4" w14:textId="2C4DC9D5" w:rsidR="00C17179" w:rsidRDefault="007B79B0" w:rsidP="00921AAA">
      <w:pPr>
        <w:spacing w:line="480" w:lineRule="auto"/>
        <w:ind w:firstLine="432"/>
        <w:rPr>
          <w:rFonts w:ascii="Times New Roman" w:hAnsi="Times New Roman" w:cs="Times New Roman"/>
        </w:rPr>
      </w:pPr>
      <w:r>
        <w:rPr>
          <w:rFonts w:ascii="Times New Roman" w:hAnsi="Times New Roman" w:cs="Times New Roman"/>
        </w:rPr>
        <w:t xml:space="preserve">Batch normalization </w:t>
      </w:r>
      <w:r w:rsidR="00D40621">
        <w:rPr>
          <w:rFonts w:ascii="Times New Roman" w:hAnsi="Times New Roman" w:cs="Times New Roman"/>
        </w:rPr>
        <w:t>is</w:t>
      </w:r>
      <w:r>
        <w:rPr>
          <w:rFonts w:ascii="Times New Roman" w:hAnsi="Times New Roman" w:cs="Times New Roman"/>
        </w:rPr>
        <w:t xml:space="preserve"> used by neural networks to improve the speed and stability of the training process. Critical to the discussion is the fact that Sergey and Szegedy (20</w:t>
      </w:r>
      <w:r w:rsidR="00C17179">
        <w:rPr>
          <w:rFonts w:ascii="Times New Roman" w:hAnsi="Times New Roman" w:cs="Times New Roman"/>
        </w:rPr>
        <w:t>1</w:t>
      </w:r>
      <w:r>
        <w:rPr>
          <w:rFonts w:ascii="Times New Roman" w:hAnsi="Times New Roman" w:cs="Times New Roman"/>
        </w:rPr>
        <w:t xml:space="preserve">5) have a publication on some of the benefits of batch normalization. This owes to the fact that batch normalization does not only improve the speed and the stability of the training process, but also reduces the internal covariate shift. The term internal covariate shift could be defined as a phenomenon where the distribution of outputs of a </w:t>
      </w:r>
      <w:r w:rsidR="00C17179">
        <w:rPr>
          <w:rFonts w:ascii="Times New Roman" w:hAnsi="Times New Roman" w:cs="Times New Roman"/>
        </w:rPr>
        <w:t>neural network change</w:t>
      </w:r>
      <w:r>
        <w:rPr>
          <w:rFonts w:ascii="Times New Roman" w:hAnsi="Times New Roman" w:cs="Times New Roman"/>
        </w:rPr>
        <w:t xml:space="preserve"> when the model is still being updated. </w:t>
      </w:r>
      <w:r w:rsidR="002F45A4">
        <w:rPr>
          <w:rFonts w:ascii="Times New Roman" w:hAnsi="Times New Roman" w:cs="Times New Roman"/>
        </w:rPr>
        <w:t>That said, t</w:t>
      </w:r>
      <w:r>
        <w:rPr>
          <w:rFonts w:ascii="Times New Roman" w:hAnsi="Times New Roman" w:cs="Times New Roman"/>
        </w:rPr>
        <w:t xml:space="preserve">his technique occurs by adjusting the values in each variable </w:t>
      </w:r>
      <w:r w:rsidR="00C17179">
        <w:rPr>
          <w:rFonts w:ascii="Times New Roman" w:hAnsi="Times New Roman" w:cs="Times New Roman"/>
        </w:rPr>
        <w:t>using the mean, standard deviation, scaling parameter, and a bias. This is done using equation 3.39 below. It is important to highlight that the scaling parameter and the bias, like the weights of a neural network, are adjusted in order to minimize the loss function.</w:t>
      </w:r>
    </w:p>
    <w:p w14:paraId="797B6A04" w14:textId="549B0DCA" w:rsidR="00921AAA" w:rsidRDefault="00000000" w:rsidP="00921AAA">
      <w:pPr>
        <w:pStyle w:val="Caption"/>
        <w:rPr>
          <w:rFonts w:ascii="Times New Roman" w:hAnsi="Times New Roman" w:cs="Times New Roman"/>
        </w:rPr>
      </w:pPr>
      <m:oMath>
        <m:sSub>
          <m:sSubPr>
            <m:ctrlPr>
              <w:rPr>
                <w:rFonts w:ascii="Cambria Math" w:hAnsi="Cambria Math" w:cs="Times New Roman"/>
                <w:iCs w:val="0"/>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γ</m:t>
        </m:r>
        <m:acc>
          <m:accPr>
            <m:ctrlPr>
              <w:rPr>
                <w:rFonts w:ascii="Cambria Math" w:hAnsi="Cambria Math" w:cs="Times New Roman"/>
                <w:iCs w:val="0"/>
              </w:rPr>
            </m:ctrlPr>
          </m:accPr>
          <m:e>
            <m:sSub>
              <m:sSubPr>
                <m:ctrlPr>
                  <w:rPr>
                    <w:rFonts w:ascii="Cambria Math" w:hAnsi="Cambria Math" w:cs="Times New Roman"/>
                    <w:iCs w:val="0"/>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+β</m:t>
        </m:r>
      </m:oMath>
      <w:r w:rsidR="00921AAA">
        <w:rPr>
          <w:rFonts w:ascii="Times New Roman" w:hAnsi="Times New Roman" w:cs="Times New Roman"/>
        </w:rPr>
        <w:t xml:space="preserve">          </w:t>
      </w:r>
      <w:r w:rsidR="00E43A00">
        <w:rPr>
          <w:rFonts w:ascii="Times New Roman" w:hAnsi="Times New Roman" w:cs="Times New Roman"/>
          <w:i w:val="0"/>
          <w:iCs w:val="0"/>
        </w:rPr>
        <w:t>where</w:t>
      </w:r>
      <w:r w:rsidR="00921AAA">
        <w:rPr>
          <w:rFonts w:ascii="Times New Roman" w:hAnsi="Times New Roman" w:cs="Times New Roman"/>
        </w:rPr>
        <w:t xml:space="preserve">                                                                                                           </w:t>
      </w:r>
      <w:r w:rsidR="00E43A00">
        <w:rPr>
          <w:rFonts w:ascii="Times New Roman" w:hAnsi="Times New Roman" w:cs="Times New Roman"/>
        </w:rPr>
        <w:fldChar w:fldCharType="begin"/>
      </w:r>
      <w:r w:rsidR="00E43A00">
        <w:rPr>
          <w:rFonts w:ascii="Times New Roman" w:hAnsi="Times New Roman" w:cs="Times New Roman"/>
        </w:rPr>
        <w:instrText xml:space="preserve"> STYLEREF 1 \s </w:instrText>
      </w:r>
      <w:r w:rsidR="00E43A00">
        <w:rPr>
          <w:rFonts w:ascii="Times New Roman" w:hAnsi="Times New Roman" w:cs="Times New Roman"/>
        </w:rPr>
        <w:fldChar w:fldCharType="separate"/>
      </w:r>
      <w:r w:rsidR="00E43A00">
        <w:rPr>
          <w:rFonts w:ascii="Times New Roman" w:hAnsi="Times New Roman" w:cs="Times New Roman"/>
          <w:noProof/>
        </w:rPr>
        <w:t>0</w:t>
      </w:r>
      <w:r w:rsidR="00E43A00">
        <w:rPr>
          <w:rFonts w:ascii="Times New Roman" w:hAnsi="Times New Roman" w:cs="Times New Roman"/>
        </w:rPr>
        <w:fldChar w:fldCharType="end"/>
      </w:r>
      <w:r w:rsidR="00E43A00">
        <w:rPr>
          <w:rFonts w:ascii="Times New Roman" w:hAnsi="Times New Roman" w:cs="Times New Roman"/>
        </w:rPr>
        <w:t>.</w:t>
      </w:r>
      <w:r w:rsidR="00E43A00">
        <w:rPr>
          <w:rFonts w:ascii="Times New Roman" w:hAnsi="Times New Roman" w:cs="Times New Roman"/>
        </w:rPr>
        <w:fldChar w:fldCharType="begin"/>
      </w:r>
      <w:r w:rsidR="00E43A00">
        <w:rPr>
          <w:rFonts w:ascii="Times New Roman" w:hAnsi="Times New Roman" w:cs="Times New Roman"/>
        </w:rPr>
        <w:instrText xml:space="preserve"> SEQ Equation \* ARABIC \s 1 </w:instrText>
      </w:r>
      <w:r w:rsidR="00E43A00">
        <w:rPr>
          <w:rFonts w:ascii="Times New Roman" w:hAnsi="Times New Roman" w:cs="Times New Roman"/>
        </w:rPr>
        <w:fldChar w:fldCharType="separate"/>
      </w:r>
      <w:r w:rsidR="00E43A00">
        <w:rPr>
          <w:rFonts w:ascii="Times New Roman" w:hAnsi="Times New Roman" w:cs="Times New Roman"/>
          <w:noProof/>
        </w:rPr>
        <w:t>39</w:t>
      </w:r>
      <w:r w:rsidR="00E43A00">
        <w:rPr>
          <w:rFonts w:ascii="Times New Roman" w:hAnsi="Times New Roman" w:cs="Times New Roman"/>
        </w:rPr>
        <w:fldChar w:fldCharType="end"/>
      </w:r>
    </w:p>
    <w:p w14:paraId="74FF837C" w14:textId="656D567E" w:rsidR="00E43A00" w:rsidRPr="00E43A00" w:rsidRDefault="00000000" w:rsidP="00E43A00">
      <w:pPr>
        <w:pStyle w:val="Caption"/>
        <w:rPr>
          <w:rFonts w:ascii="Times New Roman" w:hAnsi="Times New Roman" w:cs="Times New Roman"/>
          <w:i w:val="0"/>
          <w:iCs w:val="0"/>
        </w:rPr>
      </w:pPr>
      <m:oMath>
        <m:acc>
          <m:accPr>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acc>
        <m:r>
          <w:rPr>
            <w:rFonts w:ascii="Cambria Math" w:hAnsi="Cambria Math" w:cs="Times New Roman"/>
          </w:rPr>
          <m:t xml:space="preserve">=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 xml:space="preserve">i </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β</m:t>
                </m:r>
              </m:sub>
            </m:sSub>
          </m:num>
          <m:den>
            <m:rad>
              <m:radPr>
                <m:degHide m:val="1"/>
                <m:ctrlPr>
                  <w:rPr>
                    <w:rFonts w:ascii="Cambria Math" w:hAnsi="Cambria Math" w:cs="Times New Roman"/>
                  </w:rPr>
                </m:ctrlPr>
              </m:radPr>
              <m:deg/>
              <m:e>
                <m:sSubSup>
                  <m:sSubSupPr>
                    <m:ctrlPr>
                      <w:rPr>
                        <w:rFonts w:ascii="Cambria Math" w:hAnsi="Cambria Math" w:cs="Times New Roman"/>
                      </w:rPr>
                    </m:ctrlPr>
                  </m:sSubSupPr>
                  <m:e>
                    <m:r>
                      <w:rPr>
                        <w:rFonts w:ascii="Cambria Math" w:hAnsi="Cambria Math" w:cs="Times New Roman"/>
                      </w:rPr>
                      <m:t>δ</m:t>
                    </m:r>
                  </m:e>
                  <m:sub>
                    <m:r>
                      <w:rPr>
                        <w:rFonts w:ascii="Cambria Math" w:hAnsi="Cambria Math" w:cs="Times New Roman"/>
                      </w:rPr>
                      <m:t>β</m:t>
                    </m:r>
                  </m:sub>
                  <m:sup>
                    <m:r>
                      <w:rPr>
                        <w:rFonts w:ascii="Cambria Math" w:hAnsi="Cambria Math" w:cs="Times New Roman"/>
                      </w:rPr>
                      <m:t>2</m:t>
                    </m:r>
                  </m:sup>
                </m:sSubSup>
              </m:e>
            </m:rad>
            <m:r>
              <w:rPr>
                <w:rFonts w:ascii="Cambria Math" w:hAnsi="Cambria Math" w:cs="Times New Roman"/>
              </w:rPr>
              <m:t>+ε</m:t>
            </m:r>
          </m:den>
        </m:f>
        <m:r>
          <w:rPr>
            <w:rFonts w:ascii="Cambria Math" w:hAnsi="Cambria Math" w:cs="Times New Roman"/>
          </w:rPr>
          <m:t xml:space="preserve">  </m:t>
        </m:r>
      </m:oMath>
      <w:r w:rsidR="00E43A00">
        <w:rPr>
          <w:rFonts w:ascii="Times New Roman" w:hAnsi="Times New Roman" w:cs="Times New Roman"/>
          <w:i w:val="0"/>
        </w:rPr>
        <w:t xml:space="preserve">                                                                                                                                </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STYLEREF 1 \s </w:instrText>
      </w:r>
      <w:r w:rsidR="00E43A00">
        <w:rPr>
          <w:rFonts w:ascii="Times New Roman" w:hAnsi="Times New Roman" w:cs="Times New Roman"/>
          <w:i w:val="0"/>
        </w:rPr>
        <w:fldChar w:fldCharType="separate"/>
      </w:r>
      <w:r w:rsidR="00E43A00">
        <w:rPr>
          <w:rFonts w:ascii="Times New Roman" w:hAnsi="Times New Roman" w:cs="Times New Roman"/>
          <w:i w:val="0"/>
          <w:noProof/>
        </w:rPr>
        <w:t>0</w:t>
      </w:r>
      <w:r w:rsidR="00E43A00">
        <w:rPr>
          <w:rFonts w:ascii="Times New Roman" w:hAnsi="Times New Roman" w:cs="Times New Roman"/>
          <w:i w:val="0"/>
        </w:rPr>
        <w:fldChar w:fldCharType="end"/>
      </w:r>
      <w:r w:rsidR="00E43A00">
        <w:rPr>
          <w:rFonts w:ascii="Times New Roman" w:hAnsi="Times New Roman" w:cs="Times New Roman"/>
          <w:i w:val="0"/>
        </w:rPr>
        <w:t>.</w:t>
      </w:r>
      <w:r w:rsidR="00E43A00">
        <w:rPr>
          <w:rFonts w:ascii="Times New Roman" w:hAnsi="Times New Roman" w:cs="Times New Roman"/>
          <w:i w:val="0"/>
        </w:rPr>
        <w:fldChar w:fldCharType="begin"/>
      </w:r>
      <w:r w:rsidR="00E43A00">
        <w:rPr>
          <w:rFonts w:ascii="Times New Roman" w:hAnsi="Times New Roman" w:cs="Times New Roman"/>
          <w:i w:val="0"/>
        </w:rPr>
        <w:instrText xml:space="preserve"> SEQ Equation \* ARABIC \s 1 </w:instrText>
      </w:r>
      <w:r w:rsidR="00E43A00">
        <w:rPr>
          <w:rFonts w:ascii="Times New Roman" w:hAnsi="Times New Roman" w:cs="Times New Roman"/>
          <w:i w:val="0"/>
        </w:rPr>
        <w:fldChar w:fldCharType="separate"/>
      </w:r>
      <w:r w:rsidR="00E43A00">
        <w:rPr>
          <w:rFonts w:ascii="Times New Roman" w:hAnsi="Times New Roman" w:cs="Times New Roman"/>
          <w:i w:val="0"/>
          <w:noProof/>
        </w:rPr>
        <w:t>40</w:t>
      </w:r>
      <w:r w:rsidR="00E43A00">
        <w:rPr>
          <w:rFonts w:ascii="Times New Roman" w:hAnsi="Times New Roman" w:cs="Times New Roman"/>
          <w:i w:val="0"/>
        </w:rPr>
        <w:fldChar w:fldCharType="end"/>
      </w:r>
    </w:p>
    <w:p w14:paraId="54A20148" w14:textId="77777777" w:rsidR="00C17179" w:rsidRDefault="00C17179" w:rsidP="00C17179">
      <w:pPr>
        <w:spacing w:line="480" w:lineRule="auto"/>
        <w:rPr>
          <w:rFonts w:ascii="Times New Roman" w:hAnsi="Times New Roman" w:cs="Times New Roman"/>
        </w:rPr>
      </w:pPr>
    </w:p>
    <w:p w14:paraId="52FD712A" w14:textId="77777777" w:rsidR="009C38B8" w:rsidRDefault="009C38B8">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5"/>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12C9DA" w14:textId="77777777" w:rsidR="00F6326A" w:rsidRDefault="00F6326A">
      <w:r>
        <w:separator/>
      </w:r>
    </w:p>
  </w:endnote>
  <w:endnote w:type="continuationSeparator" w:id="0">
    <w:p w14:paraId="0270D3DC" w14:textId="77777777" w:rsidR="00F6326A" w:rsidRDefault="00F632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9F7964" w14:textId="77777777" w:rsidR="00F6326A" w:rsidRDefault="00F6326A">
      <w:r>
        <w:separator/>
      </w:r>
    </w:p>
  </w:footnote>
  <w:footnote w:type="continuationSeparator" w:id="0">
    <w:p w14:paraId="0C2E2EE6" w14:textId="77777777" w:rsidR="00F6326A" w:rsidRDefault="00F632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5"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6"/>
  </w:num>
  <w:num w:numId="2" w16cid:durableId="1219127143">
    <w:abstractNumId w:val="4"/>
  </w:num>
  <w:num w:numId="3" w16cid:durableId="264385546">
    <w:abstractNumId w:val="2"/>
  </w:num>
  <w:num w:numId="4" w16cid:durableId="1325862352">
    <w:abstractNumId w:val="8"/>
  </w:num>
  <w:num w:numId="5" w16cid:durableId="339160507">
    <w:abstractNumId w:val="5"/>
  </w:num>
  <w:num w:numId="6" w16cid:durableId="276955616">
    <w:abstractNumId w:val="0"/>
  </w:num>
  <w:num w:numId="7" w16cid:durableId="581065580">
    <w:abstractNumId w:val="1"/>
  </w:num>
  <w:num w:numId="8" w16cid:durableId="806312798">
    <w:abstractNumId w:val="7"/>
  </w:num>
  <w:num w:numId="9" w16cid:durableId="17730433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B5740"/>
    <w:rsid w:val="000C2B26"/>
    <w:rsid w:val="000D057A"/>
    <w:rsid w:val="000D5505"/>
    <w:rsid w:val="000E10CE"/>
    <w:rsid w:val="000F0E54"/>
    <w:rsid w:val="001078BD"/>
    <w:rsid w:val="00111701"/>
    <w:rsid w:val="00126960"/>
    <w:rsid w:val="00155EEA"/>
    <w:rsid w:val="001617B3"/>
    <w:rsid w:val="00171783"/>
    <w:rsid w:val="001858F9"/>
    <w:rsid w:val="001C299A"/>
    <w:rsid w:val="001D673B"/>
    <w:rsid w:val="001E5787"/>
    <w:rsid w:val="001F0221"/>
    <w:rsid w:val="001F0571"/>
    <w:rsid w:val="001F30C7"/>
    <w:rsid w:val="002142A6"/>
    <w:rsid w:val="00224F40"/>
    <w:rsid w:val="002316CB"/>
    <w:rsid w:val="00233A5A"/>
    <w:rsid w:val="00237BE2"/>
    <w:rsid w:val="00256299"/>
    <w:rsid w:val="0026361C"/>
    <w:rsid w:val="002708A5"/>
    <w:rsid w:val="00277E8E"/>
    <w:rsid w:val="00295321"/>
    <w:rsid w:val="002B200A"/>
    <w:rsid w:val="002D0AB0"/>
    <w:rsid w:val="002F45A4"/>
    <w:rsid w:val="0032293F"/>
    <w:rsid w:val="00333643"/>
    <w:rsid w:val="003454FD"/>
    <w:rsid w:val="00353E75"/>
    <w:rsid w:val="0036081C"/>
    <w:rsid w:val="003C2E02"/>
    <w:rsid w:val="003E006C"/>
    <w:rsid w:val="003E0955"/>
    <w:rsid w:val="003F0C3A"/>
    <w:rsid w:val="003F4A91"/>
    <w:rsid w:val="00401C0B"/>
    <w:rsid w:val="00414914"/>
    <w:rsid w:val="004667DA"/>
    <w:rsid w:val="004719EE"/>
    <w:rsid w:val="004A2880"/>
    <w:rsid w:val="004A2C05"/>
    <w:rsid w:val="004A5E61"/>
    <w:rsid w:val="004B62D9"/>
    <w:rsid w:val="004E2D8B"/>
    <w:rsid w:val="004F6D31"/>
    <w:rsid w:val="004F73F5"/>
    <w:rsid w:val="0052141B"/>
    <w:rsid w:val="00523877"/>
    <w:rsid w:val="00537004"/>
    <w:rsid w:val="005479D4"/>
    <w:rsid w:val="00564ECD"/>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B1319"/>
    <w:rsid w:val="006E035A"/>
    <w:rsid w:val="00711358"/>
    <w:rsid w:val="00723B2D"/>
    <w:rsid w:val="00725645"/>
    <w:rsid w:val="007444CD"/>
    <w:rsid w:val="00757A27"/>
    <w:rsid w:val="0076382C"/>
    <w:rsid w:val="00771828"/>
    <w:rsid w:val="00772454"/>
    <w:rsid w:val="00782384"/>
    <w:rsid w:val="007B04D7"/>
    <w:rsid w:val="007B5CCE"/>
    <w:rsid w:val="007B79B0"/>
    <w:rsid w:val="007C3E12"/>
    <w:rsid w:val="007E29C8"/>
    <w:rsid w:val="007E3AB0"/>
    <w:rsid w:val="007F272E"/>
    <w:rsid w:val="007F680A"/>
    <w:rsid w:val="00820AD0"/>
    <w:rsid w:val="00825CFF"/>
    <w:rsid w:val="00852240"/>
    <w:rsid w:val="0086787E"/>
    <w:rsid w:val="008A37E3"/>
    <w:rsid w:val="008C721F"/>
    <w:rsid w:val="008D351B"/>
    <w:rsid w:val="008E1158"/>
    <w:rsid w:val="008E245C"/>
    <w:rsid w:val="008E4741"/>
    <w:rsid w:val="00903E26"/>
    <w:rsid w:val="00921AAA"/>
    <w:rsid w:val="009459A4"/>
    <w:rsid w:val="00957F5C"/>
    <w:rsid w:val="0097294A"/>
    <w:rsid w:val="009A3722"/>
    <w:rsid w:val="009C0859"/>
    <w:rsid w:val="009C38B8"/>
    <w:rsid w:val="00A16736"/>
    <w:rsid w:val="00A27F3E"/>
    <w:rsid w:val="00A36D39"/>
    <w:rsid w:val="00A43F96"/>
    <w:rsid w:val="00A50D5A"/>
    <w:rsid w:val="00A56579"/>
    <w:rsid w:val="00A60560"/>
    <w:rsid w:val="00A61A86"/>
    <w:rsid w:val="00A61B1D"/>
    <w:rsid w:val="00A62008"/>
    <w:rsid w:val="00A672B5"/>
    <w:rsid w:val="00A8280B"/>
    <w:rsid w:val="00A83105"/>
    <w:rsid w:val="00A90598"/>
    <w:rsid w:val="00A906D3"/>
    <w:rsid w:val="00AB69AB"/>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C010FC"/>
    <w:rsid w:val="00C1229D"/>
    <w:rsid w:val="00C158CB"/>
    <w:rsid w:val="00C16052"/>
    <w:rsid w:val="00C17179"/>
    <w:rsid w:val="00C229CD"/>
    <w:rsid w:val="00C2591A"/>
    <w:rsid w:val="00C621F9"/>
    <w:rsid w:val="00C644AE"/>
    <w:rsid w:val="00C6460D"/>
    <w:rsid w:val="00C7388A"/>
    <w:rsid w:val="00C7578B"/>
    <w:rsid w:val="00C81BA7"/>
    <w:rsid w:val="00C82A03"/>
    <w:rsid w:val="00C941FA"/>
    <w:rsid w:val="00CA46CE"/>
    <w:rsid w:val="00CB7D16"/>
    <w:rsid w:val="00CC1B8E"/>
    <w:rsid w:val="00CC284F"/>
    <w:rsid w:val="00CD49F4"/>
    <w:rsid w:val="00CD598C"/>
    <w:rsid w:val="00CE10F6"/>
    <w:rsid w:val="00CE2448"/>
    <w:rsid w:val="00CE4B77"/>
    <w:rsid w:val="00CF1A8F"/>
    <w:rsid w:val="00D0414D"/>
    <w:rsid w:val="00D14D99"/>
    <w:rsid w:val="00D40621"/>
    <w:rsid w:val="00D45A1A"/>
    <w:rsid w:val="00D86CE0"/>
    <w:rsid w:val="00D91205"/>
    <w:rsid w:val="00DA0E70"/>
    <w:rsid w:val="00DC552B"/>
    <w:rsid w:val="00DD11E9"/>
    <w:rsid w:val="00DD6A79"/>
    <w:rsid w:val="00DD6FB2"/>
    <w:rsid w:val="00DE36B0"/>
    <w:rsid w:val="00DE3CEE"/>
    <w:rsid w:val="00DF615A"/>
    <w:rsid w:val="00E03918"/>
    <w:rsid w:val="00E055D7"/>
    <w:rsid w:val="00E118D5"/>
    <w:rsid w:val="00E4008A"/>
    <w:rsid w:val="00E43A00"/>
    <w:rsid w:val="00E74F95"/>
    <w:rsid w:val="00E80B18"/>
    <w:rsid w:val="00E85344"/>
    <w:rsid w:val="00EC67B1"/>
    <w:rsid w:val="00ED05DB"/>
    <w:rsid w:val="00EF5D19"/>
    <w:rsid w:val="00F01E38"/>
    <w:rsid w:val="00F03A78"/>
    <w:rsid w:val="00F36C68"/>
    <w:rsid w:val="00F42291"/>
    <w:rsid w:val="00F559A6"/>
    <w:rsid w:val="00F57DA7"/>
    <w:rsid w:val="00F6326A"/>
    <w:rsid w:val="00FA4A3B"/>
    <w:rsid w:val="00FC7550"/>
    <w:rsid w:val="00FE68EE"/>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DCDA121E-DDCF-477B-ACA3-712A80FB0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13046</TotalTime>
  <Pages>54</Pages>
  <Words>13367</Words>
  <Characters>76194</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Wycliffe Sikolia</cp:lastModifiedBy>
  <cp:revision>2</cp:revision>
  <cp:lastPrinted>2024-09-17T02:56:00Z</cp:lastPrinted>
  <dcterms:created xsi:type="dcterms:W3CDTF">2024-10-11T09:26:00Z</dcterms:created>
  <dcterms:modified xsi:type="dcterms:W3CDTF">2024-11-23T00:32:00Z</dcterms:modified>
  <dc:language>en-US</dc:language>
</cp:coreProperties>
</file>