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erandFooter"/>
        <w:rPr/>
      </w:pPr>
      <w:r>
        <w:rPr/>
      </w:r>
    </w:p>
    <w:p>
      <w:pPr>
        <w:pStyle w:val="Normal"/>
        <w:jc w:val="center"/>
        <w:rPr>
          <w:b/>
          <w:b/>
          <w:sz w:val="48"/>
          <w:szCs w:val="48"/>
        </w:rPr>
      </w:pPr>
      <w:r>
        <w:rPr>
          <w:b/>
          <w:sz w:val="48"/>
          <w:szCs w:val="48"/>
        </w:rPr>
        <w:t>Modeling Smartphone Images with Human Faces to Discriminate a Selected Face Using Deep Learning</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Wycliffe Atswenje Sikolia</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jc w:val="center"/>
        <w:rPr/>
      </w:pPr>
      <w:r>
        <w:rPr/>
      </w:r>
    </w:p>
    <w:p>
      <w:pPr>
        <w:pStyle w:val="Normal"/>
        <w:jc w:val="center"/>
        <w:rPr/>
      </w:pPr>
      <w:r>
        <w:rPr/>
      </w:r>
    </w:p>
    <w:p>
      <w:pPr>
        <w:pStyle w:val="Normal"/>
        <w:jc w:val="center"/>
        <w:rPr/>
      </w:pPr>
      <w:r>
        <w:rPr/>
        <w:t>2022</w:t>
      </w:r>
    </w:p>
    <w:p>
      <w:pPr>
        <w:pStyle w:val="Normal"/>
        <w:rPr/>
      </w:pPr>
      <w:r>
        <w:rPr/>
      </w:r>
    </w:p>
    <w:p>
      <w:pPr>
        <w:pStyle w:val="Normal"/>
        <w:rPr/>
      </w:pPr>
      <w:r>
        <w:rPr/>
      </w:r>
    </w:p>
    <w:p>
      <w:pPr>
        <w:pStyle w:val="Normal"/>
        <w:rPr/>
      </w:pPr>
      <w:r>
        <w:rPr/>
      </w:r>
      <w:r>
        <w:br w:type="page"/>
      </w:r>
    </w:p>
    <w:p>
      <w:pPr>
        <w:pStyle w:val="Heading1"/>
        <w:rPr/>
      </w:pPr>
      <w:bookmarkStart w:id="0" w:name="_Toc123819399"/>
      <w:r>
        <w:rPr/>
        <w:t>DECLARATION</w:t>
      </w:r>
      <w:bookmarkEnd w:id="0"/>
    </w:p>
    <w:p>
      <w:pPr>
        <w:pStyle w:val="Normal"/>
        <w:spacing w:lineRule="auto" w:line="480"/>
        <w:rPr/>
      </w:pPr>
      <w:r>
        <w:rPr/>
        <w:t>This research proposal is my own work and has not been presented elsewhere for a degree award.</w:t>
      </w:r>
    </w:p>
    <w:p>
      <w:pPr>
        <w:pStyle w:val="Normal"/>
        <w:spacing w:lineRule="auto" w:line="480"/>
        <w:rPr/>
      </w:pPr>
      <w:r>
        <w:rPr/>
      </w:r>
    </w:p>
    <w:p>
      <w:pPr>
        <w:pStyle w:val="Normal"/>
        <w:spacing w:lineRule="auto" w:line="480"/>
        <w:rPr/>
      </w:pPr>
      <w:r>
        <w:rPr/>
        <w:t>Signature ................................................…                         Date …..............................................</w:t>
      </w:r>
    </w:p>
    <w:p>
      <w:pPr>
        <w:pStyle w:val="Normal"/>
        <w:spacing w:lineRule="auto" w:line="480"/>
        <w:rPr/>
      </w:pPr>
      <w:r>
        <w:rPr/>
        <w:t>Wycliffe Atswenje Sikolia</w:t>
      </w:r>
    </w:p>
    <w:p>
      <w:pPr>
        <w:pStyle w:val="Normal"/>
        <w:spacing w:lineRule="auto" w:line="480"/>
        <w:rPr/>
      </w:pPr>
      <w:r>
        <w:rPr/>
        <w:t>SCB384-3284/2013</w:t>
      </w:r>
    </w:p>
    <w:p>
      <w:pPr>
        <w:pStyle w:val="Normal"/>
        <w:spacing w:lineRule="auto" w:line="480"/>
        <w:rPr/>
      </w:pPr>
      <w:r>
        <w:rPr/>
      </w:r>
    </w:p>
    <w:p>
      <w:pPr>
        <w:pStyle w:val="Normal"/>
        <w:spacing w:lineRule="auto" w:line="480"/>
        <w:rPr>
          <w:b/>
          <w:b/>
          <w:bCs/>
        </w:rPr>
      </w:pPr>
      <w:r>
        <w:rPr>
          <w:b/>
          <w:bCs/>
        </w:rPr>
        <w:t>Declaration by supervisors.</w:t>
      </w:r>
    </w:p>
    <w:p>
      <w:pPr>
        <w:pStyle w:val="Normal"/>
        <w:spacing w:lineRule="auto" w:line="480"/>
        <w:rPr/>
      </w:pPr>
      <w:r>
        <w:rPr/>
        <w:t>This research proposal has been submitted for examination with our approval as university supervisors.</w:t>
      </w:r>
    </w:p>
    <w:p>
      <w:pPr>
        <w:pStyle w:val="Normal"/>
        <w:spacing w:lineRule="auto" w:line="480"/>
        <w:rPr/>
      </w:pPr>
      <w:r>
        <w:rPr/>
      </w:r>
    </w:p>
    <w:p>
      <w:pPr>
        <w:pStyle w:val="Normal"/>
        <w:spacing w:lineRule="auto" w:line="480"/>
        <w:rPr/>
      </w:pPr>
      <w:r>
        <w:rPr/>
        <w:t>Signature ...............................…………….                         Date .....................................……….</w:t>
      </w:r>
    </w:p>
    <w:p>
      <w:pPr>
        <w:pStyle w:val="Normal"/>
        <w:spacing w:lineRule="auto" w:line="480"/>
        <w:rPr/>
      </w:pPr>
      <w:r>
        <w:rPr/>
        <w:t>Professor Anthony Gichuhi Waititu</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t>Signature ...............................…………….                         Date ..........................………………</w:t>
      </w:r>
    </w:p>
    <w:p>
      <w:pPr>
        <w:pStyle w:val="Normal"/>
        <w:spacing w:lineRule="auto" w:line="480"/>
        <w:rPr/>
      </w:pPr>
      <w:r>
        <w:rPr/>
        <w:t>Dr. Anthony Kibera Wanjoya</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1" w:name="_Toc123819400"/>
      <w:r>
        <w:rPr/>
        <w:t>DEDICATION</w:t>
      </w:r>
      <w:bookmarkEnd w:id="1"/>
    </w:p>
    <w:p>
      <w:pPr>
        <w:pStyle w:val="Normal"/>
        <w:spacing w:lineRule="auto" w:line="480"/>
        <w:rPr/>
      </w:pPr>
      <w:r>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2" w:name="_Toc123819401"/>
      <w:r>
        <w:rPr/>
        <w:t>ACKNOWLEDGMENT</w:t>
      </w:r>
      <w:bookmarkEnd w:id="2"/>
    </w:p>
    <w:p>
      <w:pPr>
        <w:pStyle w:val="Normal"/>
        <w:spacing w:lineRule="auto" w:line="480"/>
        <w:rPr/>
      </w:pPr>
      <w:r>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3" w:name="_Toc123819402"/>
      <w:r>
        <w:rPr/>
        <w:t>ABSTRACT</w:t>
      </w:r>
      <w:bookmarkEnd w:id="3"/>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overflowPunct w:val="true"/>
        <w:rPr/>
      </w:pPr>
      <w:r>
        <w:rPr/>
      </w:r>
    </w:p>
    <w:sdt>
      <w:sdtPr>
        <w:docPartObj>
          <w:docPartGallery w:val="Table of Contents"/>
          <w:docPartUnique w:val="true"/>
        </w:docPartObj>
      </w:sdtPr>
      <w:sdtContent>
        <w:p>
          <w:pPr>
            <w:pStyle w:val="ContentsHeading"/>
            <w:rPr>
              <w:rFonts w:ascii="Liberation Serif" w:hAnsi="Liberation Serif"/>
              <w:b/>
              <w:b/>
              <w:color w:val="auto"/>
            </w:rPr>
          </w:pPr>
          <w:r>
            <w:br w:type="page"/>
          </w:r>
          <w:r>
            <w:rPr>
              <w:rFonts w:ascii="Liberation Serif" w:hAnsi="Liberation Serif"/>
              <w:b/>
              <w:color w:val="auto"/>
            </w:rPr>
            <w:t>Table of Contents</w:t>
          </w:r>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123819399">
            <w:r>
              <w:rPr>
                <w:webHidden/>
              </w:rPr>
              <w:fldChar w:fldCharType="begin"/>
            </w:r>
            <w:r>
              <w:rPr>
                <w:webHidden/>
              </w:rPr>
              <w:instrText xml:space="preserve">PAGEREF _Toc123819399 \h</w:instrText>
            </w:r>
            <w:r>
              <w:rPr>
                <w:webHidden/>
              </w:rPr>
              <w:fldChar w:fldCharType="separate"/>
            </w:r>
            <w:r>
              <w:rPr>
                <w:webHidden/>
                <w:rStyle w:val="IndexLink"/>
                <w:vanish w:val="false"/>
              </w:rPr>
              <w:t>DECLARATION</w:t>
              <w:tab/>
              <w:t>II</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0">
            <w:r>
              <w:rPr>
                <w:webHidden/>
              </w:rPr>
              <w:fldChar w:fldCharType="begin"/>
            </w:r>
            <w:r>
              <w:rPr>
                <w:webHidden/>
              </w:rPr>
              <w:instrText xml:space="preserve">PAGEREF _Toc123819400 \h</w:instrText>
            </w:r>
            <w:r>
              <w:rPr>
                <w:webHidden/>
              </w:rPr>
              <w:fldChar w:fldCharType="separate"/>
            </w:r>
            <w:r>
              <w:rPr>
                <w:webHidden/>
                <w:rStyle w:val="IndexLink"/>
                <w:vanish w:val="false"/>
              </w:rPr>
              <w:t>DEDICATION</w:t>
              <w:tab/>
              <w:t>III</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1">
            <w:r>
              <w:rPr>
                <w:webHidden/>
              </w:rPr>
              <w:fldChar w:fldCharType="begin"/>
            </w:r>
            <w:r>
              <w:rPr>
                <w:webHidden/>
              </w:rPr>
              <w:instrText xml:space="preserve">PAGEREF _Toc123819401 \h</w:instrText>
            </w:r>
            <w:r>
              <w:rPr>
                <w:webHidden/>
              </w:rPr>
              <w:fldChar w:fldCharType="separate"/>
            </w:r>
            <w:r>
              <w:rPr>
                <w:webHidden/>
                <w:rStyle w:val="IndexLink"/>
                <w:vanish w:val="false"/>
              </w:rPr>
              <w:t>ACKNOWLEDGMENT</w:t>
              <w:tab/>
              <w:t>IV</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2">
            <w:r>
              <w:rPr>
                <w:webHidden/>
              </w:rPr>
              <w:fldChar w:fldCharType="begin"/>
            </w:r>
            <w:r>
              <w:rPr>
                <w:webHidden/>
              </w:rPr>
              <w:instrText xml:space="preserve">PAGEREF _Toc123819402 \h</w:instrText>
            </w:r>
            <w:r>
              <w:rPr>
                <w:webHidden/>
              </w:rPr>
              <w:fldChar w:fldCharType="separate"/>
            </w:r>
            <w:r>
              <w:rPr>
                <w:webHidden/>
                <w:rStyle w:val="IndexLink"/>
                <w:vanish w:val="false"/>
              </w:rPr>
              <w:t>ABSTRACT</w:t>
              <w:tab/>
              <w:t>V</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3">
            <w:r>
              <w:rPr>
                <w:webHidden/>
              </w:rPr>
              <w:fldChar w:fldCharType="begin"/>
            </w:r>
            <w:r>
              <w:rPr>
                <w:webHidden/>
              </w:rPr>
              <w:instrText xml:space="preserve">PAGEREF _Toc123819403 \h</w:instrText>
            </w:r>
            <w:r>
              <w:rPr>
                <w:webHidden/>
              </w:rPr>
              <w:fldChar w:fldCharType="separate"/>
            </w:r>
            <w:r>
              <w:rPr>
                <w:webHidden/>
                <w:rStyle w:val="IndexLink"/>
                <w:vanish w:val="false"/>
              </w:rPr>
              <w:t>List of Tables</w:t>
              <w:tab/>
              <w:t>VII</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4">
            <w:r>
              <w:rPr>
                <w:webHidden/>
              </w:rPr>
              <w:fldChar w:fldCharType="begin"/>
            </w:r>
            <w:r>
              <w:rPr>
                <w:webHidden/>
              </w:rPr>
              <w:instrText xml:space="preserve">PAGEREF _Toc123819404 \h</w:instrText>
            </w:r>
            <w:r>
              <w:rPr>
                <w:webHidden/>
              </w:rPr>
              <w:fldChar w:fldCharType="separate"/>
            </w:r>
            <w:r>
              <w:rPr>
                <w:webHidden/>
                <w:rStyle w:val="IndexLink"/>
                <w:vanish w:val="false"/>
              </w:rPr>
              <w:t>List of Figures</w:t>
              <w:tab/>
              <w:t>VIII</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5">
            <w:r>
              <w:rPr>
                <w:webHidden/>
              </w:rPr>
              <w:fldChar w:fldCharType="begin"/>
            </w:r>
            <w:r>
              <w:rPr>
                <w:webHidden/>
              </w:rPr>
              <w:instrText xml:space="preserve">PAGEREF _Toc123819405 \h</w:instrText>
            </w:r>
            <w:r>
              <w:rPr>
                <w:webHidden/>
              </w:rPr>
              <w:fldChar w:fldCharType="separate"/>
            </w:r>
            <w:r>
              <w:rPr>
                <w:webHidden/>
                <w:rStyle w:val="IndexLink"/>
                <w:vanish w:val="false"/>
              </w:rPr>
              <w:t>Chapter One</w:t>
              <w:tab/>
              <w:t>1</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6">
            <w:r>
              <w:rPr>
                <w:webHidden/>
              </w:rPr>
              <w:fldChar w:fldCharType="begin"/>
            </w:r>
            <w:r>
              <w:rPr>
                <w:webHidden/>
              </w:rPr>
              <w:instrText xml:space="preserve">PAGEREF _Toc123819406 \h</w:instrText>
            </w:r>
            <w:r>
              <w:rPr>
                <w:webHidden/>
              </w:rPr>
              <w:fldChar w:fldCharType="separate"/>
            </w:r>
            <w:r>
              <w:rPr>
                <w:webHidden/>
                <w:rStyle w:val="IndexLink"/>
                <w:vanish w:val="false"/>
              </w:rPr>
              <w:t>Introduction</w:t>
              <w:tab/>
              <w:t>1</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7">
            <w:r>
              <w:rPr>
                <w:webHidden/>
              </w:rPr>
              <w:fldChar w:fldCharType="begin"/>
            </w:r>
            <w:r>
              <w:rPr>
                <w:webHidden/>
              </w:rPr>
              <w:instrText xml:space="preserve">PAGEREF _Toc123819407 \h</w:instrText>
            </w:r>
            <w:r>
              <w:rPr>
                <w:webHidden/>
              </w:rPr>
              <w:fldChar w:fldCharType="separate"/>
            </w:r>
            <w:r>
              <w:rPr>
                <w:webHidden/>
                <w:rStyle w:val="IndexLink"/>
                <w:vanish w:val="false"/>
              </w:rPr>
              <w:t>1.1 Background of Study</w:t>
              <w:tab/>
              <w:t>1</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8">
            <w:r>
              <w:rPr>
                <w:webHidden/>
              </w:rPr>
              <w:fldChar w:fldCharType="begin"/>
            </w:r>
            <w:r>
              <w:rPr>
                <w:webHidden/>
              </w:rPr>
              <w:instrText xml:space="preserve">PAGEREF _Toc123819408 \h</w:instrText>
            </w:r>
            <w:r>
              <w:rPr>
                <w:webHidden/>
              </w:rPr>
              <w:fldChar w:fldCharType="separate"/>
            </w:r>
            <w:r>
              <w:rPr>
                <w:webHidden/>
                <w:rStyle w:val="IndexLink"/>
                <w:vanish w:val="false"/>
              </w:rPr>
              <w:t>1.2 Problem Statement</w:t>
              <w:tab/>
              <w:t>3</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9">
            <w:r>
              <w:rPr>
                <w:webHidden/>
              </w:rPr>
              <w:fldChar w:fldCharType="begin"/>
            </w:r>
            <w:r>
              <w:rPr>
                <w:webHidden/>
              </w:rPr>
              <w:instrText xml:space="preserve">PAGEREF _Toc123819409 \h</w:instrText>
            </w:r>
            <w:r>
              <w:rPr>
                <w:webHidden/>
              </w:rPr>
              <w:fldChar w:fldCharType="separate"/>
            </w:r>
            <w:r>
              <w:rPr>
                <w:webHidden/>
                <w:rStyle w:val="IndexLink"/>
                <w:vanish w:val="false"/>
              </w:rPr>
              <w:t>1.3 Justification of the study</w:t>
              <w:tab/>
              <w:t>4</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0">
            <w:r>
              <w:rPr>
                <w:webHidden/>
              </w:rPr>
              <w:fldChar w:fldCharType="begin"/>
            </w:r>
            <w:r>
              <w:rPr>
                <w:webHidden/>
              </w:rPr>
              <w:instrText xml:space="preserve">PAGEREF _Toc123819410 \h</w:instrText>
            </w:r>
            <w:r>
              <w:rPr>
                <w:webHidden/>
              </w:rPr>
              <w:fldChar w:fldCharType="separate"/>
            </w:r>
            <w:r>
              <w:rPr>
                <w:webHidden/>
                <w:rStyle w:val="IndexLink"/>
                <w:vanish w:val="false"/>
              </w:rPr>
              <w:t>1.4 OBJECTIVES OF THE STUDY</w:t>
              <w:tab/>
              <w:t>6</w:t>
            </w:r>
            <w:r>
              <w:rPr>
                <w:webHidden/>
              </w:rPr>
              <w:fldChar w:fldCharType="end"/>
            </w:r>
          </w:hyperlink>
        </w:p>
        <w:p>
          <w:pPr>
            <w:pStyle w:val="Contents3"/>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1">
            <w:r>
              <w:rPr>
                <w:webHidden/>
              </w:rPr>
              <w:fldChar w:fldCharType="begin"/>
            </w:r>
            <w:r>
              <w:rPr>
                <w:webHidden/>
              </w:rPr>
              <w:instrText xml:space="preserve">PAGEREF _Toc123819411 \h</w:instrText>
            </w:r>
            <w:r>
              <w:rPr>
                <w:webHidden/>
              </w:rPr>
              <w:fldChar w:fldCharType="separate"/>
            </w:r>
            <w:r>
              <w:rPr>
                <w:webHidden/>
                <w:rStyle w:val="IndexLink"/>
                <w:vanish w:val="false"/>
              </w:rPr>
              <w:t>1.4.1 General Objective</w:t>
              <w:tab/>
              <w:t>6</w:t>
            </w:r>
            <w:r>
              <w:rPr>
                <w:webHidden/>
              </w:rPr>
              <w:fldChar w:fldCharType="end"/>
            </w:r>
          </w:hyperlink>
        </w:p>
        <w:p>
          <w:pPr>
            <w:pStyle w:val="Contents3"/>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2">
            <w:r>
              <w:rPr>
                <w:webHidden/>
              </w:rPr>
              <w:fldChar w:fldCharType="begin"/>
            </w:r>
            <w:r>
              <w:rPr>
                <w:webHidden/>
              </w:rPr>
              <w:instrText xml:space="preserve">PAGEREF _Toc123819412 \h</w:instrText>
            </w:r>
            <w:r>
              <w:rPr>
                <w:webHidden/>
              </w:rPr>
              <w:fldChar w:fldCharType="separate"/>
            </w:r>
            <w:r>
              <w:rPr>
                <w:webHidden/>
                <w:rStyle w:val="IndexLink"/>
                <w:vanish w:val="false"/>
              </w:rPr>
              <w:t>1.4.2 Specific Objectives</w:t>
              <w:tab/>
              <w:t>6</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3">
            <w:r>
              <w:rPr>
                <w:webHidden/>
              </w:rPr>
              <w:fldChar w:fldCharType="begin"/>
            </w:r>
            <w:r>
              <w:rPr>
                <w:webHidden/>
              </w:rPr>
              <w:instrText xml:space="preserve">PAGEREF _Toc123819413 \h</w:instrText>
            </w:r>
            <w:r>
              <w:rPr>
                <w:webHidden/>
              </w:rPr>
              <w:fldChar w:fldCharType="separate"/>
            </w:r>
            <w:r>
              <w:rPr>
                <w:webHidden/>
                <w:rStyle w:val="IndexLink"/>
                <w:vanish w:val="false"/>
              </w:rPr>
              <w:t>1.5 Significance of the Study</w:t>
              <w:tab/>
              <w:t>6</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4">
            <w:r>
              <w:rPr>
                <w:webHidden/>
              </w:rPr>
              <w:fldChar w:fldCharType="begin"/>
            </w:r>
            <w:r>
              <w:rPr>
                <w:webHidden/>
              </w:rPr>
              <w:instrText xml:space="preserve">PAGEREF _Toc123819414 \h</w:instrText>
            </w:r>
            <w:r>
              <w:rPr>
                <w:webHidden/>
              </w:rPr>
              <w:fldChar w:fldCharType="separate"/>
            </w:r>
            <w:r>
              <w:rPr>
                <w:webHidden/>
                <w:rStyle w:val="IndexLink"/>
                <w:vanish w:val="false"/>
              </w:rPr>
              <w:t>Chapter Two</w:t>
              <w:tab/>
              <w:t>8</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5">
            <w:r>
              <w:rPr>
                <w:webHidden/>
              </w:rPr>
              <w:fldChar w:fldCharType="begin"/>
            </w:r>
            <w:r>
              <w:rPr>
                <w:webHidden/>
              </w:rPr>
              <w:instrText xml:space="preserve">PAGEREF _Toc123819415 \h</w:instrText>
            </w:r>
            <w:r>
              <w:rPr>
                <w:webHidden/>
              </w:rPr>
              <w:fldChar w:fldCharType="separate"/>
            </w:r>
            <w:r>
              <w:rPr>
                <w:webHidden/>
                <w:rStyle w:val="IndexLink"/>
                <w:vanish w:val="false"/>
              </w:rPr>
              <w:t>Literature Review</w:t>
              <w:tab/>
              <w:t>8</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6">
            <w:r>
              <w:rPr>
                <w:webHidden/>
              </w:rPr>
              <w:fldChar w:fldCharType="begin"/>
            </w:r>
            <w:r>
              <w:rPr>
                <w:webHidden/>
              </w:rPr>
              <w:instrText xml:space="preserve">PAGEREF _Toc123819416 \h</w:instrText>
            </w:r>
            <w:r>
              <w:rPr>
                <w:webHidden/>
              </w:rPr>
              <w:fldChar w:fldCharType="separate"/>
            </w:r>
            <w:r>
              <w:rPr>
                <w:webHidden/>
                <w:rStyle w:val="IndexLink"/>
                <w:vanish w:val="false"/>
              </w:rPr>
              <w:t>2.1 Introduction</w:t>
              <w:tab/>
              <w:t>8</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7">
            <w:r>
              <w:rPr>
                <w:webHidden/>
              </w:rPr>
              <w:fldChar w:fldCharType="begin"/>
            </w:r>
            <w:r>
              <w:rPr>
                <w:webHidden/>
              </w:rPr>
              <w:instrText xml:space="preserve">PAGEREF _Toc123819417 \h</w:instrText>
            </w:r>
            <w:r>
              <w:rPr>
                <w:webHidden/>
              </w:rPr>
              <w:fldChar w:fldCharType="separate"/>
            </w:r>
            <w:r>
              <w:rPr>
                <w:webHidden/>
                <w:rStyle w:val="IndexLink"/>
                <w:vanish w:val="false"/>
              </w:rPr>
              <w:t>2.2 Facial Recognition</w:t>
              <w:tab/>
              <w:t>8</w:t>
            </w:r>
            <w:r>
              <w:rPr>
                <w:webHidden/>
              </w:rPr>
              <w:fldChar w:fldCharType="end"/>
            </w:r>
          </w:hyperlink>
        </w:p>
        <w:p>
          <w:pPr>
            <w:pStyle w:val="Contents3"/>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8">
            <w:r>
              <w:rPr>
                <w:webHidden/>
              </w:rPr>
              <w:fldChar w:fldCharType="begin"/>
            </w:r>
            <w:r>
              <w:rPr>
                <w:webHidden/>
              </w:rPr>
              <w:instrText xml:space="preserve">PAGEREF _Toc123819418 \h</w:instrText>
            </w:r>
            <w:r>
              <w:rPr>
                <w:webHidden/>
              </w:rPr>
              <w:fldChar w:fldCharType="separate"/>
            </w:r>
            <w:r>
              <w:rPr>
                <w:webHidden/>
                <w:rStyle w:val="IndexLink"/>
                <w:vanish w:val="false"/>
              </w:rPr>
              <w:t>2.2.1 Face Detection</w:t>
              <w:tab/>
              <w:t>9</w:t>
            </w:r>
            <w:r>
              <w:rPr>
                <w:webHidden/>
              </w:rPr>
              <w:fldChar w:fldCharType="end"/>
            </w:r>
          </w:hyperlink>
        </w:p>
        <w:p>
          <w:pPr>
            <w:pStyle w:val="Contents3"/>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9">
            <w:r>
              <w:rPr>
                <w:webHidden/>
              </w:rPr>
              <w:fldChar w:fldCharType="begin"/>
            </w:r>
            <w:r>
              <w:rPr>
                <w:webHidden/>
              </w:rPr>
              <w:instrText xml:space="preserve">PAGEREF _Toc123819419 \h</w:instrText>
            </w:r>
            <w:r>
              <w:rPr>
                <w:webHidden/>
              </w:rPr>
              <w:fldChar w:fldCharType="separate"/>
            </w:r>
            <w:r>
              <w:rPr>
                <w:webHidden/>
                <w:rStyle w:val="IndexLink"/>
                <w:vanish w:val="false"/>
              </w:rPr>
              <w:t>2.2.3 Face Identification Approaches</w:t>
              <w:tab/>
              <w:t>12</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20">
            <w:r>
              <w:rPr>
                <w:webHidden/>
              </w:rPr>
              <w:fldChar w:fldCharType="begin"/>
            </w:r>
            <w:r>
              <w:rPr>
                <w:webHidden/>
              </w:rPr>
              <w:instrText xml:space="preserve">PAGEREF _Toc123819420 \h</w:instrText>
            </w:r>
            <w:r>
              <w:rPr>
                <w:webHidden/>
              </w:rPr>
              <w:fldChar w:fldCharType="separate"/>
            </w:r>
            <w:r>
              <w:rPr>
                <w:webHidden/>
                <w:rStyle w:val="IndexLink"/>
                <w:vanish w:val="false"/>
              </w:rPr>
              <w:t>2.3 Artificial Neural Networks</w:t>
              <w:tab/>
              <w:t>15</w:t>
            </w:r>
            <w:r>
              <w:rPr>
                <w:webHidden/>
              </w:rPr>
              <w:fldChar w:fldCharType="end"/>
            </w:r>
          </w:hyperlink>
        </w:p>
        <w:p>
          <w:pPr>
            <w:pStyle w:val="Normal"/>
            <w:rPr/>
          </w:pPr>
          <w:r>
            <w:rPr/>
          </w:r>
          <w:r>
            <w:rPr/>
            <w:fldChar w:fldCharType="end"/>
          </w:r>
        </w:p>
      </w:sdtContent>
    </w:sdt>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4" w:name="_Toc123819403"/>
      <w:r>
        <w:rPr/>
        <w:t>List of Tables</w:t>
      </w:r>
      <w:bookmarkEnd w:id="4"/>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5" w:name="_Toc123819404"/>
      <w:r>
        <w:rPr/>
        <w:t>List of Figures</w:t>
      </w:r>
      <w:bookmarkEnd w:id="5"/>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pStyle w:val="Normal"/>
        <w:spacing w:lineRule="auto" w:line="480"/>
        <w:rPr/>
      </w:pPr>
      <w:r>
        <w:rPr/>
      </w:r>
    </w:p>
    <w:p>
      <w:pPr>
        <w:pStyle w:val="Heading1"/>
        <w:rPr/>
      </w:pPr>
      <w:bookmarkStart w:id="6" w:name="_Toc123819405"/>
      <w:r>
        <w:rPr/>
        <w:t>Chapter One</w:t>
      </w:r>
      <w:bookmarkEnd w:id="6"/>
    </w:p>
    <w:p>
      <w:pPr>
        <w:pStyle w:val="Heading2"/>
        <w:rPr/>
      </w:pPr>
      <w:bookmarkStart w:id="7" w:name="_Toc123819406"/>
      <w:r>
        <w:rPr/>
        <w:t>Introduction</w:t>
      </w:r>
      <w:bookmarkEnd w:id="7"/>
    </w:p>
    <w:p>
      <w:pPr>
        <w:pStyle w:val="Heading2"/>
        <w:rPr/>
      </w:pPr>
      <w:bookmarkStart w:id="8" w:name="_Toc123819407"/>
      <w:r>
        <w:rPr/>
        <w:t>1.1 Background of Study</w:t>
      </w:r>
      <w:bookmarkEnd w:id="8"/>
    </w:p>
    <w:p>
      <w:pPr>
        <w:pStyle w:val="Normal"/>
        <w:spacing w:lineRule="auto" w:line="480"/>
        <w:rPr/>
      </w:pPr>
      <w:r>
        <w:rPr/>
        <w:tab/>
        <w:t>The emergence of big data has disrupted technology. Critical to the discussion is the fact that the data science is one of the best professions of the big data era. As evidenced, Davenport and Patil</w:t>
      </w:r>
      <w:bookmarkStart w:id="9" w:name="_GoBack"/>
      <w:bookmarkEnd w:id="9"/>
      <w:r>
        <w:rPr/>
        <w:t xml:space="preserve">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pPr>
        <w:pStyle w:val="Normal"/>
        <w:spacing w:lineRule="auto" w:line="480"/>
        <w:rPr/>
      </w:pPr>
      <w:r>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spacing w:lineRule="auto" w:line="480"/>
        <w:rPr/>
      </w:pPr>
      <w:r>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spacing w:lineRule="auto" w:line="480"/>
        <w:rPr/>
      </w:pPr>
      <w:r>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Heading2"/>
        <w:rPr/>
      </w:pPr>
      <w:bookmarkStart w:id="10" w:name="_Toc123819408"/>
      <w:r>
        <w:rPr/>
        <w:t>1.2 Problem Statement</w:t>
      </w:r>
      <w:bookmarkEnd w:id="10"/>
    </w:p>
    <w:p>
      <w:pPr>
        <w:pStyle w:val="Normal"/>
        <w:spacing w:lineRule="auto" w:line="480"/>
        <w:rPr/>
      </w:pPr>
      <w:r>
        <w:rPr/>
        <w:tab/>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(Parkhi, Vedaldi, and Ziseerman, 2015).</w:t>
      </w:r>
    </w:p>
    <w:p>
      <w:pPr>
        <w:pStyle w:val="Normal"/>
        <w:spacing w:lineRule="auto" w:line="480"/>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spacing w:lineRule="auto" w:line="480"/>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(Schroff, Kalenichenko, and Phiblin, 2015). Similarly, the DeepFace algorithm was developed using three different datasets: - the labeled faces in the wild dataset, the social face classification dataset (</w:t>
      </w:r>
      <w:r>
        <w:rPr>
          <w:rStyle w:val="Quotation"/>
          <w:i w:val="false"/>
          <w:iCs w:val="false"/>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Heading2"/>
        <w:rPr/>
      </w:pPr>
      <w:bookmarkStart w:id="11" w:name="_Toc123819409"/>
      <w:r>
        <w:rPr/>
        <w:t>1.3 Justification of the study</w:t>
      </w:r>
      <w:bookmarkEnd w:id="11"/>
    </w:p>
    <w:p>
      <w:pPr>
        <w:pStyle w:val="Normal"/>
        <w:spacing w:lineRule="auto" w:line="480"/>
        <w:rPr/>
      </w:pPr>
      <w:r>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spacing w:lineRule="auto" w:line="480"/>
        <w:rPr/>
      </w:pPr>
      <w:r>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spacing w:lineRule="auto" w:line="480"/>
        <w:rPr/>
      </w:pPr>
      <w:r>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i w:val="false"/>
          <w:iCs w:val="false"/>
        </w:rPr>
        <w:t>Saraswathi (2017) conducted a study on smartphone usage among students and established that students like taking pictures using smartphones. Moreover, a study conducted by Mother et al., (2013) reveals that the study population used smartphones mostly to send and receive</w:t>
      </w:r>
      <w:r>
        <w:rPr/>
        <w:t xml:space="preserve"> </w:t>
      </w:r>
      <w:r>
        <w:rPr>
          <w:rStyle w:val="Quotation"/>
          <w:i w:val="false"/>
          <w:iCs w:val="false"/>
        </w:rPr>
        <w:t>text messages (97.9%), take pictures (97.1%), play music (96.1%), setting the alarm (95.8%), referring to the calendar (94.5%), recording videos (92.5%), play games (91.9%), and exchanging pictures via Bluetooth (91.7%). This indicates that there is an upsurge in the number of people who are relying on Smartphones to take pictures.</w:t>
      </w:r>
    </w:p>
    <w:p>
      <w:pPr>
        <w:pStyle w:val="Normal"/>
        <w:spacing w:lineRule="auto" w:line="480"/>
        <w:rPr/>
      </w:pPr>
      <w:r>
        <w:rPr>
          <w:rStyle w:val="Quotation"/>
          <w:i w:val="false"/>
          <w:iCs w:val="false"/>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t xml:space="preserve">Blahnik and Schindelbeck (2021) who argue that some 2 trillion pictures will likely be taken every year, which is twice as much compared with five years ago and an upwards of 90% of them are taken using a smartphones. Clearly, smartphone photography is attracting attention from scholars and practitioners and should be examined with an aim of developing solutions that would add value to smartphone photography.  </w:t>
      </w:r>
    </w:p>
    <w:p>
      <w:pPr>
        <w:pStyle w:val="Normal"/>
        <w:spacing w:lineRule="auto" w:line="480"/>
        <w:rPr/>
      </w:pPr>
      <w:r>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Heading2"/>
        <w:rPr/>
      </w:pPr>
      <w:bookmarkStart w:id="12" w:name="_Toc123819410"/>
      <w:r>
        <w:rPr>
          <w:sz w:val="30"/>
          <w:szCs w:val="30"/>
        </w:rPr>
        <w:t xml:space="preserve">1.4 </w:t>
      </w:r>
      <w:r>
        <w:rPr/>
        <w:t>OBJECTIVES OF THE STUDY</w:t>
      </w:r>
      <w:bookmarkEnd w:id="12"/>
    </w:p>
    <w:p>
      <w:pPr>
        <w:pStyle w:val="Heading3"/>
        <w:rPr/>
      </w:pPr>
      <w:bookmarkStart w:id="13" w:name="_Toc123819411"/>
      <w:r>
        <w:rPr/>
        <w:t>1.4.1 General Objective</w:t>
      </w:r>
      <w:bookmarkEnd w:id="13"/>
    </w:p>
    <w:p>
      <w:pPr>
        <w:pStyle w:val="Normal"/>
        <w:spacing w:lineRule="auto" w:line="480"/>
        <w:rPr/>
      </w:pPr>
      <w:r>
        <w:rPr/>
        <w:t>To create a deep learning model that can detect African faces using smartphone images</w:t>
      </w:r>
    </w:p>
    <w:p>
      <w:pPr>
        <w:pStyle w:val="Heading3"/>
        <w:rPr/>
      </w:pPr>
      <w:bookmarkStart w:id="14" w:name="_Toc123819412"/>
      <w:r>
        <w:rPr/>
        <w:t>1.4.2 Specific Objectives</w:t>
      </w:r>
      <w:bookmarkEnd w:id="14"/>
    </w:p>
    <w:p>
      <w:pPr>
        <w:pStyle w:val="Normal"/>
        <w:numPr>
          <w:ilvl w:val="0"/>
          <w:numId w:val="1"/>
        </w:numPr>
        <w:spacing w:lineRule="auto" w:line="480"/>
        <w:rPr/>
      </w:pPr>
      <w:r>
        <w:rPr/>
        <w:t>To use convolution neural networks to build a model that can detect African faces given a list of smartphone images.</w:t>
      </w:r>
    </w:p>
    <w:p>
      <w:pPr>
        <w:pStyle w:val="Normal"/>
        <w:numPr>
          <w:ilvl w:val="0"/>
          <w:numId w:val="1"/>
        </w:numPr>
        <w:spacing w:lineRule="auto" w:line="480"/>
        <w:rPr/>
      </w:pPr>
      <w:r>
        <w:rPr/>
        <w:t>To use recurrent neural networks to build a model that can detect African faces given a list of smartphone images.</w:t>
      </w:r>
    </w:p>
    <w:p>
      <w:pPr>
        <w:pStyle w:val="Normal"/>
        <w:numPr>
          <w:ilvl w:val="0"/>
          <w:numId w:val="1"/>
        </w:numPr>
        <w:spacing w:lineRule="auto" w:line="480"/>
        <w:rPr/>
      </w:pPr>
      <w:r>
        <w:rPr/>
        <w:t>To use long short term memory neural networks to build a model that can detect African faces given a list of smartphone images.</w:t>
      </w:r>
    </w:p>
    <w:p>
      <w:pPr>
        <w:pStyle w:val="Normal"/>
        <w:numPr>
          <w:ilvl w:val="0"/>
          <w:numId w:val="1"/>
        </w:numPr>
        <w:spacing w:lineRule="auto" w:line="480"/>
        <w:rPr/>
      </w:pPr>
      <w:r>
        <w:rPr/>
        <w:t>To compare the performance of convolution, recurrent, and long short term memory neural networks on African faces from smartphone pictures.</w:t>
      </w:r>
    </w:p>
    <w:p>
      <w:pPr>
        <w:pStyle w:val="Heading2"/>
        <w:rPr/>
      </w:pPr>
      <w:bookmarkStart w:id="15" w:name="_Toc123819413"/>
      <w:r>
        <w:rPr/>
        <w:t>1.5 Significance of the Study</w:t>
      </w:r>
      <w:bookmarkEnd w:id="15"/>
    </w:p>
    <w:p>
      <w:pPr>
        <w:pStyle w:val="Normal"/>
        <w:spacing w:lineRule="auto" w:line="480"/>
        <w:rPr/>
      </w:pPr>
      <w:r>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spacing w:lineRule="auto" w:line="480"/>
        <w:rPr/>
      </w:pPr>
      <w:r>
        <w:rPr/>
      </w:r>
      <w:r>
        <w:br w:type="page"/>
      </w:r>
    </w:p>
    <w:p>
      <w:pPr>
        <w:pStyle w:val="Heading1"/>
        <w:rPr/>
      </w:pPr>
      <w:bookmarkStart w:id="16" w:name="_Toc123819414"/>
      <w:r>
        <w:rPr/>
        <w:t>Chapter Two</w:t>
      </w:r>
      <w:bookmarkEnd w:id="16"/>
    </w:p>
    <w:p>
      <w:pPr>
        <w:pStyle w:val="Heading1"/>
        <w:rPr/>
      </w:pPr>
      <w:bookmarkStart w:id="17" w:name="_Toc123819415"/>
      <w:r>
        <w:rPr/>
        <w:t>Literature Review</w:t>
      </w:r>
      <w:bookmarkEnd w:id="17"/>
    </w:p>
    <w:p>
      <w:pPr>
        <w:pStyle w:val="Heading2"/>
        <w:rPr/>
      </w:pPr>
      <w:bookmarkStart w:id="18" w:name="_Toc123819416"/>
      <w:r>
        <w:rPr/>
        <w:t>2.1 Introduction</w:t>
      </w:r>
      <w:bookmarkEnd w:id="18"/>
    </w:p>
    <w:p>
      <w:pPr>
        <w:pStyle w:val="Normal"/>
        <w:spacing w:lineRule="auto" w:line="480"/>
        <w:rPr/>
      </w:pPr>
      <w:r>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Heading2"/>
        <w:rPr/>
      </w:pPr>
      <w:bookmarkStart w:id="19" w:name="_Toc123819417"/>
      <w:r>
        <w:rPr/>
        <w:t>2.2 Facial Recognition</w:t>
      </w:r>
      <w:bookmarkEnd w:id="19"/>
    </w:p>
    <w:p>
      <w:pPr>
        <w:pStyle w:val="Normal"/>
        <w:spacing w:lineRule="auto" w:line="480"/>
        <w:rPr/>
      </w:pPr>
      <w:r>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Heading3"/>
        <w:rPr/>
      </w:pPr>
      <w:bookmarkStart w:id="20" w:name="_Toc123819418"/>
      <w:r>
        <w:rPr/>
        <w:t>2.2.1 Face Detection</w:t>
      </w:r>
      <w:bookmarkEnd w:id="20"/>
    </w:p>
    <w:p>
      <w:pPr>
        <w:pStyle w:val="Normal"/>
        <w:spacing w:lineRule="auto" w:line="480"/>
        <w:rPr/>
      </w:pPr>
      <w:r>
        <w:rP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Heading4"/>
        <w:rPr/>
      </w:pPr>
      <w:r>
        <w:rPr/>
        <w:t>2.2.1.1 Challenges in Face Detection</w:t>
      </w:r>
    </w:p>
    <w:p>
      <w:pPr>
        <w:pStyle w:val="Normal"/>
        <w:spacing w:lineRule="auto" w:line="480"/>
        <w:rPr/>
      </w:pPr>
      <w:r>
        <w:rPr>
          <w:b/>
          <w:bCs/>
        </w:rPr>
        <w:t xml:space="preserve">Pose: </w:t>
      </w:r>
      <w:r>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rPr/>
        <w:t>This problem is always solved by rotating images back to an upright position.</w:t>
      </w:r>
    </w:p>
    <w:p>
      <w:pPr>
        <w:pStyle w:val="Normal"/>
        <w:spacing w:lineRule="auto" w:line="480"/>
        <w:rPr/>
      </w:pPr>
      <w:r>
        <w:rPr>
          <w:b/>
          <w:bCs/>
        </w:rPr>
        <w:t xml:space="preserve">Occlusion: </w:t>
      </w:r>
      <w:r>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spacing w:lineRule="auto" w:line="480"/>
        <w:rPr/>
      </w:pPr>
      <w:r>
        <w:rPr>
          <w:b/>
          <w:bCs/>
        </w:rPr>
        <w:t>Aging</w:t>
      </w:r>
      <w:r>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spacing w:lineRule="auto" w:line="480"/>
        <w:rPr/>
      </w:pPr>
      <w:r>
        <w:rPr>
          <w:b/>
          <w:bCs/>
        </w:rPr>
        <w:t>Facial expressions</w:t>
      </w:r>
      <w:r>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spacing w:lineRule="auto" w:line="480"/>
        <w:rPr/>
      </w:pPr>
      <w:r>
        <w:rPr>
          <w:b/>
          <w:bCs/>
        </w:rPr>
        <w:t xml:space="preserve">Imaging conditions and image orientation: </w:t>
      </w:r>
      <w:r>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Heading4"/>
        <w:rPr/>
      </w:pPr>
      <w:r>
        <w:rPr/>
        <w:t>2.2.2 Face Detection Approaches</w:t>
      </w:r>
    </w:p>
    <w:p>
      <w:pPr>
        <w:pStyle w:val="Heading5"/>
        <w:rPr/>
      </w:pPr>
      <w:r>
        <w:rPr/>
        <w:t>2.2.2.1 Knowledge Based Methods of Facial Detection</w:t>
      </w:r>
    </w:p>
    <w:p>
      <w:pPr>
        <w:pStyle w:val="Normal"/>
        <w:spacing w:lineRule="auto" w:line="480"/>
        <w:rPr/>
      </w:pPr>
      <w:r>
        <w:rPr/>
        <w:tab/>
        <w:t>This method relies on a set of rules to detect whether there is a human face in an image. The method captures the human knowledge of faces and interprets the knowledge into a set of rules. For instance, the face has two symmetric eyes, the eye areas is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 One disadvantage with this method is that it is not efficient.</w:t>
      </w:r>
    </w:p>
    <w:p>
      <w:pPr>
        <w:pStyle w:val="Heading5"/>
        <w:rPr/>
      </w:pPr>
      <w:r>
        <w:rPr/>
        <w:t>2.2.2.2 The Feature Invariant Approach of Face Detection</w:t>
      </w:r>
    </w:p>
    <w:p>
      <w:pPr>
        <w:pStyle w:val="Normal"/>
        <w:spacing w:lineRule="auto" w:line="480"/>
        <w:rPr/>
      </w:pPr>
      <w:r>
        <w:rP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Heading5"/>
        <w:rPr/>
      </w:pPr>
      <w:r>
        <w:rPr/>
        <w:t>2.2.2.3 The Template Based Approach of Face Detection</w:t>
      </w:r>
    </w:p>
    <w:p>
      <w:pPr>
        <w:pStyle w:val="Normal"/>
        <w:spacing w:lineRule="auto" w:line="480"/>
        <w:rPr/>
      </w:pPr>
      <w:r>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pPr>
        <w:pStyle w:val="Heading5"/>
        <w:rPr/>
      </w:pPr>
      <w:r>
        <w:rPr/>
        <w:t>2.2.2.4 The Appearance Based Approach of Facial Detection</w:t>
      </w:r>
    </w:p>
    <w:p>
      <w:pPr>
        <w:pStyle w:val="Normal"/>
        <w:spacing w:lineRule="auto" w:line="480"/>
        <w:rPr/>
      </w:pPr>
      <w:r>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2"/>
        </w:numPr>
        <w:spacing w:lineRule="auto" w:line="480"/>
        <w:rPr/>
      </w:pPr>
      <w:r>
        <w:rPr/>
        <w:t>The zero vector of V is in H.</w:t>
      </w:r>
    </w:p>
    <w:p>
      <w:pPr>
        <w:pStyle w:val="Normal"/>
        <w:numPr>
          <w:ilvl w:val="0"/>
          <w:numId w:val="2"/>
        </w:numPr>
        <w:spacing w:lineRule="auto" w:line="480"/>
        <w:rPr/>
      </w:pPr>
      <w:r>
        <w:rPr/>
        <w:t>For each u and v are in H, u + v is in H. (In this case we say H is closed under vector addition.)</w:t>
      </w:r>
    </w:p>
    <w:p>
      <w:pPr>
        <w:pStyle w:val="Normal"/>
        <w:numPr>
          <w:ilvl w:val="0"/>
          <w:numId w:val="2"/>
        </w:numPr>
        <w:spacing w:lineRule="auto" w:line="480"/>
        <w:rPr/>
      </w:pPr>
      <w:r>
        <w:rPr/>
        <w:t>For each u in H and each scalar c, cu is in H. (In this case we say H is closed under scalar multiplication.)</w:t>
      </w:r>
    </w:p>
    <w:p>
      <w:pPr>
        <w:pStyle w:val="Normal"/>
        <w:spacing w:lineRule="auto" w:line="480"/>
        <w:rPr/>
      </w:pPr>
      <w:r>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Heading3"/>
        <w:rPr/>
      </w:pPr>
      <w:bookmarkStart w:id="21" w:name="_Toc123819419"/>
      <w:r>
        <w:rPr/>
        <w:t>2.2.3 Face Identification Approaches</w:t>
      </w:r>
      <w:bookmarkEnd w:id="21"/>
    </w:p>
    <w:p>
      <w:pPr>
        <w:pStyle w:val="Normal"/>
        <w:spacing w:lineRule="auto" w:line="480"/>
        <w:rPr/>
      </w:pPr>
      <w:r>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Heading5"/>
        <w:rPr/>
      </w:pPr>
      <w:r>
        <w:rPr/>
        <w:t>2.2.3.1 Template Matching/ Geometric Approaches</w:t>
      </w:r>
    </w:p>
    <w:p>
      <w:pPr>
        <w:pStyle w:val="Normal"/>
        <w:spacing w:lineRule="auto" w:line="480"/>
        <w:rPr/>
      </w:pPr>
      <w:r>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i/>
          <w:iCs/>
        </w:rPr>
        <w:t>A</w:t>
      </w:r>
      <w:r>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spacing w:lineRule="auto" w:line="480"/>
        <w:rPr/>
      </w:pPr>
      <w:r>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Heading5"/>
        <w:rPr/>
      </w:pPr>
      <w:r>
        <w:rPr/>
        <w:t>2.2.3.2 Appearance Based Methods</w:t>
      </w:r>
    </w:p>
    <w:p>
      <w:pPr>
        <w:pStyle w:val="Normal"/>
        <w:spacing w:lineRule="auto" w:line="480"/>
        <w:rPr>
          <w:b/>
          <w:b/>
          <w:bCs/>
          <w:sz w:val="28"/>
          <w:szCs w:val="28"/>
        </w:rPr>
      </w:pPr>
      <w:r>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spacing w:lineRule="auto" w:line="480"/>
        <w:rPr/>
      </w:pPr>
      <w:r>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Heading5"/>
        <w:rPr/>
      </w:pPr>
      <w:r>
        <w:rPr/>
        <w:t>2.2.3.3 Statistical Methods</w:t>
      </w:r>
    </w:p>
    <w:p>
      <w:pPr>
        <w:pStyle w:val="Normal"/>
        <w:spacing w:lineRule="auto" w:line="480"/>
        <w:rPr/>
      </w:pPr>
      <w:r>
        <w:rPr/>
        <w:tab/>
        <w:t>In this method, the objective is to create a model that would use a set of variables to predict whether or not a face belongs to a known person. This is done by converting an image into a set of features that are later used for building a statistical models.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are used together with other tools in order to control for the number of features used to create a model.</w:t>
      </w:r>
    </w:p>
    <w:p>
      <w:pPr>
        <w:pStyle w:val="Normal"/>
        <w:spacing w:lineRule="auto" w:line="480"/>
        <w:rPr/>
      </w:pPr>
      <w:r>
        <w:rPr/>
        <w:tab/>
        <w:t>An array of studies that use statistical methods for facial recognition have been published. To begin with, Xu et al., (2016) used the Gabor wavelet and neural networks for facial recognition and obtained an accuracy of 93% in their study. In a different publication, Singh and Singh 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pPr>
        <w:pStyle w:val="Heading2"/>
        <w:rPr/>
      </w:pPr>
      <w:bookmarkStart w:id="22" w:name="_Toc123819420"/>
      <w:r>
        <w:rPr/>
        <w:t>2.3 Artificial Neural Networks</w:t>
      </w:r>
      <w:bookmarkEnd w:id="22"/>
    </w:p>
    <w:p>
      <w:pPr>
        <w:pStyle w:val="Normal"/>
        <w:spacing w:lineRule="auto" w:line="480"/>
        <w:rPr/>
      </w:pPr>
      <w:r>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pPr>
        <w:pStyle w:val="Normal"/>
        <w:widowControl/>
        <w:suppressAutoHyphens w:val="true"/>
        <w:overflowPunct w:val="false"/>
        <w:bidi w:val="0"/>
        <w:spacing w:lineRule="auto" w:line="480" w:before="0" w:after="0"/>
        <w:ind w:left="0" w:right="0" w:hanging="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14700" cy="222885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tretch>
                      <a:fillRect/>
                    </a:stretch>
                  </pic:blipFill>
                  <pic:spPr bwMode="auto">
                    <a:xfrm>
                      <a:off x="0" y="0"/>
                      <a:ext cx="3314700" cy="2228850"/>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widowControl/>
        <w:suppressAutoHyphens w:val="true"/>
        <w:overflowPunct w:val="false"/>
        <w:bidi w:val="0"/>
        <w:spacing w:lineRule="auto" w:line="480" w:before="0" w:after="0"/>
        <w:ind w:left="0" w:right="0" w:hanging="0"/>
        <w:jc w:val="left"/>
        <w:rPr>
          <w:position w:val="0"/>
          <w:sz w:val="24"/>
          <w:vertAlign w:val="baseline"/>
        </w:rPr>
      </w:pPr>
      <w:r>
        <w:rPr/>
        <w:tab/>
        <w:t xml:space="preserve">The simplest form of a neural network is called a perceptron and includes a single input layer, an activation function, and the output layer. </w:t>
      </w:r>
      <w:r>
        <w:rPr/>
        <w:t xml:space="preserve">Consider the image </w:t>
      </w:r>
      <w:r>
        <w:rPr/>
        <w:t xml:space="preserve">shown in </w:t>
      </w:r>
      <w:r>
        <w:rPr/>
        <w:t xml:space="preserve">in figure 1.0 </w:t>
      </w:r>
      <w:r>
        <w:rPr/>
        <w:t>above</w:t>
      </w:r>
      <w:r>
        <w:rPr/>
        <w:t xml:space="preserve"> and the case of a binary response variable (Y) </w:t>
      </w:r>
      <w:r>
        <w:rPr/>
        <w:t>w</w:t>
      </w:r>
      <w:r>
        <w:rPr/>
        <w:t xml:space="preserve">ith </w:t>
      </w:r>
      <w:r>
        <w:rPr/>
        <w:t>1 is the presence of an observed parameter and 0 the absence of the observed parameter.</w:t>
      </w:r>
      <w:r>
        <w:rPr/>
        <w:t xml:space="preserve"> The input layer contains predictor variables (X</w:t>
      </w:r>
      <w:r>
        <w:rPr>
          <w:vertAlign w:val="subscript"/>
        </w:rPr>
        <w:t>1</w:t>
      </w:r>
      <w:r>
        <w:rPr/>
        <w:t>, X</w:t>
      </w:r>
      <w:r>
        <w:rPr>
          <w:vertAlign w:val="subscript"/>
        </w:rPr>
        <w:t>2</w:t>
      </w:r>
      <w:r>
        <w:rPr/>
        <w:t>, … X</w:t>
      </w:r>
      <w:r>
        <w:rPr>
          <w:vertAlign w:val="subscript"/>
        </w:rPr>
        <w:t>n</w:t>
      </w:r>
      <w:r>
        <w:rPr/>
        <w:t>) with weights (W</w:t>
      </w:r>
      <w:r>
        <w:rPr>
          <w:vertAlign w:val="subscript"/>
        </w:rPr>
        <w:t>1</w:t>
      </w:r>
      <w:r>
        <w:rPr/>
        <w:t>, W</w:t>
      </w:r>
      <w:r>
        <w:rPr>
          <w:vertAlign w:val="subscript"/>
        </w:rPr>
        <w:t>2</w:t>
      </w:r>
      <w:r>
        <w:rPr/>
        <w:t>, … W</w:t>
      </w:r>
      <w:r>
        <w:rPr>
          <w:vertAlign w:val="subscript"/>
        </w:rPr>
        <w:t>n</w:t>
      </w:r>
      <w:r>
        <w:rPr/>
        <w:t xml:space="preserve">), which are mapped to the output node Y using an activation function. The activation function takes in the computed probability of the function </w:t>
      </w:r>
      <w:r>
        <w:rPr/>
        <w:t>of the weights W</w:t>
      </w:r>
      <w:r>
        <w:rPr>
          <w:vertAlign w:val="subscript"/>
        </w:rPr>
        <w:t>i</w:t>
      </w:r>
      <w:r>
        <w:rPr/>
        <w:t xml:space="preserve"> and predictor variable X</w:t>
      </w:r>
      <w:r>
        <w:rPr>
          <w:vertAlign w:val="subscript"/>
        </w:rPr>
        <w:t xml:space="preserve">i </w:t>
      </w:r>
      <w:r>
        <w:rPr>
          <w:position w:val="0"/>
          <w:sz w:val="24"/>
          <w:vertAlign w:val="baseline"/>
        </w:rPr>
        <w:t xml:space="preserve">and produces a probability of the response variable being 1 or 0. The activation function then takes the predicted probability and produces an output 1 if the predicted variable is close to 1 and produces an output 0 if the predicted variable is close to 1. It follows that </w:t>
      </w:r>
      <w:r>
        <w:rPr>
          <w:position w:val="0"/>
          <w:sz w:val="24"/>
          <w:vertAlign w:val="baseline"/>
        </w:rPr>
        <w:t>the perceptron neural network can be computed using the formula shown below.</w:t>
      </w:r>
      <w:r>
        <w:br w:type="page"/>
      </w:r>
    </w:p>
    <w:p>
      <w:pPr>
        <w:pStyle w:val="Normal"/>
        <w:spacing w:lineRule="auto" w:line="480"/>
        <w:jc w:val="center"/>
        <w:rPr>
          <w:b/>
          <w:b/>
          <w:bCs/>
          <w:sz w:val="32"/>
          <w:szCs w:val="32"/>
        </w:rPr>
      </w:pPr>
      <w:r>
        <w:rPr>
          <w:b/>
          <w:bCs/>
          <w:sz w:val="32"/>
          <w:szCs w:val="32"/>
        </w:rPr>
        <w:t>References</w:t>
      </w:r>
    </w:p>
    <w:p>
      <w:pPr>
        <w:pStyle w:val="Normal"/>
        <w:spacing w:lineRule="auto" w:line="480"/>
        <w:rPr/>
      </w:pPr>
      <w:r>
        <w:rPr/>
        <w:t>Agrawal, A. K., Singh, N. Y. (2015). Evaluation of Face Recognition Methods in Unconstrained</w:t>
      </w:r>
    </w:p>
    <w:p>
      <w:pPr>
        <w:pStyle w:val="Normal"/>
        <w:spacing w:lineRule="auto" w:line="480"/>
        <w:rPr/>
      </w:pPr>
      <w:r>
        <w:rPr/>
        <w:tab/>
        <w:t xml:space="preserve">Environments. </w:t>
      </w:r>
      <w:r>
        <w:rPr>
          <w:i/>
          <w:iCs/>
        </w:rPr>
        <w:t xml:space="preserve">International Conference on Intelligent Computing, Communication &amp; </w:t>
        <w:tab/>
        <w:t>Convergence</w:t>
      </w:r>
      <w:r>
        <w:rPr/>
        <w:t xml:space="preserve">. Bhubaneswar, Odisha, India. </w:t>
        <w:tab/>
        <w:t>https://www.sciencedirect.com/science/article/pit/S1877050915006560</w:t>
      </w:r>
    </w:p>
    <w:p>
      <w:pPr>
        <w:pStyle w:val="Normal"/>
        <w:spacing w:lineRule="auto" w:line="480"/>
        <w:rPr/>
      </w:pPr>
      <w:r>
        <w:rPr/>
        <w:t xml:space="preserve">Ayo, F. M., Mustapha, M., Braimah, A. J., and Aina, A. D. (2021). Geometric Analysis and </w:t>
      </w:r>
    </w:p>
    <w:p>
      <w:pPr>
        <w:pStyle w:val="Normal"/>
        <w:spacing w:lineRule="auto" w:line="480"/>
        <w:rPr/>
      </w:pPr>
      <w:r>
        <w:rPr/>
        <w:tab/>
        <w:t xml:space="preserve">YOLO Algorithm for Automatic Face Detection System in a Security Setting. </w:t>
      </w:r>
      <w:r>
        <w:rPr>
          <w:i/>
          <w:iCs/>
        </w:rPr>
        <w:t xml:space="preserve">Journal of </w:t>
        <w:tab/>
        <w:t xml:space="preserve">Physics, </w:t>
      </w:r>
      <w:r>
        <w:rPr/>
        <w:t>2199 (2022), 1-10. https</w:t>
      </w:r>
      <w:r>
        <w:rPr>
          <w:rFonts w:ascii="sans-serif" w:hAnsi="sans-serif"/>
        </w:rPr>
        <w:t>://</w:t>
      </w:r>
      <w:r>
        <w:rPr/>
        <w:t xml:space="preserve">doi:10.1088/1742-6596/2199/1/012010 </w:t>
      </w:r>
      <w:r>
        <w:rPr>
          <w:rFonts w:ascii="sans-serif" w:hAnsi="sans-serif"/>
        </w:rPr>
        <w:t xml:space="preserve"> </w:t>
      </w:r>
    </w:p>
    <w:p>
      <w:pPr>
        <w:pStyle w:val="Normal"/>
        <w:spacing w:lineRule="auto" w:line="480"/>
        <w:rPr/>
      </w:pPr>
      <w:r>
        <w:rPr>
          <w:rStyle w:val="Quotation"/>
          <w:i w:val="false"/>
          <w:iCs w:val="false"/>
        </w:rPr>
        <w:t>Balaban, S. (2019).</w:t>
      </w:r>
      <w:r>
        <w:rPr>
          <w:rStyle w:val="Quotation"/>
        </w:rPr>
        <w:t xml:space="preserve"> Deep learning and face recognition: the state of the art. </w:t>
      </w:r>
      <w:r>
        <w:rPr>
          <w:rStyle w:val="Quotation"/>
          <w:i w:val="false"/>
          <w:iCs w:val="false"/>
        </w:rPr>
        <w:t xml:space="preserve">Retrieved from: </w:t>
      </w:r>
    </w:p>
    <w:p>
      <w:pPr>
        <w:pStyle w:val="Normal"/>
        <w:spacing w:lineRule="auto" w:line="480"/>
        <w:rPr/>
      </w:pPr>
      <w:r>
        <w:rPr>
          <w:rStyle w:val="Quotation"/>
          <w:i w:val="false"/>
          <w:iCs w:val="false"/>
        </w:rPr>
        <w:tab/>
        <w:t>https://arxiv.org/pdf/1902.03524v1.pdf</w:t>
      </w:r>
    </w:p>
    <w:p>
      <w:pPr>
        <w:pStyle w:val="Normal"/>
        <w:spacing w:lineRule="auto" w:line="480"/>
        <w:rPr/>
      </w:pPr>
      <w:r>
        <w:rPr/>
        <w:t xml:space="preserve">Blahnik, V. &amp; Schindelbeck, O. (2021). Smartphone Imaging Technology and its Applications. </w:t>
      </w:r>
    </w:p>
    <w:p>
      <w:pPr>
        <w:pStyle w:val="Normal"/>
        <w:spacing w:lineRule="auto" w:line="480"/>
        <w:rPr/>
      </w:pPr>
      <w:r>
        <w:rPr/>
        <w:tab/>
      </w:r>
      <w:r>
        <w:rPr>
          <w:i/>
          <w:iCs/>
        </w:rPr>
        <w:t>Advanced Optical Technologies, 10(3), 145-232</w:t>
      </w:r>
      <w:r>
        <w:rPr/>
        <w:t>. https://doi.org/10.1515/sot-2021-0023</w:t>
      </w:r>
    </w:p>
    <w:p>
      <w:pPr>
        <w:pStyle w:val="Normal"/>
        <w:spacing w:lineRule="auto" w:line="480"/>
        <w:rPr/>
      </w:pPr>
      <w:r>
        <w:rPr/>
        <w:t xml:space="preserve">Brunelli, R., and Poggio, T. (2013). Face Recognition through Geometrical Features. Retrieved </w:t>
      </w:r>
    </w:p>
    <w:p>
      <w:pPr>
        <w:pStyle w:val="Normal"/>
        <w:spacing w:lineRule="auto" w:line="480"/>
        <w:rPr/>
      </w:pPr>
      <w:r>
        <w:rPr/>
        <w:tab/>
        <w:t>from: https://www.semanticscholar.org/paper/Face-Recognition-through-Geometrical-</w:t>
        <w:tab/>
        <w:t>Features-Brunelli-Poggio/4748b4836011f0af46fcd6e1192e42d03bd5c1cb</w:t>
      </w:r>
    </w:p>
    <w:p>
      <w:pPr>
        <w:pStyle w:val="Normal"/>
        <w:spacing w:lineRule="auto" w:line="480"/>
        <w:rPr/>
      </w:pPr>
      <w:r>
        <w:rPr/>
        <w:t xml:space="preserve">Celiktutan, O., Ulukaya, S., and Sankur, B. (2013). A Comparative Study of Face Landmarking </w:t>
      </w:r>
    </w:p>
    <w:p>
      <w:pPr>
        <w:pStyle w:val="Normal"/>
        <w:spacing w:lineRule="auto" w:line="480"/>
        <w:rPr/>
      </w:pPr>
      <w:r>
        <w:rPr/>
        <w:tab/>
        <w:t xml:space="preserve">Techniques. </w:t>
      </w:r>
      <w:r>
        <w:rPr>
          <w:i/>
          <w:iCs/>
        </w:rPr>
        <w:t>EURASIP Journal on Image and Video Processing</w:t>
      </w:r>
      <w:r>
        <w:rPr/>
        <w:t xml:space="preserve"> , 3(2013). </w:t>
        <w:tab/>
        <w:t xml:space="preserve">https://doi.org/10.1186/1687-5281-2013-13 </w:t>
      </w:r>
    </w:p>
    <w:p>
      <w:pPr>
        <w:pStyle w:val="Normal"/>
        <w:spacing w:lineRule="auto" w:line="480"/>
        <w:rPr/>
      </w:pPr>
      <w:r>
        <w:rPr/>
        <w:t>Chandra, B. Y. and Reddy G. K. (2020). A Comparative Analysis Of Face Recognition</w:t>
      </w:r>
    </w:p>
    <w:p>
      <w:pPr>
        <w:pStyle w:val="Normal"/>
        <w:spacing w:lineRule="auto" w:line="480"/>
        <w:rPr/>
      </w:pPr>
      <w:r>
        <w:rPr/>
        <w:tab/>
        <w:t xml:space="preserve">Models On Masked Faces. </w:t>
      </w:r>
      <w:r>
        <w:rPr>
          <w:i/>
          <w:iCs/>
        </w:rPr>
        <w:t>International Journal of Scientific &amp; Technology Research</w:t>
      </w:r>
      <w:r>
        <w:rPr/>
        <w:t xml:space="preserve">, </w:t>
        <w:tab/>
        <w:t xml:space="preserve">9(10):175-178. </w:t>
      </w:r>
    </w:p>
    <w:p>
      <w:pPr>
        <w:pStyle w:val="Normal"/>
        <w:spacing w:lineRule="auto" w:line="480"/>
        <w:rPr/>
      </w:pPr>
      <w:r>
        <w:rPr/>
        <w:t xml:space="preserve">Chen, L., Mark, H., Lin, J., and Han, C. (2001). Why Recognition in A Statistics-Based Face  </w:t>
      </w:r>
    </w:p>
    <w:p>
      <w:pPr>
        <w:pStyle w:val="Normal"/>
        <w:spacing w:lineRule="auto" w:line="480"/>
        <w:rPr/>
      </w:pPr>
      <w:r>
        <w:rPr/>
        <w:tab/>
        <w:t>Recognition System Should be Based on The Pure Face Portion: A Probabilistic Decision-</w:t>
        <w:tab/>
        <w:t xml:space="preserve">Based Proof. </w:t>
      </w:r>
      <w:r>
        <w:rPr>
          <w:i/>
          <w:iCs/>
        </w:rPr>
        <w:t>Pattern Recognition,</w:t>
      </w:r>
      <w:r>
        <w:rPr/>
        <w:t xml:space="preserve"> 34 (2001): 1393-1403 http://dx.doi.org/10.1016/S0031-</w:t>
        <w:tab/>
        <w:t>3203(00)00078-9</w:t>
      </w:r>
    </w:p>
    <w:p>
      <w:pPr>
        <w:pStyle w:val="Normal"/>
        <w:spacing w:lineRule="auto" w:line="480"/>
        <w:rPr/>
      </w:pPr>
      <w:r>
        <w:rPr/>
        <w:t>Davenport, H. T., and Patil, J. D. (2012). Data Scientist:The Sexiest Job of the 21</w:t>
      </w:r>
      <w:r>
        <w:rPr>
          <w:vertAlign w:val="superscript"/>
        </w:rPr>
        <w:t>st</w:t>
      </w:r>
      <w:r>
        <w:rPr/>
        <w:t xml:space="preserve"> Century. Harvard </w:t>
      </w:r>
    </w:p>
    <w:p>
      <w:pPr>
        <w:pStyle w:val="Normal"/>
        <w:spacing w:lineRule="auto" w:line="480"/>
        <w:rPr/>
      </w:pPr>
      <w:r>
        <w:rPr/>
        <w:tab/>
        <w:t>Business Review. Retrieved from: https://hbr.org/2012/10/data-scientist-the-sexiest-job-of-t</w:t>
        <w:tab/>
        <w:t>he-21st-century.</w:t>
      </w:r>
    </w:p>
    <w:p>
      <w:pPr>
        <w:pStyle w:val="Normal"/>
        <w:spacing w:lineRule="auto" w:line="480"/>
        <w:rPr/>
      </w:pPr>
      <w:r>
        <w:rPr/>
        <w:t>Derma, R., and Tolle, H. (2019).  What Factors Influence Users to Install a Photography-</w:t>
      </w:r>
    </w:p>
    <w:p>
      <w:pPr>
        <w:pStyle w:val="Normal"/>
        <w:spacing w:lineRule="auto" w:line="480"/>
        <w:rPr/>
      </w:pPr>
      <w:r>
        <w:rPr/>
        <w:tab/>
        <w:t xml:space="preserve">Category Application to their Android Smartphone? </w:t>
      </w:r>
      <w:r>
        <w:rPr>
          <w:i/>
          <w:iCs/>
        </w:rPr>
        <w:t xml:space="preserve">International Journal of Interactive </w:t>
        <w:tab/>
        <w:t xml:space="preserve">Mobile Technologies, </w:t>
      </w:r>
      <w:r>
        <w:rPr/>
        <w:t>13(02): 4-12. https://doi:10.3991/ijim.v13i02.6726</w:t>
      </w:r>
    </w:p>
    <w:p>
      <w:pPr>
        <w:pStyle w:val="Normal"/>
        <w:spacing w:lineRule="auto" w:line="480"/>
        <w:rPr/>
      </w:pPr>
      <w:r>
        <w:rPr/>
        <w:t xml:space="preserve">Ferrari, C., Berretti, S., &amp; Del Bimbo, A. (2018). </w:t>
      </w:r>
      <w:r>
        <w:rPr>
          <w:i/>
          <w:iCs/>
        </w:rPr>
        <w:t xml:space="preserve">Extended YouTube Faces: a Dataset for </w:t>
      </w:r>
    </w:p>
    <w:p>
      <w:pPr>
        <w:pStyle w:val="Normal"/>
        <w:spacing w:lineRule="auto" w:line="480"/>
        <w:rPr/>
      </w:pPr>
      <w:r>
        <w:rPr>
          <w:i/>
          <w:iCs/>
        </w:rPr>
        <w:tab/>
        <w:t>Heterogeneous Open-Set Face Identification</w:t>
      </w:r>
      <w:r>
        <w:rPr/>
        <w:t xml:space="preserve">. 2018 24th International Conference on Pattern </w:t>
        <w:tab/>
        <w:t>Recognition (ICPR), 3408–3413. doi:10.1109/ICPR.2018.8545642</w:t>
      </w:r>
    </w:p>
    <w:p>
      <w:pPr>
        <w:pStyle w:val="Normal"/>
        <w:spacing w:lineRule="auto" w:line="480"/>
        <w:rPr/>
      </w:pPr>
      <w:r>
        <w:rPr/>
        <w:t xml:space="preserve">Finlayson G. D. (2018). Colour and illumination in computer vision. </w:t>
      </w:r>
      <w:r>
        <w:rPr>
          <w:i/>
          <w:iCs/>
        </w:rPr>
        <w:t>Interface focus</w:t>
      </w:r>
      <w:r>
        <w:rPr/>
        <w:t xml:space="preserve">, 8(4), </w:t>
      </w:r>
    </w:p>
    <w:p>
      <w:pPr>
        <w:pStyle w:val="Normal"/>
        <w:spacing w:lineRule="auto" w:line="480"/>
        <w:rPr/>
      </w:pPr>
      <w:r>
        <w:rPr/>
        <w:tab/>
        <w:t>20180008. https://doi.org/10.1098/rsfs.2018.0008</w:t>
      </w:r>
    </w:p>
    <w:p>
      <w:pPr>
        <w:pStyle w:val="Normal"/>
        <w:spacing w:lineRule="auto" w:line="480"/>
        <w:rPr/>
      </w:pPr>
      <w:r>
        <w:rPr/>
        <w:t xml:space="preserve">Finlayson, G., and Fredembach, C. (2007). Detecting Illumination in Images. Retrieved from: </w:t>
      </w:r>
    </w:p>
    <w:p>
      <w:pPr>
        <w:pStyle w:val="Normal"/>
        <w:spacing w:lineRule="auto" w:line="480"/>
        <w:rPr/>
      </w:pPr>
      <w:r>
        <w:rPr/>
        <w:tab/>
        <w:t>https://www.cs.sfu.ca/~mark/ftp/Iccv07/iccv07.pdf</w:t>
      </w:r>
    </w:p>
    <w:p>
      <w:pPr>
        <w:pStyle w:val="Normal"/>
        <w:spacing w:lineRule="auto" w:line="480"/>
        <w:rPr/>
      </w:pPr>
      <w:r>
        <w:rPr/>
        <w:t xml:space="preserve">Fu, X. (2021). Design of Facial Recognition System Based on Visual Communication Effect. </w:t>
        <w:tab/>
      </w:r>
      <w:r>
        <w:rPr>
          <w:i/>
          <w:iCs/>
        </w:rPr>
        <w:t>Computational Intelligence and Neuroscience</w:t>
      </w:r>
      <w:r>
        <w:rPr/>
        <w:t xml:space="preserve">, 2021(4): 1-9. </w:t>
        <w:tab/>
        <w:t>https://doi.org/10.1155/2021/1539596</w:t>
      </w:r>
    </w:p>
    <w:p>
      <w:pPr>
        <w:pStyle w:val="Normal"/>
        <w:spacing w:lineRule="auto" w:line="480"/>
        <w:rPr/>
      </w:pPr>
      <w:r>
        <w:rPr/>
        <w:t xml:space="preserve">Ge, H., Dai, Y., Zhu, Z., and Wang, B. (2021). A Robust Face Recognition Algorithm Based on an </w:t>
      </w:r>
    </w:p>
    <w:p>
      <w:pPr>
        <w:pStyle w:val="Normal"/>
        <w:spacing w:lineRule="auto" w:line="480"/>
        <w:rPr/>
      </w:pPr>
      <w:r>
        <w:rPr/>
        <w:tab/>
        <w:t xml:space="preserve">Improved  Generative Confrontation Network. </w:t>
      </w:r>
      <w:r>
        <w:rPr>
          <w:i/>
          <w:iCs/>
        </w:rPr>
        <w:t>Applied Sciences,</w:t>
      </w:r>
      <w:r>
        <w:rPr/>
        <w:t xml:space="preserve"> 11(11588): 1-16. </w:t>
        <w:tab/>
        <w:t>https://doi.org/10.3390/app112411588</w:t>
      </w:r>
    </w:p>
    <w:p>
      <w:pPr>
        <w:pStyle w:val="Normal"/>
        <w:spacing w:lineRule="auto" w:line="480"/>
        <w:rPr/>
      </w:pPr>
      <w:r>
        <w:rPr/>
        <w:t>Ghimire, D., and Lee, J. (2016).  Geometric Feature-Based Facial Expression Recognition in</w:t>
      </w:r>
    </w:p>
    <w:p>
      <w:pPr>
        <w:pStyle w:val="Normal"/>
        <w:spacing w:lineRule="auto" w:line="480"/>
        <w:rPr/>
      </w:pPr>
      <w:r>
        <w:rPr/>
        <w:tab/>
        <w:t xml:space="preserve">Image Sequences Using Multi-Class AdaBoost and Support Vector Machines. </w:t>
      </w:r>
      <w:r>
        <w:rPr>
          <w:i/>
          <w:iCs/>
        </w:rPr>
        <w:t>Sensors</w:t>
      </w:r>
      <w:r>
        <w:rPr/>
        <w:t xml:space="preserve">, </w:t>
        <w:tab/>
        <w:t>13(6): 7714–7734. https://doi.org/10.3390%2Fs130607714</w:t>
      </w:r>
    </w:p>
    <w:p>
      <w:pPr>
        <w:pStyle w:val="Normal"/>
        <w:spacing w:lineRule="auto" w:line="480"/>
        <w:rPr/>
      </w:pPr>
      <w:r>
        <w:rPr/>
        <w:t xml:space="preserve">Goel, R., Mehmood, I., Ugail, H. (2021). A Study of Deep Learning-Based Face Recognition </w:t>
      </w:r>
    </w:p>
    <w:p>
      <w:pPr>
        <w:pStyle w:val="Normal"/>
        <w:spacing w:lineRule="auto" w:line="480"/>
        <w:rPr/>
      </w:pPr>
      <w:r>
        <w:rPr/>
        <w:tab/>
        <w:t xml:space="preserve">Models for Sibling Identification. </w:t>
      </w:r>
      <w:r>
        <w:rPr>
          <w:i/>
          <w:iCs/>
        </w:rPr>
        <w:t>Sensors</w:t>
      </w:r>
      <w:r>
        <w:rPr/>
        <w:t>, 21(5068): n.p. https://doi.org/10.3390/s21155068</w:t>
      </w:r>
    </w:p>
    <w:p>
      <w:pPr>
        <w:pStyle w:val="Normal"/>
        <w:spacing w:lineRule="auto" w:line="480"/>
        <w:rPr/>
      </w:pPr>
      <w:r>
        <w:rPr/>
        <w:t xml:space="preserve">Hidayat, R., Wibowo, B, M., Satria, R. B., Winursito, A. (2021). Implementation of Face </w:t>
      </w:r>
    </w:p>
    <w:p>
      <w:pPr>
        <w:pStyle w:val="Normal"/>
        <w:spacing w:lineRule="auto" w:line="480"/>
        <w:rPr/>
      </w:pPr>
      <w:r>
        <w:rPr/>
        <w:tab/>
        <w:t xml:space="preserve">Recognition Using Geometric Features Extraction. </w:t>
      </w:r>
      <w:r>
        <w:rPr>
          <w:i/>
          <w:iCs/>
        </w:rPr>
        <w:t>Jurnal Lmiah Kursor</w:t>
      </w:r>
      <w:r>
        <w:rPr/>
        <w:t xml:space="preserve">, 11(2): 83-90. </w:t>
        <w:tab/>
        <w:t>https://doi.org/10.21107/kursor.v11i2.284</w:t>
      </w:r>
    </w:p>
    <w:p>
      <w:pPr>
        <w:pStyle w:val="Normal"/>
        <w:spacing w:lineRule="auto" w:line="480"/>
        <w:rPr/>
      </w:pPr>
      <w:r>
        <w:rPr/>
        <w:t xml:space="preserve">Hinton, E. G., Osindero, O., and Teh, Y. (2006). A Fast Learning Algorithm for Deep Belief Nets. </w:t>
      </w:r>
    </w:p>
    <w:p>
      <w:pPr>
        <w:pStyle w:val="Normal"/>
        <w:spacing w:lineRule="auto" w:line="480"/>
        <w:rPr/>
      </w:pPr>
      <w:r>
        <w:rPr/>
        <w:tab/>
      </w:r>
      <w:r>
        <w:rPr>
          <w:i/>
          <w:iCs/>
        </w:rPr>
        <w:t xml:space="preserve">Neural Computation, </w:t>
      </w:r>
      <w:r>
        <w:rPr/>
        <w:t>18(7): 1527-54. https://doi:10.1162/neco.2006.18.7.1527</w:t>
      </w:r>
    </w:p>
    <w:p>
      <w:pPr>
        <w:pStyle w:val="Normal"/>
        <w:spacing w:lineRule="auto" w:line="480"/>
        <w:rPr/>
      </w:pPr>
      <w:r>
        <w:rPr/>
        <w:t xml:space="preserve">Kapil, D., and Jain A. (2013). A Brief Review on Feature Based Approaches for Face Recognition. </w:t>
      </w:r>
      <w:r>
        <w:rPr>
          <w:i/>
          <w:iCs/>
        </w:rPr>
        <w:t>International Journal of Science and Research</w:t>
      </w:r>
      <w:r>
        <w:rPr/>
        <w:t>, 6(14): 273-27.</w:t>
      </w:r>
    </w:p>
    <w:p>
      <w:pPr>
        <w:pStyle w:val="Normal"/>
        <w:spacing w:lineRule="auto" w:line="480"/>
        <w:rPr/>
      </w:pPr>
      <w:r>
        <w:rPr/>
        <w:t xml:space="preserve">KrishnapriyaK., S., Vangara, K., King, M.C., Albiero, V., &amp; Bowyer, K. (2019). </w:t>
      </w:r>
      <w:r>
        <w:rPr>
          <w:i/>
          <w:iCs/>
        </w:rPr>
        <w:t xml:space="preserve">Characterizing the </w:t>
      </w:r>
    </w:p>
    <w:p>
      <w:pPr>
        <w:pStyle w:val="Normal"/>
        <w:spacing w:lineRule="auto" w:line="480"/>
        <w:rPr/>
      </w:pPr>
      <w:r>
        <w:rPr>
          <w:i/>
          <w:iCs/>
        </w:rPr>
        <w:tab/>
        <w:t>Variability in Face Recognition Accuracy Relative to Race</w:t>
      </w:r>
      <w:r>
        <w:rPr/>
        <w:t xml:space="preserve">. 2019 IEEE/CVF Conference on </w:t>
        <w:tab/>
        <w:t xml:space="preserve">Computer Vision and Pattern Recognition Workshops (CVPRW), 2278-2285. </w:t>
        <w:tab/>
        <w:t>https://arxiv.org/pdf/1904.07325.pdf</w:t>
      </w:r>
    </w:p>
    <w:p>
      <w:pPr>
        <w:pStyle w:val="Normal"/>
        <w:spacing w:lineRule="auto" w:line="480"/>
        <w:rPr/>
      </w:pPr>
      <w:r>
        <w:rPr/>
        <w:t xml:space="preserve">Leslie, D. (2020). Understanding bias in facial recognition technologies: an explainer. </w:t>
      </w:r>
      <w:r>
        <w:rPr>
          <w:i/>
          <w:iCs/>
        </w:rPr>
        <w:t xml:space="preserve">The Alan </w:t>
      </w:r>
    </w:p>
    <w:p>
      <w:pPr>
        <w:pStyle w:val="Normal"/>
        <w:spacing w:lineRule="auto" w:line="480"/>
        <w:rPr/>
      </w:pPr>
      <w:r>
        <w:rPr>
          <w:i/>
          <w:iCs/>
        </w:rPr>
        <w:tab/>
        <w:t>Turing Institute</w:t>
      </w:r>
      <w:r>
        <w:rPr/>
        <w:t xml:space="preserve">. https://doi.org/10.5281/zenodo.4050457 </w:t>
      </w:r>
    </w:p>
    <w:p>
      <w:pPr>
        <w:pStyle w:val="Normal"/>
        <w:spacing w:lineRule="auto" w:line="480"/>
        <w:rPr/>
      </w:pPr>
      <w:r>
        <w:rPr/>
        <w:t xml:space="preserve">Liu, C. J., and Ellisa, A. D. (2021). Editorial: Eating in the Age of Smartphones: The Good, the Bad, </w:t>
      </w:r>
    </w:p>
    <w:p>
      <w:pPr>
        <w:pStyle w:val="Normal"/>
        <w:spacing w:lineRule="auto" w:line="480"/>
        <w:rPr/>
      </w:pPr>
      <w:r>
        <w:rPr/>
        <w:tab/>
        <w:t xml:space="preserve">and the Neutral. </w:t>
      </w:r>
      <w:r>
        <w:rPr>
          <w:i/>
          <w:iCs/>
        </w:rPr>
        <w:t xml:space="preserve">Frontiers in Psychology, </w:t>
      </w:r>
      <w:r>
        <w:rPr/>
        <w:t xml:space="preserve">12(796899): 1-2. https://doi: </w:t>
        <w:tab/>
        <w:t>10.3389/fpsyg.2021.796899</w:t>
      </w:r>
    </w:p>
    <w:p>
      <w:pPr>
        <w:pStyle w:val="Normal"/>
        <w:spacing w:lineRule="auto" w:line="480"/>
        <w:rPr/>
      </w:pPr>
      <w:r>
        <w:rPr/>
        <w:t xml:space="preserve">Lu, D., and Yan, L. (2021). Face Detection and Recognition Algorithm in Digital Image Based on </w:t>
      </w:r>
    </w:p>
    <w:p>
      <w:pPr>
        <w:pStyle w:val="Normal"/>
        <w:spacing w:lineRule="auto" w:line="480"/>
        <w:rPr/>
      </w:pPr>
      <w:r>
        <w:rPr/>
        <w:tab/>
        <w:t xml:space="preserve">Computer Vision Sensor. </w:t>
      </w:r>
      <w:r>
        <w:rPr>
          <w:i/>
          <w:iCs/>
        </w:rPr>
        <w:t xml:space="preserve">Journal of Sensors, </w:t>
      </w:r>
      <w:r>
        <w:rPr/>
        <w:t xml:space="preserve">2021(4796768), 1-16. </w:t>
        <w:tab/>
        <w:t>https://doi.org/10.1155/2021/4796768</w:t>
      </w:r>
    </w:p>
    <w:p>
      <w:pPr>
        <w:pStyle w:val="Normal"/>
        <w:spacing w:lineRule="auto" w:line="480"/>
        <w:rPr/>
      </w:pPr>
      <w:r>
        <w:rPr/>
        <w:t>Marks, P. (2021).Can the Biases in Facial Recognition Be Fixed;  Also, Should They?</w:t>
      </w:r>
    </w:p>
    <w:p>
      <w:pPr>
        <w:pStyle w:val="Normal"/>
        <w:spacing w:lineRule="auto" w:line="480"/>
        <w:rPr/>
      </w:pPr>
      <w:r>
        <w:rPr/>
        <w:tab/>
      </w:r>
      <w:r>
        <w:rPr>
          <w:i/>
          <w:iCs/>
        </w:rPr>
        <w:t>Communications of The ACM,</w:t>
      </w:r>
      <w:r>
        <w:rPr/>
        <w:t xml:space="preserve"> 64(3): 20-22. https://dx.doi.org/10.1145/3446877</w:t>
      </w:r>
    </w:p>
    <w:p>
      <w:pPr>
        <w:pStyle w:val="Normal"/>
        <w:spacing w:lineRule="auto" w:line="480"/>
        <w:rPr/>
      </w:pPr>
      <w:r>
        <w:rPr/>
        <w:t xml:space="preserve">Mothar, M. N., Hassan, A. M., Hassan, H. S., and Osman, N. M. (2013). The Importance of </w:t>
      </w:r>
    </w:p>
    <w:p>
      <w:pPr>
        <w:pStyle w:val="Normal"/>
        <w:spacing w:lineRule="auto" w:line="480"/>
        <w:rPr/>
      </w:pPr>
      <w:r>
        <w:rPr/>
        <w:tab/>
        <w:t xml:space="preserve">Smartphone’s </w:t>
        <w:tab/>
        <w:t xml:space="preserve">Usage Among Malaysian Undergraduates. </w:t>
      </w:r>
      <w:r>
        <w:rPr>
          <w:i/>
          <w:iCs/>
        </w:rPr>
        <w:t xml:space="preserve">Journal Of Humanities And Social </w:t>
        <w:tab/>
        <w:t>Science</w:t>
      </w:r>
      <w:r>
        <w:rPr/>
        <w:t xml:space="preserve">, 14(3): 112-118. Retrieved from: </w:t>
        <w:tab/>
        <w:t>https://www.iosrjournals.org/iosr-jhss/papers/Vol14-issue3/S0143112118.pdf</w:t>
      </w:r>
    </w:p>
    <w:p>
      <w:pPr>
        <w:pStyle w:val="Normal"/>
        <w:spacing w:lineRule="auto" w:line="480"/>
        <w:rPr/>
      </w:pPr>
      <w:r>
        <w:rPr/>
        <w:t xml:space="preserve">Najibi, A. (2020). </w:t>
      </w:r>
      <w:r>
        <w:rPr>
          <w:i/>
          <w:iCs/>
        </w:rPr>
        <w:t>Racial Discrimination in Face Recognition Technology</w:t>
      </w:r>
      <w:r>
        <w:rPr/>
        <w:t xml:space="preserve">. Retrieved from </w:t>
        <w:tab/>
        <w:t>https://sitn.hms.harvard.edu/flash/2020/racial-discrimination-in-face-recognition-</w:t>
        <w:tab/>
        <w:t>technology/</w:t>
      </w:r>
    </w:p>
    <w:p>
      <w:pPr>
        <w:pStyle w:val="Normal"/>
        <w:spacing w:lineRule="auto" w:line="480"/>
        <w:rPr/>
      </w:pPr>
      <w:r>
        <w:rPr/>
        <w:t xml:space="preserve">Pankaj, S. D., and Wilscy, M. (2011). Face Recognition Using Fuzzy Neural Network Classifier. </w:t>
      </w:r>
    </w:p>
    <w:p>
      <w:pPr>
        <w:pStyle w:val="Normal"/>
        <w:spacing w:lineRule="auto" w:line="480"/>
        <w:rPr/>
      </w:pPr>
      <w:r>
        <w:rPr/>
        <w:tab/>
        <w:t>Retrived from: https://sci-hub.se/10.1007/978-3-642-24037-9_6</w:t>
      </w:r>
    </w:p>
    <w:p>
      <w:pPr>
        <w:pStyle w:val="Normal"/>
        <w:spacing w:lineRule="auto" w:line="480"/>
        <w:rPr/>
      </w:pPr>
      <w:r>
        <w:rPr/>
        <w:t xml:space="preserve">Parkhi, M. O., Vedaldi, A., and Ziseerman, A.  (2015). </w:t>
      </w:r>
      <w:r>
        <w:rPr>
          <w:i/>
          <w:iCs/>
        </w:rPr>
        <w:t>VGG Face Dataset</w:t>
      </w:r>
      <w:r>
        <w:rPr/>
        <w:t xml:space="preserve">. Retrieved from: </w:t>
      </w:r>
    </w:p>
    <w:p>
      <w:pPr>
        <w:pStyle w:val="Normal"/>
        <w:spacing w:lineRule="auto" w:line="480"/>
        <w:rPr/>
      </w:pPr>
      <w:r>
        <w:rPr/>
        <w:tab/>
        <w:t>https://www.robots.ox.ac.uk/~vgg/data/vgg_face/</w:t>
      </w:r>
    </w:p>
    <w:p>
      <w:pPr>
        <w:pStyle w:val="Normal"/>
        <w:spacing w:lineRule="auto" w:line="480"/>
        <w:rPr/>
      </w:pPr>
      <w:r>
        <w:rPr/>
        <w:t xml:space="preserve">Priya, G. A., Rekha, P. A., Sarabya, K. R., and Thanuganesh, M. (2014). Face Recognition with </w:t>
      </w:r>
    </w:p>
    <w:p>
      <w:pPr>
        <w:pStyle w:val="Normal"/>
        <w:spacing w:lineRule="auto" w:line="480"/>
        <w:rPr/>
      </w:pPr>
      <w:r>
        <w:rPr/>
        <w:tab/>
        <w:t>Different Approaches: A Survey. I</w:t>
      </w:r>
      <w:r>
        <w:rPr>
          <w:i/>
          <w:iCs/>
        </w:rPr>
        <w:t xml:space="preserve">nternational Journal of Emerging Engineering Research </w:t>
        <w:tab/>
        <w:t>and Technology</w:t>
      </w:r>
      <w:r>
        <w:rPr/>
        <w:t>, 2(7): 288-293. Retrieved from: http://www.ijeert.org/pdf/v2-i7/39.pdf</w:t>
      </w:r>
    </w:p>
    <w:p>
      <w:pPr>
        <w:pStyle w:val="Normal"/>
        <w:spacing w:lineRule="auto" w:line="480"/>
        <w:rPr/>
      </w:pPr>
      <w:r>
        <w:rPr/>
        <w:t xml:space="preserve">Proyecto, F., C. (2010). Face Recognition Algorithms. University of the Basque Country. Retrieved </w:t>
      </w:r>
    </w:p>
    <w:p>
      <w:pPr>
        <w:pStyle w:val="Normal"/>
        <w:spacing w:lineRule="auto" w:line="480"/>
        <w:rPr/>
      </w:pPr>
      <w:r>
        <w:rPr/>
        <w:tab/>
        <w:t>from:   https://www.ehu.eus/ccwintco/uploads/e/eb/PFC-IonMarques.pdf</w:t>
      </w:r>
    </w:p>
    <w:p>
      <w:pPr>
        <w:pStyle w:val="Normal"/>
        <w:spacing w:lineRule="auto" w:line="480"/>
        <w:rPr/>
      </w:pPr>
      <w:r>
        <w:rPr/>
        <w:t xml:space="preserve">Ranjan, A., Behera, N. J., and Reza. M. (2020). </w:t>
      </w:r>
      <w:r>
        <w:rPr>
          <w:i/>
          <w:iCs/>
        </w:rPr>
        <w:t>A Parallel Approach for Real-Time Face</w:t>
      </w:r>
    </w:p>
    <w:p>
      <w:pPr>
        <w:pStyle w:val="Normal"/>
        <w:spacing w:lineRule="auto" w:line="480"/>
        <w:rPr/>
      </w:pPr>
      <w:r>
        <w:rPr>
          <w:i/>
          <w:iCs/>
        </w:rPr>
        <w:tab/>
        <w:t>Recognition from a Large Database</w:t>
      </w:r>
      <w:r>
        <w:rPr/>
        <w:t>. Retrieved from: https://arxiv.org/pdf/2011.00443.pdf</w:t>
      </w:r>
    </w:p>
    <w:p>
      <w:pPr>
        <w:pStyle w:val="Normal"/>
        <w:spacing w:lineRule="auto" w:line="480"/>
        <w:rPr/>
      </w:pPr>
      <w:r>
        <w:rPr/>
        <w:t xml:space="preserve">Rehman, H. M., Liew, S. C., Abbas, A., Jayaraman, P. P., Wah, Y. T., and Khan U. S. (2016). Big </w:t>
        <w:tab/>
        <w:t xml:space="preserve">Data Reduction Methods: A Survey. </w:t>
      </w:r>
      <w:r>
        <w:rPr>
          <w:i/>
          <w:iCs/>
        </w:rPr>
        <w:t>Data Science and Engineering</w:t>
      </w:r>
      <w:r>
        <w:rPr/>
        <w:t xml:space="preserve">, (2016) 1:265–284, </w:t>
        <w:tab/>
        <w:t>https://doi:10.1007/s41019-016-0022-0</w:t>
      </w:r>
    </w:p>
    <w:p>
      <w:pPr>
        <w:pStyle w:val="Normal"/>
        <w:spacing w:lineRule="auto" w:line="480"/>
        <w:rPr/>
      </w:pPr>
      <w:r>
        <w:rPr>
          <w:rStyle w:val="Quotation"/>
          <w:i w:val="false"/>
          <w:iCs w:val="false"/>
        </w:rPr>
        <w:t>Saraswathi</w:t>
      </w:r>
      <w:r>
        <w:rPr>
          <w:rStyle w:val="Quotation"/>
        </w:rPr>
        <w:t xml:space="preserve">, </w:t>
      </w:r>
      <w:r>
        <w:rPr>
          <w:rStyle w:val="Quotation"/>
          <w:i w:val="false"/>
          <w:iCs w:val="false"/>
        </w:rPr>
        <w:t xml:space="preserve">S. (2017). Smartphone Usage Among Students. </w:t>
      </w:r>
      <w:r>
        <w:rPr>
          <w:rStyle w:val="Emphasis"/>
        </w:rPr>
        <w:t xml:space="preserve">International Education and Research </w:t>
      </w:r>
    </w:p>
    <w:p>
      <w:pPr>
        <w:pStyle w:val="Normal"/>
        <w:spacing w:lineRule="auto" w:line="480"/>
        <w:rPr/>
      </w:pPr>
      <w:r>
        <w:rPr>
          <w:rStyle w:val="Emphasis"/>
        </w:rPr>
        <w:tab/>
        <w:t xml:space="preserve">Journal, </w:t>
      </w:r>
      <w:r>
        <w:rPr>
          <w:rStyle w:val="Emphasis"/>
          <w:i w:val="false"/>
          <w:iCs w:val="false"/>
        </w:rPr>
        <w:t xml:space="preserve">3(6), 195-197. Retrieved from </w:t>
        <w:tab/>
        <w:t>https://www.academia.edu/45200359/s</w:t>
      </w:r>
      <w:r>
        <w:rPr>
          <w:rStyle w:val="Quotation"/>
          <w:i w:val="false"/>
          <w:iCs w:val="false"/>
        </w:rPr>
        <w:t>martphone_usage_among_students</w:t>
      </w:r>
    </w:p>
    <w:p>
      <w:pPr>
        <w:pStyle w:val="Normal"/>
        <w:spacing w:lineRule="auto" w:line="480"/>
        <w:rPr/>
      </w:pPr>
      <w:r>
        <w:rPr/>
        <w:t xml:space="preserve">Saxena, S., Alam, M., Jabarullah, M., and Yadav, R. (2018). Face Recognition Using Coupled the </w:t>
      </w:r>
    </w:p>
    <w:p>
      <w:pPr>
        <w:pStyle w:val="Normal"/>
        <w:spacing w:lineRule="auto" w:line="480"/>
        <w:rPr/>
      </w:pPr>
      <w:r>
        <w:rPr/>
        <w:tab/>
        <w:t xml:space="preserve">Hidden Markov Model With An Artificial Neural Network. </w:t>
      </w:r>
      <w:r>
        <w:rPr>
          <w:i/>
          <w:iCs/>
        </w:rPr>
        <w:t xml:space="preserve">IOSR Journal of Computer </w:t>
        <w:tab/>
        <w:t>Engineering</w:t>
      </w:r>
      <w:r>
        <w:rPr/>
        <w:t xml:space="preserve">, 1(20): 8-15. </w:t>
      </w:r>
    </w:p>
    <w:p>
      <w:pPr>
        <w:pStyle w:val="Normal"/>
        <w:spacing w:lineRule="auto" w:line="480"/>
        <w:rPr/>
      </w:pPr>
      <w:r>
        <w:rPr/>
        <w:t xml:space="preserve">Singh S., and Singh R. (2014). Face Recognition Using Gabor Wavelet Transform and Feed </w:t>
        <w:tab/>
        <w:t xml:space="preserve">Forward Neural Network. </w:t>
      </w:r>
      <w:r>
        <w:rPr>
          <w:i/>
          <w:iCs/>
        </w:rPr>
        <w:t xml:space="preserve">International Journal of Advance Research In Science And </w:t>
        <w:tab/>
        <w:t xml:space="preserve">Engineering, </w:t>
      </w:r>
      <w:r>
        <w:rPr/>
        <w:t xml:space="preserve">3(11): 370-377. </w:t>
      </w:r>
    </w:p>
    <w:p>
      <w:pPr>
        <w:pStyle w:val="Normal"/>
        <w:spacing w:lineRule="auto" w:line="480"/>
        <w:rPr/>
      </w:pPr>
      <w:r>
        <w:rPr/>
        <w:t xml:space="preserve">Schroff, F., Kalenichenko, D., and Phiblin, J. (2015-07-12). </w:t>
      </w:r>
      <w:r>
        <w:rPr>
          <w:i/>
          <w:iCs/>
        </w:rPr>
        <w:t xml:space="preserve">FaceNet: A unified embedding for face </w:t>
      </w:r>
    </w:p>
    <w:p>
      <w:pPr>
        <w:pStyle w:val="Normal"/>
        <w:spacing w:lineRule="auto" w:line="480"/>
        <w:rPr/>
      </w:pPr>
      <w:r>
        <w:rPr>
          <w:i/>
          <w:iCs/>
        </w:rPr>
        <w:tab/>
        <w:t>recognition and clustering</w:t>
      </w:r>
      <w:r>
        <w:rPr/>
        <w:t xml:space="preserve">, 2015 IEEE Conference on Computer Vision and Pattern </w:t>
        <w:tab/>
        <w:t>Recognition,  Boston, MA, USA. https://doi: 10.1109/CVPR.2015.7298682.</w:t>
      </w:r>
    </w:p>
    <w:p>
      <w:pPr>
        <w:pStyle w:val="Normal"/>
        <w:spacing w:lineRule="auto" w:line="480"/>
        <w:rPr/>
      </w:pPr>
      <w:r>
        <w:rPr/>
        <w:t xml:space="preserve">Shahin, R. O., Ayedi, R., Rayan, A., Rasha, M., and Ahmed, A. (2021). Human Face Recognition </w:t>
      </w:r>
    </w:p>
    <w:p>
      <w:pPr>
        <w:pStyle w:val="Normal"/>
        <w:spacing w:lineRule="auto" w:line="480"/>
        <w:rPr/>
      </w:pPr>
      <w:r>
        <w:rPr/>
        <w:tab/>
        <w:t xml:space="preserve">from Part of a Facial Image based in Image Stitching. </w:t>
      </w:r>
      <w:r>
        <w:rPr>
          <w:i/>
          <w:iCs/>
        </w:rPr>
        <w:t xml:space="preserve">International Journal of Advanced </w:t>
        <w:tab/>
        <w:t>Computer Science and Applications</w:t>
      </w:r>
      <w:r>
        <w:rPr/>
        <w:t>, 12(12) 256-463.</w:t>
      </w:r>
    </w:p>
    <w:p>
      <w:pPr>
        <w:pStyle w:val="Normal"/>
        <w:spacing w:lineRule="auto" w:line="480"/>
        <w:rPr/>
      </w:pPr>
      <w:r>
        <w:rPr/>
        <w:t xml:space="preserve">Soni, M., and Shukla, S. (2020). Convolutional Neural Network and Hidden Markov Model Based </w:t>
      </w:r>
    </w:p>
    <w:p>
      <w:pPr>
        <w:pStyle w:val="Normal"/>
        <w:spacing w:lineRule="auto" w:line="480"/>
        <w:rPr/>
      </w:pPr>
      <w:r>
        <w:rPr/>
        <w:tab/>
        <w:t xml:space="preserve">Face Recognition. </w:t>
      </w:r>
      <w:r>
        <w:rPr>
          <w:i/>
          <w:iCs/>
        </w:rPr>
        <w:t xml:space="preserve">International Journal of Electrical, Electronics and Data </w:t>
        <w:tab/>
        <w:t>Communication</w:t>
      </w:r>
      <w:r>
        <w:rPr/>
        <w:t>, 8(2): 26-30.</w:t>
      </w:r>
    </w:p>
    <w:p>
      <w:pPr>
        <w:pStyle w:val="Normal"/>
        <w:spacing w:lineRule="auto" w:line="480"/>
        <w:rPr/>
      </w:pPr>
      <w:r>
        <w:rPr/>
        <w:t xml:space="preserve">Struc, v. and Pavesic, N. (2009). A Case Study on Appearance Based Feature Extraction Techniques </w:t>
      </w:r>
    </w:p>
    <w:p>
      <w:pPr>
        <w:pStyle w:val="Normal"/>
        <w:spacing w:lineRule="auto" w:line="480"/>
        <w:rPr/>
      </w:pPr>
      <w:r>
        <w:rPr/>
        <w:tab/>
        <w:t>and Their Susceptibility to Image Degradations for The Task of Face Recognition. W</w:t>
      </w:r>
      <w:r>
        <w:rPr>
          <w:i/>
          <w:iCs/>
        </w:rPr>
        <w:t xml:space="preserve">orld </w:t>
        <w:tab/>
        <w:t>Academy of Science, Engineering and Technology,</w:t>
      </w:r>
      <w:r>
        <w:rPr/>
        <w:t xml:space="preserve"> 30(2009): 806-814.</w:t>
      </w:r>
    </w:p>
    <w:p>
      <w:pPr>
        <w:pStyle w:val="Normal"/>
        <w:spacing w:lineRule="auto" w:line="480"/>
        <w:rPr/>
      </w:pPr>
      <w:r>
        <w:rPr/>
        <w:t xml:space="preserve">The United Nations. (2021). Technology and Innovation Report 2021. Retrieved from </w:t>
      </w:r>
    </w:p>
    <w:p>
      <w:pPr>
        <w:pStyle w:val="Normal"/>
        <w:spacing w:lineRule="auto" w:line="480"/>
        <w:rPr/>
      </w:pPr>
      <w:r>
        <w:rPr/>
        <w:tab/>
        <w:t>https://unctad.org/system/files/official-document/tir2020_en.pdf</w:t>
      </w:r>
    </w:p>
    <w:p>
      <w:pPr>
        <w:pStyle w:val="Normal"/>
        <w:spacing w:lineRule="auto" w:line="480"/>
        <w:rPr/>
      </w:pPr>
      <w:r>
        <w:rPr/>
        <w:t xml:space="preserve">Vicario, G., and Coleman, S. (2018). A Review of Data Science in Business and Industry and a </w:t>
      </w:r>
    </w:p>
    <w:p>
      <w:pPr>
        <w:pStyle w:val="Normal"/>
        <w:spacing w:lineRule="auto" w:line="480"/>
        <w:rPr/>
      </w:pPr>
      <w:r>
        <w:rPr/>
        <w:tab/>
        <w:t xml:space="preserve">Future Review. </w:t>
      </w:r>
      <w:r>
        <w:rPr>
          <w:i/>
          <w:iCs/>
        </w:rPr>
        <w:t xml:space="preserve">Applied Stochastic Models in Business and Industry, </w:t>
      </w:r>
      <w:r>
        <w:rPr/>
        <w:t>36(1), 6-18</w:t>
      </w:r>
      <w:r>
        <w:rPr>
          <w:i/>
          <w:iCs/>
        </w:rPr>
        <w:t xml:space="preserve">. </w:t>
      </w:r>
    </w:p>
    <w:p>
      <w:pPr>
        <w:pStyle w:val="Normal"/>
        <w:spacing w:lineRule="auto" w:line="480"/>
        <w:rPr/>
      </w:pPr>
      <w:r>
        <w:rPr>
          <w:i/>
          <w:iCs/>
        </w:rPr>
        <w:tab/>
      </w:r>
      <w:r>
        <w:rPr/>
        <w:t>https://doi:10.1002/asmb.2488</w:t>
      </w:r>
    </w:p>
    <w:p>
      <w:pPr>
        <w:pStyle w:val="Normal"/>
        <w:spacing w:lineRule="auto" w:line="480"/>
        <w:rPr/>
      </w:pPr>
      <w:r>
        <w:rPr/>
        <w:t xml:space="preserve">Viegas, M. A., Simoes, R., Thanekar, N., Barnerjee, S., Dicholkar, R. (2019). Different Approaches </w:t>
      </w:r>
    </w:p>
    <w:p>
      <w:pPr>
        <w:pStyle w:val="Normal"/>
        <w:spacing w:lineRule="auto" w:line="480"/>
        <w:rPr/>
      </w:pPr>
      <w:r>
        <w:rPr/>
        <w:tab/>
        <w:t>of Face Recognition. I</w:t>
      </w:r>
      <w:r>
        <w:rPr>
          <w:i/>
          <w:iCs/>
        </w:rPr>
        <w:t xml:space="preserve">nternational Journal of Engineering Research &amp; Technology, </w:t>
      </w:r>
      <w:r>
        <w:rPr/>
        <w:t xml:space="preserve">8(6): </w:t>
        <w:tab/>
        <w:t xml:space="preserve">933-934. </w:t>
      </w:r>
    </w:p>
    <w:p>
      <w:pPr>
        <w:pStyle w:val="Normal"/>
        <w:spacing w:lineRule="auto" w:line="480"/>
        <w:rPr/>
      </w:pPr>
      <w:r>
        <w:rPr/>
        <w:t xml:space="preserve">Wu, Z., Xiamixiding, R. Sjjanhar, A., Chen, J., and Wen, Q. (2018). Image Appearance-Based </w:t>
      </w:r>
    </w:p>
    <w:p>
      <w:pPr>
        <w:pStyle w:val="Normal"/>
        <w:spacing w:lineRule="auto" w:line="480"/>
        <w:rPr/>
      </w:pPr>
      <w:r>
        <w:rPr/>
        <w:tab/>
        <w:t xml:space="preserve">Facial Expression Recognition. </w:t>
      </w:r>
      <w:r>
        <w:rPr>
          <w:i/>
          <w:iCs/>
        </w:rPr>
        <w:t>International Journal of Image and Graphics</w:t>
      </w:r>
      <w:r>
        <w:rPr/>
        <w:t xml:space="preserve"> 18(2): 1 -12. </w:t>
        <w:tab/>
        <w:t>http://doi: 10.1142/S0219467818500122</w:t>
      </w:r>
    </w:p>
    <w:p>
      <w:pPr>
        <w:pStyle w:val="Normal"/>
        <w:spacing w:lineRule="auto" w:line="480"/>
        <w:rPr/>
      </w:pPr>
      <w:r>
        <w:rPr/>
        <w:t>Xu,  Y., Liang, F., Zhang, G., and Xu, H. (2016). Image Intelligent Detection Based on the Gabor</w:t>
      </w:r>
    </w:p>
    <w:p>
      <w:pPr>
        <w:pStyle w:val="Normal"/>
        <w:spacing w:lineRule="auto" w:line="480"/>
        <w:rPr/>
      </w:pPr>
      <w:r>
        <w:rPr/>
        <w:tab/>
        <w:t xml:space="preserve">Wavelet and the Neural Network. </w:t>
      </w:r>
      <w:r>
        <w:rPr>
          <w:i/>
          <w:iCs/>
        </w:rPr>
        <w:t>Symmetry</w:t>
      </w:r>
      <w:r>
        <w:rPr/>
        <w:t xml:space="preserve"> 8(11): 1-11. </w:t>
      </w:r>
      <w:hyperlink r:id="rId4">
        <w:r>
          <w:rPr/>
          <w:tab/>
          <w:t>https://doi.org/10.3390/sym8110130</w:t>
        </w:r>
      </w:hyperlink>
    </w:p>
    <w:p>
      <w:pPr>
        <w:pStyle w:val="Normal"/>
        <w:spacing w:lineRule="auto" w:line="480"/>
        <w:rPr/>
      </w:pPr>
      <w:r>
        <w:rPr/>
        <w:t xml:space="preserve">Yang, M., Kriegman, D, J., Ahuja, N. (2002). Detecting Faces in Images: A Survey. IEEE </w:t>
      </w:r>
    </w:p>
    <w:p>
      <w:pPr>
        <w:pStyle w:val="Normal"/>
        <w:spacing w:lineRule="auto" w:line="480"/>
        <w:rPr/>
      </w:pPr>
      <w:r>
        <w:rPr/>
        <w:tab/>
        <w:t xml:space="preserve">Transactions on Pattern Analysis and Machine Intelligence, 24(1): 1-25. </w:t>
        <w:tab/>
        <w:t>http://dx.doi.org/10.1109/34.982883</w:t>
      </w:r>
    </w:p>
    <w:sectPr>
      <w:footerReference w:type="default" r:id="rId5"/>
      <w:type w:val="nextPage"/>
      <w:pgSz w:w="11906" w:h="16838"/>
      <w:pgMar w:left="1134" w:right="1134" w:gutter="0" w:header="0" w:top="1134" w:footer="1134" w:bottom="1693"/>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Light">
    <w:charset w:val="01"/>
    <w:family w:val="swiss"/>
    <w:pitch w:val="variable"/>
  </w:font>
  <w:font w:name="Calibri">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01864849"/>
    </w:sdtPr>
    <w:sdtContent>
      <w:p>
        <w:pPr>
          <w:pStyle w:val="Footer"/>
          <w:jc w:val="center"/>
          <w:rPr/>
        </w:pPr>
        <w:r>
          <w:rPr/>
          <w:fldChar w:fldCharType="begin"/>
        </w:r>
        <w:r>
          <w:rPr/>
          <w:instrText xml:space="preserve"> PAGE </w:instrText>
        </w:r>
        <w:r>
          <w:rPr/>
          <w:fldChar w:fldCharType="separate"/>
        </w:r>
        <w:r>
          <w:rPr/>
          <w:t>VIII</w:t>
        </w:r>
        <w:r>
          <w:rPr/>
          <w:fldChar w:fldCharType="end"/>
        </w:r>
      </w:p>
      <w:p>
        <w:pPr>
          <w:pStyle w:val="Footer"/>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89390036"/>
    </w:sdtPr>
    <w:sdtContent>
      <w:p>
        <w:pPr>
          <w:pStyle w:val="Footer"/>
          <w:jc w:val="center"/>
          <w:rPr/>
        </w:pPr>
        <w:r>
          <w:rPr/>
          <w:fldChar w:fldCharType="begin"/>
        </w:r>
        <w:r>
          <w:rPr/>
          <w:instrText xml:space="preserve"> PAGE </w:instrText>
        </w:r>
        <w:r>
          <w:rPr/>
          <w:fldChar w:fldCharType="separate"/>
        </w:r>
        <w:r>
          <w:rPr/>
          <w:t>22</w:t>
        </w:r>
        <w:r>
          <w:rPr/>
          <w:fldChar w:fldCharType="end"/>
        </w:r>
      </w:p>
      <w:p>
        <w:pPr>
          <w:pStyle w:val="Footer"/>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autoRedefine/>
    <w:qFormat/>
    <w:rsid w:val="007b01a4"/>
    <w:pPr>
      <w:jc w:val="center"/>
      <w:outlineLvl w:val="0"/>
    </w:pPr>
    <w:rPr>
      <w:rFonts w:ascii="Liberation Serif" w:hAnsi="Liberation Serif" w:eastAsia="Noto Serif CJK SC"/>
      <w:b/>
      <w:bCs/>
      <w:sz w:val="40"/>
      <w:szCs w:val="48"/>
    </w:rPr>
  </w:style>
  <w:style w:type="paragraph" w:styleId="Heading2">
    <w:name w:val="Heading 2"/>
    <w:basedOn w:val="Heading"/>
    <w:next w:val="TextBody"/>
    <w:autoRedefine/>
    <w:qFormat/>
    <w:rsid w:val="007b01a4"/>
    <w:pPr>
      <w:spacing w:before="200" w:after="120"/>
      <w:outlineLvl w:val="1"/>
    </w:pPr>
    <w:rPr>
      <w:rFonts w:ascii="Liberation Serif" w:hAnsi="Liberation Serif" w:eastAsia="Noto Serif CJK SC"/>
      <w:b/>
      <w:bCs/>
      <w:sz w:val="36"/>
      <w:szCs w:val="36"/>
    </w:rPr>
  </w:style>
  <w:style w:type="paragraph" w:styleId="Heading3">
    <w:name w:val="Heading 3"/>
    <w:basedOn w:val="Heading"/>
    <w:next w:val="TextBody"/>
    <w:autoRedefine/>
    <w:qFormat/>
    <w:rsid w:val="007b01a4"/>
    <w:pPr>
      <w:spacing w:before="140" w:after="120"/>
      <w:outlineLvl w:val="2"/>
    </w:pPr>
    <w:rPr>
      <w:rFonts w:ascii="Liberation Serif" w:hAnsi="Liberation Serif" w:eastAsia="Noto Serif CJK SC"/>
      <w:b/>
      <w:bCs/>
      <w:sz w:val="32"/>
    </w:rPr>
  </w:style>
  <w:style w:type="paragraph" w:styleId="Heading4">
    <w:name w:val="Heading 4"/>
    <w:basedOn w:val="Normal"/>
    <w:next w:val="Normal"/>
    <w:link w:val="Heading4Char"/>
    <w:autoRedefine/>
    <w:uiPriority w:val="9"/>
    <w:unhideWhenUsed/>
    <w:qFormat/>
    <w:rsid w:val="00740036"/>
    <w:pPr>
      <w:keepNext w:val="true"/>
      <w:keepLines/>
      <w:spacing w:before="40" w:after="0"/>
      <w:outlineLvl w:val="3"/>
    </w:pPr>
    <w:rPr>
      <w:rFonts w:eastAsia="" w:cs="Mangal" w:eastAsiaTheme="majorEastAsia"/>
      <w:b/>
      <w:iCs/>
      <w:sz w:val="28"/>
      <w:szCs w:val="21"/>
    </w:rPr>
  </w:style>
  <w:style w:type="paragraph" w:styleId="Heading5">
    <w:name w:val="Heading 5"/>
    <w:basedOn w:val="Normal"/>
    <w:next w:val="Normal"/>
    <w:link w:val="Heading5Char"/>
    <w:autoRedefine/>
    <w:uiPriority w:val="9"/>
    <w:unhideWhenUsed/>
    <w:qFormat/>
    <w:rsid w:val="00740036"/>
    <w:pPr>
      <w:keepNext w:val="true"/>
      <w:keepLines/>
      <w:spacing w:before="40" w:after="0"/>
      <w:outlineLvl w:val="4"/>
    </w:pPr>
    <w:rPr>
      <w:rFonts w:ascii="Times New Roman" w:hAnsi="Times New Roman" w:eastAsia="" w:cs="Mangal" w:eastAsiaTheme="majorEastAsia"/>
      <w:b/>
      <w:szCs w:val="21"/>
    </w:rPr>
  </w:style>
  <w:style w:type="character" w:styleId="DefaultParagraphFont" w:default="1">
    <w:name w:val="Default Paragraph Font"/>
    <w:uiPriority w:val="1"/>
    <w:semiHidden/>
    <w:unhideWhenUsed/>
    <w:qFormat/>
    <w:rPr/>
  </w:style>
  <w:style w:type="character" w:styleId="InternetLink">
    <w:name w:val="Hyperlink"/>
    <w:uiPriority w:val="99"/>
    <w:rPr>
      <w:color w:val="000080"/>
      <w:u w:val="single"/>
    </w:rPr>
  </w:style>
  <w:style w:type="character" w:styleId="FootnoteCharacters" w:customStyle="1">
    <w:name w:val="Footnote Characters"/>
    <w:qFormat/>
    <w:rPr/>
  </w:style>
  <w:style w:type="character" w:styleId="FootnoteAnchor" w:customStyle="1">
    <w:name w:val="Footnote Anchor"/>
    <w:rPr>
      <w:vertAlign w:val="superscript"/>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Quotation" w:customStyle="1">
    <w:name w:val="Quotation"/>
    <w:qFormat/>
    <w:rPr>
      <w:i/>
      <w:iCs/>
    </w:rPr>
  </w:style>
  <w:style w:type="character" w:styleId="Emphasis">
    <w:name w:val="Emphasis"/>
    <w:qFormat/>
    <w:rPr>
      <w:i/>
      <w:iCs/>
    </w:rPr>
  </w:style>
  <w:style w:type="character" w:styleId="HeaderChar" w:customStyle="1">
    <w:name w:val="Header Char"/>
    <w:basedOn w:val="DefaultParagraphFont"/>
    <w:link w:val="Header"/>
    <w:uiPriority w:val="99"/>
    <w:qFormat/>
    <w:rsid w:val="00300fc8"/>
    <w:rPr>
      <w:rFonts w:cs="Mangal"/>
      <w:szCs w:val="21"/>
    </w:rPr>
  </w:style>
  <w:style w:type="character" w:styleId="FooterChar" w:customStyle="1">
    <w:name w:val="Footer Char"/>
    <w:basedOn w:val="DefaultParagraphFont"/>
    <w:link w:val="Footer"/>
    <w:uiPriority w:val="99"/>
    <w:qFormat/>
    <w:rsid w:val="00300fc8"/>
    <w:rPr/>
  </w:style>
  <w:style w:type="character" w:styleId="Heading4Char" w:customStyle="1">
    <w:name w:val="Heading 4 Char"/>
    <w:basedOn w:val="DefaultParagraphFont"/>
    <w:link w:val="Heading4"/>
    <w:uiPriority w:val="9"/>
    <w:qFormat/>
    <w:rsid w:val="00740036"/>
    <w:rPr>
      <w:rFonts w:eastAsia="" w:cs="Mangal" w:eastAsiaTheme="majorEastAsia"/>
      <w:b/>
      <w:iCs/>
      <w:sz w:val="28"/>
      <w:szCs w:val="21"/>
    </w:rPr>
  </w:style>
  <w:style w:type="character" w:styleId="Heading5Char" w:customStyle="1">
    <w:name w:val="Heading 5 Char"/>
    <w:basedOn w:val="DefaultParagraphFont"/>
    <w:link w:val="Heading5"/>
    <w:uiPriority w:val="9"/>
    <w:qFormat/>
    <w:rsid w:val="00740036"/>
    <w:rPr>
      <w:rFonts w:ascii="Times New Roman" w:hAnsi="Times New Roman" w:eastAsia="" w:cs="Mangal" w:eastAsiaTheme="majorEastAsia"/>
      <w:b/>
      <w:szCs w:val="21"/>
    </w:rPr>
  </w:style>
  <w:style w:type="character" w:styleId="IndexLink">
    <w:name w:val="Index Link"/>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Footnote">
    <w:name w:val="Footnote Text"/>
    <w:basedOn w:val="Normal"/>
    <w:pPr>
      <w:suppressLineNumbers/>
      <w:ind w:left="340" w:hanging="340"/>
    </w:pPr>
    <w:rPr>
      <w:sz w:val="20"/>
      <w:szCs w:val="20"/>
    </w:rPr>
  </w:style>
  <w:style w:type="paragraph" w:styleId="Header">
    <w:name w:val="Header"/>
    <w:basedOn w:val="Normal"/>
    <w:link w:val="HeaderChar"/>
    <w:uiPriority w:val="99"/>
    <w:unhideWhenUsed/>
    <w:rsid w:val="00300fc8"/>
    <w:pPr>
      <w:tabs>
        <w:tab w:val="clear" w:pos="709"/>
        <w:tab w:val="center" w:pos="4680" w:leader="none"/>
        <w:tab w:val="right" w:pos="9360" w:leader="none"/>
      </w:tabs>
    </w:pPr>
    <w:rPr>
      <w:rFonts w:cs="Mangal"/>
      <w:szCs w:val="21"/>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2d161d"/>
    <w:pPr>
      <w:keepLines/>
      <w:suppressAutoHyphens w:val="false"/>
      <w:overflowPunct w:val="true"/>
      <w:spacing w:lineRule="auto" w:line="259" w:before="240" w:after="0"/>
      <w:outlineLvl w:val="9"/>
    </w:pPr>
    <w:rPr>
      <w:rFonts w:ascii="Calibri Light" w:hAnsi="Calibri Light" w:eastAsia="" w:cs="" w:asciiTheme="majorHAnsi" w:cstheme="majorBidi" w:eastAsiaTheme="majorEastAsia" w:hAnsiTheme="majorHAnsi"/>
      <w:b w:val="false"/>
      <w:bCs w:val="false"/>
      <w:color w:val="2E74B5" w:themeColor="accent1" w:themeShade="bf"/>
      <w:kern w:val="0"/>
      <w:sz w:val="32"/>
      <w:szCs w:val="32"/>
      <w:lang w:eastAsia="en-US" w:bidi="ar-SA"/>
    </w:rPr>
  </w:style>
  <w:style w:type="paragraph" w:styleId="Contents1">
    <w:name w:val="TOC 1"/>
    <w:basedOn w:val="Normal"/>
    <w:next w:val="Normal"/>
    <w:autoRedefine/>
    <w:uiPriority w:val="39"/>
    <w:unhideWhenUsed/>
    <w:rsid w:val="007b01a4"/>
    <w:pPr>
      <w:spacing w:before="0" w:after="100"/>
    </w:pPr>
    <w:rPr>
      <w:rFonts w:cs="Mangal"/>
      <w:szCs w:val="21"/>
    </w:rPr>
  </w:style>
  <w:style w:type="paragraph" w:styleId="Contents2">
    <w:name w:val="TOC 2"/>
    <w:basedOn w:val="Normal"/>
    <w:next w:val="Normal"/>
    <w:autoRedefine/>
    <w:uiPriority w:val="39"/>
    <w:unhideWhenUsed/>
    <w:rsid w:val="007b01a4"/>
    <w:pPr>
      <w:spacing w:before="0" w:after="100"/>
      <w:ind w:left="240" w:hanging="0"/>
    </w:pPr>
    <w:rPr>
      <w:rFonts w:cs="Mangal"/>
      <w:szCs w:val="21"/>
    </w:rPr>
  </w:style>
  <w:style w:type="paragraph" w:styleId="Contents3">
    <w:name w:val="TOC 3"/>
    <w:basedOn w:val="Normal"/>
    <w:next w:val="Normal"/>
    <w:autoRedefine/>
    <w:uiPriority w:val="39"/>
    <w:unhideWhenUsed/>
    <w:rsid w:val="007b01a4"/>
    <w:pPr>
      <w:spacing w:before="0" w:after="100"/>
      <w:ind w:left="480" w:hanging="0"/>
    </w:pPr>
    <w:rPr>
      <w:rFonts w:cs="Mangal"/>
      <w:szCs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hyperlink" Target="https://doi.org/10.3390/sym8110130" TargetMode="Externa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6353A6-9566-4CA3-906E-431143107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11445</TotalTime>
  <Application>LibreOffice/7.3.7.2$Linux_X86_64 LibreOffice_project/30$Build-2</Application>
  <AppVersion>15.0000</AppVersion>
  <Pages>30</Pages>
  <Words>6692</Words>
  <Characters>37732</Characters>
  <CharactersWithSpaces>44460</CharactersWithSpaces>
  <Paragraphs>208</Paragraphs>
  <Company>SCCMSBP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2022-01-27T12:04:00Z</dcterms:created>
  <dc:creator/>
  <dc:description/>
  <dc:language>en-US</dc:language>
  <cp:lastModifiedBy/>
  <dcterms:modified xsi:type="dcterms:W3CDTF">2023-02-06T19:38:26Z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