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bCs/>
          <w:sz w:val="36"/>
          <w:szCs w:val="36"/>
        </w:rPr>
      </w:pPr>
      <w:r>
        <w:rPr>
          <w:rFonts w:hint="eastAsia" w:ascii="微软雅黑" w:hAnsi="微软雅黑" w:eastAsia="微软雅黑"/>
          <w:b/>
          <w:bCs/>
          <w:sz w:val="36"/>
          <w:szCs w:val="36"/>
        </w:rPr>
        <w:t>信息安全概论 课程设计（2</w:t>
      </w:r>
      <w:r>
        <w:rPr>
          <w:rFonts w:ascii="微软雅黑" w:hAnsi="微软雅黑" w:eastAsia="微软雅黑"/>
          <w:b/>
          <w:bCs/>
          <w:sz w:val="36"/>
          <w:szCs w:val="36"/>
        </w:rPr>
        <w:t>020</w:t>
      </w:r>
      <w:r>
        <w:rPr>
          <w:rFonts w:hint="eastAsia" w:ascii="微软雅黑" w:hAnsi="微软雅黑" w:eastAsia="微软雅黑"/>
          <w:b/>
          <w:bCs/>
          <w:sz w:val="36"/>
          <w:szCs w:val="36"/>
        </w:rPr>
        <w:t>春）</w:t>
      </w:r>
    </w:p>
    <w:p>
      <w:pPr>
        <w:spacing w:line="300" w:lineRule="exact"/>
        <w:rPr>
          <w:rFonts w:ascii="微软雅黑 Light" w:hAnsi="微软雅黑 Light" w:eastAsia="微软雅黑 Light"/>
        </w:rPr>
      </w:pPr>
      <w:r>
        <w:rPr>
          <w:rFonts w:hint="eastAsia" w:ascii="微软雅黑 Light" w:hAnsi="微软雅黑 Light" w:eastAsia="微软雅黑 Light"/>
        </w:rPr>
        <w:t>-</w:t>
      </w:r>
      <w:r>
        <w:rPr>
          <w:rFonts w:ascii="微软雅黑 Light" w:hAnsi="微软雅黑 Light" w:eastAsia="微软雅黑 Light"/>
        </w:rPr>
        <w:t>------------------------------------------------------------------------------</w:t>
      </w:r>
    </w:p>
    <w:p>
      <w:pPr>
        <w:spacing w:before="156" w:beforeLines="50" w:line="300" w:lineRule="exact"/>
        <w:ind w:firstLine="480" w:firstLineChars="200"/>
        <w:rPr>
          <w:rFonts w:hint="default" w:ascii="微软雅黑" w:hAnsi="微软雅黑" w:eastAsia="微软雅黑"/>
          <w:b/>
          <w:bCs/>
          <w:lang w:val="en-US" w:eastAsia="zh-CN"/>
        </w:rPr>
      </w:pPr>
      <w:r>
        <w:rPr>
          <w:rFonts w:hint="eastAsia" w:ascii="微软雅黑" w:hAnsi="微软雅黑" w:eastAsia="微软雅黑"/>
          <w:b/>
          <w:bCs/>
        </w:rPr>
        <w:t>学号：</w:t>
      </w:r>
      <w:r>
        <w:rPr>
          <w:rFonts w:hint="eastAsia" w:ascii="微软雅黑" w:hAnsi="微软雅黑" w:eastAsia="微软雅黑"/>
          <w:b/>
          <w:bCs/>
          <w:lang w:val="en-US" w:eastAsia="zh-CN"/>
        </w:rPr>
        <w:t>xxxxxxxxxx</w:t>
      </w:r>
    </w:p>
    <w:p>
      <w:pPr>
        <w:spacing w:before="156" w:beforeLines="50" w:line="300" w:lineRule="exact"/>
        <w:ind w:firstLine="480" w:firstLineChars="200"/>
        <w:rPr>
          <w:rFonts w:hint="default" w:ascii="微软雅黑" w:hAnsi="微软雅黑" w:eastAsia="微软雅黑"/>
          <w:b/>
          <w:bCs/>
          <w:lang w:val="en-US" w:eastAsia="zh-CN"/>
        </w:rPr>
      </w:pPr>
      <w:r>
        <w:rPr>
          <w:rFonts w:hint="eastAsia" w:ascii="微软雅黑" w:hAnsi="微软雅黑" w:eastAsia="微软雅黑"/>
          <w:b/>
          <w:bCs/>
        </w:rPr>
        <w:t>姓名：</w:t>
      </w:r>
      <w:r>
        <w:rPr>
          <w:rFonts w:hint="eastAsia" w:ascii="微软雅黑" w:hAnsi="微软雅黑" w:eastAsia="微软雅黑"/>
          <w:b/>
          <w:bCs/>
          <w:lang w:val="en-US" w:eastAsia="zh-CN"/>
        </w:rPr>
        <w:t>cycleke</w:t>
      </w:r>
      <w:bookmarkStart w:id="0" w:name="_GoBack"/>
      <w:bookmarkEnd w:id="0"/>
    </w:p>
    <w:p>
      <w:pPr>
        <w:spacing w:line="300" w:lineRule="exact"/>
        <w:rPr>
          <w:rFonts w:ascii="微软雅黑" w:hAnsi="微软雅黑" w:eastAsia="微软雅黑"/>
          <w:sz w:val="21"/>
          <w:szCs w:val="21"/>
        </w:rPr>
      </w:pPr>
      <w:r>
        <w:rPr>
          <w:rFonts w:hint="eastAsia" w:ascii="微软雅黑" w:hAnsi="微软雅黑" w:eastAsia="微软雅黑"/>
          <w:sz w:val="21"/>
          <w:szCs w:val="21"/>
        </w:rPr>
        <w:t>-</w:t>
      </w:r>
      <w:r>
        <w:rPr>
          <w:rFonts w:ascii="微软雅黑" w:hAnsi="微软雅黑" w:eastAsia="微软雅黑"/>
          <w:sz w:val="21"/>
          <w:szCs w:val="21"/>
        </w:rPr>
        <w:t>------------------------------------------------------------------------------------------</w:t>
      </w:r>
    </w:p>
    <w:p>
      <w:pPr>
        <w:rPr>
          <w:rFonts w:ascii="微软雅黑" w:hAnsi="微软雅黑" w:eastAsia="微软雅黑"/>
          <w:b/>
          <w:bCs/>
          <w:sz w:val="32"/>
          <w:szCs w:val="32"/>
        </w:rPr>
      </w:pPr>
      <w:r>
        <w:rPr>
          <w:rFonts w:hint="eastAsia" w:ascii="微软雅黑" w:hAnsi="微软雅黑" w:eastAsia="微软雅黑"/>
          <w:b/>
          <w:bCs/>
          <w:sz w:val="32"/>
          <w:szCs w:val="32"/>
        </w:rPr>
        <w:t>成绩：</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
        <w:gridCol w:w="1827"/>
        <w:gridCol w:w="1827"/>
        <w:gridCol w:w="1827"/>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Pr>
          <w:p>
            <w:pPr>
              <w:jc w:val="center"/>
              <w:rPr>
                <w:rFonts w:ascii="微软雅黑" w:hAnsi="微软雅黑" w:eastAsia="微软雅黑"/>
              </w:rPr>
            </w:pPr>
            <w:r>
              <w:rPr>
                <w:rFonts w:hint="eastAsia" w:ascii="微软雅黑" w:hAnsi="微软雅黑" w:eastAsia="微软雅黑"/>
              </w:rPr>
              <w:t>题号</w:t>
            </w:r>
          </w:p>
        </w:tc>
        <w:tc>
          <w:tcPr>
            <w:tcW w:w="1827" w:type="dxa"/>
          </w:tcPr>
          <w:p>
            <w:pPr>
              <w:jc w:val="center"/>
              <w:rPr>
                <w:rFonts w:ascii="微软雅黑" w:hAnsi="微软雅黑" w:eastAsia="微软雅黑"/>
              </w:rPr>
            </w:pPr>
            <w:r>
              <w:rPr>
                <w:rFonts w:hint="eastAsia" w:ascii="微软雅黑" w:hAnsi="微软雅黑" w:eastAsia="微软雅黑"/>
              </w:rPr>
              <w:t>（1）</w:t>
            </w:r>
          </w:p>
        </w:tc>
        <w:tc>
          <w:tcPr>
            <w:tcW w:w="1827" w:type="dxa"/>
          </w:tcPr>
          <w:p>
            <w:pPr>
              <w:jc w:val="center"/>
              <w:rPr>
                <w:rFonts w:ascii="微软雅黑" w:hAnsi="微软雅黑" w:eastAsia="微软雅黑"/>
              </w:rPr>
            </w:pPr>
            <w:r>
              <w:rPr>
                <w:rFonts w:hint="eastAsia" w:ascii="微软雅黑" w:hAnsi="微软雅黑" w:eastAsia="微软雅黑"/>
              </w:rPr>
              <w:t>（2）</w:t>
            </w:r>
          </w:p>
        </w:tc>
        <w:tc>
          <w:tcPr>
            <w:tcW w:w="1827" w:type="dxa"/>
          </w:tcPr>
          <w:p>
            <w:pPr>
              <w:jc w:val="center"/>
              <w:rPr>
                <w:rFonts w:ascii="微软雅黑" w:hAnsi="微软雅黑" w:eastAsia="微软雅黑"/>
              </w:rPr>
            </w:pPr>
            <w:r>
              <w:rPr>
                <w:rFonts w:hint="eastAsia" w:ascii="微软雅黑" w:hAnsi="微软雅黑" w:eastAsia="微软雅黑"/>
              </w:rPr>
              <w:t>（3）</w:t>
            </w:r>
          </w:p>
        </w:tc>
        <w:tc>
          <w:tcPr>
            <w:tcW w:w="1827" w:type="dxa"/>
          </w:tcPr>
          <w:p>
            <w:pPr>
              <w:jc w:val="center"/>
              <w:rPr>
                <w:rFonts w:ascii="微软雅黑" w:hAnsi="微软雅黑" w:eastAsia="微软雅黑"/>
              </w:rPr>
            </w:pPr>
            <w:r>
              <w:rPr>
                <w:rFonts w:hint="eastAsia" w:ascii="微软雅黑" w:hAnsi="微软雅黑" w:eastAsia="微软雅黑"/>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Pr>
          <w:p>
            <w:pPr>
              <w:jc w:val="center"/>
              <w:rPr>
                <w:rFonts w:ascii="微软雅黑" w:hAnsi="微软雅黑" w:eastAsia="微软雅黑"/>
              </w:rPr>
            </w:pPr>
            <w:r>
              <w:rPr>
                <w:rFonts w:hint="eastAsia" w:ascii="微软雅黑" w:hAnsi="微软雅黑" w:eastAsia="微软雅黑"/>
              </w:rPr>
              <w:t>成绩</w:t>
            </w:r>
          </w:p>
        </w:tc>
        <w:tc>
          <w:tcPr>
            <w:tcW w:w="1827" w:type="dxa"/>
          </w:tcPr>
          <w:p>
            <w:pPr>
              <w:jc w:val="center"/>
              <w:rPr>
                <w:rFonts w:ascii="微软雅黑" w:hAnsi="微软雅黑" w:eastAsia="微软雅黑"/>
              </w:rPr>
            </w:pPr>
          </w:p>
        </w:tc>
        <w:tc>
          <w:tcPr>
            <w:tcW w:w="1827" w:type="dxa"/>
          </w:tcPr>
          <w:p>
            <w:pPr>
              <w:jc w:val="center"/>
              <w:rPr>
                <w:rFonts w:ascii="微软雅黑" w:hAnsi="微软雅黑" w:eastAsia="微软雅黑"/>
              </w:rPr>
            </w:pPr>
          </w:p>
        </w:tc>
        <w:tc>
          <w:tcPr>
            <w:tcW w:w="1827" w:type="dxa"/>
          </w:tcPr>
          <w:p>
            <w:pPr>
              <w:jc w:val="center"/>
              <w:rPr>
                <w:rFonts w:ascii="微软雅黑" w:hAnsi="微软雅黑" w:eastAsia="微软雅黑"/>
              </w:rPr>
            </w:pPr>
          </w:p>
        </w:tc>
        <w:tc>
          <w:tcPr>
            <w:tcW w:w="1827" w:type="dxa"/>
          </w:tcPr>
          <w:p>
            <w:pPr>
              <w:jc w:val="center"/>
              <w:rPr>
                <w:rFonts w:ascii="微软雅黑" w:hAnsi="微软雅黑" w:eastAsia="微软雅黑"/>
              </w:rPr>
            </w:pPr>
          </w:p>
        </w:tc>
      </w:tr>
    </w:tbl>
    <w:p>
      <w:pPr>
        <w:spacing w:line="300" w:lineRule="exact"/>
        <w:rPr>
          <w:rFonts w:ascii="微软雅黑" w:hAnsi="微软雅黑" w:eastAsia="微软雅黑"/>
          <w:sz w:val="21"/>
          <w:szCs w:val="21"/>
        </w:rPr>
      </w:pPr>
      <w:r>
        <w:rPr>
          <w:rFonts w:hint="eastAsia" w:ascii="微软雅黑" w:hAnsi="微软雅黑" w:eastAsia="微软雅黑"/>
          <w:sz w:val="21"/>
          <w:szCs w:val="21"/>
        </w:rPr>
        <w:t>-</w:t>
      </w:r>
      <w:r>
        <w:rPr>
          <w:rFonts w:ascii="微软雅黑" w:hAnsi="微软雅黑" w:eastAsia="微软雅黑"/>
          <w:sz w:val="21"/>
          <w:szCs w:val="21"/>
        </w:rPr>
        <w:t>------------------------------------------------------------------------------------------</w:t>
      </w:r>
    </w:p>
    <w:p>
      <w:pPr>
        <w:rPr>
          <w:rFonts w:ascii="微软雅黑" w:hAnsi="微软雅黑" w:eastAsia="微软雅黑"/>
          <w:b/>
          <w:bCs/>
          <w:sz w:val="32"/>
          <w:szCs w:val="32"/>
        </w:rPr>
      </w:pPr>
      <w:r>
        <w:rPr>
          <w:rFonts w:hint="eastAsia" w:ascii="微软雅黑" w:hAnsi="微软雅黑" w:eastAsia="微软雅黑"/>
          <w:b/>
          <w:bCs/>
          <w:sz w:val="32"/>
          <w:szCs w:val="32"/>
        </w:rPr>
        <w:t>课程设计要求</w:t>
      </w:r>
    </w:p>
    <w:p>
      <w:pPr>
        <w:spacing w:line="360" w:lineRule="exact"/>
        <w:ind w:firstLine="480" w:firstLineChars="200"/>
        <w:rPr>
          <w:rFonts w:ascii="微软雅黑" w:hAnsi="微软雅黑" w:eastAsia="微软雅黑"/>
        </w:rPr>
      </w:pPr>
      <w:r>
        <w:rPr>
          <w:rFonts w:hint="eastAsia" w:ascii="微软雅黑" w:hAnsi="微软雅黑" w:eastAsia="微软雅黑"/>
        </w:rPr>
        <w:t>目前国内区块链技术发展应用迅速，且有广阔的前景，区块链最初应用起源于比特币，其实现与密码学紧密相连。</w:t>
      </w:r>
    </w:p>
    <w:p>
      <w:pPr>
        <w:spacing w:line="360" w:lineRule="exact"/>
        <w:ind w:firstLine="480" w:firstLineChars="200"/>
        <w:rPr>
          <w:rFonts w:ascii="微软雅黑 Light" w:hAnsi="微软雅黑 Light" w:eastAsia="微软雅黑 Light"/>
          <w:color w:val="FF0000"/>
        </w:rPr>
      </w:pPr>
      <w:r>
        <w:rPr>
          <w:rFonts w:hint="eastAsia" w:ascii="微软雅黑 Light" w:hAnsi="微软雅黑 Light" w:eastAsia="微软雅黑 Light"/>
          <w:color w:val="FF0000"/>
        </w:rPr>
        <w:t>认真回答下列问题，注意格式规范，结构合理，语言流畅、图表清晰。如果格式排版混乱，</w:t>
      </w:r>
      <w:r>
        <w:rPr>
          <w:rFonts w:hint="eastAsia" w:ascii="微软雅黑 Light" w:hAnsi="微软雅黑 Light" w:eastAsia="微软雅黑 Light"/>
          <w:b/>
          <w:bCs/>
          <w:color w:val="FF0000"/>
        </w:rPr>
        <w:t>总分成绩可减5分</w:t>
      </w:r>
      <w:r>
        <w:rPr>
          <w:rFonts w:hint="eastAsia" w:ascii="微软雅黑 Light" w:hAnsi="微软雅黑 Light" w:eastAsia="微软雅黑 Light"/>
          <w:color w:val="FF0000"/>
        </w:rPr>
        <w:t>。（</w:t>
      </w:r>
      <w:r>
        <w:rPr>
          <w:rFonts w:hint="eastAsia" w:ascii="Heiti SC Medium" w:hAnsi="Heiti SC Medium" w:eastAsia="Heiti SC Medium"/>
          <w:color w:val="000000" w:themeColor="text1"/>
          <w14:textFill>
            <w14:solidFill>
              <w14:schemeClr w14:val="tx1"/>
            </w14:solidFill>
          </w14:textFill>
        </w:rPr>
        <w:t>小标题黑体小四号</w:t>
      </w:r>
      <w:r>
        <w:rPr>
          <w:rFonts w:hint="eastAsia" w:ascii="微软雅黑 Light" w:hAnsi="微软雅黑 Light" w:eastAsia="微软雅黑 Light"/>
          <w:color w:val="000000" w:themeColor="text1"/>
          <w14:textFill>
            <w14:solidFill>
              <w14:schemeClr w14:val="tx1"/>
            </w14:solidFill>
          </w14:textFill>
        </w:rPr>
        <w:t>，</w:t>
      </w:r>
      <w:r>
        <w:rPr>
          <w:rFonts w:hint="eastAsia" w:ascii="宋体" w:hAnsi="宋体" w:eastAsia="宋体"/>
          <w:color w:val="000000" w:themeColor="text1"/>
          <w:sz w:val="21"/>
          <w:szCs w:val="21"/>
          <w14:textFill>
            <w14:solidFill>
              <w14:schemeClr w14:val="tx1"/>
            </w14:solidFill>
          </w14:textFill>
        </w:rPr>
        <w:t>正文宋体五号</w:t>
      </w:r>
      <w:r>
        <w:rPr>
          <w:rFonts w:hint="eastAsia" w:ascii="微软雅黑 Light" w:hAnsi="微软雅黑 Light" w:eastAsia="微软雅黑 Light"/>
          <w:color w:val="000000" w:themeColor="text1"/>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图表名及内部字体小五号</w:t>
      </w:r>
      <w:r>
        <w:rPr>
          <w:rFonts w:hint="eastAsia" w:ascii="微软雅黑 Light" w:hAnsi="微软雅黑 Light" w:eastAsia="微软雅黑 Light"/>
          <w:color w:val="000000" w:themeColor="text1"/>
          <w:sz w:val="18"/>
          <w:szCs w:val="18"/>
          <w14:textFill>
            <w14:solidFill>
              <w14:schemeClr w14:val="tx1"/>
            </w14:solidFill>
          </w14:textFill>
        </w:rPr>
        <w:t>，</w:t>
      </w:r>
      <w:r>
        <w:rPr>
          <w:rFonts w:hint="eastAsia" w:ascii="微软雅黑 Light" w:hAnsi="微软雅黑 Light" w:eastAsia="微软雅黑 Light"/>
          <w:color w:val="000000" w:themeColor="text1"/>
          <w14:textFill>
            <w14:solidFill>
              <w14:schemeClr w14:val="tx1"/>
            </w14:solidFill>
          </w14:textFill>
        </w:rPr>
        <w:t>长度不限，可自由调整。</w:t>
      </w:r>
      <w:r>
        <w:rPr>
          <w:rFonts w:hint="eastAsia" w:ascii="微软雅黑 Light" w:hAnsi="微软雅黑 Light" w:eastAsia="微软雅黑 Light"/>
          <w:color w:val="FF0000"/>
        </w:rPr>
        <w:t>）</w:t>
      </w:r>
    </w:p>
    <w:p>
      <w:pPr>
        <w:pStyle w:val="8"/>
        <w:numPr>
          <w:ilvl w:val="0"/>
          <w:numId w:val="1"/>
        </w:numPr>
        <w:spacing w:line="360" w:lineRule="exact"/>
        <w:ind w:left="357" w:hanging="357" w:firstLineChars="0"/>
        <w:rPr>
          <w:rFonts w:ascii="微软雅黑" w:hAnsi="微软雅黑" w:eastAsia="微软雅黑"/>
          <w:b/>
          <w:bCs/>
        </w:rPr>
      </w:pPr>
      <w:r>
        <w:rPr>
          <w:rFonts w:hint="eastAsia" w:ascii="微软雅黑" w:hAnsi="微软雅黑" w:eastAsia="微软雅黑"/>
          <w:b/>
          <w:bCs/>
        </w:rPr>
        <w:t>简述区块链原理及安全机制，分析其有哪些特点，并说明该特点的实现是否与密码学相关，说明如何相关。（5分，）</w:t>
      </w:r>
    </w:p>
    <w:p>
      <w:pPr>
        <w:spacing w:line="360" w:lineRule="exact"/>
        <w:ind w:firstLine="480" w:firstLineChars="200"/>
        <w:rPr>
          <w:rFonts w:hint="eastAsia" w:ascii="黑体" w:hAnsi="黑体" w:eastAsia="黑体" w:cs="黑体"/>
          <w:color w:val="000000" w:themeColor="text1"/>
          <w:lang w:eastAsia="zh-CN"/>
          <w14:textFill>
            <w14:solidFill>
              <w14:schemeClr w14:val="tx1"/>
            </w14:solidFill>
          </w14:textFill>
        </w:rPr>
      </w:pPr>
      <w:r>
        <w:rPr>
          <w:rFonts w:hint="eastAsia" w:ascii="黑体" w:hAnsi="黑体" w:eastAsia="黑体" w:cs="黑体"/>
          <w:color w:val="000000" w:themeColor="text1"/>
          <w:lang w:eastAsia="zh-CN"/>
          <w14:textFill>
            <w14:solidFill>
              <w14:schemeClr w14:val="tx1"/>
            </w14:solidFill>
          </w14:textFill>
        </w:rPr>
        <w:t>区块链原理</w:t>
      </w:r>
    </w:p>
    <w:p>
      <w:pPr>
        <w:spacing w:line="360" w:lineRule="exact"/>
        <w:ind w:firstLine="420" w:firstLineChars="200"/>
        <w:rPr>
          <w:rFonts w:hint="eastAsia" w:ascii="宋体" w:hAnsi="宋体" w:eastAsia="宋体"/>
          <w:color w:val="000000" w:themeColor="text1"/>
          <w:sz w:val="21"/>
          <w:szCs w:val="21"/>
          <w:lang w:eastAsia="zh-CN"/>
          <w14:textFill>
            <w14:solidFill>
              <w14:schemeClr w14:val="tx1"/>
            </w14:solidFill>
          </w14:textFill>
        </w:rPr>
      </w:pPr>
      <w:r>
        <w:rPr>
          <w:rFonts w:hint="eastAsia" w:ascii="宋体" w:hAnsi="宋体" w:eastAsia="宋体"/>
          <w:color w:val="000000" w:themeColor="text1"/>
          <w:sz w:val="21"/>
          <w:szCs w:val="21"/>
          <w14:textFill>
            <w14:solidFill>
              <w14:schemeClr w14:val="tx1"/>
            </w14:solidFill>
          </w14:textFill>
        </w:rPr>
        <w:t>区块链起源于中本聪的比特币，作为比特币的底层技术，本质上是一个去中心化的数据库</w:t>
      </w:r>
      <w:r>
        <w:rPr>
          <w:rFonts w:hint="eastAsia" w:ascii="宋体" w:hAnsi="宋体" w:eastAsia="宋体"/>
          <w:color w:val="000000" w:themeColor="text1"/>
          <w:sz w:val="21"/>
          <w:szCs w:val="21"/>
          <w:lang w:eastAsia="zh-CN"/>
          <w14:textFill>
            <w14:solidFill>
              <w14:schemeClr w14:val="tx1"/>
            </w14:solidFill>
          </w14:textFill>
        </w:rPr>
        <w:t>，</w:t>
      </w:r>
      <w:r>
        <w:rPr>
          <w:rFonts w:hint="eastAsia" w:ascii="宋体" w:hAnsi="宋体" w:eastAsia="宋体"/>
          <w:color w:val="000000" w:themeColor="text1"/>
          <w:sz w:val="21"/>
          <w:szCs w:val="21"/>
          <w14:textFill>
            <w14:solidFill>
              <w14:schemeClr w14:val="tx1"/>
            </w14:solidFill>
          </w14:textFill>
        </w:rPr>
        <w:t>是指通过</w:t>
      </w:r>
      <w:r>
        <w:rPr>
          <w:rFonts w:hint="eastAsia" w:ascii="宋体" w:hAnsi="宋体" w:eastAsia="宋体"/>
          <w:color w:val="000000" w:themeColor="text1"/>
          <w:sz w:val="21"/>
          <w:szCs w:val="21"/>
          <w14:textFill>
            <w14:solidFill>
              <w14:schemeClr w14:val="tx1"/>
            </w14:solidFill>
          </w14:textFill>
        </w:rPr>
        <w:fldChar w:fldCharType="begin"/>
      </w:r>
      <w:r>
        <w:rPr>
          <w:rFonts w:hint="eastAsia" w:ascii="宋体" w:hAnsi="宋体" w:eastAsia="宋体"/>
          <w:color w:val="000000" w:themeColor="text1"/>
          <w:sz w:val="21"/>
          <w:szCs w:val="21"/>
          <w14:textFill>
            <w14:solidFill>
              <w14:schemeClr w14:val="tx1"/>
            </w14:solidFill>
          </w14:textFill>
        </w:rPr>
        <w:instrText xml:space="preserve"> HYPERLINK "https://wiki.mbalib.com/wiki/%E5%8E%BB%E4%B8%AD%E5%BF%83%E5%8C%96" \o "去中心化" </w:instrText>
      </w:r>
      <w:r>
        <w:rPr>
          <w:rFonts w:hint="eastAsia" w:ascii="宋体" w:hAnsi="宋体" w:eastAsia="宋体"/>
          <w:color w:val="000000" w:themeColor="text1"/>
          <w:sz w:val="21"/>
          <w:szCs w:val="21"/>
          <w14:textFill>
            <w14:solidFill>
              <w14:schemeClr w14:val="tx1"/>
            </w14:solidFill>
          </w14:textFill>
        </w:rPr>
        <w:fldChar w:fldCharType="separate"/>
      </w:r>
      <w:r>
        <w:rPr>
          <w:rFonts w:hint="eastAsia" w:ascii="宋体" w:hAnsi="宋体" w:eastAsia="宋体"/>
          <w:color w:val="000000" w:themeColor="text1"/>
          <w:sz w:val="21"/>
          <w:szCs w:val="21"/>
          <w14:textFill>
            <w14:solidFill>
              <w14:schemeClr w14:val="tx1"/>
            </w14:solidFill>
          </w14:textFill>
        </w:rPr>
        <w:t>去中心化</w:t>
      </w:r>
      <w:r>
        <w:rPr>
          <w:rFonts w:hint="eastAsia" w:ascii="宋体" w:hAnsi="宋体" w:eastAsia="宋体"/>
          <w:color w:val="000000" w:themeColor="text1"/>
          <w:sz w:val="21"/>
          <w:szCs w:val="21"/>
          <w14:textFill>
            <w14:solidFill>
              <w14:schemeClr w14:val="tx1"/>
            </w14:solidFill>
          </w14:textFill>
        </w:rPr>
        <w:fldChar w:fldCharType="end"/>
      </w:r>
      <w:r>
        <w:rPr>
          <w:rFonts w:hint="eastAsia" w:ascii="宋体" w:hAnsi="宋体" w:eastAsia="宋体"/>
          <w:color w:val="000000" w:themeColor="text1"/>
          <w:sz w:val="21"/>
          <w:szCs w:val="21"/>
          <w14:textFill>
            <w14:solidFill>
              <w14:schemeClr w14:val="tx1"/>
            </w14:solidFill>
          </w14:textFill>
        </w:rPr>
        <w:t>和去信任的方式集体维护一个可靠</w:t>
      </w:r>
      <w:r>
        <w:rPr>
          <w:rFonts w:hint="eastAsia" w:ascii="宋体" w:hAnsi="宋体" w:eastAsia="宋体"/>
          <w:color w:val="000000" w:themeColor="text1"/>
          <w:sz w:val="21"/>
          <w:szCs w:val="21"/>
          <w14:textFill>
            <w14:solidFill>
              <w14:schemeClr w14:val="tx1"/>
            </w14:solidFill>
          </w14:textFill>
        </w:rPr>
        <w:fldChar w:fldCharType="begin"/>
      </w:r>
      <w:r>
        <w:rPr>
          <w:rFonts w:hint="eastAsia" w:ascii="宋体" w:hAnsi="宋体" w:eastAsia="宋体"/>
          <w:color w:val="000000" w:themeColor="text1"/>
          <w:sz w:val="21"/>
          <w:szCs w:val="21"/>
          <w14:textFill>
            <w14:solidFill>
              <w14:schemeClr w14:val="tx1"/>
            </w14:solidFill>
          </w14:textFill>
        </w:rPr>
        <w:instrText xml:space="preserve"> HYPERLINK "https://wiki.mbalib.com/wiki/%E6%95%B0%E6%8D%AE%E5%BA%93" \o "数据库" </w:instrText>
      </w:r>
      <w:r>
        <w:rPr>
          <w:rFonts w:hint="eastAsia" w:ascii="宋体" w:hAnsi="宋体" w:eastAsia="宋体"/>
          <w:color w:val="000000" w:themeColor="text1"/>
          <w:sz w:val="21"/>
          <w:szCs w:val="21"/>
          <w14:textFill>
            <w14:solidFill>
              <w14:schemeClr w14:val="tx1"/>
            </w14:solidFill>
          </w14:textFill>
        </w:rPr>
        <w:fldChar w:fldCharType="separate"/>
      </w:r>
      <w:r>
        <w:rPr>
          <w:rFonts w:hint="eastAsia" w:ascii="宋体" w:hAnsi="宋体" w:eastAsia="宋体"/>
          <w:color w:val="000000" w:themeColor="text1"/>
          <w:sz w:val="21"/>
          <w:szCs w:val="21"/>
          <w14:textFill>
            <w14:solidFill>
              <w14:schemeClr w14:val="tx1"/>
            </w14:solidFill>
          </w14:textFill>
        </w:rPr>
        <w:t>数据库</w:t>
      </w:r>
      <w:r>
        <w:rPr>
          <w:rFonts w:hint="eastAsia" w:ascii="宋体" w:hAnsi="宋体" w:eastAsia="宋体"/>
          <w:color w:val="000000" w:themeColor="text1"/>
          <w:sz w:val="21"/>
          <w:szCs w:val="21"/>
          <w14:textFill>
            <w14:solidFill>
              <w14:schemeClr w14:val="tx1"/>
            </w14:solidFill>
          </w14:textFill>
        </w:rPr>
        <w:fldChar w:fldCharType="end"/>
      </w:r>
      <w:r>
        <w:rPr>
          <w:rFonts w:hint="eastAsia" w:ascii="宋体" w:hAnsi="宋体" w:eastAsia="宋体"/>
          <w:color w:val="000000" w:themeColor="text1"/>
          <w:sz w:val="21"/>
          <w:szCs w:val="21"/>
          <w14:textFill>
            <w14:solidFill>
              <w14:schemeClr w14:val="tx1"/>
            </w14:solidFill>
          </w14:textFill>
        </w:rPr>
        <w:t>的技术方案。</w:t>
      </w:r>
      <w:r>
        <w:rPr>
          <w:rFonts w:hint="eastAsia" w:ascii="宋体" w:hAnsi="宋体" w:eastAsia="宋体"/>
          <w:color w:val="000000" w:themeColor="text1"/>
          <w:sz w:val="21"/>
          <w:szCs w:val="21"/>
          <w:lang w:eastAsia="zh-CN"/>
          <w14:textFill>
            <w14:solidFill>
              <w14:schemeClr w14:val="tx1"/>
            </w14:solidFill>
          </w14:textFill>
        </w:rPr>
        <w:t>它是借由密码学串接并保护内容的串连文字记录。</w:t>
      </w:r>
    </w:p>
    <w:p>
      <w:pPr>
        <w:spacing w:line="360" w:lineRule="exact"/>
        <w:ind w:firstLine="420" w:firstLineChars="200"/>
        <w:rPr>
          <w:rFonts w:hint="eastAsia" w:ascii="宋体" w:hAnsi="宋体" w:eastAsia="宋体"/>
          <w:color w:val="000000" w:themeColor="text1"/>
          <w:sz w:val="21"/>
          <w:szCs w:val="21"/>
          <w:lang w:eastAsia="zh-CN"/>
          <w14:textFill>
            <w14:solidFill>
              <w14:schemeClr w14:val="tx1"/>
            </w14:solidFill>
          </w14:textFill>
        </w:rPr>
      </w:pPr>
      <w:r>
        <w:rPr>
          <w:rFonts w:hint="eastAsia" w:ascii="宋体" w:hAnsi="宋体" w:eastAsia="宋体"/>
          <w:color w:val="000000" w:themeColor="text1"/>
          <w:sz w:val="21"/>
          <w:szCs w:val="21"/>
          <w:lang w:eastAsia="zh-CN"/>
          <w14:textFill>
            <w14:solidFill>
              <w14:schemeClr w14:val="tx1"/>
            </w14:solidFill>
          </w14:textFill>
        </w:rPr>
        <w:t>每一个区块包含了前一个区块的加密哈希、相应时间戳记以及交易数据（通常用默克尔树(Merkle tree)算法计算的哈希值表示），这样的设计使得区块内容具有难以篡改的特性。以比特币的区块链账本为例</w:t>
      </w:r>
      <w:r>
        <w:rPr>
          <w:rFonts w:hint="eastAsia" w:ascii="宋体" w:hAnsi="宋体" w:eastAsia="宋体"/>
          <w:color w:val="000000" w:themeColor="text1"/>
          <w:sz w:val="21"/>
          <w:szCs w:val="21"/>
          <w:lang w:val="en-US" w:eastAsia="zh-CN"/>
          <w14:textFill>
            <w14:solidFill>
              <w14:schemeClr w14:val="tx1"/>
            </w14:solidFill>
          </w14:textFill>
        </w:rPr>
        <w:t>,</w:t>
      </w:r>
      <w:r>
        <w:rPr>
          <w:rFonts w:hint="eastAsia" w:ascii="宋体" w:hAnsi="宋体" w:eastAsia="宋体"/>
          <w:color w:val="000000" w:themeColor="text1"/>
          <w:sz w:val="21"/>
          <w:szCs w:val="21"/>
          <w:lang w:eastAsia="zh-CN"/>
          <w14:textFill>
            <w14:solidFill>
              <w14:schemeClr w14:val="tx1"/>
            </w14:solidFill>
          </w14:textFill>
        </w:rPr>
        <w:t>每个区块基本由上一个区块的哈希值，若干条交易，一个调节数等元素构成，节点通过工作量证明实现对交易整理为账本区块和区块安全性的维持。一个节点通过交易广播渠道收集交易项目并打包，协议约定了区块速度生成速度而产生的难度目标值，通过不断将调节数和打包的交易数据进行哈希运算而算出对应哈希值使其满足当时相应的难度目标值，最先计算出调节数的节点可以将之前获得上一个区块的哈希值、交易数据、当前算出对应区块的调节数集成为一个账本区块并广播到账本发布渠道，其他节点则可以知道新区块已生成并知道该区块的哈希值（作为下一个区块的“上一个区块的哈希值”），从而放弃当前待处理的区块数据生成并投入到新一轮的区块生成。</w:t>
      </w:r>
    </w:p>
    <w:p>
      <w:pPr>
        <w:spacing w:line="360" w:lineRule="exact"/>
        <w:ind w:firstLine="420" w:firstLineChars="200"/>
        <w:rPr>
          <w:rFonts w:hint="eastAsia" w:ascii="宋体" w:hAnsi="宋体" w:eastAsia="宋体"/>
          <w:color w:val="000000" w:themeColor="text1"/>
          <w:sz w:val="21"/>
          <w:szCs w:val="21"/>
          <w:lang w:eastAsia="zh-CN"/>
          <w14:textFill>
            <w14:solidFill>
              <w14:schemeClr w14:val="tx1"/>
            </w14:solidFill>
          </w14:textFill>
        </w:rPr>
      </w:pPr>
      <w:r>
        <w:rPr>
          <w:rFonts w:hint="eastAsia" w:ascii="宋体" w:hAnsi="宋体" w:eastAsia="宋体"/>
          <w:color w:val="000000" w:themeColor="text1"/>
          <w:sz w:val="21"/>
          <w:szCs w:val="21"/>
          <w:lang w:eastAsia="zh-CN"/>
          <w14:textFill>
            <w14:solidFill>
              <w14:schemeClr w14:val="tx1"/>
            </w14:solidFill>
          </w14:textFill>
        </w:rPr>
        <w:t>区块链是分布式账本，交易记账由分布在不同地方的多个节点共同完成，而且每一个节点都记录的是完整的账目，因此它们都可以参与监督交易合法性，同时也可以共同为其作证。</w:t>
      </w:r>
    </w:p>
    <w:p>
      <w:pPr>
        <w:spacing w:line="360" w:lineRule="exact"/>
        <w:ind w:firstLine="480" w:firstLineChars="200"/>
        <w:rPr>
          <w:rFonts w:hint="eastAsia" w:ascii="黑体" w:hAnsi="黑体" w:eastAsia="黑体" w:cs="黑体"/>
          <w:color w:val="000000" w:themeColor="text1"/>
          <w:lang w:eastAsia="zh-CN"/>
          <w14:textFill>
            <w14:solidFill>
              <w14:schemeClr w14:val="tx1"/>
            </w14:solidFill>
          </w14:textFill>
        </w:rPr>
      </w:pPr>
      <w:r>
        <w:rPr>
          <w:rFonts w:hint="eastAsia" w:ascii="黑体" w:hAnsi="黑体" w:eastAsia="黑体" w:cs="黑体"/>
          <w:color w:val="000000" w:themeColor="text1"/>
          <w:lang w:eastAsia="zh-CN"/>
          <w14:textFill>
            <w14:solidFill>
              <w14:schemeClr w14:val="tx1"/>
            </w14:solidFill>
          </w14:textFill>
        </w:rPr>
        <w:t>区块链的安全机制</w:t>
      </w:r>
    </w:p>
    <w:p>
      <w:pPr>
        <w:spacing w:line="360" w:lineRule="exact"/>
        <w:ind w:firstLine="420" w:firstLineChars="200"/>
        <w:rPr>
          <w:rFonts w:hint="eastAsia"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由于区块链是分布式的，每个节点都存储了完整的帐目。跟传统的分布式存储有所不同，区块链的分布式存储的独特性主要体现在两个方面：一是区块链每个节点都按照块链式结构存储完整的数据，传统分布式存储一般是将数据按照一定的规则分成多份进行存储。二是区块链每个节点存储都是独立的、地位等同的，依靠共识机制保证存储的一致性，而传统分布式存储一般是通过中心节点往其他备份节点同步数据。</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为了防止某个节点伪造一条交易记录，区块链还具有共识机制，就是所有记账节点之间怎么达成共识，去认定一个记录的有效性，这既是认定的手段，也是防止篡改的手段。区块链提出了四种不同的共识机制（PoW工作量证明、PoS权益证明、PBFT实用拜占庭容错和POOL验证池），适用于不同的应用场景，在效率和安全性之间取得平衡。比特币使用的就是工作量证明（PoW，Proof of Work）。</w:t>
      </w:r>
      <w:r>
        <w:rPr>
          <w:rFonts w:hint="eastAsia" w:ascii="宋体" w:hAnsi="宋体" w:eastAsia="宋体"/>
          <w:color w:val="000000" w:themeColor="text1"/>
          <w:sz w:val="21"/>
          <w:szCs w:val="21"/>
          <w:lang w:eastAsia="zh-CN"/>
          <w14:textFill>
            <w14:solidFill>
              <w14:schemeClr w14:val="tx1"/>
            </w14:solidFill>
          </w14:textFill>
        </w:rPr>
        <w:t>由于哈希运算难以由输出反向推导出输入，所以所有的节点都只能使用枚举的方式来得到正确的调节数，以证明其工作量来获得对应的“奖励”。</w:t>
      </w:r>
      <w:r>
        <w:rPr>
          <w:rFonts w:hint="eastAsia" w:ascii="宋体" w:hAnsi="宋体" w:eastAsia="宋体"/>
          <w:color w:val="000000" w:themeColor="text1"/>
          <w:sz w:val="21"/>
          <w:szCs w:val="21"/>
          <w:lang w:val="en-US" w:eastAsia="zh-CN"/>
          <w14:textFill>
            <w14:solidFill>
              <w14:schemeClr w14:val="tx1"/>
            </w14:solidFill>
          </w14:textFill>
        </w:rPr>
        <w:t>只有当某个人控制的计算能力超过整个节点网络的50%时，才有可能伪造一条不存在的记录（即算力劫持）。当加入区块链的节点足够多时，这样算力劫持的代价过大，几乎不可能发生。以太坊则是使用权益证明（PoS，Proof of Stake），相对于PoW，一定程度减少了数学运算带来的资源消耗，性能也得到了相应的提升。它利用世界各地的节点来验证合约的有效性。人们难以控制保证部署自己合约的计算节点，也保证了安全性。</w:t>
      </w:r>
    </w:p>
    <w:p>
      <w:pPr>
        <w:spacing w:line="360" w:lineRule="exact"/>
        <w:ind w:firstLine="480" w:firstLineChars="20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区块链的特点</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r>
        <w:rPr>
          <w:rFonts w:hint="default" w:ascii="宋体" w:hAnsi="宋体" w:eastAsia="宋体"/>
          <w:color w:val="000000" w:themeColor="text1"/>
          <w:sz w:val="21"/>
          <w:szCs w:val="21"/>
          <w:lang w:val="en-US" w:eastAsia="zh-CN"/>
          <w14:textFill>
            <w14:solidFill>
              <w14:schemeClr w14:val="tx1"/>
            </w14:solidFill>
          </w14:textFill>
        </w:rPr>
        <w:t>区块链技术具有以下特征</w:t>
      </w:r>
      <w:r>
        <w:rPr>
          <w:rFonts w:hint="eastAsia" w:ascii="宋体" w:hAnsi="宋体" w:eastAsia="宋体"/>
          <w:color w:val="000000" w:themeColor="text1"/>
          <w:sz w:val="21"/>
          <w:szCs w:val="21"/>
          <w:lang w:val="en-US" w:eastAsia="zh-CN"/>
          <w14:textFill>
            <w14:solidFill>
              <w14:schemeClr w14:val="tx1"/>
            </w14:solidFill>
          </w14:textFill>
        </w:rPr>
        <w:t>：</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r>
        <w:rPr>
          <w:rFonts w:hint="default" w:ascii="宋体" w:hAnsi="宋体" w:eastAsia="宋体"/>
          <w:color w:val="000000" w:themeColor="text1"/>
          <w:sz w:val="21"/>
          <w:szCs w:val="21"/>
          <w:lang w:val="en-US" w:eastAsia="zh-CN"/>
          <w14:textFill>
            <w14:solidFill>
              <w14:schemeClr w14:val="tx1"/>
            </w14:solidFill>
          </w14:textFill>
        </w:rPr>
        <w:t>一是去中心化。区块链技术不依赖额外的第三方管理机构或硬件设施，没有中心管制，除了自成一体的区块链本身，通过分布式核算和存储，各个节点实现了信息自我验证、传递和管理。去中心化是区块链最突出最本质的特征。</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二</w:t>
      </w:r>
      <w:r>
        <w:rPr>
          <w:rFonts w:hint="default" w:ascii="宋体" w:hAnsi="宋体" w:eastAsia="宋体"/>
          <w:color w:val="000000" w:themeColor="text1"/>
          <w:sz w:val="21"/>
          <w:szCs w:val="21"/>
          <w:lang w:val="en-US" w:eastAsia="zh-CN"/>
          <w14:textFill>
            <w14:solidFill>
              <w14:schemeClr w14:val="tx1"/>
            </w14:solidFill>
          </w14:textFill>
        </w:rPr>
        <w:t>是安全性。</w:t>
      </w:r>
      <w:r>
        <w:rPr>
          <w:rFonts w:hint="eastAsia" w:ascii="宋体" w:hAnsi="宋体" w:eastAsia="宋体"/>
          <w:color w:val="000000" w:themeColor="text1"/>
          <w:sz w:val="21"/>
          <w:szCs w:val="21"/>
          <w:lang w:val="en-US" w:eastAsia="zh-CN"/>
          <w14:textFill>
            <w14:solidFill>
              <w14:schemeClr w14:val="tx1"/>
            </w14:solidFill>
          </w14:textFill>
        </w:rPr>
        <w:t>一般，哈希函数是单向的，通过哈希函数的逆函数来求的消息原文在计算上是不可行的。所以只能够通过枚举后验证的方法来计算。而算力劫持等方式来伪造交易记录的代价过大，这样保证了区块链的安全性。</w:t>
      </w:r>
    </w:p>
    <w:p>
      <w:pPr>
        <w:spacing w:line="360" w:lineRule="exact"/>
        <w:ind w:firstLine="420" w:firstLineChars="200"/>
        <w:rPr>
          <w:rFonts w:hint="eastAsia"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三</w:t>
      </w:r>
      <w:r>
        <w:rPr>
          <w:rFonts w:hint="default" w:ascii="宋体" w:hAnsi="宋体" w:eastAsia="宋体"/>
          <w:color w:val="000000" w:themeColor="text1"/>
          <w:sz w:val="21"/>
          <w:szCs w:val="21"/>
          <w:lang w:val="en-US" w:eastAsia="zh-CN"/>
          <w14:textFill>
            <w14:solidFill>
              <w14:schemeClr w14:val="tx1"/>
            </w14:solidFill>
          </w14:textFill>
        </w:rPr>
        <w:t>是匿名性。除非有法律规范要求，单从技术上来讲，各区块节点的身份信息不需要公开或验证，信息传递可以匿名进行。</w:t>
      </w:r>
      <w:r>
        <w:rPr>
          <w:rFonts w:hint="eastAsia" w:ascii="宋体" w:hAnsi="宋体" w:eastAsia="宋体"/>
          <w:color w:val="000000" w:themeColor="text1"/>
          <w:sz w:val="21"/>
          <w:szCs w:val="21"/>
          <w:lang w:val="en-US" w:eastAsia="zh-CN"/>
          <w14:textFill>
            <w14:solidFill>
              <w14:schemeClr w14:val="tx1"/>
            </w14:solidFill>
          </w14:textFill>
        </w:rPr>
        <w:t>区块链使用了非对称加密和授权技术，存储在区块链上的交易信息是公开的，但是账户身份信息是高度加密的，只有在数据拥有者授权的情况下才能访问到，从而保证了数据的安全和个人的隐私。非对称加密同样基于单向函数，基于大整数分解或其他问题求解的计算困难性，难以破解。</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p>
    <w:p>
      <w:pPr>
        <w:pStyle w:val="8"/>
        <w:numPr>
          <w:ilvl w:val="0"/>
          <w:numId w:val="1"/>
        </w:numPr>
        <w:spacing w:line="360" w:lineRule="exact"/>
        <w:ind w:left="357" w:hanging="357" w:firstLineChars="0"/>
        <w:rPr>
          <w:rFonts w:ascii="微软雅黑" w:hAnsi="微软雅黑" w:eastAsia="微软雅黑"/>
          <w:b/>
          <w:bCs/>
        </w:rPr>
      </w:pPr>
      <w:r>
        <w:rPr>
          <w:rFonts w:hint="eastAsia" w:ascii="微软雅黑" w:hAnsi="微软雅黑" w:eastAsia="微软雅黑"/>
          <w:b/>
          <w:bCs/>
        </w:rPr>
        <w:t>方</w:t>
      </w:r>
      <w:r>
        <w:rPr>
          <w:rFonts w:hint="eastAsia" w:ascii="微软雅黑" w:hAnsi="微软雅黑" w:eastAsia="微软雅黑"/>
          <w:b/>
          <w:bCs/>
          <w:lang w:eastAsia="zh-CN"/>
        </w:rPr>
        <w:t>票</w:t>
      </w:r>
      <w:r>
        <w:rPr>
          <w:rFonts w:hint="eastAsia" w:ascii="微软雅黑" w:hAnsi="微软雅黑" w:eastAsia="微软雅黑"/>
          <w:b/>
          <w:bCs/>
        </w:rPr>
        <w:t>案设计（共2</w:t>
      </w:r>
      <w:r>
        <w:rPr>
          <w:rFonts w:ascii="微软雅黑" w:hAnsi="微软雅黑" w:eastAsia="微软雅黑"/>
          <w:b/>
          <w:bCs/>
        </w:rPr>
        <w:t>0</w:t>
      </w:r>
      <w:r>
        <w:rPr>
          <w:rFonts w:hint="eastAsia" w:ascii="微软雅黑" w:hAnsi="微软雅黑" w:eastAsia="微软雅黑"/>
          <w:b/>
          <w:bCs/>
        </w:rPr>
        <w:t>分）</w:t>
      </w:r>
    </w:p>
    <w:p>
      <w:pPr>
        <w:spacing w:line="300" w:lineRule="exact"/>
        <w:ind w:firstLine="480" w:firstLineChars="200"/>
        <w:rPr>
          <w:rFonts w:ascii="宋体" w:hAnsi="宋体" w:eastAsia="宋体"/>
        </w:rPr>
      </w:pPr>
      <w:r>
        <w:rPr>
          <w:rFonts w:hint="eastAsia" w:ascii="宋体" w:hAnsi="宋体" w:eastAsia="宋体"/>
        </w:rPr>
        <w:t>设计一个彩票中心销售服务方案，包括发布、销售、兑奖等环节（兑奖：视频摇奖，直接公布获奖号码列表），彩票销售、兑奖等环节均线上实现，线上交易模仿SET协议，充分利用课内相关知识，也可参考区块链安全解决方法及自己合理发挥。（2</w:t>
      </w:r>
      <w:r>
        <w:rPr>
          <w:rFonts w:ascii="宋体" w:hAnsi="宋体" w:eastAsia="宋体"/>
        </w:rPr>
        <w:t>0</w:t>
      </w:r>
      <w:r>
        <w:rPr>
          <w:rFonts w:hint="eastAsia" w:ascii="宋体" w:hAnsi="宋体" w:eastAsia="宋体"/>
        </w:rPr>
        <w:t>分）</w:t>
      </w:r>
    </w:p>
    <w:p>
      <w:pPr>
        <w:spacing w:line="300" w:lineRule="exact"/>
        <w:ind w:firstLine="480" w:firstLineChars="200"/>
        <w:rPr>
          <w:rFonts w:ascii="宋体" w:hAnsi="宋体" w:eastAsia="宋体"/>
        </w:rPr>
      </w:pPr>
      <w:r>
        <w:rPr>
          <w:rFonts w:hint="eastAsia" w:ascii="宋体" w:hAnsi="宋体" w:eastAsia="宋体"/>
        </w:rPr>
        <w:t>彩票销售过程参考：</w:t>
      </w:r>
    </w:p>
    <w:p>
      <w:pPr>
        <w:pStyle w:val="8"/>
        <w:numPr>
          <w:ilvl w:val="0"/>
          <w:numId w:val="2"/>
        </w:numPr>
        <w:spacing w:line="300" w:lineRule="exact"/>
        <w:ind w:firstLineChars="0"/>
        <w:rPr>
          <w:rFonts w:ascii="宋体" w:hAnsi="宋体" w:eastAsia="宋体"/>
        </w:rPr>
      </w:pPr>
      <w:r>
        <w:rPr>
          <w:rFonts w:hint="eastAsia" w:ascii="宋体" w:hAnsi="宋体" w:eastAsia="宋体"/>
        </w:rPr>
        <w:t>彩民线上购买彩票，选择彩票号码及投注数，购买资金汇入彩票中心的银行账户；</w:t>
      </w:r>
    </w:p>
    <w:p>
      <w:pPr>
        <w:pStyle w:val="8"/>
        <w:numPr>
          <w:ilvl w:val="0"/>
          <w:numId w:val="2"/>
        </w:numPr>
        <w:spacing w:line="300" w:lineRule="exact"/>
        <w:ind w:firstLineChars="0"/>
        <w:rPr>
          <w:rFonts w:ascii="宋体" w:hAnsi="宋体" w:eastAsia="宋体"/>
        </w:rPr>
      </w:pPr>
      <w:r>
        <w:rPr>
          <w:rFonts w:hint="eastAsia" w:ascii="宋体" w:hAnsi="宋体" w:eastAsia="宋体"/>
        </w:rPr>
        <w:t>彩民保存购买彩票号码和投注数，重要信息加密签名后提交彩票中心保存；</w:t>
      </w:r>
    </w:p>
    <w:p>
      <w:pPr>
        <w:pStyle w:val="8"/>
        <w:numPr>
          <w:ilvl w:val="0"/>
          <w:numId w:val="2"/>
        </w:numPr>
        <w:spacing w:line="300" w:lineRule="exact"/>
        <w:ind w:firstLineChars="0"/>
        <w:rPr>
          <w:rFonts w:ascii="宋体" w:hAnsi="宋体" w:eastAsia="宋体"/>
        </w:rPr>
      </w:pPr>
      <w:r>
        <w:rPr>
          <w:rFonts w:hint="eastAsia" w:ascii="宋体" w:hAnsi="宋体" w:eastAsia="宋体"/>
        </w:rPr>
        <w:t>彩票开奖过程，视频直播开奖，网上公布获奖彩票号码列表；</w:t>
      </w:r>
    </w:p>
    <w:p>
      <w:pPr>
        <w:pStyle w:val="8"/>
        <w:numPr>
          <w:ilvl w:val="0"/>
          <w:numId w:val="2"/>
        </w:numPr>
        <w:spacing w:line="300" w:lineRule="exact"/>
        <w:ind w:firstLineChars="0"/>
        <w:rPr>
          <w:rFonts w:ascii="宋体" w:hAnsi="宋体" w:eastAsia="宋体"/>
        </w:rPr>
      </w:pPr>
      <w:r>
        <w:rPr>
          <w:rFonts w:hint="eastAsia" w:ascii="宋体" w:hAnsi="宋体" w:eastAsia="宋体"/>
        </w:rPr>
        <w:t>彩民依据购买彩票信息，向彩票中心申请兑奖；</w:t>
      </w:r>
    </w:p>
    <w:p>
      <w:pPr>
        <w:pStyle w:val="8"/>
        <w:numPr>
          <w:ilvl w:val="0"/>
          <w:numId w:val="2"/>
        </w:numPr>
        <w:spacing w:line="300" w:lineRule="exact"/>
        <w:ind w:firstLineChars="0"/>
        <w:rPr>
          <w:rFonts w:ascii="宋体" w:hAnsi="宋体" w:eastAsia="宋体"/>
        </w:rPr>
      </w:pPr>
      <w:r>
        <w:rPr>
          <w:rFonts w:hint="eastAsia" w:ascii="宋体" w:hAnsi="宋体" w:eastAsia="宋体"/>
        </w:rPr>
        <w:t>彩票中心验证无误，提交奖金转账信息给银行；</w:t>
      </w:r>
    </w:p>
    <w:p>
      <w:pPr>
        <w:pStyle w:val="8"/>
        <w:numPr>
          <w:ilvl w:val="0"/>
          <w:numId w:val="2"/>
        </w:numPr>
        <w:spacing w:line="300" w:lineRule="exact"/>
        <w:ind w:firstLineChars="0"/>
        <w:rPr>
          <w:rFonts w:ascii="宋体" w:hAnsi="宋体" w:eastAsia="宋体"/>
        </w:rPr>
      </w:pPr>
      <w:r>
        <w:rPr>
          <w:rFonts w:hint="eastAsia" w:ascii="宋体" w:hAnsi="宋体" w:eastAsia="宋体"/>
        </w:rPr>
        <w:t>银行核对信息无误，将奖金转给彩民账户。</w:t>
      </w:r>
    </w:p>
    <w:p>
      <w:pPr>
        <w:spacing w:line="300" w:lineRule="exact"/>
        <w:ind w:firstLine="480" w:firstLineChars="200"/>
        <w:rPr>
          <w:rFonts w:ascii="宋体" w:hAnsi="宋体" w:eastAsia="宋体"/>
        </w:rPr>
      </w:pPr>
      <w:r>
        <w:rPr>
          <w:rFonts w:hint="eastAsia" w:ascii="宋体" w:hAnsi="宋体" w:eastAsia="宋体"/>
        </w:rPr>
        <w:t>前置条件：</w:t>
      </w:r>
    </w:p>
    <w:p>
      <w:pPr>
        <w:spacing w:line="300" w:lineRule="exact"/>
        <w:ind w:firstLine="480" w:firstLineChars="200"/>
        <w:rPr>
          <w:rFonts w:ascii="宋体" w:hAnsi="宋体" w:eastAsia="宋体"/>
        </w:rPr>
      </w:pPr>
      <w:r>
        <w:rPr>
          <w:rFonts w:hint="eastAsia" w:ascii="宋体" w:hAnsi="宋体" w:eastAsia="宋体"/>
        </w:rPr>
        <w:t>（1）实体：彩票中心TC（Ticket</w:t>
      </w:r>
      <w:r>
        <w:rPr>
          <w:rFonts w:ascii="宋体" w:hAnsi="宋体" w:eastAsia="宋体"/>
        </w:rPr>
        <w:t xml:space="preserve"> </w:t>
      </w:r>
      <w:r>
        <w:rPr>
          <w:rFonts w:hint="eastAsia" w:ascii="宋体" w:hAnsi="宋体" w:eastAsia="宋体"/>
        </w:rPr>
        <w:t>Center），顾客User，认证中心CA（绝对安全可信），兑奖银行（Bank）</w:t>
      </w:r>
    </w:p>
    <w:p>
      <w:pPr>
        <w:spacing w:line="300" w:lineRule="exact"/>
        <w:ind w:firstLine="480" w:firstLineChars="200"/>
        <w:rPr>
          <w:rFonts w:ascii="宋体" w:hAnsi="宋体" w:eastAsia="宋体"/>
        </w:rPr>
      </w:pPr>
      <w:r>
        <w:rPr>
          <w:rFonts w:hint="eastAsia" w:ascii="宋体" w:hAnsi="宋体" w:eastAsia="宋体"/>
        </w:rPr>
        <w:t>（2）User、TC和银行均已在CA认证中心注册，拥有证书CA</w:t>
      </w:r>
      <w:r>
        <w:rPr>
          <w:rFonts w:hint="eastAsia" w:ascii="宋体" w:hAnsi="宋体" w:eastAsia="宋体"/>
          <w:vertAlign w:val="subscript"/>
        </w:rPr>
        <w:t>user、</w:t>
      </w:r>
      <w:r>
        <w:rPr>
          <w:rFonts w:hint="eastAsia" w:ascii="宋体" w:hAnsi="宋体" w:eastAsia="宋体"/>
        </w:rPr>
        <w:t>CA</w:t>
      </w:r>
      <w:r>
        <w:rPr>
          <w:rFonts w:hint="eastAsia" w:ascii="宋体" w:hAnsi="宋体" w:eastAsia="宋体"/>
          <w:vertAlign w:val="subscript"/>
        </w:rPr>
        <w:t>tc</w:t>
      </w:r>
      <w:r>
        <w:rPr>
          <w:rFonts w:hint="eastAsia" w:ascii="宋体" w:hAnsi="宋体" w:eastAsia="宋体"/>
        </w:rPr>
        <w:t>和CA</w:t>
      </w:r>
      <w:r>
        <w:rPr>
          <w:rFonts w:hint="eastAsia" w:ascii="宋体" w:hAnsi="宋体" w:eastAsia="宋体"/>
          <w:vertAlign w:val="subscript"/>
        </w:rPr>
        <w:t>bank</w:t>
      </w:r>
      <w:r>
        <w:rPr>
          <w:rFonts w:hint="eastAsia" w:ascii="宋体" w:hAnsi="宋体" w:eastAsia="宋体"/>
        </w:rPr>
        <w:t xml:space="preserve"> 。</w:t>
      </w:r>
    </w:p>
    <w:p>
      <w:pPr>
        <w:spacing w:line="300" w:lineRule="exact"/>
        <w:ind w:firstLine="480" w:firstLineChars="200"/>
        <w:jc w:val="left"/>
        <w:rPr>
          <w:rFonts w:ascii="宋体" w:hAnsi="宋体" w:eastAsia="宋体"/>
        </w:rPr>
      </w:pPr>
      <w:r>
        <w:rPr>
          <w:rFonts w:hint="eastAsia" w:ascii="宋体" w:hAnsi="宋体" w:eastAsia="宋体"/>
        </w:rPr>
        <w:t>（</w:t>
      </w:r>
      <w:r>
        <w:rPr>
          <w:rFonts w:ascii="宋体" w:hAnsi="宋体" w:eastAsia="宋体"/>
        </w:rPr>
        <w:t>3</w:t>
      </w:r>
      <w:r>
        <w:rPr>
          <w:rFonts w:hint="eastAsia" w:ascii="宋体" w:hAnsi="宋体" w:eastAsia="宋体"/>
        </w:rPr>
        <w:t>）User和TC均已以在银行Bank注册，拥有账户（Ban</w:t>
      </w:r>
      <w:r>
        <w:rPr>
          <w:rFonts w:ascii="宋体" w:hAnsi="宋体" w:eastAsia="宋体"/>
        </w:rPr>
        <w:t>k</w:t>
      </w:r>
      <w:r>
        <w:rPr>
          <w:rFonts w:hint="eastAsia" w:ascii="宋体" w:hAnsi="宋体" w:eastAsia="宋体"/>
        </w:rPr>
        <w:t>A</w:t>
      </w:r>
      <w:r>
        <w:rPr>
          <w:rFonts w:ascii="宋体" w:hAnsi="宋体" w:eastAsia="宋体"/>
        </w:rPr>
        <w:t>ccount</w:t>
      </w:r>
      <w:r>
        <w:rPr>
          <w:rFonts w:hint="eastAsia" w:ascii="宋体" w:hAnsi="宋体" w:eastAsia="宋体"/>
        </w:rPr>
        <w:t>）BA</w:t>
      </w:r>
      <w:r>
        <w:rPr>
          <w:rFonts w:hint="eastAsia" w:ascii="宋体" w:hAnsi="宋体" w:eastAsia="宋体"/>
          <w:vertAlign w:val="subscript"/>
        </w:rPr>
        <w:t>user</w:t>
      </w:r>
      <w:r>
        <w:rPr>
          <w:rFonts w:hint="eastAsia" w:ascii="宋体" w:hAnsi="宋体" w:eastAsia="宋体"/>
        </w:rPr>
        <w:t>和BA</w:t>
      </w:r>
      <w:r>
        <w:rPr>
          <w:rFonts w:hint="eastAsia" w:ascii="宋体" w:hAnsi="宋体" w:eastAsia="宋体"/>
          <w:vertAlign w:val="subscript"/>
        </w:rPr>
        <w:t>tc</w:t>
      </w:r>
      <w:r>
        <w:rPr>
          <w:rFonts w:hint="eastAsia" w:ascii="宋体" w:hAnsi="宋体" w:eastAsia="宋体"/>
        </w:rPr>
        <w:t>；</w:t>
      </w:r>
    </w:p>
    <w:p>
      <w:pPr>
        <w:spacing w:line="300" w:lineRule="exact"/>
        <w:rPr>
          <w:rFonts w:ascii="宋体" w:hAnsi="宋体" w:eastAsia="宋体"/>
        </w:rPr>
      </w:pPr>
      <w:r>
        <w:rPr>
          <w:rFonts w:hint="eastAsia" w:ascii="宋体" w:hAnsi="宋体" w:eastAsia="宋体"/>
        </w:rPr>
        <w:t>-</w:t>
      </w:r>
      <w:r>
        <w:rPr>
          <w:rFonts w:ascii="宋体" w:hAnsi="宋体" w:eastAsia="宋体"/>
        </w:rPr>
        <w:t>-----------------------------------</w:t>
      </w:r>
    </w:p>
    <w:p>
      <w:pPr>
        <w:rPr>
          <w:rFonts w:ascii="微软雅黑" w:hAnsi="微软雅黑" w:eastAsia="微软雅黑"/>
          <w:b/>
          <w:bCs/>
        </w:rPr>
      </w:pPr>
      <w:r>
        <w:rPr>
          <w:rFonts w:hint="eastAsia" w:ascii="微软雅黑" w:hAnsi="微软雅黑" w:eastAsia="微软雅黑"/>
          <w:b/>
          <w:bCs/>
        </w:rPr>
        <w:t>方案设计区</w:t>
      </w:r>
    </w:p>
    <w:p>
      <w:pPr>
        <w:spacing w:line="300" w:lineRule="exact"/>
        <w:rPr>
          <w:rFonts w:ascii="宋体" w:hAnsi="宋体" w:eastAsia="宋体"/>
        </w:rPr>
      </w:pPr>
      <w:r>
        <w:rPr>
          <w:rFonts w:hint="eastAsia" w:ascii="宋体" w:hAnsi="宋体" w:eastAsia="宋体"/>
        </w:rPr>
        <w:t>一、基于区块链的彩票销售系统整体架构（本问题5分）</w:t>
      </w:r>
    </w:p>
    <w:p>
      <w:pPr>
        <w:spacing w:line="300" w:lineRule="exact"/>
        <w:rPr>
          <w:rFonts w:ascii="宋体" w:hAnsi="宋体" w:eastAsia="宋体"/>
        </w:rPr>
      </w:pPr>
      <w:r>
        <w:rPr>
          <w:rFonts w:hint="eastAsia" w:ascii="宋体" w:hAnsi="宋体" w:eastAsia="宋体"/>
        </w:rPr>
        <w:t>（1）系统功能描述</w:t>
      </w:r>
    </w:p>
    <w:p>
      <w:pPr>
        <w:spacing w:line="360" w:lineRule="exact"/>
        <w:ind w:firstLine="420" w:firstLineChars="200"/>
        <w:rPr>
          <w:rFonts w:hint="eastAsia"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系统需要实现用户注册、登录、彩票发布、销售、兑奖等功能。</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具体而言，系统使用Kerberos来进行登陆认证。用户在登陆后后可以利用SET协议来购买彩票。此外，此彩票销售系统还使用区块链来记录和交易，用于兑奖时的验证。</w:t>
      </w:r>
    </w:p>
    <w:p>
      <w:pPr>
        <w:spacing w:line="300" w:lineRule="exact"/>
        <w:rPr>
          <w:rFonts w:ascii="宋体" w:hAnsi="宋体" w:eastAsia="宋体"/>
        </w:rPr>
      </w:pPr>
      <w:r>
        <w:rPr>
          <w:rFonts w:hint="eastAsia" w:ascii="宋体" w:hAnsi="宋体" w:eastAsia="宋体"/>
        </w:rPr>
        <w:t>（2）物理拓扑结构示意</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olor w:val="000000" w:themeColor="text1"/>
          <w:sz w:val="21"/>
          <w:szCs w:val="21"/>
          <w:lang w:val="en-US" w:eastAsia="zh-CN"/>
          <w14:textFill>
            <w14:solidFill>
              <w14:schemeClr w14:val="tx1"/>
            </w14:solidFill>
          </w14:textFill>
        </w:rPr>
      </w:pPr>
      <w:r>
        <w:rPr>
          <w:rFonts w:hint="default" w:ascii="宋体" w:hAnsi="宋体" w:eastAsia="宋体"/>
          <w:color w:val="000000" w:themeColor="text1"/>
          <w:sz w:val="21"/>
          <w:szCs w:val="21"/>
          <w:lang w:val="en-US" w:eastAsia="zh-CN"/>
          <w14:textFill>
            <w14:solidFill>
              <w14:schemeClr w14:val="tx1"/>
            </w14:solidFill>
          </w14:textFill>
        </w:rPr>
        <w:drawing>
          <wp:inline distT="0" distB="0" distL="114300" distR="114300">
            <wp:extent cx="3332480" cy="2356485"/>
            <wp:effectExtent l="0" t="0" r="12065" b="9525"/>
            <wp:docPr id="1" name="图片 1" descr="绘图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绘图1"/>
                    <pic:cNvPicPr>
                      <a:picLocks noChangeAspect="true"/>
                    </pic:cNvPicPr>
                  </pic:nvPicPr>
                  <pic:blipFill>
                    <a:blip r:embed="rId4"/>
                    <a:stretch>
                      <a:fillRect/>
                    </a:stretch>
                  </pic:blipFill>
                  <pic:spPr>
                    <a:xfrm>
                      <a:off x="0" y="0"/>
                      <a:ext cx="3332480" cy="23564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center"/>
        <w:textAlignment w:val="auto"/>
        <w:rPr>
          <w:rFonts w:hint="eastAsia" w:ascii="宋体" w:hAnsi="宋体" w:eastAsia="宋体"/>
          <w:color w:val="000000" w:themeColor="text1"/>
          <w:sz w:val="18"/>
          <w:szCs w:val="18"/>
          <w:lang w:val="en-US" w:eastAsia="zh-CN"/>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 xml:space="preserve">图 </w:t>
      </w:r>
      <w:r>
        <w:rPr>
          <w:rFonts w:hint="eastAsia" w:ascii="宋体" w:hAnsi="宋体" w:eastAsia="宋体"/>
          <w:color w:val="000000" w:themeColor="text1"/>
          <w:sz w:val="18"/>
          <w:szCs w:val="18"/>
          <w14:textFill>
            <w14:solidFill>
              <w14:schemeClr w14:val="tx1"/>
            </w14:solidFill>
          </w14:textFill>
        </w:rPr>
        <w:fldChar w:fldCharType="begin"/>
      </w:r>
      <w:r>
        <w:rPr>
          <w:rFonts w:hint="eastAsia" w:ascii="宋体" w:hAnsi="宋体" w:eastAsia="宋体"/>
          <w:color w:val="000000" w:themeColor="text1"/>
          <w:sz w:val="18"/>
          <w:szCs w:val="18"/>
          <w14:textFill>
            <w14:solidFill>
              <w14:schemeClr w14:val="tx1"/>
            </w14:solidFill>
          </w14:textFill>
        </w:rPr>
        <w:instrText xml:space="preserve"> SEQ 图 \* ARABIC </w:instrText>
      </w:r>
      <w:r>
        <w:rPr>
          <w:rFonts w:hint="eastAsia" w:ascii="宋体" w:hAnsi="宋体" w:eastAsia="宋体"/>
          <w:color w:val="000000" w:themeColor="text1"/>
          <w:sz w:val="18"/>
          <w:szCs w:val="18"/>
          <w14:textFill>
            <w14:solidFill>
              <w14:schemeClr w14:val="tx1"/>
            </w14:solidFill>
          </w14:textFill>
        </w:rPr>
        <w:fldChar w:fldCharType="separate"/>
      </w:r>
      <w:r>
        <w:rPr>
          <w:rFonts w:hint="eastAsia" w:ascii="宋体" w:hAnsi="宋体" w:eastAsia="宋体"/>
          <w:color w:val="000000" w:themeColor="text1"/>
          <w:sz w:val="18"/>
          <w:szCs w:val="18"/>
          <w14:textFill>
            <w14:solidFill>
              <w14:schemeClr w14:val="tx1"/>
            </w14:solidFill>
          </w14:textFill>
        </w:rPr>
        <w:t>1</w:t>
      </w:r>
      <w:r>
        <w:rPr>
          <w:rFonts w:hint="eastAsia" w:ascii="宋体" w:hAnsi="宋体" w:eastAsia="宋体"/>
          <w:color w:val="000000" w:themeColor="text1"/>
          <w:sz w:val="18"/>
          <w:szCs w:val="18"/>
          <w14:textFill>
            <w14:solidFill>
              <w14:schemeClr w14:val="tx1"/>
            </w14:solidFill>
          </w14:textFill>
        </w:rPr>
        <w:fldChar w:fldCharType="end"/>
      </w:r>
      <w:r>
        <w:rPr>
          <w:rFonts w:hint="eastAsia" w:ascii="宋体" w:hAnsi="宋体" w:eastAsia="宋体"/>
          <w:color w:val="000000" w:themeColor="text1"/>
          <w:sz w:val="18"/>
          <w:szCs w:val="18"/>
          <w:lang w:eastAsia="zh-CN"/>
          <w14:textFill>
            <w14:solidFill>
              <w14:schemeClr w14:val="tx1"/>
            </w14:solidFill>
          </w14:textFill>
        </w:rPr>
        <w:t>物理拓扑结构</w:t>
      </w:r>
    </w:p>
    <w:p>
      <w:pPr>
        <w:spacing w:line="240" w:lineRule="auto"/>
        <w:ind w:firstLine="420" w:firstLineChars="200"/>
        <w:rPr>
          <w:rFonts w:hint="default" w:ascii="宋体" w:hAnsi="宋体" w:eastAsia="宋体"/>
          <w:color w:val="000000" w:themeColor="text1"/>
          <w:sz w:val="21"/>
          <w:szCs w:val="21"/>
          <w:lang w:val="en-US" w:eastAsia="zh-CN"/>
          <w14:textFill>
            <w14:solidFill>
              <w14:schemeClr w14:val="tx1"/>
            </w14:solidFill>
          </w14:textFill>
        </w:rPr>
      </w:pPr>
    </w:p>
    <w:p>
      <w:pPr>
        <w:spacing w:line="300" w:lineRule="exact"/>
        <w:rPr>
          <w:rFonts w:ascii="宋体" w:hAnsi="宋体" w:eastAsia="宋体"/>
        </w:rPr>
      </w:pPr>
      <w:r>
        <w:rPr>
          <w:rFonts w:hint="eastAsia" w:ascii="宋体" w:hAnsi="宋体" w:eastAsia="宋体"/>
        </w:rPr>
        <w:t>（3）功能模块划分与定义</w:t>
      </w:r>
    </w:p>
    <w:p>
      <w:pPr>
        <w:spacing w:line="360" w:lineRule="exact"/>
        <w:ind w:firstLine="480" w:firstLineChars="20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用户注册模块</w:t>
      </w:r>
    </w:p>
    <w:p>
      <w:pPr>
        <w:spacing w:line="360" w:lineRule="exact"/>
        <w:ind w:firstLine="420" w:firstLineChars="200"/>
        <w:rPr>
          <w:rFonts w:hint="eastAsia"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用户在注册时需要填写用户名、密码以及手机号进行注册。用户注册成功后会在CA认证，同时会获得一个区块链地址用于彩票交易。</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用户可以在注册时绑定银行账户（或支付宝等）用于交易、也可以在支付时再绑定。绑定时需要与第三方进行认证联动。</w:t>
      </w:r>
    </w:p>
    <w:p>
      <w:pPr>
        <w:spacing w:line="360" w:lineRule="exact"/>
        <w:ind w:firstLine="480" w:firstLineChars="20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用户登陆模块</w:t>
      </w:r>
    </w:p>
    <w:p>
      <w:pPr>
        <w:spacing w:line="360" w:lineRule="exact"/>
        <w:ind w:firstLine="480" w:firstLineChars="200"/>
        <w:rPr>
          <w:rFonts w:hint="eastAsia" w:ascii="Heiti SC Medium" w:hAnsi="Heiti SC Medium" w:eastAsia="Heiti SC Medium"/>
          <w:color w:val="000000" w:themeColor="text1"/>
          <w:lang w:val="en-US" w:eastAsia="zh-CN"/>
          <w14:textFill>
            <w14:solidFill>
              <w14:schemeClr w14:val="tx1"/>
            </w14:solidFill>
          </w14:textFill>
        </w:rPr>
      </w:pPr>
      <w:r>
        <w:rPr>
          <w:rFonts w:hint="eastAsia" w:ascii="Heiti SC Medium" w:hAnsi="Heiti SC Medium" w:eastAsia="Heiti SC Medium"/>
          <w:color w:val="000000" w:themeColor="text1"/>
          <w:lang w:val="en-US" w:eastAsia="zh-CN"/>
          <w14:textFill>
            <w14:solidFill>
              <w14:schemeClr w14:val="tx1"/>
            </w14:solidFill>
          </w14:textFill>
        </w:rPr>
        <w:t>用户登陆使用的是KerBeros协议。用户在登陆时需要提供用户名和密码，首先与AS进行身份验证服务交换，之后和TGS开展票据授予服务交换，最后与彩票中心进行身份验证交换，完成登陆。</w:t>
      </w:r>
    </w:p>
    <w:p>
      <w:pPr>
        <w:spacing w:line="360" w:lineRule="exact"/>
        <w:ind w:firstLine="480" w:firstLineChars="200"/>
        <w:rPr>
          <w:rFonts w:hint="default" w:ascii="Heiti SC Medium" w:hAnsi="Heiti SC Medium" w:eastAsia="Heiti SC Medium"/>
          <w:color w:val="000000" w:themeColor="text1"/>
          <w:lang w:val="en-US" w:eastAsia="zh-CN"/>
          <w14:textFill>
            <w14:solidFill>
              <w14:schemeClr w14:val="tx1"/>
            </w14:solidFill>
          </w14:textFill>
        </w:rPr>
      </w:pPr>
      <w:r>
        <w:rPr>
          <w:rFonts w:hint="eastAsia" w:ascii="Heiti SC Medium" w:hAnsi="Heiti SC Medium" w:eastAsia="Heiti SC Medium"/>
          <w:color w:val="000000" w:themeColor="text1"/>
          <w:lang w:val="en-US" w:eastAsia="zh-CN"/>
          <w14:textFill>
            <w14:solidFill>
              <w14:schemeClr w14:val="tx1"/>
            </w14:solidFill>
          </w14:textFill>
        </w:rPr>
        <w:t>在手机APP上，用户还可以使用消费级的指纹、面部识别来代替密码来登陆（不过首次登陆必须使用密码）。</w:t>
      </w:r>
    </w:p>
    <w:p>
      <w:pPr>
        <w:spacing w:line="360" w:lineRule="exact"/>
        <w:ind w:firstLine="480" w:firstLineChars="20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彩票发布模块</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彩票供应商在彩票中心广播一次彩票发布。系统会记录其区块链地址用于其他用户购买彩票以及后续的兑奖。同时中心会向日志服务器添加对应的日志。</w:t>
      </w:r>
    </w:p>
    <w:p>
      <w:pPr>
        <w:spacing w:line="360" w:lineRule="exact"/>
        <w:ind w:firstLine="480" w:firstLineChars="20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用户购买模块</w:t>
      </w:r>
    </w:p>
    <w:p>
      <w:pPr>
        <w:spacing w:line="360" w:lineRule="exact"/>
        <w:ind w:firstLine="420" w:firstLineChars="200"/>
        <w:rPr>
          <w:rFonts w:hint="eastAsia"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用户在购买彩票时需要选择彩票号码以及投注数，之后利用绑定的第三方交易账户基于SET协议进行交易，同时利用区块链来记录交易。</w:t>
      </w:r>
    </w:p>
    <w:p>
      <w:pPr>
        <w:spacing w:line="360" w:lineRule="exact"/>
        <w:ind w:firstLine="420" w:firstLineChars="200"/>
        <w:rPr>
          <w:rFonts w:hint="eastAsia"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用户会向彩票中心发送自己选择的彩票号码以及投注数。中心对此作出应答，验证受到的号码及注数是否正确。之后用户选择支付方式，核定订单。他在验证了中心的CA证书后,会发送包含完整订购信息和支付信息的订单。中心在接受订单后，验证顾客的身份，并向其支付账户所在金融机构(一般为银行)请求支付授权。清算机构之后会完成清算。</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彩票中心会在完成清算后记录该用户购买了这份订单，存储到日志服务器，同时会在区块链服务器中记录此次交易。资金会首先到用户对应的区块链地址中，之后在区块链中将资金转到彩票商的地址中。</w:t>
      </w:r>
    </w:p>
    <w:p>
      <w:pPr>
        <w:spacing w:line="360" w:lineRule="exact"/>
        <w:ind w:firstLine="480" w:firstLineChars="20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彩票开奖模块</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r>
        <w:rPr>
          <w:rFonts w:hint="default" w:ascii="宋体" w:hAnsi="宋体" w:eastAsia="宋体"/>
          <w:color w:val="000000" w:themeColor="text1"/>
          <w:sz w:val="21"/>
          <w:szCs w:val="21"/>
          <w:lang w:val="en-US" w:eastAsia="zh-CN"/>
          <w14:textFill>
            <w14:solidFill>
              <w14:schemeClr w14:val="tx1"/>
            </w14:solidFill>
          </w14:textFill>
        </w:rPr>
        <w:t>视频直播开奖</w:t>
      </w:r>
      <w:r>
        <w:rPr>
          <w:rFonts w:hint="eastAsia" w:ascii="宋体" w:hAnsi="宋体" w:eastAsia="宋体"/>
          <w:color w:val="000000" w:themeColor="text1"/>
          <w:sz w:val="21"/>
          <w:szCs w:val="21"/>
          <w:lang w:val="en-US" w:eastAsia="zh-CN"/>
          <w14:textFill>
            <w14:solidFill>
              <w14:schemeClr w14:val="tx1"/>
            </w14:solidFill>
          </w14:textFill>
        </w:rPr>
        <w:t>，</w:t>
      </w:r>
      <w:r>
        <w:rPr>
          <w:rFonts w:hint="default" w:ascii="宋体" w:hAnsi="宋体" w:eastAsia="宋体"/>
          <w:color w:val="000000" w:themeColor="text1"/>
          <w:sz w:val="21"/>
          <w:szCs w:val="21"/>
          <w:lang w:val="en-US" w:eastAsia="zh-CN"/>
          <w14:textFill>
            <w14:solidFill>
              <w14:schemeClr w14:val="tx1"/>
            </w14:solidFill>
          </w14:textFill>
        </w:rPr>
        <w:t>使用类似双色球开奖的机制</w:t>
      </w:r>
      <w:r>
        <w:rPr>
          <w:rFonts w:hint="eastAsia" w:ascii="宋体" w:hAnsi="宋体" w:eastAsia="宋体"/>
          <w:color w:val="000000" w:themeColor="text1"/>
          <w:sz w:val="21"/>
          <w:szCs w:val="21"/>
          <w:lang w:val="en-US" w:eastAsia="zh-CN"/>
          <w14:textFill>
            <w14:solidFill>
              <w14:schemeClr w14:val="tx1"/>
            </w14:solidFill>
          </w14:textFill>
        </w:rPr>
        <w:t>。此部分没有其他额外的要求，与一般的彩票开奖直播无异。</w:t>
      </w:r>
    </w:p>
    <w:p>
      <w:pPr>
        <w:spacing w:line="360" w:lineRule="exact"/>
        <w:ind w:firstLine="480" w:firstLineChars="20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彩票兑换模块</w:t>
      </w:r>
    </w:p>
    <w:p>
      <w:pPr>
        <w:spacing w:line="360" w:lineRule="exact"/>
        <w:ind w:firstLine="420" w:firstLineChars="200"/>
        <w:rPr>
          <w:rFonts w:hint="eastAsia"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在开奖完成后，系统会自动兑奖。中心会在日志中查询对应的中奖彩票，计算总奖金，之后向彩票商要求提供对应的奖金到自己的地址中。之后区块链系统会将对应的奖金发送到中奖用户的地址中。用户可以在需要时将区块链中的资金利用SET协议转入到自己的第三方账户中。</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p>
    <w:p>
      <w:pPr>
        <w:spacing w:line="300" w:lineRule="exact"/>
        <w:rPr>
          <w:rFonts w:ascii="宋体" w:hAnsi="宋体" w:eastAsia="宋体"/>
        </w:rPr>
      </w:pPr>
      <w:r>
        <w:rPr>
          <w:rFonts w:hint="eastAsia" w:ascii="宋体" w:hAnsi="宋体" w:eastAsia="宋体"/>
        </w:rPr>
        <w:t>（4）区块链技术在彩票销售过程中的作用（解决的问题）</w:t>
      </w:r>
    </w:p>
    <w:p>
      <w:pPr>
        <w:spacing w:line="360" w:lineRule="exact"/>
        <w:ind w:firstLine="420" w:firstLineChars="200"/>
        <w:rPr>
          <w:rFonts w:hint="eastAsia"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此系统主要利用了区块链系统难以伪造交易记录的特点。基于区块链技术，其他人难以冒领或伪造彩票。同时由于区块链是公开的，彩票商也难以抵赖，即使是中心的工作人员也无法监守自盗。</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p>
    <w:p>
      <w:pPr>
        <w:spacing w:line="300" w:lineRule="exact"/>
        <w:rPr>
          <w:rFonts w:ascii="宋体" w:hAnsi="宋体" w:eastAsia="宋体"/>
        </w:rPr>
      </w:pPr>
      <w:r>
        <w:rPr>
          <w:rFonts w:hint="eastAsia" w:ascii="宋体" w:hAnsi="宋体" w:eastAsia="宋体"/>
        </w:rPr>
        <w:t>二、用户在彩票中心注册过程与说明（协议描述格式与形式，模仿Kerberos双向交互形式写法，后边要有注释说明，具体的密码使用可以采用对称密钥密码，也可以采用公开密钥密码）（本问题3分）</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实体用户User，彩票中心TC，认证服务器AS</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User -&gt; TC:EK</w:t>
      </w:r>
      <w:r>
        <w:rPr>
          <w:rFonts w:hint="eastAsia" w:ascii="宋体" w:hAnsi="宋体" w:eastAsia="宋体"/>
          <w:color w:val="000000" w:themeColor="text1"/>
          <w:sz w:val="21"/>
          <w:szCs w:val="21"/>
          <w:vertAlign w:val="subscript"/>
          <w:lang w:val="en-US" w:eastAsia="zh-CN"/>
          <w14:textFill>
            <w14:solidFill>
              <w14:schemeClr w14:val="tx1"/>
            </w14:solidFill>
          </w14:textFill>
        </w:rPr>
        <w:t>TC</w:t>
      </w:r>
      <w:r>
        <w:rPr>
          <w:rFonts w:hint="eastAsia" w:ascii="宋体" w:hAnsi="宋体" w:eastAsia="宋体"/>
          <w:color w:val="000000" w:themeColor="text1"/>
          <w:sz w:val="21"/>
          <w:szCs w:val="21"/>
          <w:vertAlign w:val="baseline"/>
          <w:lang w:val="en-US" w:eastAsia="zh-CN"/>
          <w14:textFill>
            <w14:solidFill>
              <w14:schemeClr w14:val="tx1"/>
            </w14:solidFill>
          </w14:textFill>
        </w:rPr>
        <w:t>(ID|PASSWD|INFO|K</w:t>
      </w:r>
      <w:r>
        <w:rPr>
          <w:rFonts w:hint="eastAsia" w:ascii="宋体" w:hAnsi="宋体" w:eastAsia="宋体"/>
          <w:color w:val="000000" w:themeColor="text1"/>
          <w:sz w:val="21"/>
          <w:szCs w:val="21"/>
          <w:vertAlign w:val="subscript"/>
          <w:lang w:val="en-US" w:eastAsia="zh-CN"/>
          <w14:textFill>
            <w14:solidFill>
              <w14:schemeClr w14:val="tx1"/>
            </w14:solidFill>
          </w14:textFill>
        </w:rPr>
        <w:t>User</w:t>
      </w:r>
      <w:r>
        <w:rPr>
          <w:rFonts w:hint="eastAsia" w:ascii="宋体" w:hAnsi="宋体" w:eastAsia="宋体"/>
          <w:color w:val="000000" w:themeColor="text1"/>
          <w:sz w:val="21"/>
          <w:szCs w:val="21"/>
          <w:vertAlign w:val="baseline"/>
          <w:lang w:val="en-US" w:eastAsia="zh-CN"/>
          <w14:textFill>
            <w14:solidFill>
              <w14:schemeClr w14:val="tx1"/>
            </w14:solidFill>
          </w14:textFill>
        </w:rPr>
        <w:t>) User利用TC的公钥来加密自己的注册账号、密码以及信息和一个临时密钥，发送给TC</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TC -&gt; AS:EK</w:t>
      </w:r>
      <w:r>
        <w:rPr>
          <w:rFonts w:hint="eastAsia" w:ascii="宋体" w:hAnsi="宋体" w:eastAsia="宋体"/>
          <w:color w:val="000000" w:themeColor="text1"/>
          <w:sz w:val="21"/>
          <w:szCs w:val="21"/>
          <w:vertAlign w:val="subscript"/>
          <w:lang w:val="en-US" w:eastAsia="zh-CN"/>
          <w14:textFill>
            <w14:solidFill>
              <w14:schemeClr w14:val="tx1"/>
            </w14:solidFill>
          </w14:textFill>
        </w:rPr>
        <w:t>TC,AS</w:t>
      </w:r>
      <w:r>
        <w:rPr>
          <w:rFonts w:hint="eastAsia" w:ascii="宋体" w:hAnsi="宋体" w:eastAsia="宋体"/>
          <w:color w:val="000000" w:themeColor="text1"/>
          <w:sz w:val="21"/>
          <w:szCs w:val="21"/>
          <w:vertAlign w:val="baseline"/>
          <w:lang w:val="en-US" w:eastAsia="zh-CN"/>
          <w14:textFill>
            <w14:solidFill>
              <w14:schemeClr w14:val="tx1"/>
            </w14:solidFill>
          </w14:textFill>
        </w:rPr>
        <w:t>(ID) TC试图在AS中尝试创建新的认证信息</w:t>
      </w:r>
    </w:p>
    <w:p>
      <w:pPr>
        <w:spacing w:line="360" w:lineRule="exact"/>
        <w:ind w:firstLine="420" w:firstLineChars="200"/>
        <w:rPr>
          <w:rFonts w:hint="default"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AS -&gt; TC:EK</w:t>
      </w:r>
      <w:r>
        <w:rPr>
          <w:rFonts w:hint="eastAsia" w:ascii="宋体" w:hAnsi="宋体" w:eastAsia="宋体"/>
          <w:color w:val="000000" w:themeColor="text1"/>
          <w:sz w:val="21"/>
          <w:szCs w:val="21"/>
          <w:vertAlign w:val="subscript"/>
          <w:lang w:val="en-US" w:eastAsia="zh-CN"/>
          <w14:textFill>
            <w14:solidFill>
              <w14:schemeClr w14:val="tx1"/>
            </w14:solidFill>
          </w14:textFill>
        </w:rPr>
        <w:t>TS,AS</w:t>
      </w:r>
      <w:r>
        <w:rPr>
          <w:rFonts w:hint="eastAsia" w:ascii="宋体" w:hAnsi="宋体" w:eastAsia="宋体"/>
          <w:color w:val="000000" w:themeColor="text1"/>
          <w:sz w:val="21"/>
          <w:szCs w:val="21"/>
          <w:vertAlign w:val="baseline"/>
          <w:lang w:val="en-US" w:eastAsia="zh-CN"/>
          <w14:textFill>
            <w14:solidFill>
              <w14:schemeClr w14:val="tx1"/>
            </w14:solidFill>
          </w14:textFill>
        </w:rPr>
        <w:t>(K</w:t>
      </w:r>
      <w:r>
        <w:rPr>
          <w:rFonts w:hint="eastAsia" w:ascii="宋体" w:hAnsi="宋体" w:eastAsia="宋体"/>
          <w:color w:val="000000" w:themeColor="text1"/>
          <w:sz w:val="21"/>
          <w:szCs w:val="21"/>
          <w:vertAlign w:val="subscript"/>
          <w:lang w:val="en-US" w:eastAsia="zh-CN"/>
          <w14:textFill>
            <w14:solidFill>
              <w14:schemeClr w14:val="tx1"/>
            </w14:solidFill>
          </w14:textFill>
        </w:rPr>
        <w:t>User,AS</w:t>
      </w:r>
      <w:r>
        <w:rPr>
          <w:rFonts w:hint="eastAsia" w:ascii="宋体" w:hAnsi="宋体" w:eastAsia="宋体"/>
          <w:color w:val="000000" w:themeColor="text1"/>
          <w:sz w:val="21"/>
          <w:szCs w:val="21"/>
          <w:vertAlign w:val="baseline"/>
          <w:lang w:val="en-US" w:eastAsia="zh-CN"/>
          <w14:textFill>
            <w14:solidFill>
              <w14:schemeClr w14:val="tx1"/>
            </w14:solidFill>
          </w14:textFill>
        </w:rPr>
        <w:t>) AS返回后续User用于认证的密码</w:t>
      </w:r>
    </w:p>
    <w:p>
      <w:pPr>
        <w:spacing w:line="360" w:lineRule="exact"/>
        <w:ind w:firstLine="420" w:firstLineChars="200"/>
        <w:rPr>
          <w:rFonts w:hint="eastAsia" w:ascii="宋体" w:hAnsi="宋体" w:eastAsia="宋体"/>
          <w:color w:val="000000" w:themeColor="text1"/>
          <w:sz w:val="21"/>
          <w:szCs w:val="21"/>
          <w:vertAlign w:val="subscript"/>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TC -&gt; User:EK</w:t>
      </w:r>
      <w:r>
        <w:rPr>
          <w:rFonts w:hint="eastAsia" w:ascii="宋体" w:hAnsi="宋体" w:eastAsia="宋体"/>
          <w:color w:val="000000" w:themeColor="text1"/>
          <w:sz w:val="21"/>
          <w:szCs w:val="21"/>
          <w:vertAlign w:val="subscript"/>
          <w:lang w:val="en-US" w:eastAsia="zh-CN"/>
          <w14:textFill>
            <w14:solidFill>
              <w14:schemeClr w14:val="tx1"/>
            </w14:solidFill>
          </w14:textFill>
        </w:rPr>
        <w:t>User</w:t>
      </w:r>
      <w:r>
        <w:rPr>
          <w:rFonts w:hint="eastAsia" w:ascii="宋体" w:hAnsi="宋体" w:eastAsia="宋体"/>
          <w:color w:val="000000" w:themeColor="text1"/>
          <w:sz w:val="21"/>
          <w:szCs w:val="21"/>
          <w:vertAlign w:val="baseline"/>
          <w:lang w:val="en-US" w:eastAsia="zh-CN"/>
          <w14:textFill>
            <w14:solidFill>
              <w14:schemeClr w14:val="tx1"/>
            </w14:solidFill>
          </w14:textFill>
        </w:rPr>
        <w:t>(IsSuccess|INFO|K</w:t>
      </w:r>
      <w:r>
        <w:rPr>
          <w:rFonts w:hint="eastAsia" w:ascii="宋体" w:hAnsi="宋体" w:eastAsia="宋体"/>
          <w:color w:val="000000" w:themeColor="text1"/>
          <w:sz w:val="21"/>
          <w:szCs w:val="21"/>
          <w:vertAlign w:val="subscript"/>
          <w:lang w:val="en-US" w:eastAsia="zh-CN"/>
          <w14:textFill>
            <w14:solidFill>
              <w14:schemeClr w14:val="tx1"/>
            </w14:solidFill>
          </w14:textFill>
        </w:rPr>
        <w:t>User,AS</w:t>
      </w:r>
      <w:r>
        <w:rPr>
          <w:rFonts w:hint="eastAsia" w:ascii="宋体" w:hAnsi="宋体" w:eastAsia="宋体"/>
          <w:color w:val="000000" w:themeColor="text1"/>
          <w:sz w:val="21"/>
          <w:szCs w:val="21"/>
          <w:vertAlign w:val="baseline"/>
          <w:lang w:val="en-US" w:eastAsia="zh-CN"/>
          <w14:textFill>
            <w14:solidFill>
              <w14:schemeClr w14:val="tx1"/>
            </w14:solidFill>
          </w14:textFill>
        </w:rPr>
        <w:t>) TC尝试利用提供的信息来进行注册，返回是否注册成功，如果成功有对应的额外信息（如区块链地址）和用于AS注册认证的密码K</w:t>
      </w:r>
      <w:r>
        <w:rPr>
          <w:rFonts w:hint="eastAsia" w:ascii="宋体" w:hAnsi="宋体" w:eastAsia="宋体"/>
          <w:color w:val="000000" w:themeColor="text1"/>
          <w:sz w:val="21"/>
          <w:szCs w:val="21"/>
          <w:vertAlign w:val="subscript"/>
          <w:lang w:val="en-US" w:eastAsia="zh-CN"/>
          <w14:textFill>
            <w14:solidFill>
              <w14:schemeClr w14:val="tx1"/>
            </w14:solidFill>
          </w14:textFill>
        </w:rPr>
        <w:t>User,AS</w:t>
      </w:r>
    </w:p>
    <w:p>
      <w:pPr>
        <w:spacing w:line="360" w:lineRule="exact"/>
        <w:ind w:firstLine="420" w:firstLineChars="200"/>
        <w:rPr>
          <w:rFonts w:hint="default" w:ascii="宋体" w:hAnsi="宋体" w:eastAsia="宋体"/>
          <w:color w:val="000000" w:themeColor="text1"/>
          <w:sz w:val="21"/>
          <w:szCs w:val="21"/>
          <w:vertAlign w:val="subscript"/>
          <w:lang w:val="en-US" w:eastAsia="zh-CN"/>
          <w14:textFill>
            <w14:solidFill>
              <w14:schemeClr w14:val="tx1"/>
            </w14:solidFill>
          </w14:textFill>
        </w:rPr>
      </w:pPr>
    </w:p>
    <w:p>
      <w:pPr>
        <w:spacing w:line="300" w:lineRule="exact"/>
        <w:rPr>
          <w:rFonts w:ascii="宋体" w:hAnsi="宋体" w:eastAsia="宋体"/>
        </w:rPr>
      </w:pPr>
      <w:r>
        <w:rPr>
          <w:rFonts w:hint="eastAsia" w:ascii="宋体" w:hAnsi="宋体" w:eastAsia="宋体"/>
        </w:rPr>
        <w:t>三、彩票销售购买过程与说明（参照Kerberos写法，后边要有注释说明）（本问题3分）</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实体用户User，彩票商Company,彩票中心TC，区块链服务器BS，日志服务器LS（此时用户已经使用Ticket完成认证）</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User -&gt; TC:EK</w:t>
      </w:r>
      <w:r>
        <w:rPr>
          <w:rFonts w:hint="eastAsia" w:ascii="宋体" w:hAnsi="宋体" w:eastAsia="宋体"/>
          <w:color w:val="000000" w:themeColor="text1"/>
          <w:sz w:val="21"/>
          <w:szCs w:val="21"/>
          <w:vertAlign w:val="subscript"/>
          <w:lang w:val="en-US" w:eastAsia="zh-CN"/>
          <w14:textFill>
            <w14:solidFill>
              <w14:schemeClr w14:val="tx1"/>
            </w14:solidFill>
          </w14:textFill>
        </w:rPr>
        <w:t>Ticket</w:t>
      </w:r>
      <w:r>
        <w:rPr>
          <w:rFonts w:hint="eastAsia" w:ascii="宋体" w:hAnsi="宋体" w:eastAsia="宋体"/>
          <w:color w:val="000000" w:themeColor="text1"/>
          <w:sz w:val="21"/>
          <w:szCs w:val="21"/>
          <w:vertAlign w:val="baseline"/>
          <w:lang w:val="en-US" w:eastAsia="zh-CN"/>
          <w14:textFill>
            <w14:solidFill>
              <w14:schemeClr w14:val="tx1"/>
            </w14:solidFill>
          </w14:textFill>
        </w:rPr>
        <w:t>(INFO</w:t>
      </w:r>
      <w:r>
        <w:rPr>
          <w:rFonts w:hint="eastAsia" w:ascii="宋体" w:hAnsi="宋体" w:eastAsia="宋体"/>
          <w:color w:val="000000" w:themeColor="text1"/>
          <w:sz w:val="21"/>
          <w:szCs w:val="21"/>
          <w:vertAlign w:val="subscript"/>
          <w:lang w:val="en-US" w:eastAsia="zh-CN"/>
          <w14:textFill>
            <w14:solidFill>
              <w14:schemeClr w14:val="tx1"/>
            </w14:solidFill>
          </w14:textFill>
        </w:rPr>
        <w:t>1</w:t>
      </w:r>
      <w:r>
        <w:rPr>
          <w:rFonts w:hint="eastAsia" w:ascii="宋体" w:hAnsi="宋体" w:eastAsia="宋体"/>
          <w:color w:val="000000" w:themeColor="text1"/>
          <w:sz w:val="21"/>
          <w:szCs w:val="21"/>
          <w:vertAlign w:val="baseline"/>
          <w:lang w:val="en-US" w:eastAsia="zh-CN"/>
          <w14:textFill>
            <w14:solidFill>
              <w14:schemeClr w14:val="tx1"/>
            </w14:solidFill>
          </w14:textFill>
        </w:rPr>
        <w:t>) User向TC发送购买信息</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TC -&gt; User:EK</w:t>
      </w:r>
      <w:r>
        <w:rPr>
          <w:rFonts w:hint="eastAsia" w:ascii="宋体" w:hAnsi="宋体" w:eastAsia="宋体"/>
          <w:color w:val="000000" w:themeColor="text1"/>
          <w:sz w:val="21"/>
          <w:szCs w:val="21"/>
          <w:vertAlign w:val="subscript"/>
          <w:lang w:val="en-US" w:eastAsia="zh-CN"/>
          <w14:textFill>
            <w14:solidFill>
              <w14:schemeClr w14:val="tx1"/>
            </w14:solidFill>
          </w14:textFill>
        </w:rPr>
        <w:t>User</w:t>
      </w:r>
      <w:r>
        <w:rPr>
          <w:rFonts w:hint="eastAsia" w:ascii="宋体" w:hAnsi="宋体" w:eastAsia="宋体"/>
          <w:color w:val="000000" w:themeColor="text1"/>
          <w:sz w:val="21"/>
          <w:szCs w:val="21"/>
          <w:vertAlign w:val="baseline"/>
          <w:lang w:val="en-US" w:eastAsia="zh-CN"/>
          <w14:textFill>
            <w14:solidFill>
              <w14:schemeClr w14:val="tx1"/>
            </w14:solidFill>
          </w14:textFill>
        </w:rPr>
        <w:t>(INFO</w:t>
      </w:r>
      <w:r>
        <w:rPr>
          <w:rFonts w:hint="eastAsia" w:ascii="宋体" w:hAnsi="宋体" w:eastAsia="宋体"/>
          <w:color w:val="000000" w:themeColor="text1"/>
          <w:sz w:val="21"/>
          <w:szCs w:val="21"/>
          <w:vertAlign w:val="subscript"/>
          <w:lang w:val="en-US" w:eastAsia="zh-CN"/>
          <w14:textFill>
            <w14:solidFill>
              <w14:schemeClr w14:val="tx1"/>
            </w14:solidFill>
          </w14:textFill>
        </w:rPr>
        <w:t>1</w:t>
      </w:r>
      <w:r>
        <w:rPr>
          <w:rFonts w:hint="eastAsia" w:ascii="宋体" w:hAnsi="宋体" w:eastAsia="宋体"/>
          <w:color w:val="000000" w:themeColor="text1"/>
          <w:sz w:val="21"/>
          <w:szCs w:val="21"/>
          <w:vertAlign w:val="baseline"/>
          <w:lang w:val="en-US" w:eastAsia="zh-CN"/>
          <w14:textFill>
            <w14:solidFill>
              <w14:schemeClr w14:val="tx1"/>
            </w14:solidFill>
          </w14:textFill>
        </w:rPr>
        <w:t>) TC再次发送订单用于确认</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User -&gt; TC:EK</w:t>
      </w:r>
      <w:r>
        <w:rPr>
          <w:rFonts w:hint="eastAsia" w:ascii="宋体" w:hAnsi="宋体" w:eastAsia="宋体"/>
          <w:color w:val="000000" w:themeColor="text1"/>
          <w:sz w:val="21"/>
          <w:szCs w:val="21"/>
          <w:vertAlign w:val="subscript"/>
          <w:lang w:val="en-US" w:eastAsia="zh-CN"/>
          <w14:textFill>
            <w14:solidFill>
              <w14:schemeClr w14:val="tx1"/>
            </w14:solidFill>
          </w14:textFill>
        </w:rPr>
        <w:t>Ticket</w:t>
      </w:r>
      <w:r>
        <w:rPr>
          <w:rFonts w:hint="eastAsia" w:ascii="宋体" w:hAnsi="宋体" w:eastAsia="宋体"/>
          <w:color w:val="000000" w:themeColor="text1"/>
          <w:sz w:val="21"/>
          <w:szCs w:val="21"/>
          <w:vertAlign w:val="baseline"/>
          <w:lang w:val="en-US" w:eastAsia="zh-CN"/>
          <w14:textFill>
            <w14:solidFill>
              <w14:schemeClr w14:val="tx1"/>
            </w14:solidFill>
          </w14:textFill>
        </w:rPr>
        <w:t>(IsCorrect|INFO</w:t>
      </w:r>
      <w:r>
        <w:rPr>
          <w:rFonts w:hint="eastAsia" w:ascii="宋体" w:hAnsi="宋体" w:eastAsia="宋体"/>
          <w:color w:val="000000" w:themeColor="text1"/>
          <w:sz w:val="21"/>
          <w:szCs w:val="21"/>
          <w:vertAlign w:val="subscript"/>
          <w:lang w:val="en-US" w:eastAsia="zh-CN"/>
          <w14:textFill>
            <w14:solidFill>
              <w14:schemeClr w14:val="tx1"/>
            </w14:solidFill>
          </w14:textFill>
        </w:rPr>
        <w:t>1</w:t>
      </w:r>
      <w:r>
        <w:rPr>
          <w:rFonts w:hint="eastAsia" w:ascii="宋体" w:hAnsi="宋体" w:eastAsia="宋体"/>
          <w:color w:val="000000" w:themeColor="text1"/>
          <w:sz w:val="21"/>
          <w:szCs w:val="21"/>
          <w:vertAlign w:val="baseline"/>
          <w:lang w:val="en-US" w:eastAsia="zh-CN"/>
          <w14:textFill>
            <w14:solidFill>
              <w14:schemeClr w14:val="tx1"/>
            </w14:solidFill>
          </w14:textFill>
        </w:rPr>
        <w:t>) User确认后再次发送</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TC -&gt; BS:EK</w:t>
      </w:r>
      <w:r>
        <w:rPr>
          <w:rFonts w:hint="eastAsia" w:ascii="宋体" w:hAnsi="宋体" w:eastAsia="宋体"/>
          <w:color w:val="000000" w:themeColor="text1"/>
          <w:sz w:val="21"/>
          <w:szCs w:val="21"/>
          <w:vertAlign w:val="subscript"/>
          <w:lang w:val="en-US" w:eastAsia="zh-CN"/>
          <w14:textFill>
            <w14:solidFill>
              <w14:schemeClr w14:val="tx1"/>
            </w14:solidFill>
          </w14:textFill>
        </w:rPr>
        <w:t>TC,BS</w:t>
      </w:r>
      <w:r>
        <w:rPr>
          <w:rFonts w:hint="eastAsia" w:ascii="宋体" w:hAnsi="宋体" w:eastAsia="宋体"/>
          <w:color w:val="000000" w:themeColor="text1"/>
          <w:sz w:val="21"/>
          <w:szCs w:val="21"/>
          <w:vertAlign w:val="baseline"/>
          <w:lang w:val="en-US" w:eastAsia="zh-CN"/>
          <w14:textFill>
            <w14:solidFill>
              <w14:schemeClr w14:val="tx1"/>
            </w14:solidFill>
          </w14:textFill>
        </w:rPr>
        <w:t>(Addr</w:t>
      </w:r>
      <w:r>
        <w:rPr>
          <w:rFonts w:hint="eastAsia" w:ascii="宋体" w:hAnsi="宋体" w:eastAsia="宋体"/>
          <w:color w:val="000000" w:themeColor="text1"/>
          <w:sz w:val="21"/>
          <w:szCs w:val="21"/>
          <w:vertAlign w:val="subscript"/>
          <w:lang w:val="en-US" w:eastAsia="zh-CN"/>
          <w14:textFill>
            <w14:solidFill>
              <w14:schemeClr w14:val="tx1"/>
            </w14:solidFill>
          </w14:textFill>
        </w:rPr>
        <w:t>User</w:t>
      </w:r>
      <w:r>
        <w:rPr>
          <w:rFonts w:hint="eastAsia" w:ascii="宋体" w:hAnsi="宋体" w:eastAsia="宋体"/>
          <w:color w:val="000000" w:themeColor="text1"/>
          <w:sz w:val="21"/>
          <w:szCs w:val="21"/>
          <w:vertAlign w:val="baseline"/>
          <w:lang w:val="en-US" w:eastAsia="zh-CN"/>
          <w14:textFill>
            <w14:solidFill>
              <w14:schemeClr w14:val="tx1"/>
            </w14:solidFill>
          </w14:textFill>
        </w:rPr>
        <w:t>|Addr</w:t>
      </w:r>
      <w:r>
        <w:rPr>
          <w:rFonts w:hint="eastAsia" w:ascii="宋体" w:hAnsi="宋体" w:eastAsia="宋体"/>
          <w:color w:val="000000" w:themeColor="text1"/>
          <w:sz w:val="21"/>
          <w:szCs w:val="21"/>
          <w:vertAlign w:val="subscript"/>
          <w:lang w:val="en-US" w:eastAsia="zh-CN"/>
          <w14:textFill>
            <w14:solidFill>
              <w14:schemeClr w14:val="tx1"/>
            </w14:solidFill>
          </w14:textFill>
        </w:rPr>
        <w:t>Company</w:t>
      </w:r>
      <w:r>
        <w:rPr>
          <w:rFonts w:hint="eastAsia" w:ascii="宋体" w:hAnsi="宋体" w:eastAsia="宋体"/>
          <w:color w:val="000000" w:themeColor="text1"/>
          <w:sz w:val="21"/>
          <w:szCs w:val="21"/>
          <w:vertAlign w:val="baseline"/>
          <w:lang w:val="en-US" w:eastAsia="zh-CN"/>
          <w14:textFill>
            <w14:solidFill>
              <w14:schemeClr w14:val="tx1"/>
            </w14:solidFill>
          </w14:textFill>
        </w:rPr>
        <w:t>|INFO</w:t>
      </w:r>
      <w:r>
        <w:rPr>
          <w:rFonts w:hint="eastAsia" w:ascii="宋体" w:hAnsi="宋体" w:eastAsia="宋体"/>
          <w:color w:val="000000" w:themeColor="text1"/>
          <w:sz w:val="21"/>
          <w:szCs w:val="21"/>
          <w:vertAlign w:val="subscript"/>
          <w:lang w:val="en-US" w:eastAsia="zh-CN"/>
          <w14:textFill>
            <w14:solidFill>
              <w14:schemeClr w14:val="tx1"/>
            </w14:solidFill>
          </w14:textFill>
        </w:rPr>
        <w:t>2</w:t>
      </w:r>
      <w:r>
        <w:rPr>
          <w:rFonts w:hint="eastAsia" w:ascii="宋体" w:hAnsi="宋体" w:eastAsia="宋体"/>
          <w:color w:val="000000" w:themeColor="text1"/>
          <w:sz w:val="21"/>
          <w:szCs w:val="21"/>
          <w:vertAlign w:val="baseline"/>
          <w:lang w:val="en-US" w:eastAsia="zh-CN"/>
          <w14:textFill>
            <w14:solidFill>
              <w14:schemeClr w14:val="tx1"/>
            </w14:solidFill>
          </w14:textFill>
        </w:rPr>
        <w:t>) TC向BS发送User和Company的区块链地址以及订单信息</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BS -&gt; TC:EK</w:t>
      </w:r>
      <w:r>
        <w:rPr>
          <w:rFonts w:hint="eastAsia" w:ascii="宋体" w:hAnsi="宋体" w:eastAsia="宋体"/>
          <w:color w:val="000000" w:themeColor="text1"/>
          <w:sz w:val="21"/>
          <w:szCs w:val="21"/>
          <w:vertAlign w:val="subscript"/>
          <w:lang w:val="en-US" w:eastAsia="zh-CN"/>
          <w14:textFill>
            <w14:solidFill>
              <w14:schemeClr w14:val="tx1"/>
            </w14:solidFill>
          </w14:textFill>
        </w:rPr>
        <w:t>BS,TC</w:t>
      </w:r>
      <w:r>
        <w:rPr>
          <w:rFonts w:hint="eastAsia" w:ascii="宋体" w:hAnsi="宋体" w:eastAsia="宋体"/>
          <w:color w:val="000000" w:themeColor="text1"/>
          <w:sz w:val="21"/>
          <w:szCs w:val="21"/>
          <w:vertAlign w:val="baseline"/>
          <w:lang w:val="en-US" w:eastAsia="zh-CN"/>
          <w14:textFill>
            <w14:solidFill>
              <w14:schemeClr w14:val="tx1"/>
            </w14:solidFill>
          </w14:textFill>
        </w:rPr>
        <w:t>(INFO</w:t>
      </w:r>
      <w:r>
        <w:rPr>
          <w:rFonts w:hint="eastAsia" w:ascii="宋体" w:hAnsi="宋体" w:eastAsia="宋体"/>
          <w:color w:val="000000" w:themeColor="text1"/>
          <w:sz w:val="21"/>
          <w:szCs w:val="21"/>
          <w:vertAlign w:val="subscript"/>
          <w:lang w:val="en-US" w:eastAsia="zh-CN"/>
          <w14:textFill>
            <w14:solidFill>
              <w14:schemeClr w14:val="tx1"/>
            </w14:solidFill>
          </w14:textFill>
        </w:rPr>
        <w:t>3</w:t>
      </w:r>
      <w:r>
        <w:rPr>
          <w:rFonts w:hint="eastAsia" w:ascii="宋体" w:hAnsi="宋体" w:eastAsia="宋体"/>
          <w:color w:val="000000" w:themeColor="text1"/>
          <w:sz w:val="21"/>
          <w:szCs w:val="21"/>
          <w:vertAlign w:val="baseline"/>
          <w:lang w:val="en-US" w:eastAsia="zh-CN"/>
          <w14:textFill>
            <w14:solidFill>
              <w14:schemeClr w14:val="tx1"/>
            </w14:solidFill>
          </w14:textFill>
        </w:rPr>
        <w:t>) BS返回交易结算信息</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TC -&gt; LS:EK</w:t>
      </w:r>
      <w:r>
        <w:rPr>
          <w:rFonts w:hint="eastAsia" w:ascii="宋体" w:hAnsi="宋体" w:eastAsia="宋体"/>
          <w:color w:val="000000" w:themeColor="text1"/>
          <w:sz w:val="21"/>
          <w:szCs w:val="21"/>
          <w:vertAlign w:val="subscript"/>
          <w:lang w:val="en-US" w:eastAsia="zh-CN"/>
          <w14:textFill>
            <w14:solidFill>
              <w14:schemeClr w14:val="tx1"/>
            </w14:solidFill>
          </w14:textFill>
        </w:rPr>
        <w:t>TC,LS</w:t>
      </w:r>
      <w:r>
        <w:rPr>
          <w:rFonts w:hint="eastAsia" w:ascii="宋体" w:hAnsi="宋体" w:eastAsia="宋体"/>
          <w:color w:val="000000" w:themeColor="text1"/>
          <w:sz w:val="21"/>
          <w:szCs w:val="21"/>
          <w:vertAlign w:val="baseline"/>
          <w:lang w:val="en-US" w:eastAsia="zh-CN"/>
          <w14:textFill>
            <w14:solidFill>
              <w14:schemeClr w14:val="tx1"/>
            </w14:solidFill>
          </w14:textFill>
        </w:rPr>
        <w:t>(INFO</w:t>
      </w:r>
      <w:r>
        <w:rPr>
          <w:rFonts w:hint="eastAsia" w:ascii="宋体" w:hAnsi="宋体" w:eastAsia="宋体"/>
          <w:color w:val="000000" w:themeColor="text1"/>
          <w:sz w:val="21"/>
          <w:szCs w:val="21"/>
          <w:vertAlign w:val="subscript"/>
          <w:lang w:val="en-US" w:eastAsia="zh-CN"/>
          <w14:textFill>
            <w14:solidFill>
              <w14:schemeClr w14:val="tx1"/>
            </w14:solidFill>
          </w14:textFill>
        </w:rPr>
        <w:t>4</w:t>
      </w:r>
      <w:r>
        <w:rPr>
          <w:rFonts w:hint="eastAsia" w:ascii="宋体" w:hAnsi="宋体" w:eastAsia="宋体"/>
          <w:color w:val="000000" w:themeColor="text1"/>
          <w:sz w:val="21"/>
          <w:szCs w:val="21"/>
          <w:vertAlign w:val="baseline"/>
          <w:lang w:val="en-US" w:eastAsia="zh-CN"/>
          <w14:textFill>
            <w14:solidFill>
              <w14:schemeClr w14:val="tx1"/>
            </w14:solidFill>
          </w14:textFill>
        </w:rPr>
        <w:t>) TC向LS发送日志信息</w:t>
      </w:r>
    </w:p>
    <w:p>
      <w:pPr>
        <w:spacing w:line="360" w:lineRule="exact"/>
        <w:ind w:firstLine="420" w:firstLineChars="200"/>
        <w:rPr>
          <w:rFonts w:hint="default" w:ascii="宋体" w:hAnsi="宋体" w:eastAsia="宋体"/>
          <w:color w:val="000000" w:themeColor="text1"/>
          <w:sz w:val="21"/>
          <w:szCs w:val="21"/>
          <w:vertAlign w:val="baseline"/>
          <w:lang w:val="en-US" w:eastAsia="zh-CN"/>
          <w14:textFill>
            <w14:solidFill>
              <w14:schemeClr w14:val="tx1"/>
            </w14:solidFill>
          </w14:textFill>
        </w:rPr>
      </w:pPr>
    </w:p>
    <w:p>
      <w:pPr>
        <w:spacing w:line="300" w:lineRule="exact"/>
        <w:rPr>
          <w:rFonts w:ascii="宋体" w:hAnsi="宋体" w:eastAsia="宋体"/>
        </w:rPr>
      </w:pPr>
      <w:r>
        <w:rPr>
          <w:rFonts w:hint="eastAsia" w:ascii="宋体" w:hAnsi="宋体" w:eastAsia="宋体"/>
        </w:rPr>
        <w:t>四、彩票兑奖过程与说明（参照Kerberos写法，后边要有注释说明）（本问题3分）</w:t>
      </w:r>
    </w:p>
    <w:p>
      <w:pPr>
        <w:spacing w:line="360" w:lineRule="exact"/>
        <w:ind w:firstLine="420" w:firstLineChars="200"/>
        <w:rPr>
          <w:rFonts w:hint="eastAsia"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中奖用户User，彩票商Company,彩票中心TC，区块链服务器BS，日志服务器LS，银行Bank</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TC -&gt; LS:EK</w:t>
      </w:r>
      <w:r>
        <w:rPr>
          <w:rFonts w:hint="eastAsia" w:ascii="宋体" w:hAnsi="宋体" w:eastAsia="宋体"/>
          <w:color w:val="000000" w:themeColor="text1"/>
          <w:sz w:val="21"/>
          <w:szCs w:val="21"/>
          <w:vertAlign w:val="subscript"/>
          <w:lang w:val="en-US" w:eastAsia="zh-CN"/>
          <w14:textFill>
            <w14:solidFill>
              <w14:schemeClr w14:val="tx1"/>
            </w14:solidFill>
          </w14:textFill>
        </w:rPr>
        <w:t>TC,LS</w:t>
      </w:r>
      <w:r>
        <w:rPr>
          <w:rFonts w:hint="eastAsia" w:ascii="宋体" w:hAnsi="宋体" w:eastAsia="宋体"/>
          <w:color w:val="000000" w:themeColor="text1"/>
          <w:sz w:val="21"/>
          <w:szCs w:val="21"/>
          <w:vertAlign w:val="baseline"/>
          <w:lang w:val="en-US" w:eastAsia="zh-CN"/>
          <w14:textFill>
            <w14:solidFill>
              <w14:schemeClr w14:val="tx1"/>
            </w14:solidFill>
          </w14:textFill>
        </w:rPr>
        <w:t>(QUERY) TC在LS中查询中奖用户</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LS -&gt; TC:EK</w:t>
      </w:r>
      <w:r>
        <w:rPr>
          <w:rFonts w:hint="eastAsia" w:ascii="宋体" w:hAnsi="宋体" w:eastAsia="宋体"/>
          <w:color w:val="000000" w:themeColor="text1"/>
          <w:sz w:val="21"/>
          <w:szCs w:val="21"/>
          <w:vertAlign w:val="subscript"/>
          <w:lang w:val="en-US" w:eastAsia="zh-CN"/>
          <w14:textFill>
            <w14:solidFill>
              <w14:schemeClr w14:val="tx1"/>
            </w14:solidFill>
          </w14:textFill>
        </w:rPr>
        <w:t>LS,TC</w:t>
      </w:r>
      <w:r>
        <w:rPr>
          <w:rFonts w:hint="eastAsia" w:ascii="宋体" w:hAnsi="宋体" w:eastAsia="宋体"/>
          <w:color w:val="000000" w:themeColor="text1"/>
          <w:sz w:val="21"/>
          <w:szCs w:val="21"/>
          <w:vertAlign w:val="baseline"/>
          <w:lang w:val="en-US" w:eastAsia="zh-CN"/>
          <w14:textFill>
            <w14:solidFill>
              <w14:schemeClr w14:val="tx1"/>
            </w14:solidFill>
          </w14:textFill>
        </w:rPr>
        <w:t>(USER_LIST) LS返回用户列表</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TC -&gt; Company:EK</w:t>
      </w:r>
      <w:r>
        <w:rPr>
          <w:rFonts w:hint="eastAsia" w:ascii="宋体" w:hAnsi="宋体" w:eastAsia="宋体"/>
          <w:color w:val="000000" w:themeColor="text1"/>
          <w:sz w:val="21"/>
          <w:szCs w:val="21"/>
          <w:vertAlign w:val="subscript"/>
          <w:lang w:val="en-US" w:eastAsia="zh-CN"/>
          <w14:textFill>
            <w14:solidFill>
              <w14:schemeClr w14:val="tx1"/>
            </w14:solidFill>
          </w14:textFill>
        </w:rPr>
        <w:t>Company</w:t>
      </w:r>
      <w:r>
        <w:rPr>
          <w:rFonts w:hint="eastAsia" w:ascii="宋体" w:hAnsi="宋体" w:eastAsia="宋体"/>
          <w:color w:val="000000" w:themeColor="text1"/>
          <w:sz w:val="21"/>
          <w:szCs w:val="21"/>
          <w:vertAlign w:val="baseline"/>
          <w:lang w:val="en-US" w:eastAsia="zh-CN"/>
          <w14:textFill>
            <w14:solidFill>
              <w14:schemeClr w14:val="tx1"/>
            </w14:solidFill>
          </w14:textFill>
        </w:rPr>
        <w:t>(TOTAL) TC向Company索要中奖金额</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Company -&gt; Bank:EK</w:t>
      </w:r>
      <w:r>
        <w:rPr>
          <w:rFonts w:hint="eastAsia" w:ascii="宋体" w:hAnsi="宋体" w:eastAsia="宋体"/>
          <w:color w:val="000000" w:themeColor="text1"/>
          <w:sz w:val="21"/>
          <w:szCs w:val="21"/>
          <w:vertAlign w:val="subscript"/>
          <w:lang w:val="en-US" w:eastAsia="zh-CN"/>
          <w14:textFill>
            <w14:solidFill>
              <w14:schemeClr w14:val="tx1"/>
            </w14:solidFill>
          </w14:textFill>
        </w:rPr>
        <w:t>Bank</w:t>
      </w:r>
      <w:r>
        <w:rPr>
          <w:rFonts w:hint="eastAsia" w:ascii="宋体" w:hAnsi="宋体" w:eastAsia="宋体"/>
          <w:color w:val="000000" w:themeColor="text1"/>
          <w:sz w:val="21"/>
          <w:szCs w:val="21"/>
          <w:vertAlign w:val="baseline"/>
          <w:lang w:val="en-US" w:eastAsia="zh-CN"/>
          <w14:textFill>
            <w14:solidFill>
              <w14:schemeClr w14:val="tx1"/>
            </w14:solidFill>
          </w14:textFill>
        </w:rPr>
        <w:t>(Auth</w:t>
      </w:r>
      <w:r>
        <w:rPr>
          <w:rFonts w:hint="eastAsia" w:ascii="宋体" w:hAnsi="宋体" w:eastAsia="宋体"/>
          <w:color w:val="000000" w:themeColor="text1"/>
          <w:sz w:val="21"/>
          <w:szCs w:val="21"/>
          <w:vertAlign w:val="subscript"/>
          <w:lang w:val="en-US" w:eastAsia="zh-CN"/>
          <w14:textFill>
            <w14:solidFill>
              <w14:schemeClr w14:val="tx1"/>
            </w14:solidFill>
          </w14:textFill>
        </w:rPr>
        <w:t>Company</w:t>
      </w:r>
      <w:r>
        <w:rPr>
          <w:rFonts w:hint="eastAsia" w:ascii="宋体" w:hAnsi="宋体" w:eastAsia="宋体"/>
          <w:color w:val="000000" w:themeColor="text1"/>
          <w:sz w:val="21"/>
          <w:szCs w:val="21"/>
          <w:vertAlign w:val="baseline"/>
          <w:lang w:val="en-US" w:eastAsia="zh-CN"/>
          <w14:textFill>
            <w14:solidFill>
              <w14:schemeClr w14:val="tx1"/>
            </w14:solidFill>
          </w14:textFill>
        </w:rPr>
        <w:t>|BS|Addr</w:t>
      </w:r>
      <w:r>
        <w:rPr>
          <w:rFonts w:hint="eastAsia" w:ascii="宋体" w:hAnsi="宋体" w:eastAsia="宋体"/>
          <w:color w:val="000000" w:themeColor="text1"/>
          <w:sz w:val="21"/>
          <w:szCs w:val="21"/>
          <w:vertAlign w:val="subscript"/>
          <w:lang w:val="en-US" w:eastAsia="zh-CN"/>
          <w14:textFill>
            <w14:solidFill>
              <w14:schemeClr w14:val="tx1"/>
            </w14:solidFill>
          </w14:textFill>
        </w:rPr>
        <w:t>Company</w:t>
      </w:r>
      <w:r>
        <w:rPr>
          <w:rFonts w:hint="eastAsia" w:ascii="宋体" w:hAnsi="宋体" w:eastAsia="宋体"/>
          <w:color w:val="000000" w:themeColor="text1"/>
          <w:sz w:val="21"/>
          <w:szCs w:val="21"/>
          <w:vertAlign w:val="baseline"/>
          <w:lang w:val="en-US" w:eastAsia="zh-CN"/>
          <w14:textFill>
            <w14:solidFill>
              <w14:schemeClr w14:val="tx1"/>
            </w14:solidFill>
          </w14:textFill>
        </w:rPr>
        <w:t>) Company要求Bank向DS转账</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Bank -&gt; Company:EAuth</w:t>
      </w:r>
      <w:r>
        <w:rPr>
          <w:rFonts w:hint="eastAsia" w:ascii="宋体" w:hAnsi="宋体" w:eastAsia="宋体"/>
          <w:color w:val="000000" w:themeColor="text1"/>
          <w:sz w:val="21"/>
          <w:szCs w:val="21"/>
          <w:vertAlign w:val="subscript"/>
          <w:lang w:val="en-US" w:eastAsia="zh-CN"/>
          <w14:textFill>
            <w14:solidFill>
              <w14:schemeClr w14:val="tx1"/>
            </w14:solidFill>
          </w14:textFill>
        </w:rPr>
        <w:t>Company</w:t>
      </w:r>
      <w:r>
        <w:rPr>
          <w:rFonts w:hint="eastAsia" w:ascii="宋体" w:hAnsi="宋体" w:eastAsia="宋体"/>
          <w:color w:val="000000" w:themeColor="text1"/>
          <w:sz w:val="21"/>
          <w:szCs w:val="21"/>
          <w:vertAlign w:val="baseline"/>
          <w:lang w:val="en-US" w:eastAsia="zh-CN"/>
          <w14:textFill>
            <w14:solidFill>
              <w14:schemeClr w14:val="tx1"/>
            </w14:solidFill>
          </w14:textFill>
        </w:rPr>
        <w:t>(INFO</w:t>
      </w:r>
      <w:r>
        <w:rPr>
          <w:rFonts w:hint="eastAsia" w:ascii="宋体" w:hAnsi="宋体" w:eastAsia="宋体"/>
          <w:color w:val="000000" w:themeColor="text1"/>
          <w:sz w:val="21"/>
          <w:szCs w:val="21"/>
          <w:vertAlign w:val="subscript"/>
          <w:lang w:val="en-US" w:eastAsia="zh-CN"/>
          <w14:textFill>
            <w14:solidFill>
              <w14:schemeClr w14:val="tx1"/>
            </w14:solidFill>
          </w14:textFill>
        </w:rPr>
        <w:t>1</w:t>
      </w:r>
      <w:r>
        <w:rPr>
          <w:rFonts w:hint="eastAsia" w:ascii="宋体" w:hAnsi="宋体" w:eastAsia="宋体"/>
          <w:color w:val="000000" w:themeColor="text1"/>
          <w:sz w:val="21"/>
          <w:szCs w:val="21"/>
          <w:vertAlign w:val="baseline"/>
          <w:lang w:val="en-US" w:eastAsia="zh-CN"/>
          <w14:textFill>
            <w14:solidFill>
              <w14:schemeClr w14:val="tx1"/>
            </w14:solidFill>
          </w14:textFill>
        </w:rPr>
        <w:t>) Bank返回交易信息</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Company -&gt; TC:EK</w:t>
      </w:r>
      <w:r>
        <w:rPr>
          <w:rFonts w:hint="eastAsia" w:ascii="宋体" w:hAnsi="宋体" w:eastAsia="宋体"/>
          <w:color w:val="000000" w:themeColor="text1"/>
          <w:sz w:val="21"/>
          <w:szCs w:val="21"/>
          <w:vertAlign w:val="subscript"/>
          <w:lang w:val="en-US" w:eastAsia="zh-CN"/>
          <w14:textFill>
            <w14:solidFill>
              <w14:schemeClr w14:val="tx1"/>
            </w14:solidFill>
          </w14:textFill>
        </w:rPr>
        <w:t>Ticket</w:t>
      </w:r>
      <w:r>
        <w:rPr>
          <w:rFonts w:hint="eastAsia" w:ascii="宋体" w:hAnsi="宋体" w:eastAsia="宋体"/>
          <w:color w:val="000000" w:themeColor="text1"/>
          <w:sz w:val="21"/>
          <w:szCs w:val="21"/>
          <w:vertAlign w:val="baseline"/>
          <w:lang w:val="en-US" w:eastAsia="zh-CN"/>
          <w14:textFill>
            <w14:solidFill>
              <w14:schemeClr w14:val="tx1"/>
            </w14:solidFill>
          </w14:textFill>
        </w:rPr>
        <w:t>(IsFinished) Company告诉TC完成转账</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TC -&gt; BS:EK</w:t>
      </w:r>
      <w:r>
        <w:rPr>
          <w:rFonts w:hint="eastAsia" w:ascii="宋体" w:hAnsi="宋体" w:eastAsia="宋体"/>
          <w:color w:val="000000" w:themeColor="text1"/>
          <w:sz w:val="21"/>
          <w:szCs w:val="21"/>
          <w:vertAlign w:val="subscript"/>
          <w:lang w:val="en-US" w:eastAsia="zh-CN"/>
          <w14:textFill>
            <w14:solidFill>
              <w14:schemeClr w14:val="tx1"/>
            </w14:solidFill>
          </w14:textFill>
        </w:rPr>
        <w:t>TC,BS</w:t>
      </w:r>
      <w:r>
        <w:rPr>
          <w:rFonts w:hint="eastAsia" w:ascii="宋体" w:hAnsi="宋体" w:eastAsia="宋体"/>
          <w:color w:val="000000" w:themeColor="text1"/>
          <w:sz w:val="21"/>
          <w:szCs w:val="21"/>
          <w:vertAlign w:val="baseline"/>
          <w:lang w:val="en-US" w:eastAsia="zh-CN"/>
          <w14:textFill>
            <w14:solidFill>
              <w14:schemeClr w14:val="tx1"/>
            </w14:solidFill>
          </w14:textFill>
        </w:rPr>
        <w:t>(Addr</w:t>
      </w:r>
      <w:r>
        <w:rPr>
          <w:rFonts w:hint="eastAsia" w:ascii="宋体" w:hAnsi="宋体" w:eastAsia="宋体"/>
          <w:color w:val="000000" w:themeColor="text1"/>
          <w:sz w:val="21"/>
          <w:szCs w:val="21"/>
          <w:vertAlign w:val="subscript"/>
          <w:lang w:val="en-US" w:eastAsia="zh-CN"/>
          <w14:textFill>
            <w14:solidFill>
              <w14:schemeClr w14:val="tx1"/>
            </w14:solidFill>
          </w14:textFill>
        </w:rPr>
        <w:t>Company</w:t>
      </w:r>
      <w:r>
        <w:rPr>
          <w:rFonts w:hint="eastAsia" w:ascii="宋体" w:hAnsi="宋体" w:eastAsia="宋体"/>
          <w:color w:val="000000" w:themeColor="text1"/>
          <w:sz w:val="21"/>
          <w:szCs w:val="21"/>
          <w:vertAlign w:val="baseline"/>
          <w:lang w:val="en-US" w:eastAsia="zh-CN"/>
          <w14:textFill>
            <w14:solidFill>
              <w14:schemeClr w14:val="tx1"/>
            </w14:solidFill>
          </w14:textFill>
        </w:rPr>
        <w:t>|Addr</w:t>
      </w:r>
      <w:r>
        <w:rPr>
          <w:rFonts w:hint="eastAsia" w:ascii="宋体" w:hAnsi="宋体" w:eastAsia="宋体"/>
          <w:color w:val="000000" w:themeColor="text1"/>
          <w:sz w:val="21"/>
          <w:szCs w:val="21"/>
          <w:vertAlign w:val="subscript"/>
          <w:lang w:val="en-US" w:eastAsia="zh-CN"/>
          <w14:textFill>
            <w14:solidFill>
              <w14:schemeClr w14:val="tx1"/>
            </w14:solidFill>
          </w14:textFill>
        </w:rPr>
        <w:t>User</w:t>
      </w:r>
      <w:r>
        <w:rPr>
          <w:rFonts w:hint="eastAsia" w:ascii="宋体" w:hAnsi="宋体" w:eastAsia="宋体"/>
          <w:color w:val="000000" w:themeColor="text1"/>
          <w:sz w:val="21"/>
          <w:szCs w:val="21"/>
          <w:vertAlign w:val="baseline"/>
          <w:lang w:val="en-US" w:eastAsia="zh-CN"/>
          <w14:textFill>
            <w14:solidFill>
              <w14:schemeClr w14:val="tx1"/>
            </w14:solidFill>
          </w14:textFill>
        </w:rPr>
        <w:t>|INFO</w:t>
      </w:r>
      <w:r>
        <w:rPr>
          <w:rFonts w:hint="eastAsia" w:ascii="宋体" w:hAnsi="宋体" w:eastAsia="宋体"/>
          <w:color w:val="000000" w:themeColor="text1"/>
          <w:sz w:val="21"/>
          <w:szCs w:val="21"/>
          <w:vertAlign w:val="subscript"/>
          <w:lang w:val="en-US" w:eastAsia="zh-CN"/>
          <w14:textFill>
            <w14:solidFill>
              <w14:schemeClr w14:val="tx1"/>
            </w14:solidFill>
          </w14:textFill>
        </w:rPr>
        <w:t>2</w:t>
      </w:r>
      <w:r>
        <w:rPr>
          <w:rFonts w:hint="eastAsia" w:ascii="宋体" w:hAnsi="宋体" w:eastAsia="宋体"/>
          <w:color w:val="000000" w:themeColor="text1"/>
          <w:sz w:val="21"/>
          <w:szCs w:val="21"/>
          <w:vertAlign w:val="baseline"/>
          <w:lang w:val="en-US" w:eastAsia="zh-CN"/>
          <w14:textFill>
            <w14:solidFill>
              <w14:schemeClr w14:val="tx1"/>
            </w14:solidFill>
          </w14:textFill>
        </w:rPr>
        <w:t>) TC向BS发送User和Company的区块链地址以及订单信息</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BS -&gt; TC:EK</w:t>
      </w:r>
      <w:r>
        <w:rPr>
          <w:rFonts w:hint="eastAsia" w:ascii="宋体" w:hAnsi="宋体" w:eastAsia="宋体"/>
          <w:color w:val="000000" w:themeColor="text1"/>
          <w:sz w:val="21"/>
          <w:szCs w:val="21"/>
          <w:vertAlign w:val="subscript"/>
          <w:lang w:val="en-US" w:eastAsia="zh-CN"/>
          <w14:textFill>
            <w14:solidFill>
              <w14:schemeClr w14:val="tx1"/>
            </w14:solidFill>
          </w14:textFill>
        </w:rPr>
        <w:t>BS,TC</w:t>
      </w:r>
      <w:r>
        <w:rPr>
          <w:rFonts w:hint="eastAsia" w:ascii="宋体" w:hAnsi="宋体" w:eastAsia="宋体"/>
          <w:color w:val="000000" w:themeColor="text1"/>
          <w:sz w:val="21"/>
          <w:szCs w:val="21"/>
          <w:vertAlign w:val="baseline"/>
          <w:lang w:val="en-US" w:eastAsia="zh-CN"/>
          <w14:textFill>
            <w14:solidFill>
              <w14:schemeClr w14:val="tx1"/>
            </w14:solidFill>
          </w14:textFill>
        </w:rPr>
        <w:t>(INFO</w:t>
      </w:r>
      <w:r>
        <w:rPr>
          <w:rFonts w:hint="eastAsia" w:ascii="宋体" w:hAnsi="宋体" w:eastAsia="宋体"/>
          <w:color w:val="000000" w:themeColor="text1"/>
          <w:sz w:val="21"/>
          <w:szCs w:val="21"/>
          <w:vertAlign w:val="subscript"/>
          <w:lang w:val="en-US" w:eastAsia="zh-CN"/>
          <w14:textFill>
            <w14:solidFill>
              <w14:schemeClr w14:val="tx1"/>
            </w14:solidFill>
          </w14:textFill>
        </w:rPr>
        <w:t>3</w:t>
      </w:r>
      <w:r>
        <w:rPr>
          <w:rFonts w:hint="eastAsia" w:ascii="宋体" w:hAnsi="宋体" w:eastAsia="宋体"/>
          <w:color w:val="000000" w:themeColor="text1"/>
          <w:sz w:val="21"/>
          <w:szCs w:val="21"/>
          <w:vertAlign w:val="baseline"/>
          <w:lang w:val="en-US" w:eastAsia="zh-CN"/>
          <w14:textFill>
            <w14:solidFill>
              <w14:schemeClr w14:val="tx1"/>
            </w14:solidFill>
          </w14:textFill>
        </w:rPr>
        <w:t>) BS返回交易结算信息</w:t>
      </w:r>
    </w:p>
    <w:p>
      <w:pPr>
        <w:spacing w:line="360" w:lineRule="exact"/>
        <w:ind w:firstLine="420" w:firstLineChars="200"/>
        <w:rPr>
          <w:rFonts w:hint="default"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TC -&gt; LS:EK</w:t>
      </w:r>
      <w:r>
        <w:rPr>
          <w:rFonts w:hint="eastAsia" w:ascii="宋体" w:hAnsi="宋体" w:eastAsia="宋体"/>
          <w:color w:val="000000" w:themeColor="text1"/>
          <w:sz w:val="21"/>
          <w:szCs w:val="21"/>
          <w:vertAlign w:val="subscript"/>
          <w:lang w:val="en-US" w:eastAsia="zh-CN"/>
          <w14:textFill>
            <w14:solidFill>
              <w14:schemeClr w14:val="tx1"/>
            </w14:solidFill>
          </w14:textFill>
        </w:rPr>
        <w:t>TC,LS</w:t>
      </w:r>
      <w:r>
        <w:rPr>
          <w:rFonts w:hint="eastAsia" w:ascii="宋体" w:hAnsi="宋体" w:eastAsia="宋体"/>
          <w:color w:val="000000" w:themeColor="text1"/>
          <w:sz w:val="21"/>
          <w:szCs w:val="21"/>
          <w:vertAlign w:val="baseline"/>
          <w:lang w:val="en-US" w:eastAsia="zh-CN"/>
          <w14:textFill>
            <w14:solidFill>
              <w14:schemeClr w14:val="tx1"/>
            </w14:solidFill>
          </w14:textFill>
        </w:rPr>
        <w:t>(INFO</w:t>
      </w:r>
      <w:r>
        <w:rPr>
          <w:rFonts w:hint="eastAsia" w:ascii="宋体" w:hAnsi="宋体" w:eastAsia="宋体"/>
          <w:color w:val="000000" w:themeColor="text1"/>
          <w:sz w:val="21"/>
          <w:szCs w:val="21"/>
          <w:vertAlign w:val="subscript"/>
          <w:lang w:val="en-US" w:eastAsia="zh-CN"/>
          <w14:textFill>
            <w14:solidFill>
              <w14:schemeClr w14:val="tx1"/>
            </w14:solidFill>
          </w14:textFill>
        </w:rPr>
        <w:t>4</w:t>
      </w:r>
      <w:r>
        <w:rPr>
          <w:rFonts w:hint="eastAsia" w:ascii="宋体" w:hAnsi="宋体" w:eastAsia="宋体"/>
          <w:color w:val="000000" w:themeColor="text1"/>
          <w:sz w:val="21"/>
          <w:szCs w:val="21"/>
          <w:vertAlign w:val="baseline"/>
          <w:lang w:val="en-US" w:eastAsia="zh-CN"/>
          <w14:textFill>
            <w14:solidFill>
              <w14:schemeClr w14:val="tx1"/>
            </w14:solidFill>
          </w14:textFill>
        </w:rPr>
        <w:t>) TC向LS发送日志信息</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p>
    <w:p>
      <w:pPr>
        <w:spacing w:line="300" w:lineRule="exact"/>
        <w:rPr>
          <w:rFonts w:ascii="宋体" w:hAnsi="宋体" w:eastAsia="宋体"/>
        </w:rPr>
      </w:pPr>
      <w:r>
        <w:rPr>
          <w:rFonts w:hint="eastAsia" w:ascii="宋体" w:hAnsi="宋体" w:eastAsia="宋体"/>
        </w:rPr>
        <w:t>五、系统风险分析（分析是否存在“用户隐私信息泄漏”、“重放攻击”、“身份欺诈”、“冒名兑奖”、“彩票中心否认用户获奖”、“用户谎称没有收到奖金”等威胁，系统是如何应对这些威胁的，一一说明。）（本问题6分）</w:t>
      </w:r>
    </w:p>
    <w:p>
      <w:pPr>
        <w:spacing w:line="360" w:lineRule="exact"/>
        <w:ind w:firstLine="480" w:firstLineChars="20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用户隐私信息泄漏</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彩票中心存储的所有的信息均使用加密的方式防止隐私泄露，而日志系统中的存储的是加密后的用户信息，必须通过彩票中心解密才能获得具体的信息。在信息传输的过程中，信息均使用了公钥或票据加密，无法在信道中获取信息。</w:t>
      </w:r>
    </w:p>
    <w:p>
      <w:pPr>
        <w:spacing w:line="360" w:lineRule="exact"/>
        <w:ind w:firstLine="420" w:firstLineChars="200"/>
        <w:rPr>
          <w:rFonts w:hint="default"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而在公开的区块链中，用户使用的是一个随机唯一的交易地址。区块链具有高度的匿名性，其他人无法利用区域链来追踪用户。</w:t>
      </w:r>
    </w:p>
    <w:p>
      <w:pPr>
        <w:spacing w:line="360" w:lineRule="exact"/>
        <w:ind w:firstLine="480" w:firstLineChars="20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重放攻击</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在注册、登录、购买等环节,系统会发送当时的时间戳，如果时间戳对应的时间和服务器时间的差距过大，那么会将该操作判定为无效操作，不会执行。而且登陆认证的票据具有有效期，如果长时间不登陆，那么该票据会失效。用户再次登陆时需要使用密码等方式来重新获得认证票据。</w:t>
      </w:r>
    </w:p>
    <w:p>
      <w:pPr>
        <w:spacing w:line="360" w:lineRule="exact"/>
        <w:ind w:firstLine="480" w:firstLineChars="20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身份欺诈</w:t>
      </w:r>
    </w:p>
    <w:p>
      <w:pPr>
        <w:spacing w:line="360" w:lineRule="exact"/>
        <w:ind w:firstLine="420" w:firstLineChars="200"/>
        <w:rPr>
          <w:rFonts w:hint="default"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所有的交易信息均使用密钥来加密，除非可以盗取用户的密钥/票据，那么其他人无法冒充用户或者中心来进行欺诈。</w:t>
      </w:r>
    </w:p>
    <w:p>
      <w:pPr>
        <w:spacing w:line="360" w:lineRule="exact"/>
        <w:ind w:firstLine="480" w:firstLineChars="20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冒名兑奖</w:t>
      </w:r>
    </w:p>
    <w:p>
      <w:pPr>
        <w:spacing w:line="360" w:lineRule="exact"/>
        <w:ind w:firstLine="420" w:firstLineChars="200"/>
        <w:rPr>
          <w:rFonts w:hint="eastAsia"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每个人的数字货币账户是唯一的，且绑定唯一的用户。而兑奖过程在线上完成且完全自动化，无法冒名兑奖。</w:t>
      </w:r>
    </w:p>
    <w:p>
      <w:pPr>
        <w:spacing w:line="360" w:lineRule="exact"/>
        <w:ind w:firstLine="480" w:firstLineChars="20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彩票中心否认用户获奖</w:t>
      </w:r>
    </w:p>
    <w:p>
      <w:pPr>
        <w:spacing w:line="360" w:lineRule="exact"/>
        <w:ind w:firstLine="420" w:firstLineChars="200"/>
        <w:rPr>
          <w:rFonts w:hint="default"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由于交易信息在区块链中有存储，而区块链难以篡改。用户使用公开的信息来证明自己的区块链地址购买了对应的彩票，但是没有获得奖金的记录。</w:t>
      </w:r>
    </w:p>
    <w:p>
      <w:pPr>
        <w:spacing w:line="360" w:lineRule="exact"/>
        <w:ind w:firstLine="480" w:firstLineChars="20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用户谎称没有收到奖金</w:t>
      </w:r>
    </w:p>
    <w:p>
      <w:pPr>
        <w:spacing w:line="360" w:lineRule="exact"/>
        <w:ind w:firstLine="420" w:firstLineChars="200"/>
        <w:rPr>
          <w:rFonts w:hint="default" w:ascii="宋体" w:hAnsi="宋体" w:eastAsia="宋体"/>
          <w:color w:val="000000" w:themeColor="text1"/>
          <w:sz w:val="21"/>
          <w:szCs w:val="21"/>
          <w:vertAlign w:val="baseline"/>
          <w:lang w:val="en-US" w:eastAsia="zh-CN"/>
          <w14:textFill>
            <w14:solidFill>
              <w14:schemeClr w14:val="tx1"/>
            </w14:solidFill>
          </w14:textFill>
        </w:rPr>
      </w:pPr>
      <w:r>
        <w:rPr>
          <w:rFonts w:hint="eastAsia" w:ascii="宋体" w:hAnsi="宋体" w:eastAsia="宋体"/>
          <w:color w:val="000000" w:themeColor="text1"/>
          <w:sz w:val="21"/>
          <w:szCs w:val="21"/>
          <w:vertAlign w:val="baseline"/>
          <w:lang w:val="en-US" w:eastAsia="zh-CN"/>
          <w14:textFill>
            <w14:solidFill>
              <w14:schemeClr w14:val="tx1"/>
            </w14:solidFill>
          </w14:textFill>
        </w:rPr>
        <w:t>与“彩票中心否认用户获奖”问题类似，系统利用区块链来解决此问题。在第三方支付机构（如银行）的流水中也存储了转账信息，保证了这个问题难以发生。</w:t>
      </w:r>
    </w:p>
    <w:p>
      <w:pPr>
        <w:spacing w:line="360" w:lineRule="exact"/>
        <w:ind w:firstLine="420" w:firstLineChars="200"/>
        <w:rPr>
          <w:rFonts w:hint="default" w:ascii="宋体" w:hAnsi="宋体" w:eastAsia="宋体"/>
          <w:color w:val="000000" w:themeColor="text1"/>
          <w:sz w:val="21"/>
          <w:szCs w:val="21"/>
          <w:vertAlign w:val="baseline"/>
          <w:lang w:val="en-US" w:eastAsia="zh-CN"/>
          <w14:textFill>
            <w14:solidFill>
              <w14:schemeClr w14:val="tx1"/>
            </w14:solidFill>
          </w14:textFill>
        </w:rPr>
      </w:pPr>
    </w:p>
    <w:p>
      <w:pPr>
        <w:pStyle w:val="8"/>
        <w:numPr>
          <w:ilvl w:val="0"/>
          <w:numId w:val="1"/>
        </w:numPr>
        <w:spacing w:line="360" w:lineRule="exact"/>
        <w:ind w:left="357" w:hanging="357" w:firstLineChars="0"/>
        <w:rPr>
          <w:rFonts w:ascii="微软雅黑" w:hAnsi="微软雅黑" w:eastAsia="微软雅黑"/>
          <w:b/>
          <w:bCs/>
        </w:rPr>
      </w:pPr>
      <w:r>
        <w:rPr>
          <w:rFonts w:hint="eastAsia" w:ascii="微软雅黑" w:hAnsi="微软雅黑" w:eastAsia="微软雅黑"/>
          <w:b/>
          <w:bCs/>
        </w:rPr>
        <w:t>在你设计彩票中心销售系统时，如果彩票中心领导要求可以查看用户购买彩票情况（号码），以及用户相关信息，便于管理及公安等部门依法处理有关事宜，希望你开发这样的功能。（共5分）</w:t>
      </w:r>
    </w:p>
    <w:p>
      <w:pPr>
        <w:spacing w:line="360" w:lineRule="exact"/>
        <w:ind w:firstLine="480" w:firstLineChars="200"/>
        <w:rPr>
          <w:rFonts w:ascii="微软雅黑" w:hAnsi="微软雅黑" w:eastAsia="微软雅黑"/>
        </w:rPr>
      </w:pPr>
      <w:r>
        <w:rPr>
          <w:rFonts w:hint="eastAsia" w:ascii="微软雅黑" w:hAnsi="微软雅黑" w:eastAsia="微软雅黑"/>
        </w:rPr>
        <w:t>一、你将如何做，谈谈你的想法，为什么？（此问题3分）？</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我会依照相关的法律提供对应的服务。如果系统提供绝对的匿名和隐私，那么就可能变成违法犯罪的场所。事实上，由于比特币高度的匿名性，比特币就成为了许多犯罪份子将非法获利用于洗钱的工具，如勒索病毒WannCry的作者就使用比特币进行转账。</w:t>
      </w:r>
    </w:p>
    <w:p>
      <w:pPr>
        <w:spacing w:line="360" w:lineRule="exact"/>
        <w:ind w:firstLine="480" w:firstLineChars="200"/>
        <w:rPr>
          <w:rFonts w:ascii="微软雅黑" w:hAnsi="微软雅黑" w:eastAsia="微软雅黑"/>
        </w:rPr>
      </w:pPr>
      <w:r>
        <w:rPr>
          <w:rFonts w:hint="eastAsia" w:ascii="微软雅黑" w:hAnsi="微软雅黑" w:eastAsia="微软雅黑"/>
        </w:rPr>
        <w:t xml:space="preserve">二、你准备采取何种技术措施，简单描述。（此问题 </w:t>
      </w:r>
      <w:r>
        <w:rPr>
          <w:rFonts w:ascii="微软雅黑" w:hAnsi="微软雅黑" w:eastAsia="微软雅黑"/>
        </w:rPr>
        <w:t>2</w:t>
      </w:r>
      <w:r>
        <w:rPr>
          <w:rFonts w:hint="eastAsia" w:ascii="微软雅黑" w:hAnsi="微软雅黑" w:eastAsia="微软雅黑"/>
        </w:rPr>
        <w:t>分）</w:t>
      </w:r>
    </w:p>
    <w:p>
      <w:pPr>
        <w:spacing w:line="360" w:lineRule="exact"/>
        <w:ind w:firstLine="420" w:firstLineChars="200"/>
        <w:rPr>
          <w:rFonts w:hint="eastAsia"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首先在日志系统中存有所有的交易记录，在区块链中亦存储交易记录。系统可以通过将日志解密来获得交易的记录，也可以查询区块链地址对应的用户来查询交易记录。</w:t>
      </w:r>
    </w:p>
    <w:p>
      <w:pPr>
        <w:spacing w:line="360" w:lineRule="exact"/>
        <w:ind w:firstLine="420" w:firstLineChars="200"/>
        <w:rPr>
          <w:rFonts w:hint="default"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同时整个系统是加密的，日志系统和彩票中心也是分离的，一定程度上可以防止信息泄露。</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DengXian">
    <w:altName w:val="宋体"/>
    <w:panose1 w:val="02010600030101010101"/>
    <w:charset w:val="86"/>
    <w:family w:val="auto"/>
    <w:pitch w:val="default"/>
    <w:sig w:usb0="00000000" w:usb1="00000000" w:usb2="00010016" w:usb3="00000000" w:csb0="0014000F" w:csb1="00000000"/>
  </w:font>
  <w:font w:name="微软雅黑">
    <w:panose1 w:val="020B0503020204020204"/>
    <w:charset w:val="86"/>
    <w:family w:val="swiss"/>
    <w:pitch w:val="default"/>
    <w:sig w:usb0="80000287" w:usb1="28CF3C52" w:usb2="00000016" w:usb3="00000000" w:csb0="0004001F" w:csb1="00000000"/>
  </w:font>
  <w:font w:name="微软雅黑 Light">
    <w:altName w:val="微软雅黑"/>
    <w:panose1 w:val="020B0502040204020203"/>
    <w:charset w:val="86"/>
    <w:family w:val="swiss"/>
    <w:pitch w:val="default"/>
    <w:sig w:usb0="00000000" w:usb1="00000000" w:usb2="00000016" w:usb3="00000000" w:csb0="0004000F" w:csb1="00000000"/>
  </w:font>
  <w:font w:name="Heiti SC Medium">
    <w:altName w:val="宋体"/>
    <w:panose1 w:val="00000000000000000000"/>
    <w:charset w:val="80"/>
    <w:family w:val="auto"/>
    <w:pitch w:val="default"/>
    <w:sig w:usb0="00000000" w:usb1="00000000" w:usb2="00000010" w:usb3="00000000" w:csb0="003E0001" w:csb1="00000000"/>
  </w:font>
  <w:font w:name="DengXian">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960BD5"/>
    <w:multiLevelType w:val="multilevel"/>
    <w:tmpl w:val="56960B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F2A0040"/>
    <w:multiLevelType w:val="multilevel"/>
    <w:tmpl w:val="6F2A0040"/>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06"/>
  <w:doNotDisplayPageBoundaries w:val="true"/>
  <w:bordersDoNotSurroundHeader w:val="false"/>
  <w:bordersDoNotSurroundFooter w:val="false"/>
  <w:documentProtection w:enforcement="0"/>
  <w:defaultTabStop w:val="420"/>
  <w:drawingGridVerticalSpacing w:val="200"/>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DB"/>
    <w:rsid w:val="000E128B"/>
    <w:rsid w:val="000E4A50"/>
    <w:rsid w:val="000F44C7"/>
    <w:rsid w:val="0017181E"/>
    <w:rsid w:val="00177630"/>
    <w:rsid w:val="00234CBA"/>
    <w:rsid w:val="00310EEE"/>
    <w:rsid w:val="003C5D37"/>
    <w:rsid w:val="00403DCC"/>
    <w:rsid w:val="00447003"/>
    <w:rsid w:val="00467281"/>
    <w:rsid w:val="004813A6"/>
    <w:rsid w:val="00507AEC"/>
    <w:rsid w:val="005D6603"/>
    <w:rsid w:val="005E00D9"/>
    <w:rsid w:val="00613D81"/>
    <w:rsid w:val="00737475"/>
    <w:rsid w:val="007A19EA"/>
    <w:rsid w:val="007B4138"/>
    <w:rsid w:val="00814120"/>
    <w:rsid w:val="008821F4"/>
    <w:rsid w:val="008A13AC"/>
    <w:rsid w:val="008E149B"/>
    <w:rsid w:val="00966285"/>
    <w:rsid w:val="00A414CE"/>
    <w:rsid w:val="00A67404"/>
    <w:rsid w:val="00AB51A0"/>
    <w:rsid w:val="00AC3544"/>
    <w:rsid w:val="00AE3048"/>
    <w:rsid w:val="00B9149B"/>
    <w:rsid w:val="00B95BCF"/>
    <w:rsid w:val="00DB1B40"/>
    <w:rsid w:val="00E038FA"/>
    <w:rsid w:val="00E505A5"/>
    <w:rsid w:val="00ED65A4"/>
    <w:rsid w:val="00EE4FDB"/>
    <w:rsid w:val="00F5273D"/>
    <w:rsid w:val="00F64691"/>
    <w:rsid w:val="057BE792"/>
    <w:rsid w:val="05BF3DB1"/>
    <w:rsid w:val="05DB14BD"/>
    <w:rsid w:val="05E9478A"/>
    <w:rsid w:val="0772D82F"/>
    <w:rsid w:val="07EC77E4"/>
    <w:rsid w:val="0CFF3F26"/>
    <w:rsid w:val="0DDF083A"/>
    <w:rsid w:val="0DFB4E23"/>
    <w:rsid w:val="0EC47022"/>
    <w:rsid w:val="0FA51F84"/>
    <w:rsid w:val="0FFFC303"/>
    <w:rsid w:val="13FFD323"/>
    <w:rsid w:val="15BA0C20"/>
    <w:rsid w:val="15DF80C0"/>
    <w:rsid w:val="1715920A"/>
    <w:rsid w:val="177A0A14"/>
    <w:rsid w:val="17BD9DCC"/>
    <w:rsid w:val="17F90BCD"/>
    <w:rsid w:val="17FBAD2A"/>
    <w:rsid w:val="1B48B72B"/>
    <w:rsid w:val="1B7E14CB"/>
    <w:rsid w:val="1BEF6036"/>
    <w:rsid w:val="1BFB3CED"/>
    <w:rsid w:val="1DFF9561"/>
    <w:rsid w:val="1E59930A"/>
    <w:rsid w:val="1EDDC61F"/>
    <w:rsid w:val="1EEFA5E4"/>
    <w:rsid w:val="1F876F67"/>
    <w:rsid w:val="1FA353F2"/>
    <w:rsid w:val="1FB7DFA9"/>
    <w:rsid w:val="1FC7D9C7"/>
    <w:rsid w:val="1FDF7BE0"/>
    <w:rsid w:val="1FE6C5D0"/>
    <w:rsid w:val="1FED4791"/>
    <w:rsid w:val="1FFF92F4"/>
    <w:rsid w:val="22A14040"/>
    <w:rsid w:val="22FF2A51"/>
    <w:rsid w:val="275ED2F1"/>
    <w:rsid w:val="27F127A8"/>
    <w:rsid w:val="288910D6"/>
    <w:rsid w:val="29745590"/>
    <w:rsid w:val="29D6628E"/>
    <w:rsid w:val="2BEBFBDC"/>
    <w:rsid w:val="2C3FFE13"/>
    <w:rsid w:val="2CEF5CF4"/>
    <w:rsid w:val="2DDF74AB"/>
    <w:rsid w:val="2EB703B4"/>
    <w:rsid w:val="2EDA208A"/>
    <w:rsid w:val="2EF79D07"/>
    <w:rsid w:val="2F4C0988"/>
    <w:rsid w:val="2F5F5277"/>
    <w:rsid w:val="2FAF137F"/>
    <w:rsid w:val="2FB13B62"/>
    <w:rsid w:val="2FBF0A1E"/>
    <w:rsid w:val="2FD9666B"/>
    <w:rsid w:val="2FDE61A2"/>
    <w:rsid w:val="2FE83251"/>
    <w:rsid w:val="2FEB0614"/>
    <w:rsid w:val="2FF7F49B"/>
    <w:rsid w:val="2FFD5941"/>
    <w:rsid w:val="2FFF3ED3"/>
    <w:rsid w:val="31E73268"/>
    <w:rsid w:val="32DC7842"/>
    <w:rsid w:val="33BAF6F4"/>
    <w:rsid w:val="33FFF220"/>
    <w:rsid w:val="35BF6938"/>
    <w:rsid w:val="35DE61E2"/>
    <w:rsid w:val="35F854E6"/>
    <w:rsid w:val="36EF2550"/>
    <w:rsid w:val="36FEB073"/>
    <w:rsid w:val="36FF425B"/>
    <w:rsid w:val="373F15C3"/>
    <w:rsid w:val="376A1090"/>
    <w:rsid w:val="37B762AE"/>
    <w:rsid w:val="37C777D0"/>
    <w:rsid w:val="37CDCD0A"/>
    <w:rsid w:val="37CFCD8D"/>
    <w:rsid w:val="37EF6363"/>
    <w:rsid w:val="37FDB1B4"/>
    <w:rsid w:val="39FF6825"/>
    <w:rsid w:val="3A7A9482"/>
    <w:rsid w:val="3A95806C"/>
    <w:rsid w:val="3ABFC348"/>
    <w:rsid w:val="3AE3B5D3"/>
    <w:rsid w:val="3B341C10"/>
    <w:rsid w:val="3B4F9FF7"/>
    <w:rsid w:val="3B5BC466"/>
    <w:rsid w:val="3B787232"/>
    <w:rsid w:val="3BB7103D"/>
    <w:rsid w:val="3BDF8DE7"/>
    <w:rsid w:val="3BFDE825"/>
    <w:rsid w:val="3C3CBE4A"/>
    <w:rsid w:val="3C759506"/>
    <w:rsid w:val="3C7FA357"/>
    <w:rsid w:val="3CEED15B"/>
    <w:rsid w:val="3CF70BDE"/>
    <w:rsid w:val="3CFFAFCC"/>
    <w:rsid w:val="3D7E4D0A"/>
    <w:rsid w:val="3DB6E287"/>
    <w:rsid w:val="3DBF1056"/>
    <w:rsid w:val="3DD57515"/>
    <w:rsid w:val="3DD9A5C7"/>
    <w:rsid w:val="3DFA7BE1"/>
    <w:rsid w:val="3DFE2F39"/>
    <w:rsid w:val="3E7E3898"/>
    <w:rsid w:val="3E7E413D"/>
    <w:rsid w:val="3E97E4EE"/>
    <w:rsid w:val="3EF71D35"/>
    <w:rsid w:val="3F17C6E3"/>
    <w:rsid w:val="3F2F01A3"/>
    <w:rsid w:val="3F38E377"/>
    <w:rsid w:val="3F3FFD84"/>
    <w:rsid w:val="3F7B9762"/>
    <w:rsid w:val="3F7E0B73"/>
    <w:rsid w:val="3F7F8F3A"/>
    <w:rsid w:val="3F7FAFED"/>
    <w:rsid w:val="3F9C8EC6"/>
    <w:rsid w:val="3F9E4E3F"/>
    <w:rsid w:val="3F9F5AB4"/>
    <w:rsid w:val="3FB56BFA"/>
    <w:rsid w:val="3FB6B0B8"/>
    <w:rsid w:val="3FB78D1B"/>
    <w:rsid w:val="3FD7C093"/>
    <w:rsid w:val="3FDFFEBC"/>
    <w:rsid w:val="3FE668CA"/>
    <w:rsid w:val="3FFCC0F5"/>
    <w:rsid w:val="3FFE4450"/>
    <w:rsid w:val="3FFF30D4"/>
    <w:rsid w:val="3FFF689D"/>
    <w:rsid w:val="3FFFB11B"/>
    <w:rsid w:val="3FFFBCC2"/>
    <w:rsid w:val="40BC0991"/>
    <w:rsid w:val="436E22E5"/>
    <w:rsid w:val="4578C854"/>
    <w:rsid w:val="457E7AE7"/>
    <w:rsid w:val="45DA80A5"/>
    <w:rsid w:val="47532573"/>
    <w:rsid w:val="47F7449F"/>
    <w:rsid w:val="497F2A99"/>
    <w:rsid w:val="4AFDCA65"/>
    <w:rsid w:val="4B67A027"/>
    <w:rsid w:val="4B67E8DC"/>
    <w:rsid w:val="4BBE42D0"/>
    <w:rsid w:val="4E89F0DD"/>
    <w:rsid w:val="4ECF7107"/>
    <w:rsid w:val="4EE6188F"/>
    <w:rsid w:val="4F75F20D"/>
    <w:rsid w:val="4F7E410F"/>
    <w:rsid w:val="4F8BDFBE"/>
    <w:rsid w:val="4FB6115F"/>
    <w:rsid w:val="4FC41D23"/>
    <w:rsid w:val="4FDB7963"/>
    <w:rsid w:val="4FDBB46E"/>
    <w:rsid w:val="4FFBCEF9"/>
    <w:rsid w:val="4FFDDAFB"/>
    <w:rsid w:val="4FFF2C6A"/>
    <w:rsid w:val="4FFFD014"/>
    <w:rsid w:val="5397F6A1"/>
    <w:rsid w:val="54FB940A"/>
    <w:rsid w:val="553D0FE2"/>
    <w:rsid w:val="55F76374"/>
    <w:rsid w:val="56BEC94D"/>
    <w:rsid w:val="56DFFD40"/>
    <w:rsid w:val="56EF6DB2"/>
    <w:rsid w:val="56FBD0FE"/>
    <w:rsid w:val="5751A3B2"/>
    <w:rsid w:val="577C6AB0"/>
    <w:rsid w:val="577D21CF"/>
    <w:rsid w:val="577E9F42"/>
    <w:rsid w:val="5782A24D"/>
    <w:rsid w:val="5794645F"/>
    <w:rsid w:val="57FFF4BC"/>
    <w:rsid w:val="59BDB72D"/>
    <w:rsid w:val="5A7EF7B5"/>
    <w:rsid w:val="5A7FB75D"/>
    <w:rsid w:val="5AFCB0EB"/>
    <w:rsid w:val="5B24DC77"/>
    <w:rsid w:val="5B3F3C6D"/>
    <w:rsid w:val="5B5F04D9"/>
    <w:rsid w:val="5B9E3C3A"/>
    <w:rsid w:val="5BF78B9D"/>
    <w:rsid w:val="5BFEBCAF"/>
    <w:rsid w:val="5C6B6C29"/>
    <w:rsid w:val="5CFBEC24"/>
    <w:rsid w:val="5D3F2753"/>
    <w:rsid w:val="5D7E0305"/>
    <w:rsid w:val="5D7E4998"/>
    <w:rsid w:val="5DCEB040"/>
    <w:rsid w:val="5DDECAA2"/>
    <w:rsid w:val="5DEC0303"/>
    <w:rsid w:val="5DF32192"/>
    <w:rsid w:val="5DF4A004"/>
    <w:rsid w:val="5DF74169"/>
    <w:rsid w:val="5DF7E6D4"/>
    <w:rsid w:val="5DFD5993"/>
    <w:rsid w:val="5DFDC118"/>
    <w:rsid w:val="5E5B20A4"/>
    <w:rsid w:val="5E7C8D02"/>
    <w:rsid w:val="5EBD63D1"/>
    <w:rsid w:val="5EEB1845"/>
    <w:rsid w:val="5EEB6709"/>
    <w:rsid w:val="5EFCCBF2"/>
    <w:rsid w:val="5EFF4E74"/>
    <w:rsid w:val="5EFFDECA"/>
    <w:rsid w:val="5F3E2E5C"/>
    <w:rsid w:val="5F739787"/>
    <w:rsid w:val="5F7653DC"/>
    <w:rsid w:val="5F77B316"/>
    <w:rsid w:val="5F7EDDF8"/>
    <w:rsid w:val="5F8CAA43"/>
    <w:rsid w:val="5F937D08"/>
    <w:rsid w:val="5F9F8E9E"/>
    <w:rsid w:val="5FBFF65F"/>
    <w:rsid w:val="5FD63BEB"/>
    <w:rsid w:val="5FDFBD51"/>
    <w:rsid w:val="5FDFC413"/>
    <w:rsid w:val="5FE33AD1"/>
    <w:rsid w:val="5FE7D77F"/>
    <w:rsid w:val="5FF3B74D"/>
    <w:rsid w:val="5FF6B446"/>
    <w:rsid w:val="5FFB027A"/>
    <w:rsid w:val="5FFBA7FD"/>
    <w:rsid w:val="5FFD008D"/>
    <w:rsid w:val="5FFEB5B3"/>
    <w:rsid w:val="5FFEE25B"/>
    <w:rsid w:val="5FFFDDF0"/>
    <w:rsid w:val="62570EB3"/>
    <w:rsid w:val="62CA8CC9"/>
    <w:rsid w:val="638D6E80"/>
    <w:rsid w:val="63BBB830"/>
    <w:rsid w:val="63E7FB8A"/>
    <w:rsid w:val="652FB380"/>
    <w:rsid w:val="656ED170"/>
    <w:rsid w:val="657F6099"/>
    <w:rsid w:val="65FB0842"/>
    <w:rsid w:val="65FFB106"/>
    <w:rsid w:val="666E9A31"/>
    <w:rsid w:val="66FE6DED"/>
    <w:rsid w:val="67914A2D"/>
    <w:rsid w:val="67BCCA81"/>
    <w:rsid w:val="67CA02E5"/>
    <w:rsid w:val="67EB2A23"/>
    <w:rsid w:val="67EBCD93"/>
    <w:rsid w:val="67F720DB"/>
    <w:rsid w:val="67FBB79A"/>
    <w:rsid w:val="67FD4C4C"/>
    <w:rsid w:val="67FF2123"/>
    <w:rsid w:val="68FBA998"/>
    <w:rsid w:val="699BB6A9"/>
    <w:rsid w:val="69AF695E"/>
    <w:rsid w:val="6A6D36D7"/>
    <w:rsid w:val="6ABAF59D"/>
    <w:rsid w:val="6ADFCA64"/>
    <w:rsid w:val="6AFEB94C"/>
    <w:rsid w:val="6B3F156F"/>
    <w:rsid w:val="6B5FB160"/>
    <w:rsid w:val="6BAB1097"/>
    <w:rsid w:val="6BB91E98"/>
    <w:rsid w:val="6BBE333D"/>
    <w:rsid w:val="6BEDCE9D"/>
    <w:rsid w:val="6CBE22AE"/>
    <w:rsid w:val="6CBF8B10"/>
    <w:rsid w:val="6D772E56"/>
    <w:rsid w:val="6D9BA37C"/>
    <w:rsid w:val="6DB7E7B4"/>
    <w:rsid w:val="6DD71385"/>
    <w:rsid w:val="6DF6F315"/>
    <w:rsid w:val="6E66A8F5"/>
    <w:rsid w:val="6E7B2B47"/>
    <w:rsid w:val="6E9974DE"/>
    <w:rsid w:val="6EB3D2DF"/>
    <w:rsid w:val="6EBBF4FE"/>
    <w:rsid w:val="6ED43D72"/>
    <w:rsid w:val="6ED5999B"/>
    <w:rsid w:val="6ED6A21E"/>
    <w:rsid w:val="6EEA2A07"/>
    <w:rsid w:val="6EEF4897"/>
    <w:rsid w:val="6EFB174A"/>
    <w:rsid w:val="6EFD2424"/>
    <w:rsid w:val="6EFDCE43"/>
    <w:rsid w:val="6EFF2F6E"/>
    <w:rsid w:val="6F3EFD67"/>
    <w:rsid w:val="6F4AE7C7"/>
    <w:rsid w:val="6F5B1CDF"/>
    <w:rsid w:val="6F5F0CCC"/>
    <w:rsid w:val="6F6F1AE8"/>
    <w:rsid w:val="6F6F647A"/>
    <w:rsid w:val="6F775DB7"/>
    <w:rsid w:val="6F7A0410"/>
    <w:rsid w:val="6F7A3D0C"/>
    <w:rsid w:val="6FAF2057"/>
    <w:rsid w:val="6FAF5A7B"/>
    <w:rsid w:val="6FB99E9E"/>
    <w:rsid w:val="6FCF680E"/>
    <w:rsid w:val="6FE2B265"/>
    <w:rsid w:val="6FE7E88C"/>
    <w:rsid w:val="6FEB11B8"/>
    <w:rsid w:val="6FEEC600"/>
    <w:rsid w:val="6FEFE2DA"/>
    <w:rsid w:val="6FF26CFB"/>
    <w:rsid w:val="6FF61549"/>
    <w:rsid w:val="6FFDAF8B"/>
    <w:rsid w:val="6FFF2B59"/>
    <w:rsid w:val="6FFF558E"/>
    <w:rsid w:val="70566713"/>
    <w:rsid w:val="70B76530"/>
    <w:rsid w:val="70FDC1A0"/>
    <w:rsid w:val="713E4AFD"/>
    <w:rsid w:val="71A58853"/>
    <w:rsid w:val="71F52571"/>
    <w:rsid w:val="71F725CA"/>
    <w:rsid w:val="721FD3B3"/>
    <w:rsid w:val="72D74E6F"/>
    <w:rsid w:val="736710B2"/>
    <w:rsid w:val="73F61021"/>
    <w:rsid w:val="73FCE294"/>
    <w:rsid w:val="73FE7BA2"/>
    <w:rsid w:val="756FC005"/>
    <w:rsid w:val="757E85DC"/>
    <w:rsid w:val="758B1A99"/>
    <w:rsid w:val="75B9DC31"/>
    <w:rsid w:val="75CCD66C"/>
    <w:rsid w:val="75FD639F"/>
    <w:rsid w:val="7627A5DA"/>
    <w:rsid w:val="765F118C"/>
    <w:rsid w:val="765FA2CE"/>
    <w:rsid w:val="767A6220"/>
    <w:rsid w:val="76B3E662"/>
    <w:rsid w:val="76C7F63F"/>
    <w:rsid w:val="76FFC545"/>
    <w:rsid w:val="772E7E5A"/>
    <w:rsid w:val="7757E8CB"/>
    <w:rsid w:val="77657FC2"/>
    <w:rsid w:val="777B048B"/>
    <w:rsid w:val="777BCF80"/>
    <w:rsid w:val="777DD62B"/>
    <w:rsid w:val="778F8101"/>
    <w:rsid w:val="77B25B04"/>
    <w:rsid w:val="77B604EC"/>
    <w:rsid w:val="77B6DEC0"/>
    <w:rsid w:val="77BF0B7D"/>
    <w:rsid w:val="77C73B79"/>
    <w:rsid w:val="77CBC803"/>
    <w:rsid w:val="77D3AB4C"/>
    <w:rsid w:val="77D7A849"/>
    <w:rsid w:val="77DF3841"/>
    <w:rsid w:val="77EEA456"/>
    <w:rsid w:val="77FB7738"/>
    <w:rsid w:val="77FBF919"/>
    <w:rsid w:val="77FC2D1F"/>
    <w:rsid w:val="77FDC3B2"/>
    <w:rsid w:val="77FFE5E4"/>
    <w:rsid w:val="784FA06E"/>
    <w:rsid w:val="789A086A"/>
    <w:rsid w:val="78FD2500"/>
    <w:rsid w:val="78FF4D2E"/>
    <w:rsid w:val="78FFC387"/>
    <w:rsid w:val="79141464"/>
    <w:rsid w:val="799F2947"/>
    <w:rsid w:val="79D29097"/>
    <w:rsid w:val="79DB035F"/>
    <w:rsid w:val="79DD3363"/>
    <w:rsid w:val="79DDF459"/>
    <w:rsid w:val="79F2935F"/>
    <w:rsid w:val="79F57236"/>
    <w:rsid w:val="79FB1FE2"/>
    <w:rsid w:val="7A57BE9F"/>
    <w:rsid w:val="7ABFA080"/>
    <w:rsid w:val="7AD99E3A"/>
    <w:rsid w:val="7ADFA0AB"/>
    <w:rsid w:val="7AF3D521"/>
    <w:rsid w:val="7AFAF50B"/>
    <w:rsid w:val="7AFF2A64"/>
    <w:rsid w:val="7AFF2F38"/>
    <w:rsid w:val="7B1D6470"/>
    <w:rsid w:val="7B56A01A"/>
    <w:rsid w:val="7B57E5A5"/>
    <w:rsid w:val="7B5EED35"/>
    <w:rsid w:val="7B7B1474"/>
    <w:rsid w:val="7B7F8112"/>
    <w:rsid w:val="7BAD22DB"/>
    <w:rsid w:val="7BBD325B"/>
    <w:rsid w:val="7BBDF959"/>
    <w:rsid w:val="7BBF1EC2"/>
    <w:rsid w:val="7BCCFB74"/>
    <w:rsid w:val="7BDDF26F"/>
    <w:rsid w:val="7BE64169"/>
    <w:rsid w:val="7BE9AFE1"/>
    <w:rsid w:val="7BE9EF93"/>
    <w:rsid w:val="7BEDC00A"/>
    <w:rsid w:val="7BF33ECC"/>
    <w:rsid w:val="7BFBE943"/>
    <w:rsid w:val="7BFE6486"/>
    <w:rsid w:val="7BFF7C81"/>
    <w:rsid w:val="7BFF877B"/>
    <w:rsid w:val="7BFF91D2"/>
    <w:rsid w:val="7BFF9769"/>
    <w:rsid w:val="7CBED454"/>
    <w:rsid w:val="7CEFC264"/>
    <w:rsid w:val="7CF61429"/>
    <w:rsid w:val="7D390D3B"/>
    <w:rsid w:val="7D5F4CE6"/>
    <w:rsid w:val="7D5FA3AE"/>
    <w:rsid w:val="7D61BFF6"/>
    <w:rsid w:val="7D7620D7"/>
    <w:rsid w:val="7D78CEF3"/>
    <w:rsid w:val="7D7F324B"/>
    <w:rsid w:val="7D7F6FDF"/>
    <w:rsid w:val="7DDD4D15"/>
    <w:rsid w:val="7DDFFF92"/>
    <w:rsid w:val="7DF694F6"/>
    <w:rsid w:val="7DFB790A"/>
    <w:rsid w:val="7DFCB168"/>
    <w:rsid w:val="7DFD8B99"/>
    <w:rsid w:val="7DFD90BC"/>
    <w:rsid w:val="7DFDBA8B"/>
    <w:rsid w:val="7DFDE7E5"/>
    <w:rsid w:val="7DFF470E"/>
    <w:rsid w:val="7DFFC8E6"/>
    <w:rsid w:val="7E13CCC0"/>
    <w:rsid w:val="7E3B3A49"/>
    <w:rsid w:val="7E3D4C3E"/>
    <w:rsid w:val="7E455A88"/>
    <w:rsid w:val="7E6F10CC"/>
    <w:rsid w:val="7E6FC0A3"/>
    <w:rsid w:val="7E762849"/>
    <w:rsid w:val="7E799CAB"/>
    <w:rsid w:val="7E7BFDFB"/>
    <w:rsid w:val="7E7D91C7"/>
    <w:rsid w:val="7E7EC7F8"/>
    <w:rsid w:val="7E7F55AF"/>
    <w:rsid w:val="7E9A10CC"/>
    <w:rsid w:val="7EAF917D"/>
    <w:rsid w:val="7EBBE417"/>
    <w:rsid w:val="7ECB9715"/>
    <w:rsid w:val="7EDF57EF"/>
    <w:rsid w:val="7EE61C4D"/>
    <w:rsid w:val="7EE68F08"/>
    <w:rsid w:val="7EE87455"/>
    <w:rsid w:val="7EEB9F56"/>
    <w:rsid w:val="7EEE47A3"/>
    <w:rsid w:val="7EF6434B"/>
    <w:rsid w:val="7EF7F291"/>
    <w:rsid w:val="7EFA06EB"/>
    <w:rsid w:val="7F280DE0"/>
    <w:rsid w:val="7F39A640"/>
    <w:rsid w:val="7F5ECC17"/>
    <w:rsid w:val="7F6E0557"/>
    <w:rsid w:val="7F7DB3D6"/>
    <w:rsid w:val="7F7F0DA5"/>
    <w:rsid w:val="7F8F8C7E"/>
    <w:rsid w:val="7F97F9CB"/>
    <w:rsid w:val="7F9D0335"/>
    <w:rsid w:val="7FAE26F4"/>
    <w:rsid w:val="7FB2AE0F"/>
    <w:rsid w:val="7FBA18AD"/>
    <w:rsid w:val="7FBD9A49"/>
    <w:rsid w:val="7FBF93BF"/>
    <w:rsid w:val="7FCFF525"/>
    <w:rsid w:val="7FD5B00B"/>
    <w:rsid w:val="7FD7395B"/>
    <w:rsid w:val="7FD796E2"/>
    <w:rsid w:val="7FDB5403"/>
    <w:rsid w:val="7FDB7CCA"/>
    <w:rsid w:val="7FDBF4E8"/>
    <w:rsid w:val="7FDF279F"/>
    <w:rsid w:val="7FDF5CFE"/>
    <w:rsid w:val="7FDF9A36"/>
    <w:rsid w:val="7FDFB379"/>
    <w:rsid w:val="7FDFF347"/>
    <w:rsid w:val="7FE34C3D"/>
    <w:rsid w:val="7FEAA00F"/>
    <w:rsid w:val="7FEB237B"/>
    <w:rsid w:val="7FEB3FDF"/>
    <w:rsid w:val="7FEBCC3A"/>
    <w:rsid w:val="7FEE4381"/>
    <w:rsid w:val="7FEE9024"/>
    <w:rsid w:val="7FF37B5A"/>
    <w:rsid w:val="7FF65172"/>
    <w:rsid w:val="7FF7A450"/>
    <w:rsid w:val="7FF7B300"/>
    <w:rsid w:val="7FF7C8B2"/>
    <w:rsid w:val="7FFA8251"/>
    <w:rsid w:val="7FFB25AD"/>
    <w:rsid w:val="7FFB4851"/>
    <w:rsid w:val="7FFBCFEE"/>
    <w:rsid w:val="7FFBD5F8"/>
    <w:rsid w:val="7FFDC2AA"/>
    <w:rsid w:val="7FFE5019"/>
    <w:rsid w:val="7FFFE1DC"/>
    <w:rsid w:val="7FFFEE7F"/>
    <w:rsid w:val="7FFFFE67"/>
    <w:rsid w:val="85B7477E"/>
    <w:rsid w:val="88EBF711"/>
    <w:rsid w:val="897C9523"/>
    <w:rsid w:val="8AFD1E03"/>
    <w:rsid w:val="8D7F2694"/>
    <w:rsid w:val="8DEF8D4D"/>
    <w:rsid w:val="8DFD54CF"/>
    <w:rsid w:val="8DFEB450"/>
    <w:rsid w:val="8F7729F8"/>
    <w:rsid w:val="8FBBFB70"/>
    <w:rsid w:val="94FB6DA3"/>
    <w:rsid w:val="973F5812"/>
    <w:rsid w:val="97BFA2D2"/>
    <w:rsid w:val="97FFF1AF"/>
    <w:rsid w:val="98AEE211"/>
    <w:rsid w:val="98F760C2"/>
    <w:rsid w:val="9ACF1842"/>
    <w:rsid w:val="9AE7A8A1"/>
    <w:rsid w:val="9B7F0359"/>
    <w:rsid w:val="9BFF795E"/>
    <w:rsid w:val="9CF749BE"/>
    <w:rsid w:val="9CFF4A8F"/>
    <w:rsid w:val="9D7DC0F1"/>
    <w:rsid w:val="9D7F0601"/>
    <w:rsid w:val="9D9F67BA"/>
    <w:rsid w:val="9DF51701"/>
    <w:rsid w:val="9DFBD029"/>
    <w:rsid w:val="9DFD576F"/>
    <w:rsid w:val="9E9D2E90"/>
    <w:rsid w:val="9EB79956"/>
    <w:rsid w:val="9FCE004B"/>
    <w:rsid w:val="9FE7C634"/>
    <w:rsid w:val="9FEFEB5E"/>
    <w:rsid w:val="9FF36C67"/>
    <w:rsid w:val="9FFAEB19"/>
    <w:rsid w:val="9FFF9039"/>
    <w:rsid w:val="A77F1160"/>
    <w:rsid w:val="A7AFA8A6"/>
    <w:rsid w:val="A7F7B1AA"/>
    <w:rsid w:val="A7F7EA27"/>
    <w:rsid w:val="AABFA61B"/>
    <w:rsid w:val="AB7F18BC"/>
    <w:rsid w:val="AB964254"/>
    <w:rsid w:val="ABFFC8E0"/>
    <w:rsid w:val="ACEF555D"/>
    <w:rsid w:val="ACFFF966"/>
    <w:rsid w:val="ADF70E1C"/>
    <w:rsid w:val="AE98632C"/>
    <w:rsid w:val="AEFDFC66"/>
    <w:rsid w:val="AEFF7293"/>
    <w:rsid w:val="AEFF8DCF"/>
    <w:rsid w:val="AF3F7D3A"/>
    <w:rsid w:val="AF4ED7EC"/>
    <w:rsid w:val="AF6FAC00"/>
    <w:rsid w:val="AF7CB465"/>
    <w:rsid w:val="AF7CC51C"/>
    <w:rsid w:val="AF7EC789"/>
    <w:rsid w:val="AF7F3AC2"/>
    <w:rsid w:val="AFB368D9"/>
    <w:rsid w:val="AFFF82EA"/>
    <w:rsid w:val="AFFFBA49"/>
    <w:rsid w:val="B337EF8E"/>
    <w:rsid w:val="B3DF39A3"/>
    <w:rsid w:val="B3E8FD11"/>
    <w:rsid w:val="B46FFA66"/>
    <w:rsid w:val="B557B1F9"/>
    <w:rsid w:val="B57BCB03"/>
    <w:rsid w:val="B5F7A500"/>
    <w:rsid w:val="B6D6613E"/>
    <w:rsid w:val="B77FE2FB"/>
    <w:rsid w:val="B7BD0557"/>
    <w:rsid w:val="B7BFB9A7"/>
    <w:rsid w:val="B7C851E4"/>
    <w:rsid w:val="B7FF8AFD"/>
    <w:rsid w:val="B99F214B"/>
    <w:rsid w:val="B9BAAAE8"/>
    <w:rsid w:val="B9CF1C58"/>
    <w:rsid w:val="B9FCC435"/>
    <w:rsid w:val="BA9FD731"/>
    <w:rsid w:val="BB2F2251"/>
    <w:rsid w:val="BB7A31B1"/>
    <w:rsid w:val="BB7F8F2B"/>
    <w:rsid w:val="BBB327E0"/>
    <w:rsid w:val="BBBBA303"/>
    <w:rsid w:val="BBD6376D"/>
    <w:rsid w:val="BBD75950"/>
    <w:rsid w:val="BBDF584D"/>
    <w:rsid w:val="BBFEA54C"/>
    <w:rsid w:val="BBFFADD4"/>
    <w:rsid w:val="BC3D2F74"/>
    <w:rsid w:val="BCAF92E8"/>
    <w:rsid w:val="BCEF6F89"/>
    <w:rsid w:val="BD7A84BA"/>
    <w:rsid w:val="BD7D6C9F"/>
    <w:rsid w:val="BDDBA587"/>
    <w:rsid w:val="BDFBF597"/>
    <w:rsid w:val="BDFF1BAE"/>
    <w:rsid w:val="BDFF7F4D"/>
    <w:rsid w:val="BEDF5462"/>
    <w:rsid w:val="BEF72B39"/>
    <w:rsid w:val="BEFBCEE4"/>
    <w:rsid w:val="BF1F823A"/>
    <w:rsid w:val="BF7BE423"/>
    <w:rsid w:val="BF7F8BED"/>
    <w:rsid w:val="BFAF71D0"/>
    <w:rsid w:val="BFBA2274"/>
    <w:rsid w:val="BFBB038F"/>
    <w:rsid w:val="BFBCC34D"/>
    <w:rsid w:val="BFCAF312"/>
    <w:rsid w:val="BFD70985"/>
    <w:rsid w:val="BFE6F6D2"/>
    <w:rsid w:val="BFE745D3"/>
    <w:rsid w:val="BFEBB9B9"/>
    <w:rsid w:val="BFF60BAA"/>
    <w:rsid w:val="BFF72C77"/>
    <w:rsid w:val="BFF73609"/>
    <w:rsid w:val="BFFAEBC2"/>
    <w:rsid w:val="BFFB2E64"/>
    <w:rsid w:val="BFFDA180"/>
    <w:rsid w:val="BFFDA4D7"/>
    <w:rsid w:val="BFFDD83D"/>
    <w:rsid w:val="BFFFC4DA"/>
    <w:rsid w:val="C3F65E2C"/>
    <w:rsid w:val="C7712E96"/>
    <w:rsid w:val="C9732A40"/>
    <w:rsid w:val="C9CB31BA"/>
    <w:rsid w:val="C9EF3D7F"/>
    <w:rsid w:val="C9FFA1EE"/>
    <w:rsid w:val="CBEBE388"/>
    <w:rsid w:val="CCFA63CB"/>
    <w:rsid w:val="CD3FF4B6"/>
    <w:rsid w:val="CDDF2215"/>
    <w:rsid w:val="CDFD3897"/>
    <w:rsid w:val="CE5D0350"/>
    <w:rsid w:val="CEBF0AF1"/>
    <w:rsid w:val="CEFAE09E"/>
    <w:rsid w:val="CEFBDB5D"/>
    <w:rsid w:val="CF763A02"/>
    <w:rsid w:val="CF7759BB"/>
    <w:rsid w:val="CF9F2FAF"/>
    <w:rsid w:val="CFDF879D"/>
    <w:rsid w:val="CFEF21AA"/>
    <w:rsid w:val="CFF72547"/>
    <w:rsid w:val="CFFA3AF3"/>
    <w:rsid w:val="CFFE1187"/>
    <w:rsid w:val="CFFED07B"/>
    <w:rsid w:val="CFFF3E3E"/>
    <w:rsid w:val="D27D3B2B"/>
    <w:rsid w:val="D3863B40"/>
    <w:rsid w:val="D4A4C2F0"/>
    <w:rsid w:val="D55F7914"/>
    <w:rsid w:val="D5FBECFD"/>
    <w:rsid w:val="D6AFDC60"/>
    <w:rsid w:val="D72121D2"/>
    <w:rsid w:val="D7B9DAE5"/>
    <w:rsid w:val="D7BC7848"/>
    <w:rsid w:val="D7DEDD61"/>
    <w:rsid w:val="D7DF86D8"/>
    <w:rsid w:val="D7F70F19"/>
    <w:rsid w:val="D7F87F8F"/>
    <w:rsid w:val="D7FA1BD8"/>
    <w:rsid w:val="D7FFB3B7"/>
    <w:rsid w:val="D8DB9D5C"/>
    <w:rsid w:val="D8F15A0C"/>
    <w:rsid w:val="D96E6419"/>
    <w:rsid w:val="D97F91E6"/>
    <w:rsid w:val="D9AB8D2D"/>
    <w:rsid w:val="D9B9E62A"/>
    <w:rsid w:val="D9E3D868"/>
    <w:rsid w:val="D9ED2DB8"/>
    <w:rsid w:val="D9FF9ED2"/>
    <w:rsid w:val="DAE8DC70"/>
    <w:rsid w:val="DBBD2131"/>
    <w:rsid w:val="DBEB3467"/>
    <w:rsid w:val="DBEBCC02"/>
    <w:rsid w:val="DBF771DC"/>
    <w:rsid w:val="DBFB4081"/>
    <w:rsid w:val="DBFF7B3B"/>
    <w:rsid w:val="DC393ECD"/>
    <w:rsid w:val="DC3FABFA"/>
    <w:rsid w:val="DC5E640C"/>
    <w:rsid w:val="DCBF2BC7"/>
    <w:rsid w:val="DCF98ED8"/>
    <w:rsid w:val="DD970AD8"/>
    <w:rsid w:val="DD9FB597"/>
    <w:rsid w:val="DDD8B838"/>
    <w:rsid w:val="DDFE32D9"/>
    <w:rsid w:val="DDFE3809"/>
    <w:rsid w:val="DEA5F55E"/>
    <w:rsid w:val="DEBF5A9C"/>
    <w:rsid w:val="DEE16ACE"/>
    <w:rsid w:val="DEF3B0EA"/>
    <w:rsid w:val="DF1DF18E"/>
    <w:rsid w:val="DF244F38"/>
    <w:rsid w:val="DF2FAF0F"/>
    <w:rsid w:val="DF3E2242"/>
    <w:rsid w:val="DF4D78E5"/>
    <w:rsid w:val="DF515072"/>
    <w:rsid w:val="DF5D589C"/>
    <w:rsid w:val="DF5F6256"/>
    <w:rsid w:val="DF6DFD42"/>
    <w:rsid w:val="DF757A6A"/>
    <w:rsid w:val="DF7B0D0E"/>
    <w:rsid w:val="DF7E4EAF"/>
    <w:rsid w:val="DFA3F93B"/>
    <w:rsid w:val="DFBD9F0A"/>
    <w:rsid w:val="DFBE6A22"/>
    <w:rsid w:val="DFBF8558"/>
    <w:rsid w:val="DFC69A34"/>
    <w:rsid w:val="DFC76ACB"/>
    <w:rsid w:val="DFCCAFC1"/>
    <w:rsid w:val="DFD49492"/>
    <w:rsid w:val="DFDDFE13"/>
    <w:rsid w:val="DFDE697A"/>
    <w:rsid w:val="DFEDD9D2"/>
    <w:rsid w:val="DFEF9E8B"/>
    <w:rsid w:val="DFF29831"/>
    <w:rsid w:val="DFF78AAD"/>
    <w:rsid w:val="DFF7C293"/>
    <w:rsid w:val="DFFB92FD"/>
    <w:rsid w:val="DFFE9078"/>
    <w:rsid w:val="DFFF003F"/>
    <w:rsid w:val="DFFF0C4E"/>
    <w:rsid w:val="DFFF5240"/>
    <w:rsid w:val="DFFF68E1"/>
    <w:rsid w:val="DFFF6CFC"/>
    <w:rsid w:val="DFFF85E1"/>
    <w:rsid w:val="E35702D0"/>
    <w:rsid w:val="E3DF9B7A"/>
    <w:rsid w:val="E3E78984"/>
    <w:rsid w:val="E3FFD601"/>
    <w:rsid w:val="E47FD2FD"/>
    <w:rsid w:val="E5770D29"/>
    <w:rsid w:val="E5FFAD3C"/>
    <w:rsid w:val="E6B6C371"/>
    <w:rsid w:val="E6E979B1"/>
    <w:rsid w:val="E6FF28B6"/>
    <w:rsid w:val="E769C695"/>
    <w:rsid w:val="E7CF61E5"/>
    <w:rsid w:val="E7D65306"/>
    <w:rsid w:val="E7D77C2C"/>
    <w:rsid w:val="E7E599BF"/>
    <w:rsid w:val="E7E7E2B0"/>
    <w:rsid w:val="E7FF7A81"/>
    <w:rsid w:val="E8FF774E"/>
    <w:rsid w:val="E9FF02CD"/>
    <w:rsid w:val="EA5D6F43"/>
    <w:rsid w:val="EA7A0DC0"/>
    <w:rsid w:val="EA7DAD3F"/>
    <w:rsid w:val="EB0488D7"/>
    <w:rsid w:val="EB771226"/>
    <w:rsid w:val="EB7C658D"/>
    <w:rsid w:val="EBC711AE"/>
    <w:rsid w:val="EBCF6B57"/>
    <w:rsid w:val="EBD47B04"/>
    <w:rsid w:val="EBE91D4C"/>
    <w:rsid w:val="EBEF3E9D"/>
    <w:rsid w:val="EBEF7E82"/>
    <w:rsid w:val="EBF69D44"/>
    <w:rsid w:val="EBFB7DA7"/>
    <w:rsid w:val="EBFF2A1D"/>
    <w:rsid w:val="EBFFAA8A"/>
    <w:rsid w:val="EC9B851B"/>
    <w:rsid w:val="ED7B56B4"/>
    <w:rsid w:val="ED958381"/>
    <w:rsid w:val="EDBF5A03"/>
    <w:rsid w:val="EDEF5D8B"/>
    <w:rsid w:val="EDF62309"/>
    <w:rsid w:val="EDFB99B3"/>
    <w:rsid w:val="EEDCA85F"/>
    <w:rsid w:val="EEDFD29D"/>
    <w:rsid w:val="EEE77DD3"/>
    <w:rsid w:val="EEFD23B5"/>
    <w:rsid w:val="EEFF2291"/>
    <w:rsid w:val="EF2BF02E"/>
    <w:rsid w:val="EF3F69B8"/>
    <w:rsid w:val="EF5F1492"/>
    <w:rsid w:val="EF6741A6"/>
    <w:rsid w:val="EF774862"/>
    <w:rsid w:val="EF8B12FE"/>
    <w:rsid w:val="EFB7C695"/>
    <w:rsid w:val="EFBEA815"/>
    <w:rsid w:val="EFCFE776"/>
    <w:rsid w:val="EFD036BE"/>
    <w:rsid w:val="EFDBBE06"/>
    <w:rsid w:val="EFDF813B"/>
    <w:rsid w:val="EFDF9831"/>
    <w:rsid w:val="EFE64A9B"/>
    <w:rsid w:val="EFEAFBB4"/>
    <w:rsid w:val="EFEDB440"/>
    <w:rsid w:val="EFEE85F4"/>
    <w:rsid w:val="EFEFAAB7"/>
    <w:rsid w:val="EFF56CB8"/>
    <w:rsid w:val="EFF57EC9"/>
    <w:rsid w:val="EFF7FD40"/>
    <w:rsid w:val="EFF8F658"/>
    <w:rsid w:val="EFFA017D"/>
    <w:rsid w:val="EFFBCAAF"/>
    <w:rsid w:val="EFFBFB9B"/>
    <w:rsid w:val="EFFEF344"/>
    <w:rsid w:val="EFFF7E08"/>
    <w:rsid w:val="F0BF6206"/>
    <w:rsid w:val="F0F64C78"/>
    <w:rsid w:val="F22F0845"/>
    <w:rsid w:val="F2772C86"/>
    <w:rsid w:val="F2D997C0"/>
    <w:rsid w:val="F2FE0B36"/>
    <w:rsid w:val="F33A9BB7"/>
    <w:rsid w:val="F36B45A4"/>
    <w:rsid w:val="F37DFD21"/>
    <w:rsid w:val="F3BB166E"/>
    <w:rsid w:val="F3EF5573"/>
    <w:rsid w:val="F3F7CA08"/>
    <w:rsid w:val="F3FF02B8"/>
    <w:rsid w:val="F3FF1B69"/>
    <w:rsid w:val="F436AF0A"/>
    <w:rsid w:val="F46F460A"/>
    <w:rsid w:val="F4FBD057"/>
    <w:rsid w:val="F50FCCFF"/>
    <w:rsid w:val="F57CE96B"/>
    <w:rsid w:val="F5CF6F35"/>
    <w:rsid w:val="F5CFDF48"/>
    <w:rsid w:val="F5D7748C"/>
    <w:rsid w:val="F5EF8D06"/>
    <w:rsid w:val="F5EFC0B3"/>
    <w:rsid w:val="F5F6982A"/>
    <w:rsid w:val="F5F76105"/>
    <w:rsid w:val="F5FD1961"/>
    <w:rsid w:val="F5FE77CD"/>
    <w:rsid w:val="F639E006"/>
    <w:rsid w:val="F6EB4240"/>
    <w:rsid w:val="F6EECDB6"/>
    <w:rsid w:val="F6FECD64"/>
    <w:rsid w:val="F6FF89DA"/>
    <w:rsid w:val="F6FFFCA4"/>
    <w:rsid w:val="F735ADED"/>
    <w:rsid w:val="F75ED176"/>
    <w:rsid w:val="F765C3BA"/>
    <w:rsid w:val="F76D3CEE"/>
    <w:rsid w:val="F7747AFC"/>
    <w:rsid w:val="F77FD9E9"/>
    <w:rsid w:val="F795E10C"/>
    <w:rsid w:val="F79F5998"/>
    <w:rsid w:val="F7A75ED7"/>
    <w:rsid w:val="F7AE6146"/>
    <w:rsid w:val="F7AEE323"/>
    <w:rsid w:val="F7B8104A"/>
    <w:rsid w:val="F7BB8163"/>
    <w:rsid w:val="F7BCF2B8"/>
    <w:rsid w:val="F7BF240F"/>
    <w:rsid w:val="F7D30CC0"/>
    <w:rsid w:val="F7D78EC0"/>
    <w:rsid w:val="F7D92C60"/>
    <w:rsid w:val="F7E7E054"/>
    <w:rsid w:val="F7EAD272"/>
    <w:rsid w:val="F7EC8687"/>
    <w:rsid w:val="F7EDECE5"/>
    <w:rsid w:val="F7EFFF83"/>
    <w:rsid w:val="F7F62EB0"/>
    <w:rsid w:val="F7F7BE23"/>
    <w:rsid w:val="F7FDD90B"/>
    <w:rsid w:val="F7FFF091"/>
    <w:rsid w:val="F86EE029"/>
    <w:rsid w:val="F8CDF476"/>
    <w:rsid w:val="F977D8B2"/>
    <w:rsid w:val="F97D3B8B"/>
    <w:rsid w:val="F99FB444"/>
    <w:rsid w:val="F9AB83A0"/>
    <w:rsid w:val="F9AF0714"/>
    <w:rsid w:val="F9BF4295"/>
    <w:rsid w:val="F9DF652C"/>
    <w:rsid w:val="F9F30821"/>
    <w:rsid w:val="F9F5C06C"/>
    <w:rsid w:val="FA2E6242"/>
    <w:rsid w:val="FA77A62A"/>
    <w:rsid w:val="FA7BB542"/>
    <w:rsid w:val="FA7CD48A"/>
    <w:rsid w:val="FA7F45B8"/>
    <w:rsid w:val="FAAB5907"/>
    <w:rsid w:val="FABCF12E"/>
    <w:rsid w:val="FADD5DBB"/>
    <w:rsid w:val="FAF7DC10"/>
    <w:rsid w:val="FAFB70B8"/>
    <w:rsid w:val="FAFDF64C"/>
    <w:rsid w:val="FAFF30E5"/>
    <w:rsid w:val="FB330F84"/>
    <w:rsid w:val="FB3F4103"/>
    <w:rsid w:val="FB59FE96"/>
    <w:rsid w:val="FB6CB21C"/>
    <w:rsid w:val="FB7926DB"/>
    <w:rsid w:val="FB97C527"/>
    <w:rsid w:val="FBBDF74A"/>
    <w:rsid w:val="FBBDFD07"/>
    <w:rsid w:val="FBEB3ED0"/>
    <w:rsid w:val="FBEFF77B"/>
    <w:rsid w:val="FBF579EA"/>
    <w:rsid w:val="FBF6A0FC"/>
    <w:rsid w:val="FBF7C862"/>
    <w:rsid w:val="FBFE5103"/>
    <w:rsid w:val="FBFF3A33"/>
    <w:rsid w:val="FBFF4BCF"/>
    <w:rsid w:val="FC27AA07"/>
    <w:rsid w:val="FC775C9C"/>
    <w:rsid w:val="FC9708B4"/>
    <w:rsid w:val="FCBF9310"/>
    <w:rsid w:val="FCBFEBED"/>
    <w:rsid w:val="FCCD2CC1"/>
    <w:rsid w:val="FCDF8E82"/>
    <w:rsid w:val="FCEFCAF8"/>
    <w:rsid w:val="FCEFD5DF"/>
    <w:rsid w:val="FCF306BF"/>
    <w:rsid w:val="FCF71D24"/>
    <w:rsid w:val="FD669255"/>
    <w:rsid w:val="FD6F1FF7"/>
    <w:rsid w:val="FD6F3DA8"/>
    <w:rsid w:val="FD717D46"/>
    <w:rsid w:val="FD71CF8B"/>
    <w:rsid w:val="FD7E5C5D"/>
    <w:rsid w:val="FD970C85"/>
    <w:rsid w:val="FDAE123D"/>
    <w:rsid w:val="FDB5772D"/>
    <w:rsid w:val="FDBD04D3"/>
    <w:rsid w:val="FDBFB4A0"/>
    <w:rsid w:val="FDDF2BB0"/>
    <w:rsid w:val="FDDF66ED"/>
    <w:rsid w:val="FDDFB23E"/>
    <w:rsid w:val="FDEA6FFC"/>
    <w:rsid w:val="FDEEAFFC"/>
    <w:rsid w:val="FDF32056"/>
    <w:rsid w:val="FDF3B8E0"/>
    <w:rsid w:val="FDF8533F"/>
    <w:rsid w:val="FDF9AC67"/>
    <w:rsid w:val="FDFD0466"/>
    <w:rsid w:val="FDFF0203"/>
    <w:rsid w:val="FDFF26E0"/>
    <w:rsid w:val="FE34E919"/>
    <w:rsid w:val="FE379050"/>
    <w:rsid w:val="FE5F3B40"/>
    <w:rsid w:val="FE9771B0"/>
    <w:rsid w:val="FE9D8CCD"/>
    <w:rsid w:val="FEAF5DD5"/>
    <w:rsid w:val="FEB73AAB"/>
    <w:rsid w:val="FEB97817"/>
    <w:rsid w:val="FEBF3389"/>
    <w:rsid w:val="FEBF883C"/>
    <w:rsid w:val="FECFE750"/>
    <w:rsid w:val="FEDDCE37"/>
    <w:rsid w:val="FEF72A89"/>
    <w:rsid w:val="FEFF69B3"/>
    <w:rsid w:val="FEFFB3F1"/>
    <w:rsid w:val="FF1D91F2"/>
    <w:rsid w:val="FF2F933B"/>
    <w:rsid w:val="FF38127B"/>
    <w:rsid w:val="FF3B097A"/>
    <w:rsid w:val="FF3C0FB9"/>
    <w:rsid w:val="FF575365"/>
    <w:rsid w:val="FF57D50F"/>
    <w:rsid w:val="FF5F8191"/>
    <w:rsid w:val="FF75866B"/>
    <w:rsid w:val="FF75A18D"/>
    <w:rsid w:val="FF77382B"/>
    <w:rsid w:val="FF790E75"/>
    <w:rsid w:val="FF7B0820"/>
    <w:rsid w:val="FF7D2F17"/>
    <w:rsid w:val="FF7DCB1A"/>
    <w:rsid w:val="FF7DFAFC"/>
    <w:rsid w:val="FF7F1D9A"/>
    <w:rsid w:val="FF7FABB9"/>
    <w:rsid w:val="FF7FF4C9"/>
    <w:rsid w:val="FF976B3D"/>
    <w:rsid w:val="FFA613A2"/>
    <w:rsid w:val="FFAAB99A"/>
    <w:rsid w:val="FFB6FC51"/>
    <w:rsid w:val="FFB7D3E4"/>
    <w:rsid w:val="FFB87FE1"/>
    <w:rsid w:val="FFBACA0F"/>
    <w:rsid w:val="FFBEF8E9"/>
    <w:rsid w:val="FFBF7566"/>
    <w:rsid w:val="FFBF874E"/>
    <w:rsid w:val="FFBFFC53"/>
    <w:rsid w:val="FFC573D7"/>
    <w:rsid w:val="FFCD01C6"/>
    <w:rsid w:val="FFCF4E62"/>
    <w:rsid w:val="FFCFE343"/>
    <w:rsid w:val="FFD3E734"/>
    <w:rsid w:val="FFD723D7"/>
    <w:rsid w:val="FFD79435"/>
    <w:rsid w:val="FFDB00CC"/>
    <w:rsid w:val="FFDB5F80"/>
    <w:rsid w:val="FFDBE30A"/>
    <w:rsid w:val="FFDD0E37"/>
    <w:rsid w:val="FFDD6320"/>
    <w:rsid w:val="FFDDAEA9"/>
    <w:rsid w:val="FFDDD506"/>
    <w:rsid w:val="FFDF3038"/>
    <w:rsid w:val="FFDF5F83"/>
    <w:rsid w:val="FFDFEB8D"/>
    <w:rsid w:val="FFE3FC32"/>
    <w:rsid w:val="FFE76914"/>
    <w:rsid w:val="FFE9433D"/>
    <w:rsid w:val="FFEBA411"/>
    <w:rsid w:val="FFEC8655"/>
    <w:rsid w:val="FFEDE93A"/>
    <w:rsid w:val="FFEFB6C9"/>
    <w:rsid w:val="FFF2CA07"/>
    <w:rsid w:val="FFF3FA18"/>
    <w:rsid w:val="FFF612BE"/>
    <w:rsid w:val="FFF785CF"/>
    <w:rsid w:val="FFF7DD08"/>
    <w:rsid w:val="FFF7E628"/>
    <w:rsid w:val="FFF9A34A"/>
    <w:rsid w:val="FFFAA05C"/>
    <w:rsid w:val="FFFCCA48"/>
    <w:rsid w:val="FFFCCCF5"/>
    <w:rsid w:val="FFFD279E"/>
    <w:rsid w:val="FFFE33D8"/>
    <w:rsid w:val="FFFF0A10"/>
    <w:rsid w:val="FFFF3690"/>
    <w:rsid w:val="FFFF39F9"/>
    <w:rsid w:val="FFFF62CC"/>
    <w:rsid w:val="FFFF9E1E"/>
    <w:rsid w:val="FFFFC0DF"/>
    <w:rsid w:val="FFFFD1E8"/>
    <w:rsid w:val="FFFFD7A1"/>
    <w:rsid w:val="FFFFE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Unresolved Mention"/>
    <w:basedOn w:val="6"/>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268</Words>
  <Characters>1531</Characters>
  <Lines>12</Lines>
  <Paragraphs>3</Paragraphs>
  <TotalTime>18</TotalTime>
  <ScaleCrop>false</ScaleCrop>
  <LinksUpToDate>false</LinksUpToDate>
  <CharactersWithSpaces>1796</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2020-06-17T08:28:00Z</dcterms:created>
  <dc:creator>jh zhai</dc:creator>
  <cp:lastModifiedBy>cycleke</cp:lastModifiedBy>
  <dcterms:modified xsi:type="dcterms:W3CDTF">2020-11-23T15:21:15Z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